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63" w:rsidRDefault="000B2C63" w:rsidP="000B2C63">
      <w:pPr>
        <w:pStyle w:val="Cmsor1"/>
        <w:numPr>
          <w:ilvl w:val="0"/>
          <w:numId w:val="0"/>
        </w:numPr>
        <w:ind w:left="720" w:hanging="360"/>
        <w:rPr>
          <w:sz w:val="26"/>
          <w:szCs w:val="26"/>
          <w:u w:val="single"/>
        </w:rPr>
      </w:pPr>
      <w:bookmarkStart w:id="0" w:name="_Toc292351428"/>
      <w:bookmarkStart w:id="1" w:name="_Toc195000091"/>
      <w:r>
        <w:rPr>
          <w:sz w:val="26"/>
          <w:szCs w:val="26"/>
          <w:u w:val="single"/>
        </w:rPr>
        <w:t xml:space="preserve">Pályázati </w:t>
      </w:r>
      <w:bookmarkEnd w:id="0"/>
      <w:r>
        <w:rPr>
          <w:sz w:val="26"/>
          <w:szCs w:val="26"/>
          <w:u w:val="single"/>
        </w:rPr>
        <w:t>felhívás ingatlan bérbeadására</w:t>
      </w:r>
      <w:bookmarkEnd w:id="1"/>
    </w:p>
    <w:p w:rsidR="000B2C63" w:rsidRDefault="000B2C63" w:rsidP="000B2C63">
      <w:pPr>
        <w:spacing w:after="0"/>
        <w:jc w:val="center"/>
        <w:rPr>
          <w:sz w:val="16"/>
        </w:rPr>
      </w:pPr>
    </w:p>
    <w:p w:rsidR="000B2C63" w:rsidRDefault="000B2C63" w:rsidP="000B2C63">
      <w:pPr>
        <w:spacing w:after="0"/>
      </w:pPr>
      <w:r>
        <w:t>A MÁV Pályaműködtetési Zrt.  (székhelye: 1117 Budapest, Budafoki út 79., cégjegyzékszáma: 01-100143081) nyilvános pályázati eljárás lefolytatásával bérbevételre meghirdeti a Sátoraljaújhely 1754/45 helyrajzi számú, természetben a Sátoraljaújhely vasútállomás területén található 800 m2 alapterületű burkolatlan területet parkoló kialakítás céljára.</w:t>
      </w:r>
    </w:p>
    <w:p w:rsidR="000B2C63" w:rsidRDefault="000B2C63" w:rsidP="000B2C63">
      <w:pPr>
        <w:spacing w:after="0"/>
        <w:rPr>
          <w:b/>
          <w:sz w:val="16"/>
        </w:rPr>
      </w:pPr>
    </w:p>
    <w:p w:rsidR="000B2C63" w:rsidRDefault="000B2C63" w:rsidP="000B2C63">
      <w:pPr>
        <w:spacing w:after="0"/>
        <w:rPr>
          <w:b/>
        </w:rPr>
      </w:pPr>
      <w:r>
        <w:t xml:space="preserve">Bérleti szerződés határozatlan) időre köthető, amely 30. napos felmondási idő biztosításával szüntethető meg rendes felmondással. </w:t>
      </w:r>
    </w:p>
    <w:tbl>
      <w:tblPr>
        <w:tblStyle w:val="Vilgoslista1jellszn"/>
        <w:tblpPr w:leftFromText="141" w:rightFromText="141" w:vertAnchor="text" w:horzAnchor="margin" w:tblpXSpec="center" w:tblpY="199"/>
        <w:tblW w:w="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374"/>
        <w:gridCol w:w="1701"/>
        <w:gridCol w:w="993"/>
        <w:gridCol w:w="1417"/>
        <w:gridCol w:w="1276"/>
        <w:gridCol w:w="992"/>
        <w:gridCol w:w="1413"/>
      </w:tblGrid>
      <w:tr w:rsidR="000B2C63" w:rsidTr="000B2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3" w:rsidRDefault="000B2C63">
            <w:pPr>
              <w:spacing w:after="0"/>
              <w:jc w:val="center"/>
              <w:rPr>
                <w:rFonts w:eastAsiaTheme="minorHAnsi"/>
                <w:b w:val="0"/>
                <w:bCs w:val="0"/>
                <w:sz w:val="20"/>
                <w:szCs w:val="21"/>
                <w:lang w:eastAsia="en-US"/>
              </w:rPr>
            </w:pPr>
            <w:r>
              <w:rPr>
                <w:rFonts w:eastAsiaTheme="minorHAnsi"/>
                <w:sz w:val="20"/>
                <w:szCs w:val="21"/>
                <w:lang w:eastAsia="en-US"/>
              </w:rPr>
              <w:t xml:space="preserve">Helyrajzi szám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3" w:rsidRDefault="000B2C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1"/>
                <w:lang w:eastAsia="en-US"/>
              </w:rPr>
            </w:pPr>
          </w:p>
          <w:p w:rsidR="000B2C63" w:rsidRDefault="000B2C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1"/>
                <w:lang w:eastAsia="en-US"/>
              </w:rPr>
            </w:pPr>
            <w:r>
              <w:rPr>
                <w:rFonts w:eastAsiaTheme="minorHAnsi"/>
                <w:sz w:val="20"/>
                <w:szCs w:val="21"/>
                <w:lang w:eastAsia="en-US"/>
              </w:rPr>
              <w:t>Érintett ingatlan címe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3" w:rsidRDefault="000B2C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bCs w:val="0"/>
                <w:sz w:val="20"/>
                <w:szCs w:val="21"/>
                <w:lang w:eastAsia="en-US"/>
              </w:rPr>
            </w:pPr>
            <w:r>
              <w:rPr>
                <w:rFonts w:eastAsiaTheme="minorHAnsi"/>
                <w:sz w:val="20"/>
                <w:szCs w:val="21"/>
                <w:lang w:eastAsia="en-US"/>
              </w:rPr>
              <w:t>Ingatlan-nyilván-tartás szerinti megnevezés /művelési ág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3" w:rsidRDefault="000B2C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bCs w:val="0"/>
                <w:sz w:val="20"/>
                <w:szCs w:val="21"/>
                <w:lang w:eastAsia="en-US"/>
              </w:rPr>
            </w:pPr>
            <w:r>
              <w:rPr>
                <w:rFonts w:eastAsiaTheme="minorHAnsi"/>
                <w:sz w:val="20"/>
                <w:szCs w:val="21"/>
                <w:lang w:eastAsia="en-US"/>
              </w:rPr>
              <w:t>Bérleményi terület</w:t>
            </w:r>
          </w:p>
          <w:p w:rsidR="000B2C63" w:rsidRDefault="000B2C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bCs w:val="0"/>
                <w:sz w:val="20"/>
                <w:szCs w:val="21"/>
                <w:lang w:eastAsia="en-US"/>
              </w:rPr>
            </w:pPr>
            <w:r>
              <w:rPr>
                <w:rFonts w:eastAsiaTheme="minorHAnsi"/>
                <w:sz w:val="20"/>
                <w:szCs w:val="21"/>
                <w:lang w:eastAsia="en-US"/>
              </w:rPr>
              <w:t>(m²)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3" w:rsidRDefault="000B2C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1"/>
                <w:lang w:eastAsia="en-US"/>
              </w:rPr>
            </w:pPr>
            <w:r>
              <w:rPr>
                <w:rFonts w:eastAsiaTheme="minorHAnsi"/>
                <w:sz w:val="20"/>
                <w:szCs w:val="21"/>
                <w:lang w:eastAsia="en-US"/>
              </w:rPr>
              <w:t>Minimum nettó bérleti díj (kikiáltási ár)</w:t>
            </w:r>
          </w:p>
          <w:p w:rsidR="000B2C63" w:rsidRDefault="000B2C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bCs w:val="0"/>
                <w:sz w:val="20"/>
                <w:szCs w:val="21"/>
                <w:lang w:eastAsia="en-US"/>
              </w:rPr>
            </w:pPr>
            <w:r>
              <w:rPr>
                <w:rFonts w:eastAsiaTheme="minorHAnsi"/>
                <w:sz w:val="20"/>
                <w:szCs w:val="21"/>
                <w:lang w:eastAsia="en-US"/>
              </w:rPr>
              <w:t xml:space="preserve">(Ft/hó)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3" w:rsidRDefault="000B2C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bCs w:val="0"/>
                <w:sz w:val="20"/>
                <w:szCs w:val="21"/>
                <w:lang w:eastAsia="en-US"/>
              </w:rPr>
            </w:pPr>
            <w:r>
              <w:rPr>
                <w:rFonts w:eastAsiaTheme="minorHAnsi"/>
                <w:sz w:val="20"/>
                <w:szCs w:val="21"/>
                <w:lang w:eastAsia="en-US"/>
              </w:rPr>
              <w:t>Ingatlan-üzemeltetési díj nettó</w:t>
            </w:r>
          </w:p>
          <w:p w:rsidR="000B2C63" w:rsidRDefault="000B2C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bCs w:val="0"/>
                <w:sz w:val="20"/>
                <w:szCs w:val="21"/>
                <w:lang w:eastAsia="en-US"/>
              </w:rPr>
            </w:pPr>
            <w:r>
              <w:rPr>
                <w:rFonts w:eastAsiaTheme="minorHAnsi"/>
                <w:sz w:val="20"/>
                <w:szCs w:val="21"/>
                <w:lang w:eastAsia="en-US"/>
              </w:rPr>
              <w:t>(Ft/hó/</w:t>
            </w:r>
            <w:r>
              <w:rPr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1"/>
                <w:lang w:eastAsia="en-US"/>
              </w:rPr>
              <w:t>negyedév/félév/év*)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3" w:rsidRDefault="000B2C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1"/>
                <w:lang w:eastAsia="en-US"/>
              </w:rPr>
            </w:pPr>
            <w:r>
              <w:rPr>
                <w:rFonts w:eastAsiaTheme="minorHAnsi"/>
                <w:sz w:val="20"/>
                <w:szCs w:val="21"/>
                <w:lang w:eastAsia="en-US"/>
              </w:rPr>
              <w:t>Ajánlati biztosíték</w:t>
            </w:r>
          </w:p>
          <w:p w:rsidR="000B2C63" w:rsidRDefault="000B2C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bCs w:val="0"/>
                <w:sz w:val="20"/>
                <w:szCs w:val="21"/>
                <w:lang w:eastAsia="en-US"/>
              </w:rPr>
            </w:pPr>
            <w:r>
              <w:rPr>
                <w:rFonts w:eastAsiaTheme="minorHAnsi"/>
                <w:sz w:val="20"/>
                <w:szCs w:val="21"/>
                <w:lang w:eastAsia="en-US"/>
              </w:rPr>
              <w:t>(Ft)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63" w:rsidRDefault="000B2C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i/>
                <w:sz w:val="20"/>
                <w:szCs w:val="21"/>
                <w:lang w:eastAsia="en-US"/>
              </w:rPr>
            </w:pPr>
            <w:r>
              <w:rPr>
                <w:rFonts w:eastAsiaTheme="minorHAnsi"/>
                <w:i/>
                <w:sz w:val="20"/>
                <w:szCs w:val="21"/>
                <w:lang w:eastAsia="en-US"/>
              </w:rPr>
              <w:t>*Energetikai besorolás</w:t>
            </w:r>
          </w:p>
          <w:p w:rsidR="000B2C63" w:rsidRDefault="000B2C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i/>
                <w:sz w:val="20"/>
                <w:szCs w:val="21"/>
                <w:lang w:eastAsia="en-US"/>
              </w:rPr>
            </w:pPr>
          </w:p>
        </w:tc>
      </w:tr>
      <w:tr w:rsidR="000B2C63" w:rsidTr="000B2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0B2C63" w:rsidRDefault="000B2C63">
            <w:pPr>
              <w:spacing w:after="0"/>
              <w:jc w:val="center"/>
              <w:rPr>
                <w:b w:val="0"/>
                <w:sz w:val="20"/>
                <w:szCs w:val="20"/>
                <w:highlight w:val="yellow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1754/45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0B2C63" w:rsidRDefault="000B2C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eastAsia="en-US"/>
              </w:rPr>
            </w:pPr>
          </w:p>
          <w:p w:rsidR="000B2C63" w:rsidRDefault="000B2C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  <w:p w:rsidR="000B2C63" w:rsidRDefault="000B2C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Sátoraljaújhely vasútállomás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C63" w:rsidRDefault="000B2C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kivett vasútállomás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C63" w:rsidRDefault="000B2C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 m2 burkolatlan terület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C63" w:rsidRDefault="000B2C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72.072,- Ft/hó + ÁFA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C63" w:rsidRDefault="000B2C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C63" w:rsidRDefault="000B2C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183.063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B2C63" w:rsidRDefault="000B2C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  <w:p w:rsidR="000B2C63" w:rsidRDefault="000B2C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  <w:p w:rsidR="000B2C63" w:rsidRDefault="000B2C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0B2C63" w:rsidRDefault="000B2C63" w:rsidP="000B2C63">
      <w:pPr>
        <w:pStyle w:val="Szvegtrzsbehzssal21"/>
        <w:tabs>
          <w:tab w:val="clear" w:pos="567"/>
          <w:tab w:val="left" w:pos="708"/>
        </w:tabs>
        <w:ind w:left="560" w:hanging="560"/>
        <w:rPr>
          <w:i/>
          <w:sz w:val="22"/>
          <w:szCs w:val="22"/>
        </w:rPr>
      </w:pPr>
    </w:p>
    <w:p w:rsidR="000B2C63" w:rsidRDefault="000B2C63" w:rsidP="000B2C63">
      <w:pPr>
        <w:spacing w:after="0"/>
      </w:pPr>
      <w:r>
        <w:rPr>
          <w:b/>
        </w:rPr>
        <w:t>Részletes pályázati kiírás - ellenérték nélkül - igényelhető</w:t>
      </w:r>
      <w:r>
        <w:t xml:space="preserve">: </w:t>
      </w:r>
    </w:p>
    <w:p w:rsidR="000B2C63" w:rsidRDefault="000B2C63" w:rsidP="000B2C63">
      <w:pPr>
        <w:pStyle w:val="Listaszerbekezds"/>
        <w:numPr>
          <w:ilvl w:val="0"/>
          <w:numId w:val="2"/>
        </w:numPr>
      </w:pPr>
      <w:r>
        <w:t>személyesen: 3530 Miskolc, Szemere u. 26. 257. sz.irodában</w:t>
      </w:r>
    </w:p>
    <w:p w:rsidR="000B2C63" w:rsidRDefault="000B2C63" w:rsidP="000B2C63">
      <w:pPr>
        <w:pStyle w:val="Listaszerbekezds"/>
        <w:numPr>
          <w:ilvl w:val="0"/>
          <w:numId w:val="2"/>
        </w:numPr>
        <w:spacing w:after="0"/>
      </w:pPr>
      <w:r>
        <w:t>elektronikusan: db-ms.vagyongazdalkdoas@mavcsoport.hu e-mail címen</w:t>
      </w:r>
    </w:p>
    <w:p w:rsidR="000B2C63" w:rsidRDefault="000B2C63" w:rsidP="000B2C63">
      <w:pPr>
        <w:spacing w:after="0"/>
        <w:rPr>
          <w:b/>
        </w:rPr>
      </w:pPr>
    </w:p>
    <w:p w:rsidR="000B2C63" w:rsidRDefault="000B2C63" w:rsidP="000B2C63">
      <w:pPr>
        <w:spacing w:after="0"/>
      </w:pPr>
      <w:r>
        <w:rPr>
          <w:b/>
        </w:rPr>
        <w:t>Bérlemény megtekinthető</w:t>
      </w:r>
      <w:r>
        <w:t>: az alább található telefonszámon történő előre egyeztetett időpontban.</w:t>
      </w:r>
    </w:p>
    <w:p w:rsidR="000B2C63" w:rsidRDefault="000B2C63" w:rsidP="000B2C63">
      <w:pPr>
        <w:spacing w:after="0"/>
        <w:rPr>
          <w:b/>
        </w:rPr>
      </w:pPr>
    </w:p>
    <w:p w:rsidR="000B2C63" w:rsidRDefault="000B2C63" w:rsidP="000B2C63">
      <w:pPr>
        <w:spacing w:after="0"/>
        <w:rPr>
          <w:b/>
        </w:rPr>
      </w:pPr>
      <w:r>
        <w:rPr>
          <w:b/>
        </w:rPr>
        <w:t>Pályázati ajánlat benyújtásának</w:t>
      </w:r>
    </w:p>
    <w:p w:rsidR="000B2C63" w:rsidRDefault="000B2C63" w:rsidP="000B2C63">
      <w:pPr>
        <w:pStyle w:val="Listaszerbekezds"/>
        <w:numPr>
          <w:ilvl w:val="0"/>
          <w:numId w:val="3"/>
        </w:numPr>
      </w:pPr>
      <w:r>
        <w:t xml:space="preserve">címe: 3530 Miskolc, Szemere u. 26. </w:t>
      </w:r>
    </w:p>
    <w:p w:rsidR="000B2C63" w:rsidRDefault="000B2C63" w:rsidP="000B2C63">
      <w:pPr>
        <w:pStyle w:val="Listaszerbekezds"/>
        <w:numPr>
          <w:ilvl w:val="0"/>
          <w:numId w:val="3"/>
        </w:numPr>
        <w:spacing w:after="0"/>
      </w:pPr>
      <w:r>
        <w:t>határideje: 2026. 07. 15. 13:00</w:t>
      </w:r>
    </w:p>
    <w:p w:rsidR="000B2C63" w:rsidRDefault="000B2C63" w:rsidP="000B2C63">
      <w:pPr>
        <w:pStyle w:val="Listaszerbekezds"/>
        <w:numPr>
          <w:ilvl w:val="0"/>
          <w:numId w:val="3"/>
        </w:numPr>
        <w:spacing w:after="0"/>
      </w:pPr>
      <w:r>
        <w:t xml:space="preserve">módja: a részletes pályázati kiírásban rögzített feltételek szerint, kizárólag postai úton (javasolt tértivevényes ajánlott vagy ajánlott küldeményben) </w:t>
      </w:r>
    </w:p>
    <w:p w:rsidR="000B2C63" w:rsidRDefault="000B2C63" w:rsidP="000B2C63">
      <w:pPr>
        <w:spacing w:after="0"/>
      </w:pPr>
    </w:p>
    <w:p w:rsidR="000B2C63" w:rsidRDefault="000B2C63" w:rsidP="000B2C63">
      <w:pPr>
        <w:pStyle w:val="Szvegtrzs"/>
        <w:spacing w:after="0"/>
      </w:pPr>
    </w:p>
    <w:p w:rsidR="000B2C63" w:rsidRDefault="000B2C63" w:rsidP="000B2C63">
      <w:pPr>
        <w:pStyle w:val="Szvegtrzs"/>
        <w:spacing w:after="0"/>
      </w:pPr>
      <w:r>
        <w:t>A Kiírót a pályázati eljárás során megillető - az eljárás eredményét, a szerződéskötést érintő - jogosultságok:</w:t>
      </w:r>
    </w:p>
    <w:p w:rsidR="000B2C63" w:rsidRDefault="000B2C63" w:rsidP="000B2C63">
      <w:pPr>
        <w:pStyle w:val="Szvegtrzs"/>
        <w:spacing w:after="0"/>
      </w:pPr>
      <w:r>
        <w:t xml:space="preserve">A pályázati felhívás meghirdetését követően a pályázati felhívást indokolás és költségtérítés nélkül visszavonhatja (mely a meghirdetési felületen, így a MÁV-csoport honlapján, ingatlan.com-on közzétételre kerül), illetve eredményes pályázati eljárás esetén nem köteles szerződést kötni, az eljárást indokolás nélkül eredménytelennek nyilváníthatja. </w:t>
      </w:r>
    </w:p>
    <w:p w:rsidR="000B2C63" w:rsidRDefault="000B2C63" w:rsidP="000B2C63">
      <w:pPr>
        <w:pStyle w:val="Szvegtrzs"/>
        <w:spacing w:after="0"/>
      </w:pPr>
      <w:r>
        <w:t>A pályázati felhívás visszavonásából, az eljárás eredménytelenné nyilvánításából, illetve a szerződéskötés elmaradásából eredő károkért a Kiíró semmilyen felelősséget nem vállal, ilyen esetekben a befizetett ajánlati biztosíték hiánytalanul, kamatmentesen visszajár.</w:t>
      </w:r>
    </w:p>
    <w:p w:rsidR="000B2C63" w:rsidRDefault="000B2C63" w:rsidP="000B2C63">
      <w:pPr>
        <w:pStyle w:val="Szvegtrzs"/>
        <w:spacing w:after="0"/>
      </w:pPr>
    </w:p>
    <w:p w:rsidR="000B2C63" w:rsidRDefault="000B2C63" w:rsidP="000B2C63">
      <w:pPr>
        <w:pStyle w:val="Szvegtrzs"/>
        <w:spacing w:after="0"/>
      </w:pPr>
      <w:r>
        <w:t>Bővebb tájékoztatás a pályázati ajánlat benyújtásának helyén vagy a +36 30-828-4019</w:t>
      </w:r>
      <w:r>
        <w:rPr>
          <w:i/>
        </w:rPr>
        <w:t xml:space="preserve"> </w:t>
      </w:r>
      <w:r>
        <w:t>telefonszámon kérhető.</w:t>
      </w:r>
    </w:p>
    <w:p w:rsidR="000B2C63" w:rsidRDefault="000B2C63" w:rsidP="000B2C63">
      <w:pPr>
        <w:pStyle w:val="Szvegtrzs"/>
        <w:spacing w:after="0"/>
      </w:pPr>
    </w:p>
    <w:p w:rsidR="000B2C63" w:rsidRDefault="000B2C63" w:rsidP="000B2C63">
      <w:pPr>
        <w:pStyle w:val="Szvegtrzs"/>
        <w:spacing w:after="0"/>
      </w:pPr>
    </w:p>
    <w:p w:rsidR="000B2C63" w:rsidRDefault="000B2C63" w:rsidP="000B2C63">
      <w:pPr>
        <w:pStyle w:val="Szvegtrzs"/>
        <w:spacing w:after="0"/>
      </w:pPr>
      <w:r>
        <w:t>Miskolc, 2026. június 16.</w:t>
      </w:r>
    </w:p>
    <w:p w:rsidR="00050C35" w:rsidRDefault="00050C35">
      <w:bookmarkStart w:id="2" w:name="_GoBack"/>
      <w:bookmarkEnd w:id="2"/>
    </w:p>
    <w:sectPr w:rsidR="0005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02F1"/>
    <w:multiLevelType w:val="hybridMultilevel"/>
    <w:tmpl w:val="300ED77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A4F90"/>
    <w:multiLevelType w:val="hybridMultilevel"/>
    <w:tmpl w:val="2A16E1E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C364F"/>
    <w:multiLevelType w:val="multilevel"/>
    <w:tmpl w:val="08445980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000000"/>
        <w:sz w:val="24"/>
      </w:rPr>
    </w:lvl>
    <w:lvl w:ilvl="2">
      <w:start w:val="1"/>
      <w:numFmt w:val="decimal"/>
      <w:pStyle w:val="Cmsor3"/>
      <w:isLgl/>
      <w:lvlText w:val="%1.%2.%3."/>
      <w:lvlJc w:val="left"/>
      <w:pPr>
        <w:ind w:left="1080" w:hanging="720"/>
      </w:pPr>
    </w:lvl>
    <w:lvl w:ilvl="3">
      <w:start w:val="1"/>
      <w:numFmt w:val="decimal"/>
      <w:pStyle w:val="Cmsor4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63"/>
    <w:rsid w:val="00050C35"/>
    <w:rsid w:val="000B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E6BAF-C48C-461F-8AD1-DF71A255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2C63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0B2C63"/>
    <w:pPr>
      <w:keepNext/>
      <w:numPr>
        <w:numId w:val="1"/>
      </w:numPr>
      <w:spacing w:after="360"/>
      <w:jc w:val="center"/>
      <w:outlineLvl w:val="0"/>
    </w:pPr>
    <w:rPr>
      <w:rFonts w:eastAsia="Times New Roman"/>
      <w:b/>
      <w:smallCaps/>
      <w:sz w:val="32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2C63"/>
    <w:pPr>
      <w:keepNext/>
      <w:numPr>
        <w:ilvl w:val="2"/>
        <w:numId w:val="1"/>
      </w:numPr>
      <w:spacing w:before="360" w:after="240"/>
      <w:outlineLvl w:val="2"/>
    </w:pPr>
    <w:rPr>
      <w:rFonts w:eastAsia="Times New Roman"/>
      <w:smallCap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0B2C63"/>
    <w:rPr>
      <w:rFonts w:ascii="Times New Roman" w:eastAsia="Times New Roman" w:hAnsi="Times New Roman" w:cs="Times New Roman"/>
      <w:b/>
      <w:smallCaps/>
      <w:sz w:val="32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2C63"/>
    <w:rPr>
      <w:rFonts w:ascii="Times New Roman" w:eastAsia="Times New Roman" w:hAnsi="Times New Roman" w:cs="Times New Roman"/>
      <w:smallCaps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0B2C63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B2C63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List Paragraph1 Char,Számozott lista 1 Char"/>
    <w:link w:val="Listaszerbekezds"/>
    <w:uiPriority w:val="34"/>
    <w:locked/>
    <w:rsid w:val="000B2C63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Welt L,List Paragraph1,Számozott lista 1"/>
    <w:basedOn w:val="Norml"/>
    <w:link w:val="ListaszerbekezdsChar"/>
    <w:uiPriority w:val="34"/>
    <w:qFormat/>
    <w:rsid w:val="000B2C63"/>
    <w:pPr>
      <w:ind w:left="720"/>
      <w:contextualSpacing/>
    </w:pPr>
  </w:style>
  <w:style w:type="paragraph" w:customStyle="1" w:styleId="Cmsor4">
    <w:name w:val="Címsor 4."/>
    <w:basedOn w:val="Norml"/>
    <w:qFormat/>
    <w:rsid w:val="000B2C63"/>
    <w:pPr>
      <w:numPr>
        <w:ilvl w:val="3"/>
        <w:numId w:val="1"/>
      </w:numPr>
      <w:spacing w:before="240" w:after="240"/>
    </w:pPr>
    <w:rPr>
      <w:u w:val="single"/>
    </w:rPr>
  </w:style>
  <w:style w:type="paragraph" w:customStyle="1" w:styleId="Szvegtrzsbehzssal21">
    <w:name w:val="Szövegtörzs behúzással 21"/>
    <w:basedOn w:val="Norml"/>
    <w:rsid w:val="000B2C63"/>
    <w:pPr>
      <w:tabs>
        <w:tab w:val="left" w:pos="567"/>
      </w:tabs>
      <w:spacing w:after="0"/>
      <w:ind w:left="284" w:hanging="284"/>
    </w:pPr>
    <w:rPr>
      <w:rFonts w:eastAsia="Times New Roman"/>
      <w:szCs w:val="20"/>
    </w:rPr>
  </w:style>
  <w:style w:type="table" w:styleId="Vilgoslista1jellszn">
    <w:name w:val="Light List Accent 1"/>
    <w:basedOn w:val="Normltblzat"/>
    <w:uiPriority w:val="61"/>
    <w:semiHidden/>
    <w:unhideWhenUsed/>
    <w:rsid w:val="000B2C6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Gábor</dc:creator>
  <cp:keywords/>
  <dc:description/>
  <cp:lastModifiedBy>Molnár Gábor</cp:lastModifiedBy>
  <cp:revision>1</cp:revision>
  <dcterms:created xsi:type="dcterms:W3CDTF">2026-06-16T11:31:00Z</dcterms:created>
  <dcterms:modified xsi:type="dcterms:W3CDTF">2026-06-16T11:31:00Z</dcterms:modified>
</cp:coreProperties>
</file>