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 xml:space="preserve">a </w:t>
      </w:r>
      <w:r w:rsidR="00237F00" w:rsidRPr="00237F00">
        <w:rPr>
          <w:sz w:val="22"/>
          <w:szCs w:val="22"/>
        </w:rPr>
        <w:t>19376</w:t>
      </w:r>
      <w:r w:rsidR="00137499" w:rsidRPr="00137499">
        <w:rPr>
          <w:sz w:val="22"/>
          <w:szCs w:val="22"/>
        </w:rPr>
        <w:t>/202</w:t>
      </w:r>
      <w:r w:rsidR="000E3C37">
        <w:rPr>
          <w:sz w:val="22"/>
          <w:szCs w:val="22"/>
        </w:rPr>
        <w:t>2</w:t>
      </w:r>
      <w:r w:rsidR="00137499" w:rsidRPr="00137499">
        <w:rPr>
          <w:sz w:val="22"/>
          <w:szCs w:val="22"/>
        </w:rPr>
        <w:t>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Debrecen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1404,568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134 838 528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13 000 000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Balmazújváros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proofErr w:type="spellStart"/>
            <w:r w:rsidRPr="00896EFD">
              <w:t>Macs</w:t>
            </w:r>
            <w:proofErr w:type="spellEnd"/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Sáránd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Püspökladány (Fatelítő)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669,994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193 501 024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19 000 000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Miskolc rendező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1184,673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113 728 608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11 000 000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proofErr w:type="spellStart"/>
            <w:r w:rsidRPr="00896EFD">
              <w:t>Godisa</w:t>
            </w:r>
            <w:proofErr w:type="spellEnd"/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480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78597F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46 080 000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4 500 000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Pécs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Békéscsaba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436,569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41 602 320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4 000 000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6</w:t>
            </w: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Ajka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730,836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70 160 256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7 000 000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Szentgál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Tüskevár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Balatonfüred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Révfülöp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Gyöngyös HGYÜ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1331,109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127 786 464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12 000 000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435CBF" w:rsidRPr="00896EFD" w:rsidRDefault="00435CBF" w:rsidP="00435C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435CBF" w:rsidRPr="00896EFD" w:rsidTr="008525EE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Rákoshegy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649,928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435CBF" w:rsidRPr="00896EFD" w:rsidRDefault="0078597F" w:rsidP="008525EE">
            <w:pPr>
              <w:jc w:val="center"/>
              <w:rPr>
                <w:color w:val="000000"/>
              </w:rPr>
            </w:pPr>
            <w:r w:rsidRPr="0078597F">
              <w:rPr>
                <w:color w:val="000000"/>
              </w:rPr>
              <w:t>149 344 990 Ft</w:t>
            </w:r>
            <w:bookmarkStart w:id="0" w:name="_GoBack"/>
            <w:bookmarkEnd w:id="0"/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  <w:r w:rsidRPr="00896EFD">
              <w:rPr>
                <w:color w:val="000000"/>
              </w:rPr>
              <w:t>15 000 000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Mende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Sülysáp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  <w:tr w:rsidR="00435CBF" w:rsidRPr="00896EFD" w:rsidTr="008525EE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35CBF" w:rsidRPr="00896EFD" w:rsidRDefault="00435CBF" w:rsidP="008525EE">
            <w:pPr>
              <w:jc w:val="center"/>
            </w:pPr>
            <w:r w:rsidRPr="00896EFD">
              <w:t>Bp.</w:t>
            </w:r>
            <w:r>
              <w:t xml:space="preserve"> </w:t>
            </w:r>
            <w:r w:rsidRPr="00896EFD">
              <w:t>Péceli út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435CBF" w:rsidRPr="00896EFD" w:rsidRDefault="00435CBF" w:rsidP="008525EE">
            <w:pPr>
              <w:jc w:val="center"/>
              <w:rPr>
                <w:color w:val="000000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lastRenderedPageBreak/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42" w:rsidRDefault="00170A42" w:rsidP="002467D2">
      <w:r>
        <w:separator/>
      </w:r>
    </w:p>
  </w:endnote>
  <w:endnote w:type="continuationSeparator" w:id="0">
    <w:p w:rsidR="00170A42" w:rsidRDefault="00170A42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42" w:rsidRDefault="00170A42" w:rsidP="002467D2">
      <w:r>
        <w:separator/>
      </w:r>
    </w:p>
  </w:footnote>
  <w:footnote w:type="continuationSeparator" w:id="0">
    <w:p w:rsidR="00170A42" w:rsidRDefault="00170A42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70A42"/>
    <w:rsid w:val="00182990"/>
    <w:rsid w:val="001C0F3F"/>
    <w:rsid w:val="001D7CEC"/>
    <w:rsid w:val="00225470"/>
    <w:rsid w:val="00237F00"/>
    <w:rsid w:val="002467D2"/>
    <w:rsid w:val="00272B19"/>
    <w:rsid w:val="00296381"/>
    <w:rsid w:val="002A7140"/>
    <w:rsid w:val="002C0B64"/>
    <w:rsid w:val="002C0F76"/>
    <w:rsid w:val="002D077A"/>
    <w:rsid w:val="002D59C2"/>
    <w:rsid w:val="00305E93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35CBF"/>
    <w:rsid w:val="00441A9B"/>
    <w:rsid w:val="00461889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8597F"/>
    <w:rsid w:val="007D1105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8AD5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18</cp:revision>
  <dcterms:created xsi:type="dcterms:W3CDTF">2019-08-08T11:54:00Z</dcterms:created>
  <dcterms:modified xsi:type="dcterms:W3CDTF">2022-12-16T09:41:00Z</dcterms:modified>
</cp:coreProperties>
</file>