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0F" w:rsidRPr="00EA2C5F" w:rsidRDefault="00CA590F" w:rsidP="008578D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A2C5F">
        <w:rPr>
          <w:rFonts w:ascii="Times New Roman" w:hAnsi="Times New Roman" w:cs="Times New Roman"/>
          <w:b/>
          <w:sz w:val="32"/>
          <w:szCs w:val="24"/>
          <w:u w:val="single"/>
        </w:rPr>
        <w:t xml:space="preserve">Műszaki </w:t>
      </w:r>
      <w:r w:rsidR="008578D2">
        <w:rPr>
          <w:rFonts w:ascii="Times New Roman" w:hAnsi="Times New Roman" w:cs="Times New Roman"/>
          <w:b/>
          <w:sz w:val="32"/>
          <w:szCs w:val="24"/>
          <w:u w:val="single"/>
        </w:rPr>
        <w:t>l</w:t>
      </w:r>
      <w:r w:rsidRPr="00EA2C5F">
        <w:rPr>
          <w:rFonts w:ascii="Times New Roman" w:hAnsi="Times New Roman" w:cs="Times New Roman"/>
          <w:b/>
          <w:sz w:val="32"/>
          <w:szCs w:val="24"/>
          <w:u w:val="single"/>
        </w:rPr>
        <w:t>eírás</w:t>
      </w:r>
    </w:p>
    <w:p w:rsidR="00205FCE" w:rsidRPr="00EA2C5F" w:rsidRDefault="00674D6C" w:rsidP="00205FC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A2C5F">
        <w:rPr>
          <w:rFonts w:ascii="Times New Roman" w:hAnsi="Times New Roman" w:cs="Times New Roman"/>
          <w:b/>
          <w:sz w:val="32"/>
          <w:szCs w:val="24"/>
          <w:u w:val="single"/>
        </w:rPr>
        <w:t>T</w:t>
      </w:r>
      <w:r w:rsidR="00205FCE" w:rsidRPr="00EA2C5F">
        <w:rPr>
          <w:rFonts w:ascii="Times New Roman" w:hAnsi="Times New Roman" w:cs="Times New Roman"/>
          <w:b/>
          <w:sz w:val="32"/>
          <w:szCs w:val="24"/>
          <w:u w:val="single"/>
        </w:rPr>
        <w:t>alpfa csere</w:t>
      </w:r>
    </w:p>
    <w:p w:rsidR="00DA37BA" w:rsidRPr="00EA2C5F" w:rsidRDefault="00DA37BA">
      <w:pPr>
        <w:rPr>
          <w:rFonts w:ascii="Times New Roman" w:hAnsi="Times New Roman" w:cs="Times New Roman"/>
          <w:sz w:val="24"/>
          <w:szCs w:val="24"/>
        </w:rPr>
      </w:pPr>
    </w:p>
    <w:p w:rsidR="00C77A97" w:rsidRPr="00661D57" w:rsidRDefault="00C77A97" w:rsidP="00107D8E">
      <w:pPr>
        <w:pStyle w:val="Listaszerbekezds"/>
        <w:numPr>
          <w:ilvl w:val="0"/>
          <w:numId w:val="18"/>
        </w:numPr>
        <w:ind w:left="426" w:hanging="349"/>
        <w:rPr>
          <w:rFonts w:ascii="Times New Roman" w:hAnsi="Times New Roman" w:cs="Times New Roman"/>
          <w:sz w:val="24"/>
          <w:szCs w:val="24"/>
        </w:rPr>
      </w:pPr>
      <w:r w:rsidRPr="00661D57">
        <w:rPr>
          <w:rFonts w:ascii="Times New Roman" w:hAnsi="Times New Roman" w:cs="Times New Roman"/>
          <w:b/>
          <w:sz w:val="24"/>
          <w:szCs w:val="24"/>
        </w:rPr>
        <w:t>Elvégzendő munka rövid összefoglalása</w:t>
      </w:r>
    </w:p>
    <w:p w:rsidR="00205FCE" w:rsidRPr="00EA2C5F" w:rsidRDefault="00205FCE" w:rsidP="00CA590F">
      <w:pPr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>A talpfacsere végrehajtásával kapcsolatos feladatok:</w:t>
      </w:r>
    </w:p>
    <w:p w:rsidR="008578D2" w:rsidRDefault="008578D2" w:rsidP="008578D2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8D2">
        <w:rPr>
          <w:rFonts w:ascii="Times New Roman" w:hAnsi="Times New Roman" w:cs="Times New Roman"/>
          <w:sz w:val="24"/>
          <w:szCs w:val="24"/>
          <w:u w:val="single"/>
        </w:rPr>
        <w:t xml:space="preserve">A) </w:t>
      </w:r>
      <w:r w:rsidR="00A017A6" w:rsidRPr="008578D2">
        <w:rPr>
          <w:rFonts w:ascii="Times New Roman" w:hAnsi="Times New Roman" w:cs="Times New Roman"/>
          <w:sz w:val="24"/>
          <w:szCs w:val="24"/>
          <w:u w:val="single"/>
        </w:rPr>
        <w:t>Keskeny (760 mm) nyomtávolságú vágány esetében:</w:t>
      </w:r>
    </w:p>
    <w:p w:rsidR="00661D57" w:rsidRPr="0094036A" w:rsidRDefault="00661D57" w:rsidP="00661D57">
      <w:pPr>
        <w:pStyle w:val="Listaszerbekezds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Síncsavaros leerősítés:</w:t>
      </w:r>
    </w:p>
    <w:p w:rsidR="00F95998" w:rsidRPr="008177D3" w:rsidRDefault="00F95998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nyíltvonalon</w:t>
      </w:r>
      <w:r w:rsidRPr="008177D3">
        <w:rPr>
          <w:rFonts w:ascii="Times New Roman" w:hAnsi="Times New Roman"/>
          <w:sz w:val="24"/>
          <w:szCs w:val="24"/>
        </w:rPr>
        <w:t xml:space="preserve"> síncsavaros leerősítéssel, új alátétlemez és új „C” jelű síncsavar cserével</w:t>
      </w:r>
      <w:r w:rsidR="008578D2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8578D2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új anyagokat</w:t>
      </w:r>
      <w:r w:rsidRPr="008177D3">
        <w:rPr>
          <w:rFonts w:ascii="Times New Roman" w:hAnsi="Times New Roman"/>
          <w:sz w:val="24"/>
          <w:szCs w:val="24"/>
        </w:rPr>
        <w:t xml:space="preserve"> a </w:t>
      </w:r>
      <w:r w:rsidR="008578D2" w:rsidRPr="008177D3">
        <w:rPr>
          <w:rFonts w:ascii="Times New Roman" w:hAnsi="Times New Roman"/>
          <w:b/>
          <w:sz w:val="24"/>
          <w:szCs w:val="24"/>
        </w:rPr>
        <w:t>V</w:t>
      </w:r>
      <w:r w:rsidRPr="008177D3">
        <w:rPr>
          <w:rFonts w:ascii="Times New Roman" w:hAnsi="Times New Roman"/>
          <w:b/>
          <w:sz w:val="24"/>
          <w:szCs w:val="24"/>
        </w:rPr>
        <w:t>állalkozó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átadni.  </w:t>
      </w:r>
      <w:r w:rsidRPr="008177D3">
        <w:rPr>
          <w:rFonts w:ascii="Times New Roman" w:hAnsi="Times New Roman"/>
          <w:sz w:val="24"/>
          <w:szCs w:val="24"/>
        </w:rPr>
        <w:t xml:space="preserve">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F95998" w:rsidRPr="008177D3" w:rsidRDefault="00F95998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nyíltvonalon</w:t>
      </w:r>
      <w:r w:rsidRPr="008177D3">
        <w:rPr>
          <w:rFonts w:ascii="Times New Roman" w:hAnsi="Times New Roman"/>
          <w:sz w:val="24"/>
          <w:szCs w:val="24"/>
        </w:rPr>
        <w:t xml:space="preserve"> síncsavaros leerősítéssel, új alátétlemez és új „C” jelű síncsavar cserével</w:t>
      </w:r>
      <w:r w:rsidR="00661D57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661D57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új anyagokat</w:t>
      </w:r>
      <w:r w:rsidRPr="008177D3">
        <w:rPr>
          <w:rFonts w:ascii="Times New Roman" w:hAnsi="Times New Roman"/>
          <w:sz w:val="24"/>
          <w:szCs w:val="24"/>
        </w:rPr>
        <w:t xml:space="preserve"> a </w:t>
      </w:r>
      <w:r w:rsidR="00661D57" w:rsidRPr="008177D3">
        <w:rPr>
          <w:rFonts w:ascii="Times New Roman" w:hAnsi="Times New Roman"/>
          <w:b/>
          <w:sz w:val="24"/>
          <w:szCs w:val="24"/>
        </w:rPr>
        <w:t>M</w:t>
      </w:r>
      <w:r w:rsidRPr="008177D3">
        <w:rPr>
          <w:rFonts w:ascii="Times New Roman" w:hAnsi="Times New Roman"/>
          <w:b/>
          <w:sz w:val="24"/>
          <w:szCs w:val="24"/>
        </w:rPr>
        <w:t>egrendelő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átadni.</w:t>
      </w:r>
      <w:r w:rsidRPr="008177D3">
        <w:rPr>
          <w:rFonts w:ascii="Times New Roman" w:hAnsi="Times New Roman"/>
          <w:sz w:val="24"/>
          <w:szCs w:val="24"/>
        </w:rPr>
        <w:t xml:space="preserve">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F95998" w:rsidRPr="008177D3" w:rsidRDefault="00F95998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nyíltvonalon</w:t>
      </w:r>
      <w:r w:rsidRPr="008177D3">
        <w:rPr>
          <w:rFonts w:ascii="Times New Roman" w:hAnsi="Times New Roman"/>
          <w:sz w:val="24"/>
          <w:szCs w:val="24"/>
        </w:rPr>
        <w:t xml:space="preserve"> síncsavaros leerősítéssel, alátétlemez és „C” jelű síncsavar cserével</w:t>
      </w:r>
      <w:r w:rsidR="00661D57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661D57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használt minősített anyagokat</w:t>
      </w:r>
      <w:r w:rsidRPr="008177D3">
        <w:rPr>
          <w:rFonts w:ascii="Times New Roman" w:hAnsi="Times New Roman"/>
          <w:sz w:val="24"/>
          <w:szCs w:val="24"/>
        </w:rPr>
        <w:t xml:space="preserve"> </w:t>
      </w:r>
      <w:r w:rsidR="00661D57" w:rsidRPr="008177D3">
        <w:rPr>
          <w:rFonts w:ascii="Times New Roman" w:hAnsi="Times New Roman"/>
          <w:b/>
          <w:sz w:val="24"/>
          <w:szCs w:val="24"/>
        </w:rPr>
        <w:t>M</w:t>
      </w:r>
      <w:r w:rsidRPr="008177D3">
        <w:rPr>
          <w:rFonts w:ascii="Times New Roman" w:hAnsi="Times New Roman"/>
          <w:b/>
          <w:sz w:val="24"/>
          <w:szCs w:val="24"/>
        </w:rPr>
        <w:t>egrendelő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</w:t>
      </w:r>
      <w:r w:rsidR="00B946A5" w:rsidRPr="008177D3">
        <w:rPr>
          <w:rFonts w:ascii="Times New Roman" w:hAnsi="Times New Roman"/>
          <w:sz w:val="24"/>
          <w:szCs w:val="24"/>
        </w:rPr>
        <w:t>tási távolsággal kell számolni.</w:t>
      </w:r>
    </w:p>
    <w:p w:rsidR="00F95998" w:rsidRPr="008177D3" w:rsidRDefault="00F95998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állomáson</w:t>
      </w:r>
      <w:r w:rsidRPr="008177D3">
        <w:rPr>
          <w:rFonts w:ascii="Times New Roman" w:hAnsi="Times New Roman"/>
          <w:sz w:val="24"/>
          <w:szCs w:val="24"/>
        </w:rPr>
        <w:t xml:space="preserve"> síncsavaros leerősítéssel, új alátétlemez és új „C” jelű síncsavar cserével</w:t>
      </w:r>
      <w:r w:rsidR="00661D57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661D57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új anyagokat</w:t>
      </w:r>
      <w:r w:rsidRPr="008177D3">
        <w:rPr>
          <w:rFonts w:ascii="Times New Roman" w:hAnsi="Times New Roman"/>
          <w:sz w:val="24"/>
          <w:szCs w:val="24"/>
        </w:rPr>
        <w:t xml:space="preserve"> a </w:t>
      </w:r>
      <w:r w:rsidR="00661D57" w:rsidRPr="008177D3">
        <w:rPr>
          <w:rFonts w:ascii="Times New Roman" w:hAnsi="Times New Roman"/>
          <w:b/>
          <w:sz w:val="24"/>
          <w:szCs w:val="24"/>
        </w:rPr>
        <w:t>V</w:t>
      </w:r>
      <w:r w:rsidRPr="008177D3">
        <w:rPr>
          <w:rFonts w:ascii="Times New Roman" w:hAnsi="Times New Roman"/>
          <w:b/>
          <w:sz w:val="24"/>
          <w:szCs w:val="24"/>
        </w:rPr>
        <w:t>állalkozó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F95998" w:rsidRPr="008177D3" w:rsidRDefault="00F95998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lastRenderedPageBreak/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állomáson</w:t>
      </w:r>
      <w:r w:rsidRPr="008177D3">
        <w:rPr>
          <w:rFonts w:ascii="Times New Roman" w:hAnsi="Times New Roman"/>
          <w:sz w:val="24"/>
          <w:szCs w:val="24"/>
        </w:rPr>
        <w:t xml:space="preserve"> síncsavaros leerősítéssel, új alátétlemez és új „C” jelű síncsavar cserével</w:t>
      </w:r>
      <w:r w:rsidR="00661D57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661D57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új anyagokat</w:t>
      </w:r>
      <w:r w:rsidRPr="008177D3">
        <w:rPr>
          <w:rFonts w:ascii="Times New Roman" w:hAnsi="Times New Roman"/>
          <w:sz w:val="24"/>
          <w:szCs w:val="24"/>
        </w:rPr>
        <w:t xml:space="preserve"> a </w:t>
      </w:r>
      <w:r w:rsidR="00661D57" w:rsidRPr="008177D3">
        <w:rPr>
          <w:rFonts w:ascii="Times New Roman" w:hAnsi="Times New Roman"/>
          <w:b/>
          <w:sz w:val="24"/>
          <w:szCs w:val="24"/>
        </w:rPr>
        <w:t>M</w:t>
      </w:r>
      <w:r w:rsidRPr="008177D3">
        <w:rPr>
          <w:rFonts w:ascii="Times New Roman" w:hAnsi="Times New Roman"/>
          <w:b/>
          <w:sz w:val="24"/>
          <w:szCs w:val="24"/>
        </w:rPr>
        <w:t>egrendelő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átadni.</w:t>
      </w:r>
      <w:r w:rsidRPr="008177D3">
        <w:rPr>
          <w:rFonts w:ascii="Times New Roman" w:hAnsi="Times New Roman"/>
          <w:sz w:val="24"/>
          <w:szCs w:val="24"/>
        </w:rPr>
        <w:t xml:space="preserve">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F95998" w:rsidRPr="008177D3" w:rsidRDefault="00F95998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állomáson</w:t>
      </w:r>
      <w:r w:rsidRPr="008177D3">
        <w:rPr>
          <w:rFonts w:ascii="Times New Roman" w:hAnsi="Times New Roman"/>
          <w:sz w:val="24"/>
          <w:szCs w:val="24"/>
        </w:rPr>
        <w:t xml:space="preserve"> síncsavaros leerősítéssel, alátétlemez és „C” jelű síncsavar cserével</w:t>
      </w:r>
      <w:r w:rsidR="00661D57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661D57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használt minősített anyagokat</w:t>
      </w:r>
      <w:r w:rsidRPr="008177D3">
        <w:rPr>
          <w:rFonts w:ascii="Times New Roman" w:hAnsi="Times New Roman"/>
          <w:sz w:val="24"/>
          <w:szCs w:val="24"/>
        </w:rPr>
        <w:t xml:space="preserve"> </w:t>
      </w:r>
      <w:r w:rsidR="00661D57" w:rsidRPr="008177D3">
        <w:rPr>
          <w:rFonts w:ascii="Times New Roman" w:hAnsi="Times New Roman"/>
          <w:b/>
          <w:sz w:val="24"/>
          <w:szCs w:val="24"/>
        </w:rPr>
        <w:t>M</w:t>
      </w:r>
      <w:r w:rsidRPr="008177D3">
        <w:rPr>
          <w:rFonts w:ascii="Times New Roman" w:hAnsi="Times New Roman"/>
          <w:b/>
          <w:sz w:val="24"/>
          <w:szCs w:val="24"/>
        </w:rPr>
        <w:t>egrendelő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F95998" w:rsidRPr="008177D3" w:rsidRDefault="00F95998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nyíltvonalon</w:t>
      </w:r>
      <w:r w:rsidRPr="008177D3">
        <w:rPr>
          <w:rFonts w:ascii="Times New Roman" w:hAnsi="Times New Roman"/>
          <w:sz w:val="24"/>
          <w:szCs w:val="24"/>
        </w:rPr>
        <w:t xml:space="preserve"> síncsavaros leerősítéssel, új alátétlemez és új „</w:t>
      </w:r>
      <w:r w:rsidR="00661D57" w:rsidRPr="008177D3">
        <w:rPr>
          <w:rFonts w:ascii="Times New Roman" w:hAnsi="Times New Roman"/>
          <w:sz w:val="24"/>
          <w:szCs w:val="24"/>
        </w:rPr>
        <w:t>H</w:t>
      </w:r>
      <w:r w:rsidRPr="008177D3">
        <w:rPr>
          <w:rFonts w:ascii="Times New Roman" w:hAnsi="Times New Roman"/>
          <w:sz w:val="24"/>
          <w:szCs w:val="24"/>
        </w:rPr>
        <w:t>” jelű síncsavar cserével</w:t>
      </w:r>
      <w:r w:rsidR="00661D57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661D57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új anyagokat</w:t>
      </w:r>
      <w:r w:rsidR="00661D57" w:rsidRPr="008177D3">
        <w:rPr>
          <w:rFonts w:ascii="Times New Roman" w:hAnsi="Times New Roman"/>
          <w:sz w:val="24"/>
          <w:szCs w:val="24"/>
        </w:rPr>
        <w:t xml:space="preserve"> a </w:t>
      </w:r>
      <w:r w:rsidR="00661D57" w:rsidRPr="008177D3">
        <w:rPr>
          <w:rFonts w:ascii="Times New Roman" w:hAnsi="Times New Roman"/>
          <w:b/>
          <w:sz w:val="24"/>
          <w:szCs w:val="24"/>
        </w:rPr>
        <w:t>V</w:t>
      </w:r>
      <w:r w:rsidRPr="008177D3">
        <w:rPr>
          <w:rFonts w:ascii="Times New Roman" w:hAnsi="Times New Roman"/>
          <w:b/>
          <w:sz w:val="24"/>
          <w:szCs w:val="24"/>
        </w:rPr>
        <w:t>állalkozó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átadni.</w:t>
      </w:r>
      <w:r w:rsidRPr="008177D3">
        <w:rPr>
          <w:rFonts w:ascii="Times New Roman" w:hAnsi="Times New Roman"/>
          <w:sz w:val="24"/>
          <w:szCs w:val="24"/>
        </w:rPr>
        <w:t xml:space="preserve">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F95998" w:rsidRPr="008177D3" w:rsidRDefault="00F95998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nyíltvonalon</w:t>
      </w:r>
      <w:r w:rsidRPr="008177D3">
        <w:rPr>
          <w:rFonts w:ascii="Times New Roman" w:hAnsi="Times New Roman"/>
          <w:sz w:val="24"/>
          <w:szCs w:val="24"/>
        </w:rPr>
        <w:t xml:space="preserve"> síncsavaros leerősítéssel, új alátétlemez és új „H” jelű síncsavar cserével</w:t>
      </w:r>
      <w:r w:rsidR="00965F9E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965F9E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új anyagokat</w:t>
      </w:r>
      <w:r w:rsidRPr="008177D3">
        <w:rPr>
          <w:rFonts w:ascii="Times New Roman" w:hAnsi="Times New Roman"/>
          <w:sz w:val="24"/>
          <w:szCs w:val="24"/>
        </w:rPr>
        <w:t xml:space="preserve"> a </w:t>
      </w:r>
      <w:r w:rsidR="00965F9E" w:rsidRPr="008177D3">
        <w:rPr>
          <w:rFonts w:ascii="Times New Roman" w:hAnsi="Times New Roman"/>
          <w:b/>
          <w:sz w:val="24"/>
          <w:szCs w:val="24"/>
        </w:rPr>
        <w:t>M</w:t>
      </w:r>
      <w:r w:rsidRPr="008177D3">
        <w:rPr>
          <w:rFonts w:ascii="Times New Roman" w:hAnsi="Times New Roman"/>
          <w:b/>
          <w:sz w:val="24"/>
          <w:szCs w:val="24"/>
        </w:rPr>
        <w:t>egrendelő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F95998" w:rsidRPr="008177D3" w:rsidRDefault="00F95998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nyíltvonalon</w:t>
      </w:r>
      <w:r w:rsidRPr="008177D3">
        <w:rPr>
          <w:rFonts w:ascii="Times New Roman" w:hAnsi="Times New Roman"/>
          <w:sz w:val="24"/>
          <w:szCs w:val="24"/>
        </w:rPr>
        <w:t xml:space="preserve"> síncsavaros leerősítéssel, alátétlemez és „H” jelű síncsavar cserével</w:t>
      </w:r>
      <w:r w:rsidR="00965F9E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965F9E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használt minősített anyagokat</w:t>
      </w:r>
      <w:r w:rsidRPr="008177D3">
        <w:rPr>
          <w:rFonts w:ascii="Times New Roman" w:hAnsi="Times New Roman"/>
          <w:sz w:val="24"/>
          <w:szCs w:val="24"/>
        </w:rPr>
        <w:t xml:space="preserve"> </w:t>
      </w:r>
      <w:r w:rsidR="00965F9E" w:rsidRPr="008177D3">
        <w:rPr>
          <w:rFonts w:ascii="Times New Roman" w:hAnsi="Times New Roman"/>
          <w:b/>
          <w:sz w:val="24"/>
          <w:szCs w:val="24"/>
        </w:rPr>
        <w:t>M</w:t>
      </w:r>
      <w:r w:rsidRPr="008177D3">
        <w:rPr>
          <w:rFonts w:ascii="Times New Roman" w:hAnsi="Times New Roman"/>
          <w:b/>
          <w:sz w:val="24"/>
          <w:szCs w:val="24"/>
        </w:rPr>
        <w:t>egrendelő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F95998" w:rsidRPr="008177D3" w:rsidRDefault="00F95998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állomáson</w:t>
      </w:r>
      <w:r w:rsidRPr="008177D3">
        <w:rPr>
          <w:rFonts w:ascii="Times New Roman" w:hAnsi="Times New Roman"/>
          <w:sz w:val="24"/>
          <w:szCs w:val="24"/>
        </w:rPr>
        <w:t xml:space="preserve"> síncsavaros leerősítéssel, új alátétlemez és új „H” jelű síncsavar cserével</w:t>
      </w:r>
      <w:r w:rsidR="00965F9E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965F9E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új anyagokat</w:t>
      </w:r>
      <w:r w:rsidR="00965F9E" w:rsidRPr="008177D3">
        <w:rPr>
          <w:rFonts w:ascii="Times New Roman" w:hAnsi="Times New Roman"/>
          <w:sz w:val="24"/>
          <w:szCs w:val="24"/>
        </w:rPr>
        <w:t xml:space="preserve"> a </w:t>
      </w:r>
      <w:r w:rsidR="00965F9E" w:rsidRPr="008177D3">
        <w:rPr>
          <w:rFonts w:ascii="Times New Roman" w:hAnsi="Times New Roman"/>
          <w:b/>
          <w:sz w:val="24"/>
          <w:szCs w:val="24"/>
        </w:rPr>
        <w:t>V</w:t>
      </w:r>
      <w:r w:rsidRPr="008177D3">
        <w:rPr>
          <w:rFonts w:ascii="Times New Roman" w:hAnsi="Times New Roman"/>
          <w:b/>
          <w:sz w:val="24"/>
          <w:szCs w:val="24"/>
        </w:rPr>
        <w:t>állalkozó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lastRenderedPageBreak/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F95998" w:rsidRPr="008177D3" w:rsidRDefault="00F95998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állomáson</w:t>
      </w:r>
      <w:r w:rsidRPr="008177D3">
        <w:rPr>
          <w:rFonts w:ascii="Times New Roman" w:hAnsi="Times New Roman"/>
          <w:sz w:val="24"/>
          <w:szCs w:val="24"/>
        </w:rPr>
        <w:t xml:space="preserve"> síncsavaros leerősítéssel, új alátétlemez és új „H” jelű síncsavar cserével</w:t>
      </w:r>
      <w:r w:rsidR="00965F9E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965F9E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új anyagokat</w:t>
      </w:r>
      <w:r w:rsidRPr="008177D3">
        <w:rPr>
          <w:rFonts w:ascii="Times New Roman" w:hAnsi="Times New Roman"/>
          <w:sz w:val="24"/>
          <w:szCs w:val="24"/>
        </w:rPr>
        <w:t xml:space="preserve"> a </w:t>
      </w:r>
      <w:r w:rsidR="00965F9E" w:rsidRPr="008177D3">
        <w:rPr>
          <w:rFonts w:ascii="Times New Roman" w:hAnsi="Times New Roman"/>
          <w:b/>
          <w:sz w:val="24"/>
          <w:szCs w:val="24"/>
        </w:rPr>
        <w:t>M</w:t>
      </w:r>
      <w:r w:rsidRPr="008177D3">
        <w:rPr>
          <w:rFonts w:ascii="Times New Roman" w:hAnsi="Times New Roman"/>
          <w:b/>
          <w:sz w:val="24"/>
          <w:szCs w:val="24"/>
        </w:rPr>
        <w:t>egrendelő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F95998" w:rsidRPr="008177D3" w:rsidRDefault="00F95998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állomáson</w:t>
      </w:r>
      <w:r w:rsidRPr="008177D3">
        <w:rPr>
          <w:rFonts w:ascii="Times New Roman" w:hAnsi="Times New Roman"/>
          <w:sz w:val="24"/>
          <w:szCs w:val="24"/>
        </w:rPr>
        <w:t xml:space="preserve"> síncsavaros leerősítéssel, alátétlemez és „H” jelű síncsavar cserével</w:t>
      </w:r>
      <w:r w:rsidR="00965F9E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965F9E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használt minősített anyagokat</w:t>
      </w:r>
      <w:r w:rsidRPr="008177D3">
        <w:rPr>
          <w:rFonts w:ascii="Times New Roman" w:hAnsi="Times New Roman"/>
          <w:sz w:val="24"/>
          <w:szCs w:val="24"/>
        </w:rPr>
        <w:t xml:space="preserve"> </w:t>
      </w:r>
      <w:r w:rsidR="00F17D5F" w:rsidRPr="008177D3">
        <w:rPr>
          <w:rFonts w:ascii="Times New Roman" w:hAnsi="Times New Roman"/>
          <w:b/>
          <w:sz w:val="24"/>
          <w:szCs w:val="24"/>
        </w:rPr>
        <w:t>M</w:t>
      </w:r>
      <w:r w:rsidRPr="008177D3">
        <w:rPr>
          <w:rFonts w:ascii="Times New Roman" w:hAnsi="Times New Roman"/>
          <w:b/>
          <w:sz w:val="24"/>
          <w:szCs w:val="24"/>
        </w:rPr>
        <w:t>egrendelő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F17D5F" w:rsidRPr="008177D3" w:rsidRDefault="004F2034" w:rsidP="00F17D5F">
      <w:pPr>
        <w:ind w:left="360"/>
        <w:jc w:val="both"/>
        <w:rPr>
          <w:rFonts w:ascii="Times New Roman" w:hAnsi="Times New Roman"/>
          <w:sz w:val="28"/>
          <w:szCs w:val="24"/>
          <w:u w:val="single"/>
        </w:rPr>
      </w:pPr>
      <w:proofErr w:type="spellStart"/>
      <w:r w:rsidRPr="008177D3">
        <w:rPr>
          <w:rFonts w:ascii="Times New Roman" w:hAnsi="Times New Roman"/>
          <w:sz w:val="28"/>
          <w:szCs w:val="24"/>
          <w:u w:val="single"/>
        </w:rPr>
        <w:t>GEO</w:t>
      </w:r>
      <w:r w:rsidR="00F17D5F" w:rsidRPr="008177D3">
        <w:rPr>
          <w:rFonts w:ascii="Times New Roman" w:hAnsi="Times New Roman"/>
          <w:sz w:val="28"/>
          <w:szCs w:val="24"/>
          <w:u w:val="single"/>
        </w:rPr>
        <w:t>-s</w:t>
      </w:r>
      <w:proofErr w:type="spellEnd"/>
      <w:r w:rsidR="00F17D5F" w:rsidRPr="008177D3">
        <w:rPr>
          <w:rFonts w:ascii="Times New Roman" w:hAnsi="Times New Roman"/>
          <w:sz w:val="28"/>
          <w:szCs w:val="24"/>
          <w:u w:val="single"/>
        </w:rPr>
        <w:t xml:space="preserve"> leerősítés:</w:t>
      </w:r>
    </w:p>
    <w:p w:rsidR="00412206" w:rsidRPr="008177D3" w:rsidRDefault="00412206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>Talpfa (1</w:t>
      </w:r>
      <w:r w:rsidR="008578D2" w:rsidRPr="008177D3">
        <w:rPr>
          <w:rFonts w:ascii="Times New Roman" w:hAnsi="Times New Roman"/>
          <w:sz w:val="24"/>
          <w:szCs w:val="24"/>
        </w:rPr>
        <w:t xml:space="preserve">,60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) csere </w:t>
      </w:r>
      <w:r w:rsidR="008578D2" w:rsidRPr="008177D3">
        <w:rPr>
          <w:rFonts w:ascii="Times New Roman" w:hAnsi="Times New Roman"/>
          <w:sz w:val="24"/>
          <w:szCs w:val="24"/>
          <w:u w:val="single"/>
        </w:rPr>
        <w:t>nyílt</w:t>
      </w:r>
      <w:r w:rsidRPr="008177D3">
        <w:rPr>
          <w:rFonts w:ascii="Times New Roman" w:hAnsi="Times New Roman"/>
          <w:sz w:val="24"/>
          <w:szCs w:val="24"/>
          <w:u w:val="single"/>
        </w:rPr>
        <w:t>vonalon</w:t>
      </w:r>
      <w:r w:rsidRPr="008177D3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V jelű síncsavar, és új csavarbiztosító gyűrűk cseréjével</w:t>
      </w:r>
      <w:r w:rsidR="00F17D5F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kézi fekszint és irányszabályozással</w:t>
      </w:r>
      <w:r w:rsidR="00F17D5F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F17D5F" w:rsidRPr="008177D3">
        <w:rPr>
          <w:rFonts w:ascii="Times New Roman" w:hAnsi="Times New Roman"/>
          <w:sz w:val="24"/>
          <w:szCs w:val="24"/>
        </w:rPr>
        <w:t>-</w:t>
      </w:r>
      <w:r w:rsidRPr="008177D3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új anyagokat</w:t>
      </w:r>
      <w:r w:rsidRPr="008177D3">
        <w:rPr>
          <w:rFonts w:ascii="Times New Roman" w:hAnsi="Times New Roman"/>
          <w:sz w:val="24"/>
          <w:szCs w:val="24"/>
        </w:rPr>
        <w:t xml:space="preserve"> a </w:t>
      </w:r>
      <w:r w:rsidR="00F17D5F" w:rsidRPr="008177D3">
        <w:rPr>
          <w:rFonts w:ascii="Times New Roman" w:hAnsi="Times New Roman"/>
          <w:b/>
          <w:sz w:val="24"/>
          <w:szCs w:val="24"/>
        </w:rPr>
        <w:t>V</w:t>
      </w:r>
      <w:r w:rsidRPr="008177D3">
        <w:rPr>
          <w:rFonts w:ascii="Times New Roman" w:hAnsi="Times New Roman"/>
          <w:b/>
          <w:sz w:val="24"/>
          <w:szCs w:val="24"/>
        </w:rPr>
        <w:t>állalkozó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12206" w:rsidRPr="008177D3" w:rsidRDefault="00412206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>Talpfa (1</w:t>
      </w:r>
      <w:r w:rsidR="008578D2" w:rsidRPr="008177D3">
        <w:rPr>
          <w:rFonts w:ascii="Times New Roman" w:hAnsi="Times New Roman"/>
          <w:sz w:val="24"/>
          <w:szCs w:val="24"/>
        </w:rPr>
        <w:t xml:space="preserve">,60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) csere </w:t>
      </w:r>
      <w:r w:rsidR="008578D2" w:rsidRPr="008177D3">
        <w:rPr>
          <w:rFonts w:ascii="Times New Roman" w:hAnsi="Times New Roman"/>
          <w:sz w:val="24"/>
          <w:szCs w:val="24"/>
          <w:u w:val="single"/>
        </w:rPr>
        <w:t>nyílt</w:t>
      </w:r>
      <w:r w:rsidRPr="008177D3">
        <w:rPr>
          <w:rFonts w:ascii="Times New Roman" w:hAnsi="Times New Roman"/>
          <w:sz w:val="24"/>
          <w:szCs w:val="24"/>
          <w:u w:val="single"/>
        </w:rPr>
        <w:t>vonalon</w:t>
      </w:r>
      <w:r w:rsidRPr="008177D3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V jelű síncsavar, és új csavarbiztosító gyűrűk cseréjével</w:t>
      </w:r>
      <w:r w:rsidR="00F17D5F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kézi fekszint és irányszabályozással</w:t>
      </w:r>
      <w:r w:rsidR="00F17D5F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F17D5F" w:rsidRPr="008177D3">
        <w:rPr>
          <w:rFonts w:ascii="Times New Roman" w:hAnsi="Times New Roman"/>
          <w:sz w:val="24"/>
          <w:szCs w:val="24"/>
        </w:rPr>
        <w:t>-</w:t>
      </w:r>
      <w:r w:rsidRPr="008177D3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új anyagokat</w:t>
      </w:r>
      <w:r w:rsidRPr="008177D3">
        <w:rPr>
          <w:rFonts w:ascii="Times New Roman" w:hAnsi="Times New Roman"/>
          <w:sz w:val="24"/>
          <w:szCs w:val="24"/>
        </w:rPr>
        <w:t xml:space="preserve"> a </w:t>
      </w:r>
      <w:r w:rsidR="00F17D5F" w:rsidRPr="008177D3">
        <w:rPr>
          <w:rFonts w:ascii="Times New Roman" w:hAnsi="Times New Roman"/>
          <w:b/>
          <w:sz w:val="24"/>
          <w:szCs w:val="24"/>
        </w:rPr>
        <w:t>M</w:t>
      </w:r>
      <w:r w:rsidRPr="008177D3">
        <w:rPr>
          <w:rFonts w:ascii="Times New Roman" w:hAnsi="Times New Roman"/>
          <w:b/>
          <w:sz w:val="24"/>
          <w:szCs w:val="24"/>
        </w:rPr>
        <w:t>egrendelő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12206" w:rsidRPr="008177D3" w:rsidRDefault="00412206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>Talpfa (1</w:t>
      </w:r>
      <w:r w:rsidR="008578D2" w:rsidRPr="008177D3">
        <w:rPr>
          <w:rFonts w:ascii="Times New Roman" w:hAnsi="Times New Roman"/>
          <w:sz w:val="24"/>
          <w:szCs w:val="24"/>
        </w:rPr>
        <w:t xml:space="preserve">,60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) csere </w:t>
      </w:r>
      <w:r w:rsidR="008578D2" w:rsidRPr="008177D3">
        <w:rPr>
          <w:rFonts w:ascii="Times New Roman" w:hAnsi="Times New Roman"/>
          <w:sz w:val="24"/>
          <w:szCs w:val="24"/>
          <w:u w:val="single"/>
        </w:rPr>
        <w:t>nyílt</w:t>
      </w:r>
      <w:r w:rsidRPr="008177D3">
        <w:rPr>
          <w:rFonts w:ascii="Times New Roman" w:hAnsi="Times New Roman"/>
          <w:sz w:val="24"/>
          <w:szCs w:val="24"/>
          <w:u w:val="single"/>
        </w:rPr>
        <w:t>vonalon</w:t>
      </w:r>
      <w:r w:rsidRPr="008177D3">
        <w:rPr>
          <w:rFonts w:ascii="Times New Roman" w:hAnsi="Times New Roman"/>
          <w:sz w:val="24"/>
          <w:szCs w:val="24"/>
        </w:rPr>
        <w:t xml:space="preserve"> geo-s leerősítéssel, használt minősített alátétlemez, geo csavar és szorítólemez, V jelű síncsavar, és csavarbiztosító gyűrűk cseréjével</w:t>
      </w:r>
      <w:r w:rsidR="00F17D5F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kézi fekszint és irányszabályozással</w:t>
      </w:r>
      <w:r w:rsidR="00F17D5F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F17D5F" w:rsidRPr="008177D3">
        <w:rPr>
          <w:rFonts w:ascii="Times New Roman" w:hAnsi="Times New Roman"/>
          <w:sz w:val="24"/>
          <w:szCs w:val="24"/>
        </w:rPr>
        <w:t>-</w:t>
      </w:r>
      <w:r w:rsidRPr="008177D3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használt minősített anyagokat</w:t>
      </w:r>
      <w:r w:rsidRPr="008177D3">
        <w:rPr>
          <w:rFonts w:ascii="Times New Roman" w:hAnsi="Times New Roman"/>
          <w:sz w:val="24"/>
          <w:szCs w:val="24"/>
        </w:rPr>
        <w:t xml:space="preserve"> a </w:t>
      </w:r>
      <w:r w:rsidR="00F17D5F" w:rsidRPr="008177D3">
        <w:rPr>
          <w:rFonts w:ascii="Times New Roman" w:hAnsi="Times New Roman"/>
          <w:b/>
          <w:sz w:val="24"/>
          <w:szCs w:val="24"/>
        </w:rPr>
        <w:t>M</w:t>
      </w:r>
      <w:r w:rsidRPr="008177D3">
        <w:rPr>
          <w:rFonts w:ascii="Times New Roman" w:hAnsi="Times New Roman"/>
          <w:b/>
          <w:sz w:val="24"/>
          <w:szCs w:val="24"/>
        </w:rPr>
        <w:t>egrendelő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lastRenderedPageBreak/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12206" w:rsidRPr="008177D3" w:rsidRDefault="00412206" w:rsidP="00F17D5F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állomáson</w:t>
      </w:r>
      <w:r w:rsidRPr="008177D3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V jelű síncsavar, és új csavarbiztosító gyűrűk cseréjével</w:t>
      </w:r>
      <w:r w:rsidR="00F17D5F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kézi fekszint és irányszabályozással</w:t>
      </w:r>
      <w:r w:rsidR="00F17D5F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F17D5F" w:rsidRPr="008177D3">
        <w:rPr>
          <w:rFonts w:ascii="Times New Roman" w:hAnsi="Times New Roman"/>
          <w:sz w:val="24"/>
          <w:szCs w:val="24"/>
        </w:rPr>
        <w:t>-</w:t>
      </w:r>
      <w:r w:rsidRPr="008177D3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új anyagokat</w:t>
      </w:r>
      <w:r w:rsidR="00F17D5F" w:rsidRPr="008177D3">
        <w:rPr>
          <w:rFonts w:ascii="Times New Roman" w:hAnsi="Times New Roman"/>
          <w:sz w:val="24"/>
          <w:szCs w:val="24"/>
        </w:rPr>
        <w:t xml:space="preserve"> a </w:t>
      </w:r>
      <w:r w:rsidR="00F17D5F" w:rsidRPr="008177D3">
        <w:rPr>
          <w:rFonts w:ascii="Times New Roman" w:hAnsi="Times New Roman"/>
          <w:b/>
          <w:sz w:val="24"/>
          <w:szCs w:val="24"/>
        </w:rPr>
        <w:t>V</w:t>
      </w:r>
      <w:r w:rsidRPr="008177D3">
        <w:rPr>
          <w:rFonts w:ascii="Times New Roman" w:hAnsi="Times New Roman"/>
          <w:b/>
          <w:sz w:val="24"/>
          <w:szCs w:val="24"/>
        </w:rPr>
        <w:t>állalkozó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12206" w:rsidRPr="008177D3" w:rsidRDefault="00412206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állomáson</w:t>
      </w:r>
      <w:r w:rsidRPr="008177D3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V jelű síncsavar, és új csavarbiztosító gyűrűk cseréjével kézi fekszint és irányszabályozással</w:t>
      </w:r>
      <w:r w:rsidR="00263980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szükség szerinti nyomtávszabályozásával</w:t>
      </w:r>
      <w:r w:rsidR="00771C1B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alj</w:t>
      </w:r>
      <w:r w:rsidR="00771C1B" w:rsidRPr="008177D3">
        <w:rPr>
          <w:rFonts w:ascii="Times New Roman" w:hAnsi="Times New Roman"/>
          <w:sz w:val="24"/>
          <w:szCs w:val="24"/>
        </w:rPr>
        <w:t>-</w:t>
      </w:r>
      <w:r w:rsidRPr="008177D3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új anyagokat</w:t>
      </w:r>
      <w:r w:rsidRPr="008177D3">
        <w:rPr>
          <w:rFonts w:ascii="Times New Roman" w:hAnsi="Times New Roman"/>
          <w:sz w:val="24"/>
          <w:szCs w:val="24"/>
        </w:rPr>
        <w:t xml:space="preserve"> a </w:t>
      </w:r>
      <w:r w:rsidR="00771C1B" w:rsidRPr="008177D3">
        <w:rPr>
          <w:rFonts w:ascii="Times New Roman" w:hAnsi="Times New Roman"/>
          <w:b/>
          <w:sz w:val="24"/>
          <w:szCs w:val="24"/>
        </w:rPr>
        <w:t>M</w:t>
      </w:r>
      <w:r w:rsidRPr="008177D3">
        <w:rPr>
          <w:rFonts w:ascii="Times New Roman" w:hAnsi="Times New Roman"/>
          <w:b/>
          <w:sz w:val="24"/>
          <w:szCs w:val="24"/>
        </w:rPr>
        <w:t>egrendelő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FA7215" w:rsidRPr="008177D3" w:rsidRDefault="00412206" w:rsidP="008578D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77D3">
        <w:rPr>
          <w:rFonts w:ascii="Times New Roman" w:hAnsi="Times New Roman"/>
          <w:sz w:val="24"/>
          <w:szCs w:val="24"/>
        </w:rPr>
        <w:t xml:space="preserve">Talpfa (1,60 </w:t>
      </w:r>
      <w:proofErr w:type="spellStart"/>
      <w:r w:rsidRPr="008177D3">
        <w:rPr>
          <w:rFonts w:ascii="Times New Roman" w:hAnsi="Times New Roman"/>
          <w:sz w:val="24"/>
          <w:szCs w:val="24"/>
        </w:rPr>
        <w:t>mh</w:t>
      </w:r>
      <w:proofErr w:type="spellEnd"/>
      <w:r w:rsidRPr="008177D3">
        <w:rPr>
          <w:rFonts w:ascii="Times New Roman" w:hAnsi="Times New Roman"/>
          <w:sz w:val="24"/>
          <w:szCs w:val="24"/>
        </w:rPr>
        <w:t xml:space="preserve">) csere </w:t>
      </w:r>
      <w:r w:rsidRPr="008177D3">
        <w:rPr>
          <w:rFonts w:ascii="Times New Roman" w:hAnsi="Times New Roman"/>
          <w:sz w:val="24"/>
          <w:szCs w:val="24"/>
          <w:u w:val="single"/>
        </w:rPr>
        <w:t>állomáson</w:t>
      </w:r>
      <w:r w:rsidRPr="008177D3">
        <w:rPr>
          <w:rFonts w:ascii="Times New Roman" w:hAnsi="Times New Roman"/>
          <w:sz w:val="24"/>
          <w:szCs w:val="24"/>
        </w:rPr>
        <w:t xml:space="preserve"> geo-s leerősítéssel, használt minősített alátétlemez, geo csavar és szorítólemez, V jelű síncsavar, és csavarbiztosító gyűrűk cseréjével kézi fekszint és irányszabályozással</w:t>
      </w:r>
      <w:r w:rsidR="00F154F2" w:rsidRPr="008177D3">
        <w:rPr>
          <w:rFonts w:ascii="Times New Roman" w:hAnsi="Times New Roman"/>
          <w:sz w:val="24"/>
          <w:szCs w:val="24"/>
        </w:rPr>
        <w:t>,</w:t>
      </w:r>
      <w:r w:rsidRPr="008177D3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F154F2" w:rsidRPr="008177D3">
        <w:rPr>
          <w:rFonts w:ascii="Times New Roman" w:hAnsi="Times New Roman"/>
          <w:sz w:val="24"/>
          <w:szCs w:val="24"/>
        </w:rPr>
        <w:t>-</w:t>
      </w:r>
      <w:r w:rsidRPr="008177D3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8177D3">
        <w:rPr>
          <w:rFonts w:ascii="Times New Roman" w:hAnsi="Times New Roman"/>
          <w:sz w:val="24"/>
          <w:szCs w:val="24"/>
          <w:u w:val="single"/>
        </w:rPr>
        <w:t>használt minősített anyagokat</w:t>
      </w:r>
      <w:r w:rsidRPr="008177D3">
        <w:rPr>
          <w:rFonts w:ascii="Times New Roman" w:hAnsi="Times New Roman"/>
          <w:sz w:val="24"/>
          <w:szCs w:val="24"/>
        </w:rPr>
        <w:t xml:space="preserve"> a </w:t>
      </w:r>
      <w:r w:rsidR="00F154F2" w:rsidRPr="008177D3">
        <w:rPr>
          <w:rFonts w:ascii="Times New Roman" w:hAnsi="Times New Roman"/>
          <w:b/>
          <w:sz w:val="24"/>
          <w:szCs w:val="24"/>
        </w:rPr>
        <w:t>M</w:t>
      </w:r>
      <w:r w:rsidRPr="008177D3">
        <w:rPr>
          <w:rFonts w:ascii="Times New Roman" w:hAnsi="Times New Roman"/>
          <w:b/>
          <w:sz w:val="24"/>
          <w:szCs w:val="24"/>
        </w:rPr>
        <w:t>egrendelő</w:t>
      </w:r>
      <w:r w:rsidRPr="008177D3">
        <w:rPr>
          <w:rFonts w:ascii="Times New Roman" w:hAnsi="Times New Roman"/>
          <w:sz w:val="24"/>
          <w:szCs w:val="24"/>
        </w:rPr>
        <w:t xml:space="preserve"> biztosítja. </w:t>
      </w:r>
      <w:r w:rsidR="008578D2" w:rsidRPr="008177D3">
        <w:rPr>
          <w:rFonts w:ascii="Times New Roman" w:hAnsi="Times New Roman"/>
          <w:sz w:val="24"/>
          <w:szCs w:val="24"/>
        </w:rPr>
        <w:t xml:space="preserve">A vissznyereményi anyagokat a honos szakaszmérnökség telephelyeire kell beszállítani, és megszámolható módon </w:t>
      </w:r>
      <w:proofErr w:type="spellStart"/>
      <w:r w:rsidR="008578D2" w:rsidRPr="008177D3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8578D2" w:rsidRPr="008177D3">
        <w:rPr>
          <w:rFonts w:ascii="Times New Roman" w:hAnsi="Times New Roman"/>
          <w:sz w:val="24"/>
          <w:szCs w:val="24"/>
        </w:rPr>
        <w:t xml:space="preserve"> deponálva írásban dokumentáltan átadni</w:t>
      </w:r>
      <w:r w:rsidRPr="008177D3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 w:rsidRPr="008177D3">
        <w:rPr>
          <w:rFonts w:ascii="Times New Roman" w:hAnsi="Times New Roman"/>
          <w:sz w:val="24"/>
          <w:szCs w:val="24"/>
        </w:rPr>
        <w:t>50</w:t>
      </w:r>
      <w:r w:rsidRPr="008177D3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FA7215" w:rsidRPr="008578D2" w:rsidRDefault="008578D2" w:rsidP="0094036A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B) </w:t>
      </w:r>
      <w:r w:rsidR="00FA7215" w:rsidRPr="008578D2">
        <w:rPr>
          <w:rFonts w:ascii="Times New Roman" w:hAnsi="Times New Roman" w:cs="Times New Roman"/>
          <w:sz w:val="24"/>
          <w:szCs w:val="24"/>
          <w:u w:val="single"/>
        </w:rPr>
        <w:t>Normál (1435 mm) nyomtávolságú vasúti vágány esetében:</w:t>
      </w:r>
    </w:p>
    <w:p w:rsidR="002E2842" w:rsidRPr="0094036A" w:rsidRDefault="002E2842" w:rsidP="0094036A">
      <w:pPr>
        <w:pStyle w:val="Listaszerbekezds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Síncsavaros leerősítés:</w:t>
      </w:r>
    </w:p>
    <w:p w:rsidR="002176B9" w:rsidRDefault="002176B9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Pr="00F154F2">
        <w:rPr>
          <w:rFonts w:ascii="Times New Roman" w:hAnsi="Times New Roman"/>
          <w:sz w:val="24"/>
          <w:szCs w:val="24"/>
          <w:u w:val="single"/>
        </w:rPr>
        <w:t>nyíltvonalon</w:t>
      </w:r>
      <w:r w:rsidRPr="002176B9">
        <w:rPr>
          <w:rFonts w:ascii="Times New Roman" w:hAnsi="Times New Roman"/>
          <w:sz w:val="24"/>
          <w:szCs w:val="24"/>
        </w:rPr>
        <w:t xml:space="preserve"> síncsavaros leerősítéssel, új alátétlemez és új „</w:t>
      </w:r>
      <w:r w:rsidR="005E78AE">
        <w:rPr>
          <w:rFonts w:ascii="Times New Roman" w:hAnsi="Times New Roman"/>
          <w:sz w:val="24"/>
          <w:szCs w:val="24"/>
        </w:rPr>
        <w:t>H</w:t>
      </w:r>
      <w:r w:rsidRPr="002176B9">
        <w:rPr>
          <w:rFonts w:ascii="Times New Roman" w:hAnsi="Times New Roman"/>
          <w:sz w:val="24"/>
          <w:szCs w:val="24"/>
        </w:rPr>
        <w:t>” jelű síncsavar cserével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F154F2">
        <w:rPr>
          <w:rFonts w:ascii="Times New Roman" w:hAnsi="Times New Roman"/>
          <w:sz w:val="24"/>
          <w:szCs w:val="24"/>
          <w:u w:val="single"/>
        </w:rPr>
        <w:t>új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F154F2" w:rsidRPr="00F154F2">
        <w:rPr>
          <w:rFonts w:ascii="Times New Roman" w:hAnsi="Times New Roman"/>
          <w:b/>
          <w:sz w:val="24"/>
          <w:szCs w:val="24"/>
        </w:rPr>
        <w:t>V</w:t>
      </w:r>
      <w:r w:rsidRPr="00F154F2">
        <w:rPr>
          <w:rFonts w:ascii="Times New Roman" w:hAnsi="Times New Roman"/>
          <w:b/>
          <w:sz w:val="24"/>
          <w:szCs w:val="24"/>
        </w:rPr>
        <w:t>állalkozó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szakaszmérnökség telephelyeire kell beszállítani</w:t>
      </w:r>
      <w:r w:rsidR="00FA7215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FA7215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FA7215">
        <w:rPr>
          <w:rFonts w:ascii="Times New Roman" w:hAnsi="Times New Roman"/>
          <w:sz w:val="24"/>
          <w:szCs w:val="24"/>
        </w:rPr>
        <w:t xml:space="preserve"> deponálva </w:t>
      </w:r>
      <w:r w:rsidR="00FA7215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FA7215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2176B9" w:rsidRDefault="002176B9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Pr="00F154F2">
        <w:rPr>
          <w:rFonts w:ascii="Times New Roman" w:hAnsi="Times New Roman"/>
          <w:sz w:val="24"/>
          <w:szCs w:val="24"/>
          <w:u w:val="single"/>
        </w:rPr>
        <w:t>nyíltvonalon</w:t>
      </w:r>
      <w:r w:rsidRPr="002176B9">
        <w:rPr>
          <w:rFonts w:ascii="Times New Roman" w:hAnsi="Times New Roman"/>
          <w:sz w:val="24"/>
          <w:szCs w:val="24"/>
        </w:rPr>
        <w:t xml:space="preserve"> síncsavaros leerős</w:t>
      </w:r>
      <w:r w:rsidR="005E78AE">
        <w:rPr>
          <w:rFonts w:ascii="Times New Roman" w:hAnsi="Times New Roman"/>
          <w:sz w:val="24"/>
          <w:szCs w:val="24"/>
        </w:rPr>
        <w:t>ítéssel, új alátétlemez és új „H</w:t>
      </w:r>
      <w:r w:rsidRPr="002176B9">
        <w:rPr>
          <w:rFonts w:ascii="Times New Roman" w:hAnsi="Times New Roman"/>
          <w:sz w:val="24"/>
          <w:szCs w:val="24"/>
        </w:rPr>
        <w:t>” jelű síncsavar cserével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F154F2">
        <w:rPr>
          <w:rFonts w:ascii="Times New Roman" w:hAnsi="Times New Roman"/>
          <w:sz w:val="24"/>
          <w:szCs w:val="24"/>
          <w:u w:val="single"/>
        </w:rPr>
        <w:t>új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F154F2" w:rsidRPr="00F154F2">
        <w:rPr>
          <w:rFonts w:ascii="Times New Roman" w:hAnsi="Times New Roman"/>
          <w:b/>
          <w:sz w:val="24"/>
          <w:szCs w:val="24"/>
        </w:rPr>
        <w:t>M</w:t>
      </w:r>
      <w:r w:rsidRPr="00F154F2">
        <w:rPr>
          <w:rFonts w:ascii="Times New Roman" w:hAnsi="Times New Roman"/>
          <w:b/>
          <w:sz w:val="24"/>
          <w:szCs w:val="24"/>
        </w:rPr>
        <w:t>egrendelő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</w:t>
      </w:r>
      <w:r w:rsidRPr="002176B9">
        <w:rPr>
          <w:rFonts w:ascii="Times New Roman" w:hAnsi="Times New Roman"/>
          <w:sz w:val="24"/>
          <w:szCs w:val="24"/>
        </w:rPr>
        <w:lastRenderedPageBreak/>
        <w:t>szakaszmérnökség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2176B9" w:rsidRDefault="002176B9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Pr="00F154F2">
        <w:rPr>
          <w:rFonts w:ascii="Times New Roman" w:hAnsi="Times New Roman"/>
          <w:sz w:val="24"/>
          <w:szCs w:val="24"/>
          <w:u w:val="single"/>
        </w:rPr>
        <w:t>nyíltvonalon</w:t>
      </w:r>
      <w:r w:rsidRPr="002176B9">
        <w:rPr>
          <w:rFonts w:ascii="Times New Roman" w:hAnsi="Times New Roman"/>
          <w:sz w:val="24"/>
          <w:szCs w:val="24"/>
        </w:rPr>
        <w:t xml:space="preserve"> síncsavaros leerősítéssel, alátétlemez és</w:t>
      </w:r>
      <w:r>
        <w:rPr>
          <w:rFonts w:ascii="Times New Roman" w:hAnsi="Times New Roman"/>
          <w:sz w:val="24"/>
          <w:szCs w:val="24"/>
        </w:rPr>
        <w:t xml:space="preserve"> </w:t>
      </w:r>
      <w:r w:rsidR="005E78AE">
        <w:rPr>
          <w:rFonts w:ascii="Times New Roman" w:hAnsi="Times New Roman"/>
          <w:sz w:val="24"/>
          <w:szCs w:val="24"/>
        </w:rPr>
        <w:t>„H</w:t>
      </w:r>
      <w:r w:rsidRPr="002176B9">
        <w:rPr>
          <w:rFonts w:ascii="Times New Roman" w:hAnsi="Times New Roman"/>
          <w:sz w:val="24"/>
          <w:szCs w:val="24"/>
        </w:rPr>
        <w:t>” jelű síncsavar cserével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F154F2">
        <w:rPr>
          <w:rFonts w:ascii="Times New Roman" w:hAnsi="Times New Roman"/>
          <w:sz w:val="24"/>
          <w:szCs w:val="24"/>
          <w:u w:val="single"/>
        </w:rPr>
        <w:t>használt minősített anyagokat</w:t>
      </w:r>
      <w:r w:rsidRPr="002176B9">
        <w:rPr>
          <w:rFonts w:ascii="Times New Roman" w:hAnsi="Times New Roman"/>
          <w:sz w:val="24"/>
          <w:szCs w:val="24"/>
        </w:rPr>
        <w:t xml:space="preserve"> </w:t>
      </w:r>
      <w:r w:rsidR="00F154F2" w:rsidRPr="00F154F2">
        <w:rPr>
          <w:rFonts w:ascii="Times New Roman" w:hAnsi="Times New Roman"/>
          <w:b/>
          <w:sz w:val="24"/>
          <w:szCs w:val="24"/>
        </w:rPr>
        <w:t>M</w:t>
      </w:r>
      <w:r w:rsidRPr="00F154F2">
        <w:rPr>
          <w:rFonts w:ascii="Times New Roman" w:hAnsi="Times New Roman"/>
          <w:b/>
          <w:sz w:val="24"/>
          <w:szCs w:val="24"/>
        </w:rPr>
        <w:t>egrendelő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szakaszmérnökség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42080D" w:rsidRDefault="0042080D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Pr="00F154F2">
        <w:rPr>
          <w:rFonts w:ascii="Times New Roman" w:hAnsi="Times New Roman"/>
          <w:sz w:val="24"/>
          <w:szCs w:val="24"/>
          <w:u w:val="single"/>
        </w:rPr>
        <w:t>állomáson</w:t>
      </w:r>
      <w:r w:rsidRPr="002176B9">
        <w:rPr>
          <w:rFonts w:ascii="Times New Roman" w:hAnsi="Times New Roman"/>
          <w:sz w:val="24"/>
          <w:szCs w:val="24"/>
        </w:rPr>
        <w:t xml:space="preserve"> síncsavaros leerős</w:t>
      </w:r>
      <w:r w:rsidR="005E78AE">
        <w:rPr>
          <w:rFonts w:ascii="Times New Roman" w:hAnsi="Times New Roman"/>
          <w:sz w:val="24"/>
          <w:szCs w:val="24"/>
        </w:rPr>
        <w:t>ítéssel, új alátétlemez és új „H</w:t>
      </w:r>
      <w:r w:rsidRPr="002176B9">
        <w:rPr>
          <w:rFonts w:ascii="Times New Roman" w:hAnsi="Times New Roman"/>
          <w:sz w:val="24"/>
          <w:szCs w:val="24"/>
        </w:rPr>
        <w:t>” jelű síncsavar cserével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F154F2">
        <w:rPr>
          <w:rFonts w:ascii="Times New Roman" w:hAnsi="Times New Roman"/>
          <w:sz w:val="24"/>
          <w:szCs w:val="24"/>
          <w:u w:val="single"/>
        </w:rPr>
        <w:t>új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F154F2" w:rsidRPr="00F154F2">
        <w:rPr>
          <w:rFonts w:ascii="Times New Roman" w:hAnsi="Times New Roman"/>
          <w:b/>
          <w:sz w:val="24"/>
          <w:szCs w:val="24"/>
        </w:rPr>
        <w:t>V</w:t>
      </w:r>
      <w:r w:rsidRPr="00F154F2">
        <w:rPr>
          <w:rFonts w:ascii="Times New Roman" w:hAnsi="Times New Roman"/>
          <w:b/>
          <w:sz w:val="24"/>
          <w:szCs w:val="24"/>
        </w:rPr>
        <w:t>állalkozó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szakaszmérnökség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42080D" w:rsidRDefault="0042080D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Pr="00F154F2">
        <w:rPr>
          <w:rFonts w:ascii="Times New Roman" w:hAnsi="Times New Roman"/>
          <w:sz w:val="24"/>
          <w:szCs w:val="24"/>
          <w:u w:val="single"/>
        </w:rPr>
        <w:t>állomáson</w:t>
      </w:r>
      <w:r w:rsidRPr="002176B9">
        <w:rPr>
          <w:rFonts w:ascii="Times New Roman" w:hAnsi="Times New Roman"/>
          <w:sz w:val="24"/>
          <w:szCs w:val="24"/>
        </w:rPr>
        <w:t xml:space="preserve"> síncsavaros leerős</w:t>
      </w:r>
      <w:r w:rsidR="005E78AE">
        <w:rPr>
          <w:rFonts w:ascii="Times New Roman" w:hAnsi="Times New Roman"/>
          <w:sz w:val="24"/>
          <w:szCs w:val="24"/>
        </w:rPr>
        <w:t>ítéssel, új alátétlemez és új „H</w:t>
      </w:r>
      <w:r w:rsidRPr="002176B9">
        <w:rPr>
          <w:rFonts w:ascii="Times New Roman" w:hAnsi="Times New Roman"/>
          <w:sz w:val="24"/>
          <w:szCs w:val="24"/>
        </w:rPr>
        <w:t>” jelű síncsavar cserével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F154F2">
        <w:rPr>
          <w:rFonts w:ascii="Times New Roman" w:hAnsi="Times New Roman"/>
          <w:sz w:val="24"/>
          <w:szCs w:val="24"/>
          <w:u w:val="single"/>
        </w:rPr>
        <w:t>új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F154F2" w:rsidRPr="00F154F2">
        <w:rPr>
          <w:rFonts w:ascii="Times New Roman" w:hAnsi="Times New Roman"/>
          <w:b/>
          <w:sz w:val="24"/>
          <w:szCs w:val="24"/>
        </w:rPr>
        <w:t>M</w:t>
      </w:r>
      <w:r w:rsidRPr="00F154F2">
        <w:rPr>
          <w:rFonts w:ascii="Times New Roman" w:hAnsi="Times New Roman"/>
          <w:b/>
          <w:sz w:val="24"/>
          <w:szCs w:val="24"/>
        </w:rPr>
        <w:t>egrendelő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szakaszmérnökség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42080D" w:rsidRDefault="0042080D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Pr="00F154F2">
        <w:rPr>
          <w:rFonts w:ascii="Times New Roman" w:hAnsi="Times New Roman"/>
          <w:sz w:val="24"/>
          <w:szCs w:val="24"/>
          <w:u w:val="single"/>
        </w:rPr>
        <w:t>állomáson</w:t>
      </w:r>
      <w:r w:rsidRPr="002176B9">
        <w:rPr>
          <w:rFonts w:ascii="Times New Roman" w:hAnsi="Times New Roman"/>
          <w:sz w:val="24"/>
          <w:szCs w:val="24"/>
        </w:rPr>
        <w:t xml:space="preserve"> síncsavaros leerősítéssel, alátétlemez és</w:t>
      </w:r>
      <w:r>
        <w:rPr>
          <w:rFonts w:ascii="Times New Roman" w:hAnsi="Times New Roman"/>
          <w:sz w:val="24"/>
          <w:szCs w:val="24"/>
        </w:rPr>
        <w:t xml:space="preserve"> </w:t>
      </w:r>
      <w:r w:rsidR="005E78AE">
        <w:rPr>
          <w:rFonts w:ascii="Times New Roman" w:hAnsi="Times New Roman"/>
          <w:sz w:val="24"/>
          <w:szCs w:val="24"/>
        </w:rPr>
        <w:t>„H</w:t>
      </w:r>
      <w:r w:rsidRPr="002176B9">
        <w:rPr>
          <w:rFonts w:ascii="Times New Roman" w:hAnsi="Times New Roman"/>
          <w:sz w:val="24"/>
          <w:szCs w:val="24"/>
        </w:rPr>
        <w:t>” jelű síncsavar cserével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ágyazati szabályozási munkával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nyomtáv ellenőrzésével, lemezeltolással történő szabályozásával. A beépítésre kerülő </w:t>
      </w:r>
      <w:r w:rsidRPr="00F154F2">
        <w:rPr>
          <w:rFonts w:ascii="Times New Roman" w:hAnsi="Times New Roman"/>
          <w:sz w:val="24"/>
          <w:szCs w:val="24"/>
          <w:u w:val="single"/>
        </w:rPr>
        <w:t>használt minősített anyagokat</w:t>
      </w:r>
      <w:r w:rsidRPr="002176B9">
        <w:rPr>
          <w:rFonts w:ascii="Times New Roman" w:hAnsi="Times New Roman"/>
          <w:sz w:val="24"/>
          <w:szCs w:val="24"/>
        </w:rPr>
        <w:t xml:space="preserve"> </w:t>
      </w:r>
      <w:r w:rsidR="00F154F2" w:rsidRPr="00F154F2">
        <w:rPr>
          <w:rFonts w:ascii="Times New Roman" w:hAnsi="Times New Roman"/>
          <w:b/>
          <w:sz w:val="24"/>
          <w:szCs w:val="24"/>
        </w:rPr>
        <w:t>M</w:t>
      </w:r>
      <w:r w:rsidRPr="00F154F2">
        <w:rPr>
          <w:rFonts w:ascii="Times New Roman" w:hAnsi="Times New Roman"/>
          <w:b/>
          <w:sz w:val="24"/>
          <w:szCs w:val="24"/>
        </w:rPr>
        <w:t>egrendelő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szakaszmérnökség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 </w:t>
      </w:r>
    </w:p>
    <w:p w:rsidR="002E2842" w:rsidRPr="00F154F2" w:rsidRDefault="002E2842" w:rsidP="00D8521C">
      <w:pPr>
        <w:jc w:val="both"/>
        <w:rPr>
          <w:rFonts w:ascii="Times New Roman" w:hAnsi="Times New Roman"/>
          <w:sz w:val="24"/>
          <w:szCs w:val="24"/>
        </w:rPr>
      </w:pPr>
      <w:r w:rsidRPr="00F154F2">
        <w:rPr>
          <w:rFonts w:ascii="Times New Roman" w:hAnsi="Times New Roman"/>
          <w:sz w:val="24"/>
          <w:szCs w:val="24"/>
        </w:rPr>
        <w:t>Geo-s leerősítés:</w:t>
      </w:r>
    </w:p>
    <w:p w:rsidR="002176B9" w:rsidRDefault="002176B9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="00F154F2" w:rsidRPr="00F154F2">
        <w:rPr>
          <w:rFonts w:ascii="Times New Roman" w:hAnsi="Times New Roman"/>
          <w:sz w:val="24"/>
          <w:szCs w:val="24"/>
          <w:u w:val="single"/>
        </w:rPr>
        <w:t>nyílt</w:t>
      </w:r>
      <w:r w:rsidRPr="00F154F2">
        <w:rPr>
          <w:rFonts w:ascii="Times New Roman" w:hAnsi="Times New Roman"/>
          <w:sz w:val="24"/>
          <w:szCs w:val="24"/>
          <w:u w:val="single"/>
        </w:rPr>
        <w:t>vonalon</w:t>
      </w:r>
      <w:r w:rsidRPr="002176B9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V jelű síncsavar, és új csavarbiztosító gyűrűk cseréjével kézi </w:t>
      </w:r>
      <w:proofErr w:type="spellStart"/>
      <w:r w:rsidRPr="002176B9">
        <w:rPr>
          <w:rFonts w:ascii="Times New Roman" w:hAnsi="Times New Roman"/>
          <w:sz w:val="24"/>
          <w:szCs w:val="24"/>
        </w:rPr>
        <w:t>fekszint</w:t>
      </w:r>
      <w:r w:rsidR="00F154F2">
        <w:rPr>
          <w:rFonts w:ascii="Times New Roman" w:hAnsi="Times New Roman"/>
          <w:sz w:val="24"/>
          <w:szCs w:val="24"/>
        </w:rPr>
        <w:t>-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 és irányszabályozással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2E2842">
        <w:rPr>
          <w:rFonts w:ascii="Times New Roman" w:hAnsi="Times New Roman"/>
          <w:sz w:val="24"/>
          <w:szCs w:val="24"/>
        </w:rPr>
        <w:t>-</w:t>
      </w:r>
      <w:r w:rsidRPr="002176B9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F154F2">
        <w:rPr>
          <w:rFonts w:ascii="Times New Roman" w:hAnsi="Times New Roman"/>
          <w:sz w:val="24"/>
          <w:szCs w:val="24"/>
          <w:u w:val="single"/>
        </w:rPr>
        <w:t>új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F154F2" w:rsidRPr="00F154F2">
        <w:rPr>
          <w:rFonts w:ascii="Times New Roman" w:hAnsi="Times New Roman"/>
          <w:b/>
          <w:sz w:val="24"/>
          <w:szCs w:val="24"/>
        </w:rPr>
        <w:t>V</w:t>
      </w:r>
      <w:r w:rsidRPr="00F154F2">
        <w:rPr>
          <w:rFonts w:ascii="Times New Roman" w:hAnsi="Times New Roman"/>
          <w:b/>
          <w:sz w:val="24"/>
          <w:szCs w:val="24"/>
        </w:rPr>
        <w:t>állalkozó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pályafenntartási szakasz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2176B9" w:rsidRDefault="002176B9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lastRenderedPageBreak/>
        <w:t xml:space="preserve">Talpfa (2,60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="00F154F2" w:rsidRPr="00F154F2">
        <w:rPr>
          <w:rFonts w:ascii="Times New Roman" w:hAnsi="Times New Roman"/>
          <w:sz w:val="24"/>
          <w:szCs w:val="24"/>
          <w:u w:val="single"/>
        </w:rPr>
        <w:t>nyílt</w:t>
      </w:r>
      <w:r w:rsidRPr="00F154F2">
        <w:rPr>
          <w:rFonts w:ascii="Times New Roman" w:hAnsi="Times New Roman"/>
          <w:sz w:val="24"/>
          <w:szCs w:val="24"/>
          <w:u w:val="single"/>
        </w:rPr>
        <w:t>vonalon</w:t>
      </w:r>
      <w:r w:rsidRPr="002176B9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V jelű síncsavar, és új csavarbiztosító gyűrűk cseréjével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kézi </w:t>
      </w:r>
      <w:proofErr w:type="spellStart"/>
      <w:r w:rsidRPr="002176B9">
        <w:rPr>
          <w:rFonts w:ascii="Times New Roman" w:hAnsi="Times New Roman"/>
          <w:sz w:val="24"/>
          <w:szCs w:val="24"/>
        </w:rPr>
        <w:t>fekszint</w:t>
      </w:r>
      <w:r w:rsidR="00F154F2">
        <w:rPr>
          <w:rFonts w:ascii="Times New Roman" w:hAnsi="Times New Roman"/>
          <w:sz w:val="24"/>
          <w:szCs w:val="24"/>
        </w:rPr>
        <w:t>-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 és irányszabályozással</w:t>
      </w:r>
      <w:r w:rsidR="00F154F2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2E2842">
        <w:rPr>
          <w:rFonts w:ascii="Times New Roman" w:hAnsi="Times New Roman"/>
          <w:sz w:val="24"/>
          <w:szCs w:val="24"/>
        </w:rPr>
        <w:t>-</w:t>
      </w:r>
      <w:r w:rsidRPr="002176B9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F154F2">
        <w:rPr>
          <w:rFonts w:ascii="Times New Roman" w:hAnsi="Times New Roman"/>
          <w:sz w:val="24"/>
          <w:szCs w:val="24"/>
          <w:u w:val="single"/>
        </w:rPr>
        <w:t>új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Pr="00F154F2">
        <w:rPr>
          <w:rFonts w:ascii="Times New Roman" w:hAnsi="Times New Roman"/>
          <w:sz w:val="24"/>
          <w:szCs w:val="24"/>
        </w:rPr>
        <w:t>megrendelő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pályafenntartási szakasz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E1097" w:rsidRDefault="004E1097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="00F154F2" w:rsidRPr="00F154F2">
        <w:rPr>
          <w:rFonts w:ascii="Times New Roman" w:hAnsi="Times New Roman"/>
          <w:sz w:val="24"/>
          <w:szCs w:val="24"/>
          <w:u w:val="single"/>
        </w:rPr>
        <w:t>nyílt</w:t>
      </w:r>
      <w:r w:rsidRPr="00F154F2">
        <w:rPr>
          <w:rFonts w:ascii="Times New Roman" w:hAnsi="Times New Roman"/>
          <w:sz w:val="24"/>
          <w:szCs w:val="24"/>
          <w:u w:val="single"/>
        </w:rPr>
        <w:t>vonalon</w:t>
      </w:r>
      <w:r w:rsidRPr="002176B9">
        <w:rPr>
          <w:rFonts w:ascii="Times New Roman" w:hAnsi="Times New Roman"/>
          <w:sz w:val="24"/>
          <w:szCs w:val="24"/>
        </w:rPr>
        <w:t xml:space="preserve"> geo-s leerősítéssel, </w:t>
      </w:r>
      <w:r>
        <w:rPr>
          <w:rFonts w:ascii="Times New Roman" w:hAnsi="Times New Roman"/>
          <w:sz w:val="24"/>
          <w:szCs w:val="24"/>
        </w:rPr>
        <w:t>használt minősített</w:t>
      </w:r>
      <w:r w:rsidRPr="002176B9">
        <w:rPr>
          <w:rFonts w:ascii="Times New Roman" w:hAnsi="Times New Roman"/>
          <w:sz w:val="24"/>
          <w:szCs w:val="24"/>
        </w:rPr>
        <w:t xml:space="preserve"> alátétlemez, geo csavar és szorítólemez, V jelű síncsavar, és csavarbiztosító gyűrűk cseréjével</w:t>
      </w:r>
      <w:r w:rsidR="00E119A0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kézi </w:t>
      </w:r>
      <w:proofErr w:type="spellStart"/>
      <w:r w:rsidRPr="002176B9">
        <w:rPr>
          <w:rFonts w:ascii="Times New Roman" w:hAnsi="Times New Roman"/>
          <w:sz w:val="24"/>
          <w:szCs w:val="24"/>
        </w:rPr>
        <w:t>fekszint</w:t>
      </w:r>
      <w:r w:rsidR="00E119A0">
        <w:rPr>
          <w:rFonts w:ascii="Times New Roman" w:hAnsi="Times New Roman"/>
          <w:sz w:val="24"/>
          <w:szCs w:val="24"/>
        </w:rPr>
        <w:t>-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 és irányszabályozással</w:t>
      </w:r>
      <w:r w:rsidR="00E119A0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2E2842">
        <w:rPr>
          <w:rFonts w:ascii="Times New Roman" w:hAnsi="Times New Roman"/>
          <w:sz w:val="24"/>
          <w:szCs w:val="24"/>
        </w:rPr>
        <w:t>-</w:t>
      </w:r>
      <w:r w:rsidRPr="002176B9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E119A0">
        <w:rPr>
          <w:rFonts w:ascii="Times New Roman" w:hAnsi="Times New Roman"/>
          <w:sz w:val="24"/>
          <w:szCs w:val="24"/>
          <w:u w:val="single"/>
        </w:rPr>
        <w:t>használt minősített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E119A0" w:rsidRPr="00E119A0">
        <w:rPr>
          <w:rFonts w:ascii="Times New Roman" w:hAnsi="Times New Roman"/>
          <w:b/>
          <w:sz w:val="24"/>
          <w:szCs w:val="24"/>
        </w:rPr>
        <w:t>M</w:t>
      </w:r>
      <w:r w:rsidRPr="00E119A0">
        <w:rPr>
          <w:rFonts w:ascii="Times New Roman" w:hAnsi="Times New Roman"/>
          <w:b/>
          <w:sz w:val="24"/>
          <w:szCs w:val="24"/>
        </w:rPr>
        <w:t>egrendelő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pályafenntartási szakasz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2080D" w:rsidRDefault="0042080D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Pr="00E119A0">
        <w:rPr>
          <w:rFonts w:ascii="Times New Roman" w:hAnsi="Times New Roman"/>
          <w:sz w:val="24"/>
          <w:szCs w:val="24"/>
          <w:u w:val="single"/>
        </w:rPr>
        <w:t>állomáson</w:t>
      </w:r>
      <w:r w:rsidRPr="002176B9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V jelű síncsavar, és új csavarbiztosító gyűrűk cseréjével kézi fekszint és irányszabályozással szomszédos aljak szükség szerinti nyomtávszabályozásával alj</w:t>
      </w:r>
      <w:r w:rsidR="002E2842">
        <w:rPr>
          <w:rFonts w:ascii="Times New Roman" w:hAnsi="Times New Roman"/>
          <w:sz w:val="24"/>
          <w:szCs w:val="24"/>
        </w:rPr>
        <w:t>-</w:t>
      </w:r>
      <w:r w:rsidRPr="002176B9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E119A0">
        <w:rPr>
          <w:rFonts w:ascii="Times New Roman" w:hAnsi="Times New Roman"/>
          <w:sz w:val="24"/>
          <w:szCs w:val="24"/>
          <w:u w:val="single"/>
        </w:rPr>
        <w:t>új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E119A0" w:rsidRPr="00E119A0">
        <w:rPr>
          <w:rFonts w:ascii="Times New Roman" w:hAnsi="Times New Roman"/>
          <w:b/>
          <w:sz w:val="24"/>
          <w:szCs w:val="24"/>
        </w:rPr>
        <w:t>V</w:t>
      </w:r>
      <w:r w:rsidRPr="00E119A0">
        <w:rPr>
          <w:rFonts w:ascii="Times New Roman" w:hAnsi="Times New Roman"/>
          <w:b/>
          <w:sz w:val="24"/>
          <w:szCs w:val="24"/>
        </w:rPr>
        <w:t>állalkozó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pályafenntartási szakasz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2080D" w:rsidRDefault="0042080D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Pr="00E119A0">
        <w:rPr>
          <w:rFonts w:ascii="Times New Roman" w:hAnsi="Times New Roman"/>
          <w:sz w:val="24"/>
          <w:szCs w:val="24"/>
          <w:u w:val="single"/>
        </w:rPr>
        <w:t>állomáson</w:t>
      </w:r>
      <w:r w:rsidRPr="002176B9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V jelű síncsavar, és új csavarbiztosító gyűrűk cseréjével kézi fekszint és irányszabályozással szomszédos aljak szükség szerinti nyomtávszabályozásával alj vagy lemezeltolással. A beépítésre kerülő </w:t>
      </w:r>
      <w:r w:rsidRPr="00E119A0">
        <w:rPr>
          <w:rFonts w:ascii="Times New Roman" w:hAnsi="Times New Roman"/>
          <w:sz w:val="24"/>
          <w:szCs w:val="24"/>
          <w:u w:val="single"/>
        </w:rPr>
        <w:t>új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E119A0" w:rsidRPr="00E119A0">
        <w:rPr>
          <w:rFonts w:ascii="Times New Roman" w:hAnsi="Times New Roman"/>
          <w:b/>
          <w:sz w:val="24"/>
          <w:szCs w:val="24"/>
        </w:rPr>
        <w:t>M</w:t>
      </w:r>
      <w:r w:rsidRPr="00E119A0">
        <w:rPr>
          <w:rFonts w:ascii="Times New Roman" w:hAnsi="Times New Roman"/>
          <w:b/>
          <w:sz w:val="24"/>
          <w:szCs w:val="24"/>
        </w:rPr>
        <w:t>egrendelő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pályafenntartási szakasz telephelyeire kell beszállítani</w:t>
      </w:r>
      <w:r w:rsidR="00A017A6">
        <w:rPr>
          <w:rFonts w:ascii="Times New Roman" w:hAnsi="Times New Roman"/>
          <w:sz w:val="24"/>
          <w:szCs w:val="24"/>
        </w:rPr>
        <w:t>,</w:t>
      </w:r>
      <w:r w:rsidR="00A017A6" w:rsidRPr="00A017A6">
        <w:rPr>
          <w:rFonts w:ascii="Times New Roman" w:hAnsi="Times New Roman"/>
          <w:sz w:val="24"/>
          <w:szCs w:val="24"/>
        </w:rPr>
        <w:t xml:space="preserve"> </w:t>
      </w:r>
      <w:r w:rsidR="00A017A6">
        <w:rPr>
          <w:rFonts w:ascii="Times New Roman" w:hAnsi="Times New Roman"/>
          <w:sz w:val="24"/>
          <w:szCs w:val="24"/>
        </w:rPr>
        <w:t xml:space="preserve">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2080D" w:rsidRPr="00073CA6" w:rsidRDefault="0042080D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Pr="00E119A0">
        <w:rPr>
          <w:rFonts w:ascii="Times New Roman" w:hAnsi="Times New Roman"/>
          <w:sz w:val="24"/>
          <w:szCs w:val="24"/>
          <w:u w:val="single"/>
        </w:rPr>
        <w:t>állomáson</w:t>
      </w:r>
      <w:r w:rsidRPr="002176B9">
        <w:rPr>
          <w:rFonts w:ascii="Times New Roman" w:hAnsi="Times New Roman"/>
          <w:sz w:val="24"/>
          <w:szCs w:val="24"/>
        </w:rPr>
        <w:t xml:space="preserve"> geo-s leerősítéssel, </w:t>
      </w:r>
      <w:r>
        <w:rPr>
          <w:rFonts w:ascii="Times New Roman" w:hAnsi="Times New Roman"/>
          <w:sz w:val="24"/>
          <w:szCs w:val="24"/>
        </w:rPr>
        <w:t>használt minősített</w:t>
      </w:r>
      <w:r w:rsidRPr="002176B9">
        <w:rPr>
          <w:rFonts w:ascii="Times New Roman" w:hAnsi="Times New Roman"/>
          <w:sz w:val="24"/>
          <w:szCs w:val="24"/>
        </w:rPr>
        <w:t xml:space="preserve"> alátétlemez, geo csavar és szorítólemez, V jelű síncsavar, és csavarbiztosító gyűrűk cseréjével kézi fekszint és irányszabályozással szomszédos aljak szükség szerinti nyomtávszabályozásával alj</w:t>
      </w:r>
      <w:r w:rsidR="002E2842">
        <w:rPr>
          <w:rFonts w:ascii="Times New Roman" w:hAnsi="Times New Roman"/>
          <w:sz w:val="24"/>
          <w:szCs w:val="24"/>
        </w:rPr>
        <w:t>-</w:t>
      </w:r>
      <w:r w:rsidRPr="002176B9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E119A0">
        <w:rPr>
          <w:rFonts w:ascii="Times New Roman" w:hAnsi="Times New Roman"/>
          <w:sz w:val="24"/>
          <w:szCs w:val="24"/>
          <w:u w:val="single"/>
        </w:rPr>
        <w:t xml:space="preserve">használt minősített anyagokat </w:t>
      </w:r>
      <w:r w:rsidRPr="002176B9">
        <w:rPr>
          <w:rFonts w:ascii="Times New Roman" w:hAnsi="Times New Roman"/>
          <w:sz w:val="24"/>
          <w:szCs w:val="24"/>
        </w:rPr>
        <w:t xml:space="preserve">a </w:t>
      </w:r>
      <w:r w:rsidR="00E119A0" w:rsidRPr="00E119A0">
        <w:rPr>
          <w:rFonts w:ascii="Times New Roman" w:hAnsi="Times New Roman"/>
          <w:b/>
          <w:sz w:val="24"/>
          <w:szCs w:val="24"/>
        </w:rPr>
        <w:t>M</w:t>
      </w:r>
      <w:r w:rsidRPr="00E119A0">
        <w:rPr>
          <w:rFonts w:ascii="Times New Roman" w:hAnsi="Times New Roman"/>
          <w:b/>
          <w:sz w:val="24"/>
          <w:szCs w:val="24"/>
        </w:rPr>
        <w:t>egrendelő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pályafenntartási szakasz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2080D" w:rsidRDefault="004B4F60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4F60">
        <w:rPr>
          <w:rFonts w:ascii="Times New Roman" w:hAnsi="Times New Roman"/>
          <w:sz w:val="24"/>
          <w:szCs w:val="24"/>
        </w:rPr>
        <w:lastRenderedPageBreak/>
        <w:t xml:space="preserve">Talpfa (2,60 </w:t>
      </w:r>
      <w:proofErr w:type="spellStart"/>
      <w:r w:rsidRPr="004B4F60">
        <w:rPr>
          <w:rFonts w:ascii="Times New Roman" w:hAnsi="Times New Roman"/>
          <w:sz w:val="24"/>
          <w:szCs w:val="24"/>
        </w:rPr>
        <w:t>mh</w:t>
      </w:r>
      <w:proofErr w:type="spellEnd"/>
      <w:r w:rsidRPr="004B4F60">
        <w:rPr>
          <w:rFonts w:ascii="Times New Roman" w:hAnsi="Times New Roman"/>
          <w:sz w:val="24"/>
          <w:szCs w:val="24"/>
        </w:rPr>
        <w:t xml:space="preserve">) csere </w:t>
      </w:r>
      <w:r w:rsidRPr="00E119A0">
        <w:rPr>
          <w:rFonts w:ascii="Times New Roman" w:hAnsi="Times New Roman"/>
          <w:sz w:val="24"/>
          <w:szCs w:val="24"/>
          <w:u w:val="single"/>
        </w:rPr>
        <w:t>állomáson</w:t>
      </w:r>
      <w:r w:rsidRPr="004B4F60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KL jelű síncsavar, és új csavarbiztosító gyűrűk cseréjével kézi </w:t>
      </w:r>
      <w:proofErr w:type="spellStart"/>
      <w:r w:rsidRPr="004B4F60">
        <w:rPr>
          <w:rFonts w:ascii="Times New Roman" w:hAnsi="Times New Roman"/>
          <w:sz w:val="24"/>
          <w:szCs w:val="24"/>
        </w:rPr>
        <w:t>fekszint</w:t>
      </w:r>
      <w:r w:rsidR="00E119A0">
        <w:rPr>
          <w:rFonts w:ascii="Times New Roman" w:hAnsi="Times New Roman"/>
          <w:sz w:val="24"/>
          <w:szCs w:val="24"/>
        </w:rPr>
        <w:t>-</w:t>
      </w:r>
      <w:proofErr w:type="spellEnd"/>
      <w:r w:rsidRPr="004B4F60">
        <w:rPr>
          <w:rFonts w:ascii="Times New Roman" w:hAnsi="Times New Roman"/>
          <w:sz w:val="24"/>
          <w:szCs w:val="24"/>
        </w:rPr>
        <w:t xml:space="preserve"> és irányszabályozással</w:t>
      </w:r>
      <w:r w:rsidR="00E119A0">
        <w:rPr>
          <w:rFonts w:ascii="Times New Roman" w:hAnsi="Times New Roman"/>
          <w:sz w:val="24"/>
          <w:szCs w:val="24"/>
        </w:rPr>
        <w:t>,</w:t>
      </w:r>
      <w:r w:rsidRPr="004B4F60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367066">
        <w:rPr>
          <w:rFonts w:ascii="Times New Roman" w:hAnsi="Times New Roman"/>
          <w:sz w:val="24"/>
          <w:szCs w:val="24"/>
        </w:rPr>
        <w:t>-</w:t>
      </w:r>
      <w:r w:rsidRPr="004B4F60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E119A0">
        <w:rPr>
          <w:rFonts w:ascii="Times New Roman" w:hAnsi="Times New Roman"/>
          <w:sz w:val="24"/>
          <w:szCs w:val="24"/>
          <w:u w:val="single"/>
        </w:rPr>
        <w:t>új anyagokat</w:t>
      </w:r>
      <w:r w:rsidRPr="004B4F60">
        <w:rPr>
          <w:rFonts w:ascii="Times New Roman" w:hAnsi="Times New Roman"/>
          <w:sz w:val="24"/>
          <w:szCs w:val="24"/>
        </w:rPr>
        <w:t xml:space="preserve"> a </w:t>
      </w:r>
      <w:r w:rsidR="00E119A0" w:rsidRPr="00E119A0">
        <w:rPr>
          <w:rFonts w:ascii="Times New Roman" w:hAnsi="Times New Roman"/>
          <w:b/>
          <w:sz w:val="24"/>
          <w:szCs w:val="24"/>
        </w:rPr>
        <w:t>V</w:t>
      </w:r>
      <w:r w:rsidRPr="00E119A0">
        <w:rPr>
          <w:rFonts w:ascii="Times New Roman" w:hAnsi="Times New Roman"/>
          <w:b/>
          <w:sz w:val="24"/>
          <w:szCs w:val="24"/>
        </w:rPr>
        <w:t>állalkozó</w:t>
      </w:r>
      <w:r w:rsidRPr="004B4F60">
        <w:rPr>
          <w:rFonts w:ascii="Times New Roman" w:hAnsi="Times New Roman"/>
          <w:sz w:val="24"/>
          <w:szCs w:val="24"/>
        </w:rPr>
        <w:t xml:space="preserve"> biztosítja. A vissznyereményi anyagokat a honos pályafenntartási szakasz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4B4F60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4B4F60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B4F60" w:rsidRPr="00073CA6" w:rsidRDefault="004B4F60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4F60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4B4F60">
        <w:rPr>
          <w:rFonts w:ascii="Times New Roman" w:hAnsi="Times New Roman"/>
          <w:sz w:val="24"/>
          <w:szCs w:val="24"/>
        </w:rPr>
        <w:t>mh</w:t>
      </w:r>
      <w:proofErr w:type="spellEnd"/>
      <w:r w:rsidRPr="004B4F60">
        <w:rPr>
          <w:rFonts w:ascii="Times New Roman" w:hAnsi="Times New Roman"/>
          <w:sz w:val="24"/>
          <w:szCs w:val="24"/>
        </w:rPr>
        <w:t xml:space="preserve">) csere </w:t>
      </w:r>
      <w:r w:rsidRPr="00E119A0">
        <w:rPr>
          <w:rFonts w:ascii="Times New Roman" w:hAnsi="Times New Roman"/>
          <w:sz w:val="24"/>
          <w:szCs w:val="24"/>
          <w:u w:val="single"/>
        </w:rPr>
        <w:t>állomáson</w:t>
      </w:r>
      <w:r w:rsidRPr="004B4F60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KL jelű síncsavar, és új csavarbiztosító gyűrűk cseréjével</w:t>
      </w:r>
      <w:r w:rsidR="00E119A0">
        <w:rPr>
          <w:rFonts w:ascii="Times New Roman" w:hAnsi="Times New Roman"/>
          <w:sz w:val="24"/>
          <w:szCs w:val="24"/>
        </w:rPr>
        <w:t>,</w:t>
      </w:r>
      <w:r w:rsidRPr="004B4F60">
        <w:rPr>
          <w:rFonts w:ascii="Times New Roman" w:hAnsi="Times New Roman"/>
          <w:sz w:val="24"/>
          <w:szCs w:val="24"/>
        </w:rPr>
        <w:t xml:space="preserve"> kézi </w:t>
      </w:r>
      <w:proofErr w:type="spellStart"/>
      <w:r w:rsidRPr="004B4F60">
        <w:rPr>
          <w:rFonts w:ascii="Times New Roman" w:hAnsi="Times New Roman"/>
          <w:sz w:val="24"/>
          <w:szCs w:val="24"/>
        </w:rPr>
        <w:t>fekszint</w:t>
      </w:r>
      <w:r w:rsidR="00E119A0">
        <w:rPr>
          <w:rFonts w:ascii="Times New Roman" w:hAnsi="Times New Roman"/>
          <w:sz w:val="24"/>
          <w:szCs w:val="24"/>
        </w:rPr>
        <w:t>-</w:t>
      </w:r>
      <w:proofErr w:type="spellEnd"/>
      <w:r w:rsidRPr="004B4F60">
        <w:rPr>
          <w:rFonts w:ascii="Times New Roman" w:hAnsi="Times New Roman"/>
          <w:sz w:val="24"/>
          <w:szCs w:val="24"/>
        </w:rPr>
        <w:t xml:space="preserve"> és irányszabályozással</w:t>
      </w:r>
      <w:r w:rsidR="00E119A0">
        <w:rPr>
          <w:rFonts w:ascii="Times New Roman" w:hAnsi="Times New Roman"/>
          <w:sz w:val="24"/>
          <w:szCs w:val="24"/>
        </w:rPr>
        <w:t>,</w:t>
      </w:r>
      <w:r w:rsidRPr="004B4F60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367066">
        <w:rPr>
          <w:rFonts w:ascii="Times New Roman" w:hAnsi="Times New Roman"/>
          <w:sz w:val="24"/>
          <w:szCs w:val="24"/>
        </w:rPr>
        <w:t>-</w:t>
      </w:r>
      <w:r w:rsidRPr="004B4F60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E119A0">
        <w:rPr>
          <w:rFonts w:ascii="Times New Roman" w:hAnsi="Times New Roman"/>
          <w:sz w:val="24"/>
          <w:szCs w:val="24"/>
          <w:u w:val="single"/>
        </w:rPr>
        <w:t>új anyagokat</w:t>
      </w:r>
      <w:r w:rsidRPr="004B4F60">
        <w:rPr>
          <w:rFonts w:ascii="Times New Roman" w:hAnsi="Times New Roman"/>
          <w:sz w:val="24"/>
          <w:szCs w:val="24"/>
        </w:rPr>
        <w:t xml:space="preserve"> a </w:t>
      </w:r>
      <w:r w:rsidR="00E119A0" w:rsidRPr="00E119A0">
        <w:rPr>
          <w:rFonts w:ascii="Times New Roman" w:hAnsi="Times New Roman"/>
          <w:b/>
          <w:sz w:val="24"/>
          <w:szCs w:val="24"/>
        </w:rPr>
        <w:t>M</w:t>
      </w:r>
      <w:r w:rsidRPr="00E119A0">
        <w:rPr>
          <w:rFonts w:ascii="Times New Roman" w:hAnsi="Times New Roman"/>
          <w:b/>
          <w:sz w:val="24"/>
          <w:szCs w:val="24"/>
        </w:rPr>
        <w:t>egrendelő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F60">
        <w:rPr>
          <w:rFonts w:ascii="Times New Roman" w:hAnsi="Times New Roman"/>
          <w:sz w:val="24"/>
          <w:szCs w:val="24"/>
        </w:rPr>
        <w:t>biztosítja. A vissznyereményi anyagokat a honos pályafenntartási szakasz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4B4F60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4B4F60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2176B9" w:rsidRPr="00B73413" w:rsidRDefault="004B4F60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4F60">
        <w:rPr>
          <w:rFonts w:ascii="Times New Roman" w:hAnsi="Times New Roman"/>
          <w:sz w:val="24"/>
          <w:szCs w:val="24"/>
        </w:rPr>
        <w:t xml:space="preserve">Talpfa (2,60 </w:t>
      </w:r>
      <w:proofErr w:type="spellStart"/>
      <w:r w:rsidRPr="004B4F60">
        <w:rPr>
          <w:rFonts w:ascii="Times New Roman" w:hAnsi="Times New Roman"/>
          <w:sz w:val="24"/>
          <w:szCs w:val="24"/>
        </w:rPr>
        <w:t>mh</w:t>
      </w:r>
      <w:proofErr w:type="spellEnd"/>
      <w:r w:rsidRPr="004B4F60">
        <w:rPr>
          <w:rFonts w:ascii="Times New Roman" w:hAnsi="Times New Roman"/>
          <w:sz w:val="24"/>
          <w:szCs w:val="24"/>
        </w:rPr>
        <w:t xml:space="preserve">) csere </w:t>
      </w:r>
      <w:r w:rsidRPr="00E119A0">
        <w:rPr>
          <w:rFonts w:ascii="Times New Roman" w:hAnsi="Times New Roman"/>
          <w:sz w:val="24"/>
          <w:szCs w:val="24"/>
          <w:u w:val="single"/>
        </w:rPr>
        <w:t>állomáson</w:t>
      </w:r>
      <w:r w:rsidRPr="004B4F60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</w:t>
      </w:r>
      <w:r w:rsidRPr="00F154F2">
        <w:rPr>
          <w:rFonts w:ascii="Times New Roman" w:hAnsi="Times New Roman"/>
          <w:sz w:val="24"/>
          <w:szCs w:val="24"/>
        </w:rPr>
        <w:t>használt, minősített</w:t>
      </w:r>
      <w:r w:rsidRPr="004B4F60">
        <w:rPr>
          <w:rFonts w:ascii="Times New Roman" w:hAnsi="Times New Roman"/>
          <w:sz w:val="24"/>
          <w:szCs w:val="24"/>
        </w:rPr>
        <w:t xml:space="preserve"> KL jelű síncsavar, és csavarbiztosító gyűrűk cseréjével</w:t>
      </w:r>
      <w:r w:rsidR="00E119A0">
        <w:rPr>
          <w:rFonts w:ascii="Times New Roman" w:hAnsi="Times New Roman"/>
          <w:sz w:val="24"/>
          <w:szCs w:val="24"/>
        </w:rPr>
        <w:t>,</w:t>
      </w:r>
      <w:r w:rsidRPr="004B4F60">
        <w:rPr>
          <w:rFonts w:ascii="Times New Roman" w:hAnsi="Times New Roman"/>
          <w:sz w:val="24"/>
          <w:szCs w:val="24"/>
        </w:rPr>
        <w:t xml:space="preserve"> kézi </w:t>
      </w:r>
      <w:proofErr w:type="spellStart"/>
      <w:r w:rsidRPr="004B4F60">
        <w:rPr>
          <w:rFonts w:ascii="Times New Roman" w:hAnsi="Times New Roman"/>
          <w:sz w:val="24"/>
          <w:szCs w:val="24"/>
        </w:rPr>
        <w:t>fekszint</w:t>
      </w:r>
      <w:r w:rsidR="00E119A0">
        <w:rPr>
          <w:rFonts w:ascii="Times New Roman" w:hAnsi="Times New Roman"/>
          <w:sz w:val="24"/>
          <w:szCs w:val="24"/>
        </w:rPr>
        <w:t>-</w:t>
      </w:r>
      <w:proofErr w:type="spellEnd"/>
      <w:r w:rsidRPr="004B4F60">
        <w:rPr>
          <w:rFonts w:ascii="Times New Roman" w:hAnsi="Times New Roman"/>
          <w:sz w:val="24"/>
          <w:szCs w:val="24"/>
        </w:rPr>
        <w:t xml:space="preserve"> és irányszabályozással</w:t>
      </w:r>
      <w:r w:rsidR="00E119A0">
        <w:rPr>
          <w:rFonts w:ascii="Times New Roman" w:hAnsi="Times New Roman"/>
          <w:sz w:val="24"/>
          <w:szCs w:val="24"/>
        </w:rPr>
        <w:t>,</w:t>
      </w:r>
      <w:r w:rsidRPr="004B4F60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E119A0">
        <w:rPr>
          <w:rFonts w:ascii="Times New Roman" w:hAnsi="Times New Roman"/>
          <w:sz w:val="24"/>
          <w:szCs w:val="24"/>
        </w:rPr>
        <w:t>-</w:t>
      </w:r>
      <w:r w:rsidRPr="004B4F60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E119A0">
        <w:rPr>
          <w:rFonts w:ascii="Times New Roman" w:hAnsi="Times New Roman"/>
          <w:sz w:val="24"/>
          <w:szCs w:val="24"/>
          <w:u w:val="single"/>
        </w:rPr>
        <w:t xml:space="preserve">használt, minősített anyagokat </w:t>
      </w:r>
      <w:r w:rsidRPr="004B4F60">
        <w:rPr>
          <w:rFonts w:ascii="Times New Roman" w:hAnsi="Times New Roman"/>
          <w:sz w:val="24"/>
          <w:szCs w:val="24"/>
        </w:rPr>
        <w:t xml:space="preserve">a </w:t>
      </w:r>
      <w:r w:rsidR="00E119A0" w:rsidRPr="00E119A0">
        <w:rPr>
          <w:rFonts w:ascii="Times New Roman" w:hAnsi="Times New Roman"/>
          <w:b/>
          <w:sz w:val="24"/>
          <w:szCs w:val="24"/>
        </w:rPr>
        <w:t>M</w:t>
      </w:r>
      <w:r w:rsidRPr="00E119A0">
        <w:rPr>
          <w:rFonts w:ascii="Times New Roman" w:hAnsi="Times New Roman"/>
          <w:b/>
          <w:sz w:val="24"/>
          <w:szCs w:val="24"/>
        </w:rPr>
        <w:t>egrendelő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F60">
        <w:rPr>
          <w:rFonts w:ascii="Times New Roman" w:hAnsi="Times New Roman"/>
          <w:sz w:val="24"/>
          <w:szCs w:val="24"/>
        </w:rPr>
        <w:t>biztosítja. A vissznyereményi anyagokat a honos pályafenntartási szakasz telephelyeire kell beszállítani</w:t>
      </w:r>
      <w:r w:rsidR="00A017A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A017A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A017A6">
        <w:rPr>
          <w:rFonts w:ascii="Times New Roman" w:hAnsi="Times New Roman"/>
          <w:sz w:val="24"/>
          <w:szCs w:val="24"/>
        </w:rPr>
        <w:t xml:space="preserve"> deponálva </w:t>
      </w:r>
      <w:r w:rsidR="00A017A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A017A6">
        <w:rPr>
          <w:rFonts w:ascii="Times New Roman" w:hAnsi="Times New Roman"/>
          <w:sz w:val="24"/>
          <w:szCs w:val="24"/>
        </w:rPr>
        <w:t>átadni</w:t>
      </w:r>
      <w:r w:rsidRPr="004B4F60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4B4F60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A017A6" w:rsidRDefault="00D8521C" w:rsidP="00D8521C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C) </w:t>
      </w:r>
      <w:r w:rsidR="00A017A6" w:rsidRPr="00D8521C">
        <w:rPr>
          <w:rFonts w:ascii="Times New Roman" w:hAnsi="Times New Roman" w:cs="Times New Roman"/>
          <w:sz w:val="24"/>
          <w:szCs w:val="24"/>
          <w:u w:val="single"/>
        </w:rPr>
        <w:t>Széles (1520 mm) nyomtávolságú vasúti vágány esetében:</w:t>
      </w:r>
    </w:p>
    <w:p w:rsidR="000850EC" w:rsidRPr="00F154F2" w:rsidRDefault="000850EC" w:rsidP="000850EC">
      <w:pPr>
        <w:jc w:val="both"/>
        <w:rPr>
          <w:rFonts w:ascii="Times New Roman" w:hAnsi="Times New Roman"/>
          <w:sz w:val="24"/>
          <w:szCs w:val="24"/>
        </w:rPr>
      </w:pPr>
      <w:r w:rsidRPr="00F154F2">
        <w:rPr>
          <w:rFonts w:ascii="Times New Roman" w:hAnsi="Times New Roman"/>
          <w:sz w:val="24"/>
          <w:szCs w:val="24"/>
        </w:rPr>
        <w:t>Geo-s leerősítés:</w:t>
      </w:r>
    </w:p>
    <w:p w:rsidR="00423FEE" w:rsidRDefault="00423FEE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>Talpfa (2,</w:t>
      </w:r>
      <w:r>
        <w:rPr>
          <w:rFonts w:ascii="Times New Roman" w:hAnsi="Times New Roman"/>
          <w:sz w:val="24"/>
          <w:szCs w:val="24"/>
        </w:rPr>
        <w:t>8</w:t>
      </w:r>
      <w:r w:rsidRPr="002176B9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="00D8521C" w:rsidRPr="00D8521C">
        <w:rPr>
          <w:rFonts w:ascii="Times New Roman" w:hAnsi="Times New Roman"/>
          <w:sz w:val="24"/>
          <w:szCs w:val="24"/>
          <w:u w:val="single"/>
        </w:rPr>
        <w:t>nyílt</w:t>
      </w:r>
      <w:r w:rsidRPr="00D8521C">
        <w:rPr>
          <w:rFonts w:ascii="Times New Roman" w:hAnsi="Times New Roman"/>
          <w:sz w:val="24"/>
          <w:szCs w:val="24"/>
          <w:u w:val="single"/>
        </w:rPr>
        <w:t>vonalon</w:t>
      </w:r>
      <w:r w:rsidRPr="002176B9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síncsavar, és új csavarbiztosító gyűrűk cseréjével</w:t>
      </w:r>
      <w:r w:rsidR="000850EC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kézi </w:t>
      </w:r>
      <w:proofErr w:type="spellStart"/>
      <w:r w:rsidRPr="002176B9">
        <w:rPr>
          <w:rFonts w:ascii="Times New Roman" w:hAnsi="Times New Roman"/>
          <w:sz w:val="24"/>
          <w:szCs w:val="24"/>
        </w:rPr>
        <w:t>fekszint</w:t>
      </w:r>
      <w:r w:rsidR="000850EC">
        <w:rPr>
          <w:rFonts w:ascii="Times New Roman" w:hAnsi="Times New Roman"/>
          <w:sz w:val="24"/>
          <w:szCs w:val="24"/>
        </w:rPr>
        <w:t>-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 és irányszabályozással</w:t>
      </w:r>
      <w:r w:rsidR="000850EC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367066">
        <w:rPr>
          <w:rFonts w:ascii="Times New Roman" w:hAnsi="Times New Roman"/>
          <w:sz w:val="24"/>
          <w:szCs w:val="24"/>
        </w:rPr>
        <w:t>-</w:t>
      </w:r>
      <w:r w:rsidRPr="002176B9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D8521C">
        <w:rPr>
          <w:rFonts w:ascii="Times New Roman" w:hAnsi="Times New Roman"/>
          <w:sz w:val="24"/>
          <w:szCs w:val="24"/>
          <w:u w:val="single"/>
        </w:rPr>
        <w:t>új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D8521C" w:rsidRPr="00D8521C">
        <w:rPr>
          <w:rFonts w:ascii="Times New Roman" w:hAnsi="Times New Roman"/>
          <w:b/>
          <w:sz w:val="24"/>
          <w:szCs w:val="24"/>
        </w:rPr>
        <w:t>V</w:t>
      </w:r>
      <w:r w:rsidRPr="00D8521C">
        <w:rPr>
          <w:rFonts w:ascii="Times New Roman" w:hAnsi="Times New Roman"/>
          <w:b/>
          <w:sz w:val="24"/>
          <w:szCs w:val="24"/>
        </w:rPr>
        <w:t>állalkozó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pályafenntartási szakasz telephelyeire kell beszállítani</w:t>
      </w:r>
      <w:r w:rsidR="002E2842">
        <w:rPr>
          <w:rFonts w:ascii="Times New Roman" w:hAnsi="Times New Roman"/>
          <w:sz w:val="24"/>
          <w:szCs w:val="24"/>
        </w:rPr>
        <w:t>,</w:t>
      </w:r>
      <w:r w:rsidR="002E2842" w:rsidRPr="002E2842">
        <w:rPr>
          <w:rFonts w:ascii="Times New Roman" w:hAnsi="Times New Roman"/>
          <w:sz w:val="24"/>
          <w:szCs w:val="24"/>
        </w:rPr>
        <w:t xml:space="preserve"> </w:t>
      </w:r>
      <w:r w:rsidR="002E2842">
        <w:rPr>
          <w:rFonts w:ascii="Times New Roman" w:hAnsi="Times New Roman"/>
          <w:sz w:val="24"/>
          <w:szCs w:val="24"/>
        </w:rPr>
        <w:t xml:space="preserve">és megszámolható módon </w:t>
      </w:r>
      <w:proofErr w:type="spellStart"/>
      <w:r w:rsidR="002E2842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2E2842">
        <w:rPr>
          <w:rFonts w:ascii="Times New Roman" w:hAnsi="Times New Roman"/>
          <w:sz w:val="24"/>
          <w:szCs w:val="24"/>
        </w:rPr>
        <w:t xml:space="preserve"> deponálva </w:t>
      </w:r>
      <w:r w:rsidR="002E2842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2E2842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23FEE" w:rsidRDefault="00423FEE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>Talpfa (2,</w:t>
      </w:r>
      <w:r w:rsidR="00CC4BE1">
        <w:rPr>
          <w:rFonts w:ascii="Times New Roman" w:hAnsi="Times New Roman"/>
          <w:sz w:val="24"/>
          <w:szCs w:val="24"/>
        </w:rPr>
        <w:t>8</w:t>
      </w:r>
      <w:r w:rsidRPr="002176B9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="00D8521C" w:rsidRPr="00D8521C">
        <w:rPr>
          <w:rFonts w:ascii="Times New Roman" w:hAnsi="Times New Roman"/>
          <w:sz w:val="24"/>
          <w:szCs w:val="24"/>
          <w:u w:val="single"/>
        </w:rPr>
        <w:t>nyílt</w:t>
      </w:r>
      <w:r w:rsidRPr="00D8521C">
        <w:rPr>
          <w:rFonts w:ascii="Times New Roman" w:hAnsi="Times New Roman"/>
          <w:sz w:val="24"/>
          <w:szCs w:val="24"/>
          <w:u w:val="single"/>
        </w:rPr>
        <w:t>vonalon</w:t>
      </w:r>
      <w:r w:rsidRPr="002176B9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síncsavar, és új csavarbiztosító gyűrűk cseréjével</w:t>
      </w:r>
      <w:r w:rsidR="000850EC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kézi </w:t>
      </w:r>
      <w:proofErr w:type="spellStart"/>
      <w:r w:rsidRPr="002176B9">
        <w:rPr>
          <w:rFonts w:ascii="Times New Roman" w:hAnsi="Times New Roman"/>
          <w:sz w:val="24"/>
          <w:szCs w:val="24"/>
        </w:rPr>
        <w:t>fekszint</w:t>
      </w:r>
      <w:r w:rsidR="000850EC">
        <w:rPr>
          <w:rFonts w:ascii="Times New Roman" w:hAnsi="Times New Roman"/>
          <w:sz w:val="24"/>
          <w:szCs w:val="24"/>
        </w:rPr>
        <w:t>-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 és irányszabályozással</w:t>
      </w:r>
      <w:r w:rsidR="000850EC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367066">
        <w:rPr>
          <w:rFonts w:ascii="Times New Roman" w:hAnsi="Times New Roman"/>
          <w:sz w:val="24"/>
          <w:szCs w:val="24"/>
        </w:rPr>
        <w:t>-</w:t>
      </w:r>
      <w:r w:rsidRPr="002176B9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D8521C">
        <w:rPr>
          <w:rFonts w:ascii="Times New Roman" w:hAnsi="Times New Roman"/>
          <w:sz w:val="24"/>
          <w:szCs w:val="24"/>
          <w:u w:val="single"/>
        </w:rPr>
        <w:t>új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D8521C" w:rsidRPr="00D8521C">
        <w:rPr>
          <w:rFonts w:ascii="Times New Roman" w:hAnsi="Times New Roman"/>
          <w:b/>
          <w:sz w:val="24"/>
          <w:szCs w:val="24"/>
        </w:rPr>
        <w:t>M</w:t>
      </w:r>
      <w:r w:rsidRPr="00D8521C">
        <w:rPr>
          <w:rFonts w:ascii="Times New Roman" w:hAnsi="Times New Roman"/>
          <w:b/>
          <w:sz w:val="24"/>
          <w:szCs w:val="24"/>
        </w:rPr>
        <w:t>egrendelő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pályafenntartási szakasz telephelyeire kell beszállítani</w:t>
      </w:r>
      <w:r w:rsidR="002E2842">
        <w:rPr>
          <w:rFonts w:ascii="Times New Roman" w:hAnsi="Times New Roman"/>
          <w:sz w:val="24"/>
          <w:szCs w:val="24"/>
        </w:rPr>
        <w:t>,</w:t>
      </w:r>
      <w:r w:rsidR="002E2842" w:rsidRPr="002E2842">
        <w:rPr>
          <w:rFonts w:ascii="Times New Roman" w:hAnsi="Times New Roman"/>
          <w:sz w:val="24"/>
          <w:szCs w:val="24"/>
        </w:rPr>
        <w:t xml:space="preserve"> </w:t>
      </w:r>
      <w:r w:rsidR="002E2842">
        <w:rPr>
          <w:rFonts w:ascii="Times New Roman" w:hAnsi="Times New Roman"/>
          <w:sz w:val="24"/>
          <w:szCs w:val="24"/>
        </w:rPr>
        <w:t xml:space="preserve">és megszámolható módon </w:t>
      </w:r>
      <w:proofErr w:type="spellStart"/>
      <w:r w:rsidR="002E2842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2E2842">
        <w:rPr>
          <w:rFonts w:ascii="Times New Roman" w:hAnsi="Times New Roman"/>
          <w:sz w:val="24"/>
          <w:szCs w:val="24"/>
        </w:rPr>
        <w:t xml:space="preserve"> deponálva </w:t>
      </w:r>
      <w:r w:rsidR="002E2842" w:rsidRPr="00D2342E">
        <w:rPr>
          <w:rFonts w:ascii="Times New Roman" w:hAnsi="Times New Roman"/>
          <w:sz w:val="24"/>
          <w:szCs w:val="24"/>
        </w:rPr>
        <w:t xml:space="preserve">írásban </w:t>
      </w:r>
      <w:r w:rsidR="002E2842" w:rsidRPr="00D2342E">
        <w:rPr>
          <w:rFonts w:ascii="Times New Roman" w:hAnsi="Times New Roman"/>
          <w:sz w:val="24"/>
          <w:szCs w:val="24"/>
        </w:rPr>
        <w:lastRenderedPageBreak/>
        <w:t xml:space="preserve">dokumentáltan </w:t>
      </w:r>
      <w:r w:rsidR="002E2842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23FEE" w:rsidRDefault="00423FEE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>Talpfa (2,</w:t>
      </w:r>
      <w:r w:rsidR="00CC4BE1">
        <w:rPr>
          <w:rFonts w:ascii="Times New Roman" w:hAnsi="Times New Roman"/>
          <w:sz w:val="24"/>
          <w:szCs w:val="24"/>
        </w:rPr>
        <w:t>8</w:t>
      </w:r>
      <w:r w:rsidRPr="002176B9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="00D8521C" w:rsidRPr="00D8521C">
        <w:rPr>
          <w:rFonts w:ascii="Times New Roman" w:hAnsi="Times New Roman"/>
          <w:sz w:val="24"/>
          <w:szCs w:val="24"/>
          <w:u w:val="single"/>
        </w:rPr>
        <w:t>nyílt</w:t>
      </w:r>
      <w:r w:rsidRPr="00D8521C">
        <w:rPr>
          <w:rFonts w:ascii="Times New Roman" w:hAnsi="Times New Roman"/>
          <w:sz w:val="24"/>
          <w:szCs w:val="24"/>
          <w:u w:val="single"/>
        </w:rPr>
        <w:t>vonalon</w:t>
      </w:r>
      <w:r w:rsidRPr="002176B9">
        <w:rPr>
          <w:rFonts w:ascii="Times New Roman" w:hAnsi="Times New Roman"/>
          <w:sz w:val="24"/>
          <w:szCs w:val="24"/>
        </w:rPr>
        <w:t xml:space="preserve"> geo-s leerősítéssel, </w:t>
      </w:r>
      <w:r>
        <w:rPr>
          <w:rFonts w:ascii="Times New Roman" w:hAnsi="Times New Roman"/>
          <w:sz w:val="24"/>
          <w:szCs w:val="24"/>
        </w:rPr>
        <w:t>használt minősített</w:t>
      </w:r>
      <w:r w:rsidRPr="002176B9">
        <w:rPr>
          <w:rFonts w:ascii="Times New Roman" w:hAnsi="Times New Roman"/>
          <w:sz w:val="24"/>
          <w:szCs w:val="24"/>
        </w:rPr>
        <w:t xml:space="preserve"> alátétlemez, geo csavar és szorítólemez, síncsavar, és csavarbiztosító gyűrűk cseréjével</w:t>
      </w:r>
      <w:r w:rsidR="000850EC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kézi </w:t>
      </w:r>
      <w:proofErr w:type="spellStart"/>
      <w:r w:rsidRPr="002176B9">
        <w:rPr>
          <w:rFonts w:ascii="Times New Roman" w:hAnsi="Times New Roman"/>
          <w:sz w:val="24"/>
          <w:szCs w:val="24"/>
        </w:rPr>
        <w:t>fekszint</w:t>
      </w:r>
      <w:r w:rsidR="000850EC">
        <w:rPr>
          <w:rFonts w:ascii="Times New Roman" w:hAnsi="Times New Roman"/>
          <w:sz w:val="24"/>
          <w:szCs w:val="24"/>
        </w:rPr>
        <w:t>-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 és irányszabályozással</w:t>
      </w:r>
      <w:r w:rsidR="000850EC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367066">
        <w:rPr>
          <w:rFonts w:ascii="Times New Roman" w:hAnsi="Times New Roman"/>
          <w:sz w:val="24"/>
          <w:szCs w:val="24"/>
        </w:rPr>
        <w:t>-</w:t>
      </w:r>
      <w:r w:rsidRPr="002176B9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D8521C">
        <w:rPr>
          <w:rFonts w:ascii="Times New Roman" w:hAnsi="Times New Roman"/>
          <w:sz w:val="24"/>
          <w:szCs w:val="24"/>
          <w:u w:val="single"/>
        </w:rPr>
        <w:t>használt minősített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D8521C" w:rsidRPr="00D8521C">
        <w:rPr>
          <w:rFonts w:ascii="Times New Roman" w:hAnsi="Times New Roman"/>
          <w:b/>
          <w:sz w:val="24"/>
          <w:szCs w:val="24"/>
        </w:rPr>
        <w:t>M</w:t>
      </w:r>
      <w:r w:rsidRPr="00D8521C">
        <w:rPr>
          <w:rFonts w:ascii="Times New Roman" w:hAnsi="Times New Roman"/>
          <w:b/>
          <w:sz w:val="24"/>
          <w:szCs w:val="24"/>
        </w:rPr>
        <w:t>egrendelő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pályafenntartási szakasz telephelyeire kell beszállítani</w:t>
      </w:r>
      <w:r w:rsidR="002E2842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2E2842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2E2842">
        <w:rPr>
          <w:rFonts w:ascii="Times New Roman" w:hAnsi="Times New Roman"/>
          <w:sz w:val="24"/>
          <w:szCs w:val="24"/>
        </w:rPr>
        <w:t xml:space="preserve"> deponálva </w:t>
      </w:r>
      <w:r w:rsidR="002E2842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2E2842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23FEE" w:rsidRDefault="00423FEE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>Talpfa (2,</w:t>
      </w:r>
      <w:r w:rsidR="00CC4BE1">
        <w:rPr>
          <w:rFonts w:ascii="Times New Roman" w:hAnsi="Times New Roman"/>
          <w:sz w:val="24"/>
          <w:szCs w:val="24"/>
        </w:rPr>
        <w:t>8</w:t>
      </w:r>
      <w:r w:rsidRPr="002176B9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Pr="00D8521C">
        <w:rPr>
          <w:rFonts w:ascii="Times New Roman" w:hAnsi="Times New Roman"/>
          <w:sz w:val="24"/>
          <w:szCs w:val="24"/>
          <w:u w:val="single"/>
        </w:rPr>
        <w:t>állomáson</w:t>
      </w:r>
      <w:r w:rsidRPr="002176B9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síncsavar, és új csavarbiztosító gyűrűk cseréjével</w:t>
      </w:r>
      <w:r w:rsidR="000850EC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kézi </w:t>
      </w:r>
      <w:proofErr w:type="spellStart"/>
      <w:r w:rsidRPr="002176B9">
        <w:rPr>
          <w:rFonts w:ascii="Times New Roman" w:hAnsi="Times New Roman"/>
          <w:sz w:val="24"/>
          <w:szCs w:val="24"/>
        </w:rPr>
        <w:t>fekszint</w:t>
      </w:r>
      <w:r w:rsidR="000850EC">
        <w:rPr>
          <w:rFonts w:ascii="Times New Roman" w:hAnsi="Times New Roman"/>
          <w:sz w:val="24"/>
          <w:szCs w:val="24"/>
        </w:rPr>
        <w:t>-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 és irányszabályozással</w:t>
      </w:r>
      <w:r w:rsidR="000850EC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367066">
        <w:rPr>
          <w:rFonts w:ascii="Times New Roman" w:hAnsi="Times New Roman"/>
          <w:sz w:val="24"/>
          <w:szCs w:val="24"/>
        </w:rPr>
        <w:t>-</w:t>
      </w:r>
      <w:r w:rsidRPr="002176B9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D8521C">
        <w:rPr>
          <w:rFonts w:ascii="Times New Roman" w:hAnsi="Times New Roman"/>
          <w:sz w:val="24"/>
          <w:szCs w:val="24"/>
          <w:u w:val="single"/>
        </w:rPr>
        <w:t>új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D8521C" w:rsidRPr="00D8521C">
        <w:rPr>
          <w:rFonts w:ascii="Times New Roman" w:hAnsi="Times New Roman"/>
          <w:b/>
          <w:sz w:val="24"/>
          <w:szCs w:val="24"/>
        </w:rPr>
        <w:t>V</w:t>
      </w:r>
      <w:r w:rsidRPr="00D8521C">
        <w:rPr>
          <w:rFonts w:ascii="Times New Roman" w:hAnsi="Times New Roman"/>
          <w:b/>
          <w:sz w:val="24"/>
          <w:szCs w:val="24"/>
        </w:rPr>
        <w:t>állalkozó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pályafenntartási szakasz telephelyeire kell beszállítani</w:t>
      </w:r>
      <w:r w:rsidR="002E2842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2E2842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2E2842">
        <w:rPr>
          <w:rFonts w:ascii="Times New Roman" w:hAnsi="Times New Roman"/>
          <w:sz w:val="24"/>
          <w:szCs w:val="24"/>
        </w:rPr>
        <w:t xml:space="preserve"> deponálva </w:t>
      </w:r>
      <w:r w:rsidR="002E2842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2E2842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423FEE" w:rsidRDefault="00423FEE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>Talpfa (2,</w:t>
      </w:r>
      <w:r w:rsidR="00CC4BE1">
        <w:rPr>
          <w:rFonts w:ascii="Times New Roman" w:hAnsi="Times New Roman"/>
          <w:sz w:val="24"/>
          <w:szCs w:val="24"/>
        </w:rPr>
        <w:t>8</w:t>
      </w:r>
      <w:r w:rsidRPr="002176B9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Pr="00D8521C">
        <w:rPr>
          <w:rFonts w:ascii="Times New Roman" w:hAnsi="Times New Roman"/>
          <w:sz w:val="24"/>
          <w:szCs w:val="24"/>
          <w:u w:val="single"/>
        </w:rPr>
        <w:t>állomáson</w:t>
      </w:r>
      <w:r w:rsidRPr="002176B9">
        <w:rPr>
          <w:rFonts w:ascii="Times New Roman" w:hAnsi="Times New Roman"/>
          <w:sz w:val="24"/>
          <w:szCs w:val="24"/>
        </w:rPr>
        <w:t xml:space="preserve"> geo-s leerősítéssel, új alátétlemez, új geo csavar és szorítólemez, új síncsavar, és új csavarbiztosító gyűrűk cseréjével</w:t>
      </w:r>
      <w:r w:rsidR="000850EC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kézi </w:t>
      </w:r>
      <w:proofErr w:type="spellStart"/>
      <w:r w:rsidRPr="002176B9">
        <w:rPr>
          <w:rFonts w:ascii="Times New Roman" w:hAnsi="Times New Roman"/>
          <w:sz w:val="24"/>
          <w:szCs w:val="24"/>
        </w:rPr>
        <w:t>fekszint</w:t>
      </w:r>
      <w:r w:rsidR="000850EC">
        <w:rPr>
          <w:rFonts w:ascii="Times New Roman" w:hAnsi="Times New Roman"/>
          <w:sz w:val="24"/>
          <w:szCs w:val="24"/>
        </w:rPr>
        <w:t>-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 és irányszabályozással</w:t>
      </w:r>
      <w:r w:rsidR="000850EC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367066">
        <w:rPr>
          <w:rFonts w:ascii="Times New Roman" w:hAnsi="Times New Roman"/>
          <w:sz w:val="24"/>
          <w:szCs w:val="24"/>
        </w:rPr>
        <w:t>-</w:t>
      </w:r>
      <w:r w:rsidRPr="002176B9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D8521C">
        <w:rPr>
          <w:rFonts w:ascii="Times New Roman" w:hAnsi="Times New Roman"/>
          <w:sz w:val="24"/>
          <w:szCs w:val="24"/>
          <w:u w:val="single"/>
        </w:rPr>
        <w:t>új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0850EC" w:rsidRPr="000850EC">
        <w:rPr>
          <w:rFonts w:ascii="Times New Roman" w:hAnsi="Times New Roman"/>
          <w:b/>
          <w:sz w:val="24"/>
          <w:szCs w:val="24"/>
        </w:rPr>
        <w:t>M</w:t>
      </w:r>
      <w:r w:rsidRPr="000850EC">
        <w:rPr>
          <w:rFonts w:ascii="Times New Roman" w:hAnsi="Times New Roman"/>
          <w:b/>
          <w:sz w:val="24"/>
          <w:szCs w:val="24"/>
        </w:rPr>
        <w:t>egrendelő</w:t>
      </w:r>
      <w:r w:rsidRPr="002176B9">
        <w:rPr>
          <w:rFonts w:ascii="Times New Roman" w:hAnsi="Times New Roman"/>
          <w:sz w:val="24"/>
          <w:szCs w:val="24"/>
        </w:rPr>
        <w:t xml:space="preserve"> biztosítja. A vissznyereményi anyagokat a honos pályafenntartási szakasz telephelyeire kell beszállítani</w:t>
      </w:r>
      <w:r w:rsidR="00367066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367066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367066">
        <w:rPr>
          <w:rFonts w:ascii="Times New Roman" w:hAnsi="Times New Roman"/>
          <w:sz w:val="24"/>
          <w:szCs w:val="24"/>
        </w:rPr>
        <w:t xml:space="preserve"> deponálva </w:t>
      </w:r>
      <w:r w:rsidR="00367066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367066">
        <w:rPr>
          <w:rFonts w:ascii="Times New Roman" w:hAnsi="Times New Roman"/>
          <w:sz w:val="24"/>
          <w:szCs w:val="24"/>
        </w:rPr>
        <w:t>átadni</w:t>
      </w:r>
      <w:proofErr w:type="gramStart"/>
      <w:r w:rsidR="00367066" w:rsidRPr="002176B9">
        <w:rPr>
          <w:rFonts w:ascii="Times New Roman" w:hAnsi="Times New Roman"/>
          <w:sz w:val="24"/>
          <w:szCs w:val="24"/>
        </w:rPr>
        <w:t>.</w:t>
      </w:r>
      <w:r w:rsidRPr="002176B9">
        <w:rPr>
          <w:rFonts w:ascii="Times New Roman" w:hAnsi="Times New Roman"/>
          <w:sz w:val="24"/>
          <w:szCs w:val="24"/>
        </w:rPr>
        <w:t>.</w:t>
      </w:r>
      <w:proofErr w:type="gramEnd"/>
      <w:r w:rsidRPr="002176B9">
        <w:rPr>
          <w:rFonts w:ascii="Times New Roman" w:hAnsi="Times New Roman"/>
          <w:sz w:val="24"/>
          <w:szCs w:val="24"/>
        </w:rPr>
        <w:t xml:space="preserve">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</w:t>
      </w:r>
    </w:p>
    <w:p w:rsidR="00423FEE" w:rsidRPr="00073CA6" w:rsidRDefault="00423FEE" w:rsidP="00F154F2">
      <w:pPr>
        <w:pStyle w:val="Listaszerbekezds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6B9">
        <w:rPr>
          <w:rFonts w:ascii="Times New Roman" w:hAnsi="Times New Roman"/>
          <w:sz w:val="24"/>
          <w:szCs w:val="24"/>
        </w:rPr>
        <w:t>Talpfa (2,</w:t>
      </w:r>
      <w:r w:rsidR="00CC4BE1">
        <w:rPr>
          <w:rFonts w:ascii="Times New Roman" w:hAnsi="Times New Roman"/>
          <w:sz w:val="24"/>
          <w:szCs w:val="24"/>
        </w:rPr>
        <w:t>8</w:t>
      </w:r>
      <w:r w:rsidRPr="002176B9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2176B9">
        <w:rPr>
          <w:rFonts w:ascii="Times New Roman" w:hAnsi="Times New Roman"/>
          <w:sz w:val="24"/>
          <w:szCs w:val="24"/>
        </w:rPr>
        <w:t>mh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) csere </w:t>
      </w:r>
      <w:r w:rsidRPr="00D8521C">
        <w:rPr>
          <w:rFonts w:ascii="Times New Roman" w:hAnsi="Times New Roman"/>
          <w:sz w:val="24"/>
          <w:szCs w:val="24"/>
          <w:u w:val="single"/>
        </w:rPr>
        <w:t>állomáson</w:t>
      </w:r>
      <w:r w:rsidRPr="002176B9">
        <w:rPr>
          <w:rFonts w:ascii="Times New Roman" w:hAnsi="Times New Roman"/>
          <w:sz w:val="24"/>
          <w:szCs w:val="24"/>
        </w:rPr>
        <w:t xml:space="preserve"> geo-s leerősítéssel, </w:t>
      </w:r>
      <w:r>
        <w:rPr>
          <w:rFonts w:ascii="Times New Roman" w:hAnsi="Times New Roman"/>
          <w:sz w:val="24"/>
          <w:szCs w:val="24"/>
        </w:rPr>
        <w:t>használt minősített</w:t>
      </w:r>
      <w:r w:rsidRPr="002176B9">
        <w:rPr>
          <w:rFonts w:ascii="Times New Roman" w:hAnsi="Times New Roman"/>
          <w:sz w:val="24"/>
          <w:szCs w:val="24"/>
        </w:rPr>
        <w:t xml:space="preserve"> alátétlemez, geo csavar és szorítólemez, síncsavar, és csavarbiztosító gyűrűk cseréjével</w:t>
      </w:r>
      <w:r w:rsidR="000850EC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kézi </w:t>
      </w:r>
      <w:proofErr w:type="spellStart"/>
      <w:r w:rsidRPr="002176B9">
        <w:rPr>
          <w:rFonts w:ascii="Times New Roman" w:hAnsi="Times New Roman"/>
          <w:sz w:val="24"/>
          <w:szCs w:val="24"/>
        </w:rPr>
        <w:t>fekszint</w:t>
      </w:r>
      <w:r w:rsidR="000850EC">
        <w:rPr>
          <w:rFonts w:ascii="Times New Roman" w:hAnsi="Times New Roman"/>
          <w:sz w:val="24"/>
          <w:szCs w:val="24"/>
        </w:rPr>
        <w:t>-</w:t>
      </w:r>
      <w:proofErr w:type="spellEnd"/>
      <w:r w:rsidRPr="002176B9">
        <w:rPr>
          <w:rFonts w:ascii="Times New Roman" w:hAnsi="Times New Roman"/>
          <w:sz w:val="24"/>
          <w:szCs w:val="24"/>
        </w:rPr>
        <w:t xml:space="preserve"> és irányszabályozással</w:t>
      </w:r>
      <w:r w:rsidR="000850EC">
        <w:rPr>
          <w:rFonts w:ascii="Times New Roman" w:hAnsi="Times New Roman"/>
          <w:sz w:val="24"/>
          <w:szCs w:val="24"/>
        </w:rPr>
        <w:t>,</w:t>
      </w:r>
      <w:r w:rsidRPr="002176B9">
        <w:rPr>
          <w:rFonts w:ascii="Times New Roman" w:hAnsi="Times New Roman"/>
          <w:sz w:val="24"/>
          <w:szCs w:val="24"/>
        </w:rPr>
        <w:t xml:space="preserve"> szomszédos aljak szükség szerinti nyomtávszabályozásával alj</w:t>
      </w:r>
      <w:r w:rsidR="000850EC">
        <w:rPr>
          <w:rFonts w:ascii="Times New Roman" w:hAnsi="Times New Roman"/>
          <w:sz w:val="24"/>
          <w:szCs w:val="24"/>
        </w:rPr>
        <w:t>-</w:t>
      </w:r>
      <w:r w:rsidRPr="002176B9">
        <w:rPr>
          <w:rFonts w:ascii="Times New Roman" w:hAnsi="Times New Roman"/>
          <w:sz w:val="24"/>
          <w:szCs w:val="24"/>
        </w:rPr>
        <w:t xml:space="preserve"> vagy lemezeltolással. A beépítésre kerülő </w:t>
      </w:r>
      <w:r w:rsidRPr="00D8521C">
        <w:rPr>
          <w:rFonts w:ascii="Times New Roman" w:hAnsi="Times New Roman"/>
          <w:sz w:val="24"/>
          <w:szCs w:val="24"/>
          <w:u w:val="single"/>
        </w:rPr>
        <w:t>használt minősített anyagokat</w:t>
      </w:r>
      <w:r w:rsidRPr="002176B9">
        <w:rPr>
          <w:rFonts w:ascii="Times New Roman" w:hAnsi="Times New Roman"/>
          <w:sz w:val="24"/>
          <w:szCs w:val="24"/>
        </w:rPr>
        <w:t xml:space="preserve"> a </w:t>
      </w:r>
      <w:r w:rsidR="000850EC" w:rsidRPr="000850EC">
        <w:rPr>
          <w:rFonts w:ascii="Times New Roman" w:hAnsi="Times New Roman"/>
          <w:b/>
          <w:sz w:val="24"/>
          <w:szCs w:val="24"/>
        </w:rPr>
        <w:t>M</w:t>
      </w:r>
      <w:r w:rsidRPr="000850EC">
        <w:rPr>
          <w:rFonts w:ascii="Times New Roman" w:hAnsi="Times New Roman"/>
          <w:b/>
          <w:sz w:val="24"/>
          <w:szCs w:val="24"/>
        </w:rPr>
        <w:t xml:space="preserve">egrendelő </w:t>
      </w:r>
      <w:r w:rsidRPr="002176B9">
        <w:rPr>
          <w:rFonts w:ascii="Times New Roman" w:hAnsi="Times New Roman"/>
          <w:sz w:val="24"/>
          <w:szCs w:val="24"/>
        </w:rPr>
        <w:t>biztosítja. A vissznyereményi anyagokat a honos pályafenntartási szakasz telephelyeire kell beszállítani</w:t>
      </w:r>
      <w:r w:rsidR="002E2842">
        <w:rPr>
          <w:rFonts w:ascii="Times New Roman" w:hAnsi="Times New Roman"/>
          <w:sz w:val="24"/>
          <w:szCs w:val="24"/>
        </w:rPr>
        <w:t xml:space="preserve">, és megszámolható módon </w:t>
      </w:r>
      <w:proofErr w:type="spellStart"/>
      <w:r w:rsidR="002E2842">
        <w:rPr>
          <w:rFonts w:ascii="Times New Roman" w:hAnsi="Times New Roman"/>
          <w:sz w:val="24"/>
          <w:szCs w:val="24"/>
        </w:rPr>
        <w:t>anyagfajtánként</w:t>
      </w:r>
      <w:proofErr w:type="spellEnd"/>
      <w:r w:rsidR="002E2842">
        <w:rPr>
          <w:rFonts w:ascii="Times New Roman" w:hAnsi="Times New Roman"/>
          <w:sz w:val="24"/>
          <w:szCs w:val="24"/>
        </w:rPr>
        <w:t xml:space="preserve"> deponálva </w:t>
      </w:r>
      <w:r w:rsidR="002E2842" w:rsidRPr="00D2342E">
        <w:rPr>
          <w:rFonts w:ascii="Times New Roman" w:hAnsi="Times New Roman"/>
          <w:sz w:val="24"/>
          <w:szCs w:val="24"/>
        </w:rPr>
        <w:t xml:space="preserve">írásban dokumentáltan </w:t>
      </w:r>
      <w:r w:rsidR="002E2842">
        <w:rPr>
          <w:rFonts w:ascii="Times New Roman" w:hAnsi="Times New Roman"/>
          <w:sz w:val="24"/>
          <w:szCs w:val="24"/>
        </w:rPr>
        <w:t>átadni</w:t>
      </w:r>
      <w:r w:rsidRPr="002176B9">
        <w:rPr>
          <w:rFonts w:ascii="Times New Roman" w:hAnsi="Times New Roman"/>
          <w:sz w:val="24"/>
          <w:szCs w:val="24"/>
        </w:rPr>
        <w:t xml:space="preserve">. A vissznyereményi anyagok szállítása esetében </w:t>
      </w:r>
      <w:r w:rsidR="00CC4BE1">
        <w:rPr>
          <w:rFonts w:ascii="Times New Roman" w:hAnsi="Times New Roman"/>
          <w:sz w:val="24"/>
          <w:szCs w:val="24"/>
        </w:rPr>
        <w:t>50</w:t>
      </w:r>
      <w:r w:rsidRPr="002176B9">
        <w:rPr>
          <w:rFonts w:ascii="Times New Roman" w:hAnsi="Times New Roman"/>
          <w:sz w:val="24"/>
          <w:szCs w:val="24"/>
        </w:rPr>
        <w:t xml:space="preserve"> km szállítási távolsággal kell számolni.</w:t>
      </w:r>
    </w:p>
    <w:p w:rsidR="00107D8E" w:rsidRPr="00280FB1" w:rsidRDefault="00DD7627" w:rsidP="00107D8E">
      <w:pPr>
        <w:pStyle w:val="Listaszerbekezds"/>
        <w:numPr>
          <w:ilvl w:val="0"/>
          <w:numId w:val="1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107D8E">
        <w:rPr>
          <w:rFonts w:ascii="Times New Roman" w:hAnsi="Times New Roman" w:cs="Times New Roman"/>
          <w:b/>
          <w:sz w:val="24"/>
          <w:szCs w:val="24"/>
        </w:rPr>
        <w:t>unkafolyamat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="00107D8E" w:rsidRPr="00280FB1">
        <w:rPr>
          <w:rFonts w:ascii="Times New Roman" w:hAnsi="Times New Roman" w:cs="Times New Roman"/>
          <w:b/>
          <w:sz w:val="24"/>
          <w:szCs w:val="24"/>
        </w:rPr>
        <w:t>:</w:t>
      </w:r>
    </w:p>
    <w:p w:rsidR="00DD7627" w:rsidRDefault="00DD7627" w:rsidP="00DD7627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627">
        <w:rPr>
          <w:rFonts w:ascii="Times New Roman" w:hAnsi="Times New Roman" w:cs="Times New Roman"/>
          <w:sz w:val="24"/>
          <w:szCs w:val="24"/>
          <w:u w:val="single"/>
        </w:rPr>
        <w:t>Talpfa csere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7D8E" w:rsidRPr="00EA2C5F">
        <w:rPr>
          <w:rFonts w:ascii="Times New Roman" w:hAnsi="Times New Roman" w:cs="Times New Roman"/>
          <w:sz w:val="24"/>
          <w:szCs w:val="24"/>
        </w:rPr>
        <w:t xml:space="preserve">aljak, kapcsolószerek leosztása, kiágyazás, kihúzóvályú készítése, kapcsolószer bontás, alátétlemez eltávolítása, alj ki- és behúzása, alátétlemez elhelyezése, alj megemelése, sínszálak lekötése, nyomtáv ellenőrzése, előírt nyomtávátmenetek biztosítása, csavarok meghúzása, aláverés, beágyazás, ágyazatrendezés, </w:t>
      </w:r>
      <w:r w:rsidR="00606986">
        <w:rPr>
          <w:rFonts w:ascii="Times New Roman" w:hAnsi="Times New Roman" w:cs="Times New Roman"/>
          <w:sz w:val="24"/>
          <w:szCs w:val="24"/>
        </w:rPr>
        <w:t xml:space="preserve">felületképzés, </w:t>
      </w:r>
      <w:r w:rsidR="00107D8E" w:rsidRPr="00EA2C5F">
        <w:rPr>
          <w:rFonts w:ascii="Times New Roman" w:hAnsi="Times New Roman" w:cs="Times New Roman"/>
          <w:sz w:val="24"/>
          <w:szCs w:val="24"/>
        </w:rPr>
        <w:t xml:space="preserve">a vasútüzemi területen történő biztonságos munkavégzés feltételeinek megteremtésével, a </w:t>
      </w:r>
      <w:r w:rsidR="00107D8E" w:rsidRPr="00EA2C5F">
        <w:rPr>
          <w:rFonts w:ascii="Times New Roman" w:hAnsi="Times New Roman" w:cs="Times New Roman"/>
          <w:sz w:val="24"/>
          <w:szCs w:val="24"/>
        </w:rPr>
        <w:lastRenderedPageBreak/>
        <w:t>vissznyereményi anyagok elszállításával, a minőség folyamatos ellenőrzésével, a cserélt aljak két héten belüli újbóli aláverésével.</w:t>
      </w:r>
      <w:proofErr w:type="gramEnd"/>
      <w:r w:rsidR="00107D8E" w:rsidRPr="00EA2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09" w:rsidRDefault="00FD18A3" w:rsidP="00DD7627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09">
        <w:rPr>
          <w:rFonts w:ascii="Times New Roman" w:hAnsi="Times New Roman" w:cs="Times New Roman"/>
          <w:sz w:val="24"/>
          <w:szCs w:val="24"/>
        </w:rPr>
        <w:t>Talpfa csere egy</w:t>
      </w:r>
      <w:r w:rsidR="00EC7AFB">
        <w:rPr>
          <w:rFonts w:ascii="Times New Roman" w:hAnsi="Times New Roman" w:cs="Times New Roman"/>
          <w:sz w:val="24"/>
          <w:szCs w:val="24"/>
        </w:rPr>
        <w:t>- vagy két</w:t>
      </w:r>
      <w:r w:rsidR="007F4309">
        <w:rPr>
          <w:rFonts w:ascii="Times New Roman" w:hAnsi="Times New Roman" w:cs="Times New Roman"/>
          <w:sz w:val="24"/>
          <w:szCs w:val="24"/>
        </w:rPr>
        <w:t>oldali peronburkolat mellett</w:t>
      </w:r>
      <w:r>
        <w:rPr>
          <w:rFonts w:ascii="Times New Roman" w:hAnsi="Times New Roman" w:cs="Times New Roman"/>
          <w:sz w:val="24"/>
          <w:szCs w:val="24"/>
        </w:rPr>
        <w:t>: Az 1. pontban felsorolt tételsoroknál, ahol állomáson történik a munkavégzés, a peronburkolat mellett végzendő aljcsere esete.</w:t>
      </w:r>
    </w:p>
    <w:p w:rsidR="000F396B" w:rsidRDefault="000F396B" w:rsidP="000F396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7627" w:rsidRDefault="000F396B" w:rsidP="000F396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Járulékos feladatok:</w:t>
      </w:r>
    </w:p>
    <w:p w:rsidR="00107D8E" w:rsidRDefault="00107D8E" w:rsidP="0060698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A szomszédos aljakon a nyomtávszabályozást abban az esetben kell végrehajtani, ha a </w:t>
      </w:r>
      <w:r w:rsidR="000F396B">
        <w:rPr>
          <w:rFonts w:ascii="Times New Roman" w:hAnsi="Times New Roman" w:cs="Times New Roman"/>
          <w:sz w:val="24"/>
          <w:szCs w:val="24"/>
        </w:rPr>
        <w:t>M</w:t>
      </w:r>
      <w:r w:rsidRPr="00EA2C5F">
        <w:rPr>
          <w:rFonts w:ascii="Times New Roman" w:hAnsi="Times New Roman" w:cs="Times New Roman"/>
          <w:sz w:val="24"/>
          <w:szCs w:val="24"/>
        </w:rPr>
        <w:t xml:space="preserve">egrendelő a műszaki tartalom pontosítása (helyszín és cserélendő talpfa kijelölés) során azokat kéri. Megrendelő az </w:t>
      </w:r>
      <w:r w:rsidR="00DD7627">
        <w:rPr>
          <w:rFonts w:ascii="Times New Roman" w:hAnsi="Times New Roman" w:cs="Times New Roman"/>
          <w:sz w:val="24"/>
          <w:szCs w:val="24"/>
        </w:rPr>
        <w:t>E</w:t>
      </w:r>
      <w:r w:rsidRPr="00EA2C5F">
        <w:rPr>
          <w:rFonts w:ascii="Times New Roman" w:hAnsi="Times New Roman" w:cs="Times New Roman"/>
          <w:sz w:val="24"/>
          <w:szCs w:val="24"/>
        </w:rPr>
        <w:t>seti megrendelésben a szükséges nyomtávszabályozásokat rögzíti.</w:t>
      </w:r>
    </w:p>
    <w:p w:rsidR="00DD7627" w:rsidRPr="00EA2C5F" w:rsidRDefault="00DD7627" w:rsidP="00DD762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627" w:rsidRDefault="00DD7627" w:rsidP="00DD7627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D8E" w:rsidRPr="00DD7627">
        <w:rPr>
          <w:rFonts w:ascii="Times New Roman" w:hAnsi="Times New Roman" w:cs="Times New Roman"/>
          <w:sz w:val="24"/>
          <w:szCs w:val="24"/>
          <w:u w:val="single"/>
        </w:rPr>
        <w:t>Nyomtávszabályozás feladatrészei talpfa eltolás esetén</w:t>
      </w:r>
      <w:r w:rsidR="00107D8E">
        <w:rPr>
          <w:rFonts w:ascii="Times New Roman" w:hAnsi="Times New Roman" w:cs="Times New Roman"/>
          <w:sz w:val="24"/>
          <w:szCs w:val="24"/>
        </w:rPr>
        <w:t xml:space="preserve">: </w:t>
      </w:r>
      <w:r w:rsidR="00107D8E" w:rsidRPr="00EA2C5F">
        <w:rPr>
          <w:rFonts w:ascii="Times New Roman" w:hAnsi="Times New Roman" w:cs="Times New Roman"/>
          <w:sz w:val="24"/>
          <w:szCs w:val="24"/>
        </w:rPr>
        <w:t>kapcsolószerek leosztása</w:t>
      </w:r>
      <w:r w:rsidR="00107D8E">
        <w:rPr>
          <w:rFonts w:ascii="Times New Roman" w:hAnsi="Times New Roman" w:cs="Times New Roman"/>
          <w:sz w:val="24"/>
          <w:szCs w:val="24"/>
        </w:rPr>
        <w:t>, t</w:t>
      </w:r>
      <w:r w:rsidR="00107D8E" w:rsidRPr="00534BFB">
        <w:rPr>
          <w:rFonts w:ascii="Times New Roman" w:hAnsi="Times New Roman" w:cs="Times New Roman"/>
          <w:sz w:val="24"/>
          <w:szCs w:val="24"/>
        </w:rPr>
        <w:t>erv szerinti aljak rögzítéseinek bontása, aljak eltolása, furatok facsapolása</w:t>
      </w:r>
      <w:r w:rsidR="00107D8E">
        <w:rPr>
          <w:rFonts w:ascii="Times New Roman" w:hAnsi="Times New Roman" w:cs="Times New Roman"/>
          <w:sz w:val="24"/>
          <w:szCs w:val="24"/>
        </w:rPr>
        <w:t>, t</w:t>
      </w:r>
      <w:r w:rsidR="00107D8E" w:rsidRPr="005F532C">
        <w:rPr>
          <w:rFonts w:ascii="Times New Roman" w:hAnsi="Times New Roman" w:cs="Times New Roman"/>
          <w:sz w:val="24"/>
          <w:szCs w:val="24"/>
        </w:rPr>
        <w:t>alpfák lekötése nyomtávra, szükség szerinti kapcsolószer cserékkel</w:t>
      </w:r>
      <w:r>
        <w:rPr>
          <w:rFonts w:ascii="Times New Roman" w:hAnsi="Times New Roman" w:cs="Times New Roman"/>
          <w:sz w:val="24"/>
          <w:szCs w:val="24"/>
        </w:rPr>
        <w:t xml:space="preserve"> vagy pótlásokkal. </w:t>
      </w:r>
    </w:p>
    <w:p w:rsidR="00107D8E" w:rsidRDefault="00DD7627" w:rsidP="00DD7627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D8E" w:rsidRPr="00DD7627">
        <w:rPr>
          <w:rFonts w:ascii="Times New Roman" w:hAnsi="Times New Roman" w:cs="Times New Roman"/>
          <w:sz w:val="24"/>
          <w:szCs w:val="24"/>
          <w:u w:val="single"/>
        </w:rPr>
        <w:t>Nyomtávszabályozás feladatrészei lemezeltolás esetén</w:t>
      </w:r>
      <w:r w:rsidR="00107D8E">
        <w:rPr>
          <w:rFonts w:ascii="Times New Roman" w:hAnsi="Times New Roman" w:cs="Times New Roman"/>
          <w:sz w:val="24"/>
          <w:szCs w:val="24"/>
        </w:rPr>
        <w:t xml:space="preserve">: </w:t>
      </w:r>
      <w:r w:rsidR="00107D8E" w:rsidRPr="00EA2C5F">
        <w:rPr>
          <w:rFonts w:ascii="Times New Roman" w:hAnsi="Times New Roman" w:cs="Times New Roman"/>
          <w:sz w:val="24"/>
          <w:szCs w:val="24"/>
        </w:rPr>
        <w:t>kapcsolószerek leosztása</w:t>
      </w:r>
      <w:r w:rsidR="00107D8E">
        <w:rPr>
          <w:rFonts w:ascii="Times New Roman" w:hAnsi="Times New Roman" w:cs="Times New Roman"/>
          <w:sz w:val="24"/>
          <w:szCs w:val="24"/>
        </w:rPr>
        <w:t>, t</w:t>
      </w:r>
      <w:r w:rsidR="00107D8E" w:rsidRPr="00534BFB">
        <w:rPr>
          <w:rFonts w:ascii="Times New Roman" w:hAnsi="Times New Roman" w:cs="Times New Roman"/>
          <w:sz w:val="24"/>
          <w:szCs w:val="24"/>
        </w:rPr>
        <w:t>erv szerinti aljak rögzítéseinek bontása, aljak eltolása, furatok facsapolása</w:t>
      </w:r>
      <w:r w:rsidR="00107D8E">
        <w:rPr>
          <w:rFonts w:ascii="Times New Roman" w:hAnsi="Times New Roman" w:cs="Times New Roman"/>
          <w:sz w:val="24"/>
          <w:szCs w:val="24"/>
        </w:rPr>
        <w:t>, t</w:t>
      </w:r>
      <w:r w:rsidR="00107D8E" w:rsidRPr="005F532C">
        <w:rPr>
          <w:rFonts w:ascii="Times New Roman" w:hAnsi="Times New Roman" w:cs="Times New Roman"/>
          <w:sz w:val="24"/>
          <w:szCs w:val="24"/>
        </w:rPr>
        <w:t>alpfák lekötése nyomtávra, szükség szerinti kapcsolószer cserékkel</w:t>
      </w:r>
      <w:r w:rsidR="00107D8E">
        <w:rPr>
          <w:rFonts w:ascii="Times New Roman" w:hAnsi="Times New Roman" w:cs="Times New Roman"/>
          <w:sz w:val="24"/>
          <w:szCs w:val="24"/>
        </w:rPr>
        <w:t xml:space="preserve"> vagy pótlásokkal</w:t>
      </w:r>
      <w:r w:rsidR="00107D8E" w:rsidRPr="005F532C">
        <w:rPr>
          <w:rFonts w:ascii="Times New Roman" w:hAnsi="Times New Roman" w:cs="Times New Roman"/>
          <w:sz w:val="24"/>
          <w:szCs w:val="24"/>
        </w:rPr>
        <w:t>.</w:t>
      </w:r>
      <w:r w:rsidR="00107D8E">
        <w:rPr>
          <w:rFonts w:ascii="Times New Roman" w:hAnsi="Times New Roman" w:cs="Times New Roman"/>
          <w:sz w:val="24"/>
          <w:szCs w:val="24"/>
        </w:rPr>
        <w:t xml:space="preserve"> A facsapok biztosítása a Vállalkozó feladata.</w:t>
      </w:r>
    </w:p>
    <w:p w:rsidR="00DD7627" w:rsidRDefault="0012550E" w:rsidP="00DD7627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AFB" w:rsidRPr="000F396B">
        <w:rPr>
          <w:rFonts w:ascii="Times New Roman" w:hAnsi="Times New Roman" w:cs="Times New Roman"/>
          <w:sz w:val="24"/>
          <w:szCs w:val="24"/>
          <w:u w:val="single"/>
        </w:rPr>
        <w:t>Vágányköz takarítás</w:t>
      </w:r>
      <w:r w:rsidR="00EC7AFB">
        <w:rPr>
          <w:rFonts w:ascii="Times New Roman" w:hAnsi="Times New Roman" w:cs="Times New Roman"/>
          <w:sz w:val="24"/>
          <w:szCs w:val="24"/>
        </w:rPr>
        <w:t xml:space="preserve"> feladatrészei: </w:t>
      </w:r>
      <w:r w:rsidR="000F396B">
        <w:rPr>
          <w:rFonts w:ascii="Times New Roman" w:hAnsi="Times New Roman" w:cs="Times New Roman"/>
          <w:sz w:val="24"/>
          <w:szCs w:val="24"/>
        </w:rPr>
        <w:t xml:space="preserve">kézi szerszámos lerakódás, szennyeződés eltávolítás sínszálak közül és az aljvégekről alj felső síkjáig, illetve ágyazatig, bontott anyag átmeneti deponálása, bontott anyag elszállítása </w:t>
      </w:r>
      <w:proofErr w:type="gramStart"/>
      <w:r w:rsidR="000F396B">
        <w:rPr>
          <w:rFonts w:ascii="Times New Roman" w:hAnsi="Times New Roman" w:cs="Times New Roman"/>
          <w:sz w:val="24"/>
          <w:szCs w:val="24"/>
        </w:rPr>
        <w:t>hulladék lerakó</w:t>
      </w:r>
      <w:proofErr w:type="gramEnd"/>
      <w:r w:rsidR="000F396B">
        <w:rPr>
          <w:rFonts w:ascii="Times New Roman" w:hAnsi="Times New Roman" w:cs="Times New Roman"/>
          <w:sz w:val="24"/>
          <w:szCs w:val="24"/>
        </w:rPr>
        <w:t xml:space="preserve"> helyre, lerakó hely díj megfizetésével, dokumentálásával, tereprendezés.</w:t>
      </w:r>
    </w:p>
    <w:p w:rsidR="0012550E" w:rsidRPr="00DD7627" w:rsidRDefault="0012550E" w:rsidP="0012550E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7D8E" w:rsidRPr="003C7DC0" w:rsidRDefault="00107D8E" w:rsidP="00107D8E">
      <w:pPr>
        <w:pStyle w:val="Listaszerbekezds"/>
        <w:numPr>
          <w:ilvl w:val="0"/>
          <w:numId w:val="1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kivitelezés körülményei</w:t>
      </w:r>
    </w:p>
    <w:p w:rsidR="000850EC" w:rsidRPr="000850EC" w:rsidRDefault="00367066" w:rsidP="000850EC">
      <w:pPr>
        <w:jc w:val="both"/>
        <w:rPr>
          <w:rFonts w:ascii="Times New Roman" w:hAnsi="Times New Roman" w:cs="Times New Roman"/>
          <w:sz w:val="24"/>
          <w:szCs w:val="24"/>
        </w:rPr>
      </w:pPr>
      <w:r w:rsidRPr="000850EC">
        <w:rPr>
          <w:rFonts w:ascii="Times New Roman" w:hAnsi="Times New Roman" w:cs="Times New Roman"/>
          <w:sz w:val="24"/>
          <w:szCs w:val="24"/>
        </w:rPr>
        <w:t>A Megrendelő ragasztott ágyazatú vágányban nem jelöl ki aljakat cserére.</w:t>
      </w:r>
    </w:p>
    <w:p w:rsidR="00367066" w:rsidRDefault="00367066" w:rsidP="00CA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vagy </w:t>
      </w:r>
      <w:proofErr w:type="gramStart"/>
      <w:r>
        <w:rPr>
          <w:rFonts w:ascii="Times New Roman" w:hAnsi="Times New Roman" w:cs="Times New Roman"/>
          <w:sz w:val="24"/>
          <w:szCs w:val="24"/>
        </w:rPr>
        <w:t>két oldali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peron esetében </w:t>
      </w:r>
      <w:r w:rsidR="000F396B">
        <w:rPr>
          <w:rFonts w:ascii="Times New Roman" w:hAnsi="Times New Roman" w:cs="Times New Roman"/>
          <w:sz w:val="24"/>
          <w:szCs w:val="24"/>
        </w:rPr>
        <w:t xml:space="preserve">a peron nem bontható </w:t>
      </w:r>
      <w:r w:rsidR="00EB3DC0">
        <w:rPr>
          <w:rFonts w:ascii="Times New Roman" w:hAnsi="Times New Roman" w:cs="Times New Roman"/>
          <w:sz w:val="24"/>
          <w:szCs w:val="24"/>
        </w:rPr>
        <w:t>meg</w:t>
      </w:r>
      <w:r w:rsidR="000F396B">
        <w:rPr>
          <w:rFonts w:ascii="Times New Roman" w:hAnsi="Times New Roman" w:cs="Times New Roman"/>
          <w:sz w:val="24"/>
          <w:szCs w:val="24"/>
        </w:rPr>
        <w:t>.</w:t>
      </w:r>
    </w:p>
    <w:p w:rsidR="005B7D4C" w:rsidRDefault="000850EC" w:rsidP="00CA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</w:t>
      </w:r>
      <w:r w:rsidR="005B7D4C">
        <w:rPr>
          <w:rFonts w:ascii="Times New Roman" w:hAnsi="Times New Roman" w:cs="Times New Roman"/>
          <w:sz w:val="24"/>
          <w:szCs w:val="24"/>
        </w:rPr>
        <w:t xml:space="preserve"> cserére kijelölésre kerülő aljak esetenként olyan vágányokba esnek, ahol az aljcsere végrehajtása elő</w:t>
      </w:r>
      <w:r w:rsidR="00A836D1">
        <w:rPr>
          <w:rFonts w:ascii="Times New Roman" w:hAnsi="Times New Roman" w:cs="Times New Roman"/>
          <w:sz w:val="24"/>
          <w:szCs w:val="24"/>
        </w:rPr>
        <w:t>zőleg</w:t>
      </w:r>
      <w:r w:rsidR="005B7D4C">
        <w:rPr>
          <w:rFonts w:ascii="Times New Roman" w:hAnsi="Times New Roman" w:cs="Times New Roman"/>
          <w:sz w:val="24"/>
          <w:szCs w:val="24"/>
        </w:rPr>
        <w:t xml:space="preserve"> a vágány takarítását igényli, ez a Vállalkozó feladata részét képezi</w:t>
      </w:r>
      <w:r w:rsidR="00257C8A">
        <w:rPr>
          <w:rFonts w:ascii="Times New Roman" w:hAnsi="Times New Roman" w:cs="Times New Roman"/>
          <w:sz w:val="24"/>
          <w:szCs w:val="24"/>
        </w:rPr>
        <w:t xml:space="preserve"> az aljcseréhez szükséges mértékben</w:t>
      </w:r>
      <w:r w:rsidR="005B7D4C">
        <w:rPr>
          <w:rFonts w:ascii="Times New Roman" w:hAnsi="Times New Roman" w:cs="Times New Roman"/>
          <w:sz w:val="24"/>
          <w:szCs w:val="24"/>
        </w:rPr>
        <w:t>.</w:t>
      </w:r>
      <w:r w:rsidR="00FB5209">
        <w:rPr>
          <w:rFonts w:ascii="Times New Roman" w:hAnsi="Times New Roman" w:cs="Times New Roman"/>
          <w:sz w:val="24"/>
          <w:szCs w:val="24"/>
        </w:rPr>
        <w:t xml:space="preserve"> A Megrendelő </w:t>
      </w:r>
      <w:r>
        <w:rPr>
          <w:rFonts w:ascii="Times New Roman" w:hAnsi="Times New Roman" w:cs="Times New Roman"/>
          <w:sz w:val="24"/>
          <w:szCs w:val="24"/>
        </w:rPr>
        <w:t>az E</w:t>
      </w:r>
      <w:r w:rsidR="00FB5209">
        <w:rPr>
          <w:rFonts w:ascii="Times New Roman" w:hAnsi="Times New Roman" w:cs="Times New Roman"/>
          <w:sz w:val="24"/>
          <w:szCs w:val="24"/>
        </w:rPr>
        <w:t>seti m</w:t>
      </w:r>
      <w:r>
        <w:rPr>
          <w:rFonts w:ascii="Times New Roman" w:hAnsi="Times New Roman" w:cs="Times New Roman"/>
          <w:sz w:val="24"/>
          <w:szCs w:val="24"/>
        </w:rPr>
        <w:t>egrendelésben rögzíti ennek men</w:t>
      </w:r>
      <w:r w:rsidR="00FB5209">
        <w:rPr>
          <w:rFonts w:ascii="Times New Roman" w:hAnsi="Times New Roman" w:cs="Times New Roman"/>
          <w:sz w:val="24"/>
          <w:szCs w:val="24"/>
        </w:rPr>
        <w:t>nyiségét.</w:t>
      </w:r>
      <w:r w:rsidR="003C7DC0">
        <w:rPr>
          <w:rFonts w:ascii="Times New Roman" w:hAnsi="Times New Roman" w:cs="Times New Roman"/>
          <w:sz w:val="24"/>
          <w:szCs w:val="24"/>
        </w:rPr>
        <w:t xml:space="preserve"> A vágánytakarítás során kibontott anyagok hulladéknak minősülnek, és a Vállalkozó feladata elszállítása lerakóhelyre.</w:t>
      </w:r>
    </w:p>
    <w:p w:rsidR="005B7D4C" w:rsidRDefault="005B7D4C" w:rsidP="00CA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esetlegesen szükséges szakfelügyeleteket a Megrendelő térítésmentesen biztosítja, melynek feltételei</w:t>
      </w:r>
      <w:r w:rsidR="00FB5209">
        <w:rPr>
          <w:rFonts w:ascii="Times New Roman" w:hAnsi="Times New Roman" w:cs="Times New Roman"/>
          <w:sz w:val="24"/>
          <w:szCs w:val="24"/>
        </w:rPr>
        <w:t xml:space="preserve"> a Szerződésben vannak részletezve.</w:t>
      </w:r>
    </w:p>
    <w:p w:rsidR="00FB5209" w:rsidRDefault="00B819FB" w:rsidP="00FB5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="005B7D4C">
        <w:rPr>
          <w:rFonts w:ascii="Times New Roman" w:hAnsi="Times New Roman" w:cs="Times New Roman"/>
          <w:sz w:val="24"/>
          <w:szCs w:val="24"/>
        </w:rPr>
        <w:t>yomtávszabályo</w:t>
      </w:r>
      <w:r w:rsidR="002673CC">
        <w:rPr>
          <w:rFonts w:ascii="Times New Roman" w:hAnsi="Times New Roman" w:cs="Times New Roman"/>
          <w:sz w:val="24"/>
          <w:szCs w:val="24"/>
        </w:rPr>
        <w:t>zásokat a cserélt aljak mellett</w:t>
      </w:r>
      <w:r w:rsidR="005B7D4C">
        <w:rPr>
          <w:rFonts w:ascii="Times New Roman" w:hAnsi="Times New Roman" w:cs="Times New Roman"/>
          <w:sz w:val="24"/>
          <w:szCs w:val="24"/>
        </w:rPr>
        <w:t xml:space="preserve"> kell </w:t>
      </w:r>
      <w:r w:rsidR="008D6A8F">
        <w:rPr>
          <w:rFonts w:ascii="Times New Roman" w:hAnsi="Times New Roman" w:cs="Times New Roman"/>
          <w:sz w:val="24"/>
          <w:szCs w:val="24"/>
        </w:rPr>
        <w:t>végrehajtani</w:t>
      </w:r>
      <w:r w:rsidR="00FB5209">
        <w:rPr>
          <w:rFonts w:ascii="Times New Roman" w:hAnsi="Times New Roman" w:cs="Times New Roman"/>
          <w:sz w:val="24"/>
          <w:szCs w:val="24"/>
        </w:rPr>
        <w:t>, ha azt a Megrendelő a</w:t>
      </w:r>
      <w:r w:rsidR="003C7DC0">
        <w:rPr>
          <w:rFonts w:ascii="Times New Roman" w:hAnsi="Times New Roman" w:cs="Times New Roman"/>
          <w:sz w:val="24"/>
          <w:szCs w:val="24"/>
        </w:rPr>
        <w:t>z</w:t>
      </w:r>
      <w:r w:rsidR="00FB5209">
        <w:rPr>
          <w:rFonts w:ascii="Times New Roman" w:hAnsi="Times New Roman" w:cs="Times New Roman"/>
          <w:sz w:val="24"/>
          <w:szCs w:val="24"/>
        </w:rPr>
        <w:t xml:space="preserve"> Eseti megrendelésében rögzíti</w:t>
      </w:r>
      <w:r w:rsidR="008D6A8F">
        <w:rPr>
          <w:rFonts w:ascii="Times New Roman" w:hAnsi="Times New Roman" w:cs="Times New Roman"/>
          <w:sz w:val="24"/>
          <w:szCs w:val="24"/>
        </w:rPr>
        <w:t>.</w:t>
      </w:r>
      <w:r w:rsidR="00FB5209">
        <w:rPr>
          <w:rFonts w:ascii="Times New Roman" w:hAnsi="Times New Roman" w:cs="Times New Roman"/>
          <w:sz w:val="24"/>
          <w:szCs w:val="24"/>
        </w:rPr>
        <w:t xml:space="preserve"> A nyomtávszabályozáshoz szükséges kapcsolószer</w:t>
      </w:r>
      <w:r w:rsidR="003C7DC0">
        <w:rPr>
          <w:rFonts w:ascii="Times New Roman" w:hAnsi="Times New Roman" w:cs="Times New Roman"/>
          <w:sz w:val="24"/>
          <w:szCs w:val="24"/>
        </w:rPr>
        <w:t xml:space="preserve"> </w:t>
      </w:r>
      <w:r w:rsidR="00FB5209">
        <w:rPr>
          <w:rFonts w:ascii="Times New Roman" w:hAnsi="Times New Roman" w:cs="Times New Roman"/>
          <w:sz w:val="24"/>
          <w:szCs w:val="24"/>
        </w:rPr>
        <w:t>pótlások anyagait az aljcseréhez hasonlóan a Megrendelő vagy a Vállalkozó biztosítja.</w:t>
      </w:r>
    </w:p>
    <w:p w:rsidR="00CA590F" w:rsidRPr="00EA2C5F" w:rsidRDefault="00B819FB" w:rsidP="00CA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1,60 </w:t>
      </w:r>
      <w:proofErr w:type="spellStart"/>
      <w:r>
        <w:rPr>
          <w:rFonts w:ascii="Times New Roman" w:hAnsi="Times New Roman" w:cs="Times New Roman"/>
          <w:sz w:val="24"/>
          <w:szCs w:val="24"/>
        </w:rPr>
        <w:t>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talpfa keskeny</w:t>
      </w:r>
      <w:r w:rsidR="009053A8" w:rsidRPr="00EA2C5F">
        <w:rPr>
          <w:rFonts w:ascii="Times New Roman" w:hAnsi="Times New Roman" w:cs="Times New Roman"/>
          <w:sz w:val="24"/>
          <w:szCs w:val="24"/>
        </w:rPr>
        <w:t xml:space="preserve">, a 2,60 </w:t>
      </w:r>
      <w:proofErr w:type="spellStart"/>
      <w:r w:rsidR="009053A8" w:rsidRPr="00EA2C5F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9053A8" w:rsidRPr="00EA2C5F">
        <w:rPr>
          <w:rFonts w:ascii="Times New Roman" w:hAnsi="Times New Roman" w:cs="Times New Roman"/>
          <w:sz w:val="24"/>
          <w:szCs w:val="24"/>
        </w:rPr>
        <w:t xml:space="preserve"> talpfa normál, a 2,80 </w:t>
      </w:r>
      <w:proofErr w:type="spellStart"/>
      <w:r w:rsidR="009053A8" w:rsidRPr="00EA2C5F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9053A8" w:rsidRPr="00EA2C5F">
        <w:rPr>
          <w:rFonts w:ascii="Times New Roman" w:hAnsi="Times New Roman" w:cs="Times New Roman"/>
          <w:sz w:val="24"/>
          <w:szCs w:val="24"/>
        </w:rPr>
        <w:t xml:space="preserve"> talpfa széles nyomtávú pályába kerül beépítésre.</w:t>
      </w:r>
      <w:r w:rsidR="00CA590F" w:rsidRPr="00EA2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8E" w:rsidRDefault="00107D8E" w:rsidP="00107D8E">
      <w:pPr>
        <w:jc w:val="both"/>
        <w:rPr>
          <w:rFonts w:ascii="Times New Roman" w:hAnsi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lastRenderedPageBreak/>
        <w:t>A munkákat a vasúti közlekedés lebonyolítása mellett kell végrehajtani.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/>
          <w:sz w:val="24"/>
          <w:szCs w:val="24"/>
        </w:rPr>
        <w:t>kapacitás korlátozások</w:t>
      </w:r>
      <w:proofErr w:type="gramEnd"/>
      <w:r>
        <w:rPr>
          <w:rFonts w:ascii="Times New Roman" w:hAnsi="Times New Roman"/>
          <w:sz w:val="24"/>
          <w:szCs w:val="24"/>
        </w:rPr>
        <w:t xml:space="preserve"> (munkavédelmi / technológiai sebességkorlátozások), illetve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vágányzár köteles munkák esetében a vágányzárak megkérése, lebonyolítása a Vállalkozó feladata.</w:t>
      </w:r>
    </w:p>
    <w:p w:rsidR="00B819FB" w:rsidRPr="003C7DC0" w:rsidRDefault="00B819FB" w:rsidP="00107D8E">
      <w:pPr>
        <w:pStyle w:val="Listaszerbekezds"/>
        <w:numPr>
          <w:ilvl w:val="0"/>
          <w:numId w:val="1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Anyagbiztosítás</w:t>
      </w:r>
    </w:p>
    <w:p w:rsidR="00CA590F" w:rsidRPr="00107D8E" w:rsidRDefault="00107D8E" w:rsidP="00107D8E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0F" w:rsidRPr="00107D8E">
        <w:rPr>
          <w:rFonts w:ascii="Times New Roman" w:hAnsi="Times New Roman" w:cs="Times New Roman"/>
          <w:sz w:val="24"/>
          <w:szCs w:val="24"/>
        </w:rPr>
        <w:t xml:space="preserve">A kivitelezéshez szükséges </w:t>
      </w:r>
      <w:r w:rsidR="00555A08" w:rsidRPr="00107D8E">
        <w:rPr>
          <w:rFonts w:ascii="Times New Roman" w:hAnsi="Times New Roman" w:cs="Times New Roman"/>
          <w:sz w:val="24"/>
          <w:szCs w:val="24"/>
        </w:rPr>
        <w:t>szak</w:t>
      </w:r>
      <w:r w:rsidR="00CA590F" w:rsidRPr="00107D8E">
        <w:rPr>
          <w:rFonts w:ascii="Times New Roman" w:hAnsi="Times New Roman" w:cs="Times New Roman"/>
          <w:sz w:val="24"/>
          <w:szCs w:val="24"/>
        </w:rPr>
        <w:t>anyagok biztosítása az alábbiak szerint történhet</w:t>
      </w:r>
      <w:r w:rsidR="002741EE" w:rsidRPr="00107D8E">
        <w:rPr>
          <w:rFonts w:ascii="Times New Roman" w:hAnsi="Times New Roman" w:cs="Times New Roman"/>
          <w:sz w:val="24"/>
          <w:szCs w:val="24"/>
        </w:rPr>
        <w:t xml:space="preserve"> a majdani</w:t>
      </w:r>
      <w:r w:rsidR="00943F64" w:rsidRPr="00107D8E">
        <w:rPr>
          <w:rFonts w:ascii="Times New Roman" w:hAnsi="Times New Roman" w:cs="Times New Roman"/>
          <w:sz w:val="24"/>
          <w:szCs w:val="24"/>
        </w:rPr>
        <w:t xml:space="preserve"> </w:t>
      </w:r>
      <w:r w:rsidRPr="00107D8E">
        <w:rPr>
          <w:rFonts w:ascii="Times New Roman" w:hAnsi="Times New Roman" w:cs="Times New Roman"/>
          <w:sz w:val="24"/>
          <w:szCs w:val="24"/>
        </w:rPr>
        <w:t>E</w:t>
      </w:r>
      <w:r w:rsidR="00943F64" w:rsidRPr="00107D8E">
        <w:rPr>
          <w:rFonts w:ascii="Times New Roman" w:hAnsi="Times New Roman" w:cs="Times New Roman"/>
          <w:sz w:val="24"/>
          <w:szCs w:val="24"/>
        </w:rPr>
        <w:t>seti megrendelésben rögzítettek szerint</w:t>
      </w:r>
      <w:r w:rsidR="00CA590F" w:rsidRPr="00107D8E">
        <w:rPr>
          <w:rFonts w:ascii="Times New Roman" w:hAnsi="Times New Roman" w:cs="Times New Roman"/>
          <w:sz w:val="24"/>
          <w:szCs w:val="24"/>
        </w:rPr>
        <w:t>:</w:t>
      </w:r>
    </w:p>
    <w:p w:rsidR="002741EE" w:rsidRPr="002741EE" w:rsidRDefault="002741EE" w:rsidP="002741E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1EE">
        <w:rPr>
          <w:rFonts w:ascii="Times New Roman" w:hAnsi="Times New Roman" w:cs="Times New Roman"/>
          <w:sz w:val="24"/>
          <w:szCs w:val="24"/>
        </w:rPr>
        <w:t>A beépítésre kerülő új anyagokat teljes körűen (alj, kapcsolószer, alátétlemez) Vállalkozó biztosítja vagy,</w:t>
      </w:r>
    </w:p>
    <w:p w:rsidR="002741EE" w:rsidRPr="002741EE" w:rsidRDefault="002741EE" w:rsidP="002741E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1EE">
        <w:rPr>
          <w:rFonts w:ascii="Times New Roman" w:hAnsi="Times New Roman" w:cs="Times New Roman"/>
          <w:sz w:val="24"/>
          <w:szCs w:val="24"/>
        </w:rPr>
        <w:t xml:space="preserve"> A beépítésre kerülő új anyagokat teljes körűen (alj, kapcsolószer, alátétlemez) Megrendelő biztosítja vagy,</w:t>
      </w:r>
    </w:p>
    <w:p w:rsidR="002741EE" w:rsidRPr="002741EE" w:rsidRDefault="002741EE" w:rsidP="002741E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1EE">
        <w:rPr>
          <w:rFonts w:ascii="Times New Roman" w:hAnsi="Times New Roman" w:cs="Times New Roman"/>
          <w:sz w:val="24"/>
          <w:szCs w:val="24"/>
        </w:rPr>
        <w:t>A beépítésre kerülő használt, minősített anyagokat teljes körűen (alj, kapcsolószer, alátétlemez) Megrendelő biztosítja</w:t>
      </w:r>
      <w:r w:rsidR="00107D8E">
        <w:rPr>
          <w:rFonts w:ascii="Times New Roman" w:hAnsi="Times New Roman" w:cs="Times New Roman"/>
          <w:sz w:val="24"/>
          <w:szCs w:val="24"/>
        </w:rPr>
        <w:t>.</w:t>
      </w:r>
    </w:p>
    <w:p w:rsidR="00107D8E" w:rsidRDefault="00107D8E" w:rsidP="00CA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nyomtávszabályozáshoz szükséges facsapok biztosítása a Vállalkozó feladata. </w:t>
      </w:r>
    </w:p>
    <w:p w:rsidR="002741EE" w:rsidRPr="002741EE" w:rsidRDefault="002741EE" w:rsidP="00CA590F">
      <w:pPr>
        <w:jc w:val="both"/>
        <w:rPr>
          <w:rFonts w:ascii="Times New Roman" w:hAnsi="Times New Roman" w:cs="Times New Roman"/>
          <w:sz w:val="24"/>
          <w:szCs w:val="24"/>
        </w:rPr>
      </w:pPr>
      <w:r w:rsidRPr="002741EE">
        <w:rPr>
          <w:rFonts w:ascii="Times New Roman" w:hAnsi="Times New Roman" w:cs="Times New Roman"/>
          <w:sz w:val="24"/>
          <w:szCs w:val="24"/>
        </w:rPr>
        <w:t>Vállalkozó és Megrendelő által biztosított anyagok munkaterületre történő szállítása minden esetben Vállalkozó feladata.</w:t>
      </w:r>
      <w:r w:rsidR="00D42CC6">
        <w:rPr>
          <w:rFonts w:ascii="Times New Roman" w:hAnsi="Times New Roman" w:cs="Times New Roman"/>
          <w:sz w:val="24"/>
          <w:szCs w:val="24"/>
        </w:rPr>
        <w:t xml:space="preserve"> </w:t>
      </w:r>
      <w:r w:rsidR="00D42CC6" w:rsidRPr="00D42CC6">
        <w:rPr>
          <w:rFonts w:ascii="Times New Roman" w:hAnsi="Times New Roman" w:cs="Times New Roman"/>
          <w:sz w:val="24"/>
          <w:szCs w:val="24"/>
        </w:rPr>
        <w:t>Valamennyi anyag szállítási költségét a Vállalkozónak kell fizetnie. A Vállalkozó tartozik fizetni minden fuvar-, mellék- és pótdíjat.</w:t>
      </w:r>
    </w:p>
    <w:p w:rsidR="00D42CC6" w:rsidRDefault="00107D8E" w:rsidP="00107D8E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CC6" w:rsidRPr="00D42CC6">
        <w:rPr>
          <w:rFonts w:ascii="Times New Roman" w:hAnsi="Times New Roman" w:cs="Times New Roman"/>
          <w:sz w:val="24"/>
          <w:szCs w:val="24"/>
        </w:rPr>
        <w:t>Anyagok és berendezések</w:t>
      </w:r>
    </w:p>
    <w:p w:rsidR="00EF40F8" w:rsidRPr="00EF40F8" w:rsidRDefault="00EF40F8" w:rsidP="00EF40F8">
      <w:pPr>
        <w:jc w:val="both"/>
        <w:rPr>
          <w:rFonts w:ascii="Times New Roman" w:hAnsi="Times New Roman" w:cs="Times New Roman"/>
          <w:sz w:val="24"/>
          <w:szCs w:val="24"/>
        </w:rPr>
      </w:pPr>
      <w:r w:rsidRPr="00EF40F8">
        <w:rPr>
          <w:rFonts w:ascii="Times New Roman" w:hAnsi="Times New Roman" w:cs="Times New Roman"/>
          <w:sz w:val="24"/>
          <w:szCs w:val="24"/>
        </w:rPr>
        <w:t>Minden anyagot az illető gyártó utasításaival szigorúan összhangban kell használni és elhelyezni.</w:t>
      </w:r>
    </w:p>
    <w:p w:rsidR="00EF40F8" w:rsidRPr="00D42CC6" w:rsidRDefault="00EF40F8" w:rsidP="00EF40F8">
      <w:pPr>
        <w:jc w:val="both"/>
        <w:rPr>
          <w:rFonts w:ascii="Times New Roman" w:hAnsi="Times New Roman" w:cs="Times New Roman"/>
          <w:sz w:val="24"/>
          <w:szCs w:val="24"/>
        </w:rPr>
      </w:pPr>
      <w:r w:rsidRPr="00EF40F8">
        <w:rPr>
          <w:rFonts w:ascii="Times New Roman" w:hAnsi="Times New Roman" w:cs="Times New Roman"/>
          <w:sz w:val="24"/>
          <w:szCs w:val="24"/>
        </w:rPr>
        <w:t xml:space="preserve">A Szerződés teljesítéséhez felhasznált </w:t>
      </w:r>
      <w:r>
        <w:rPr>
          <w:rFonts w:ascii="Times New Roman" w:hAnsi="Times New Roman" w:cs="Times New Roman"/>
          <w:sz w:val="24"/>
          <w:szCs w:val="24"/>
        </w:rPr>
        <w:t xml:space="preserve">Vállalkozói anyagbiztosítás esetében </w:t>
      </w:r>
      <w:r w:rsidRPr="00EF40F8">
        <w:rPr>
          <w:rFonts w:ascii="Times New Roman" w:hAnsi="Times New Roman" w:cs="Times New Roman"/>
          <w:sz w:val="24"/>
          <w:szCs w:val="24"/>
        </w:rPr>
        <w:t>minden új anyagnak és felszerelésnek első osztályúnak kell lennie, és biztosítania kell a megfelelő fizikai élettartamot a rendszer minden egyes elemére.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0F8">
        <w:rPr>
          <w:rFonts w:ascii="Times New Roman" w:hAnsi="Times New Roman" w:cs="Times New Roman"/>
          <w:sz w:val="24"/>
          <w:szCs w:val="24"/>
        </w:rPr>
        <w:t>Minden új anyagnak mentesnek kell lennie bármely hibától vagy sérüléstől, valamint ellenálló legyen a hőmérsékletváltozásokkal, a klimatikus viszonyokkal és minden, a helyszínen racionálisan feltételezhető munka körülménnyel szemben, bármilyen torzulás vagy károsodás nélkül és semmilyen helytelen behatás nem befolyásolhatja a felhasználáshoz szándékolt anyag szilárdságát és felhasználhatóságát.</w:t>
      </w:r>
    </w:p>
    <w:p w:rsidR="00D42CC6" w:rsidRPr="00D42CC6" w:rsidRDefault="00D42CC6" w:rsidP="00D4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Vállalkozói anyagbiztosítás esetében b</w:t>
      </w:r>
      <w:r w:rsidRPr="00D42CC6">
        <w:rPr>
          <w:rFonts w:ascii="Times New Roman" w:hAnsi="Times New Roman" w:cs="Times New Roman"/>
          <w:sz w:val="24"/>
          <w:szCs w:val="24"/>
        </w:rPr>
        <w:t>ármilyen javított vagy értékcsökkent anyag vagy alkotóelem felhasználása megengedhetetlen, kivéve a műszaki ellenőr írásos engedélye vagy a bármely specifikáció előírása alapján. A műszaki ellenőr fenntartja a jogot, hogy megkövetelje a nem a Specifikációnak megfelelő anyagok és alkotóelemek kicserélését megfelelő anyagokra. A Vállalkozó viseli az ilyen csere és a kapcsolódó munkák költségeit.</w:t>
      </w:r>
    </w:p>
    <w:p w:rsidR="00CC4BE1" w:rsidRDefault="00D42CC6" w:rsidP="00D42CC6">
      <w:pPr>
        <w:jc w:val="both"/>
        <w:rPr>
          <w:rFonts w:ascii="Times New Roman" w:hAnsi="Times New Roman" w:cs="Times New Roman"/>
          <w:sz w:val="24"/>
          <w:szCs w:val="24"/>
        </w:rPr>
      </w:pPr>
      <w:r w:rsidRPr="00D42CC6">
        <w:rPr>
          <w:rFonts w:ascii="Times New Roman" w:hAnsi="Times New Roman" w:cs="Times New Roman"/>
          <w:sz w:val="24"/>
          <w:szCs w:val="24"/>
        </w:rPr>
        <w:t>A Vállalkozónak tudnia kell, hogy a magyar törvények szerint a felhasználásra szánt minden olyan anyagot és alkotóelemet, amely nem rendelkezik magyar vagy egy elismert nemzetközi hatóság által kibocsátott minőségi bizonyítvánnyal, a Vállalkozónak minősíttetnie kell.</w:t>
      </w:r>
    </w:p>
    <w:p w:rsidR="00EF40F8" w:rsidRDefault="00EF40F8" w:rsidP="00D42CC6">
      <w:pPr>
        <w:jc w:val="both"/>
        <w:rPr>
          <w:rFonts w:ascii="Times New Roman" w:hAnsi="Times New Roman" w:cs="Times New Roman"/>
          <w:sz w:val="24"/>
          <w:szCs w:val="24"/>
        </w:rPr>
      </w:pPr>
      <w:r w:rsidRPr="00EF40F8">
        <w:rPr>
          <w:rFonts w:ascii="Times New Roman" w:hAnsi="Times New Roman" w:cs="Times New Roman"/>
          <w:sz w:val="24"/>
          <w:szCs w:val="24"/>
        </w:rPr>
        <w:t>A Vállalkozó által biztosított új anyagok esetében is a Teljesítmény nyilatkozattal / Megfelelőség igazolással rendelkező vasúti szakanyagoknak MÁV átvételi igazolással kell rendelkezniük.</w:t>
      </w:r>
    </w:p>
    <w:p w:rsidR="00CC4BE1" w:rsidRPr="00107D8E" w:rsidRDefault="00107D8E" w:rsidP="00107D8E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4BE1" w:rsidRPr="00107D8E">
        <w:rPr>
          <w:rFonts w:ascii="Times New Roman" w:hAnsi="Times New Roman" w:cs="Times New Roman"/>
          <w:sz w:val="24"/>
          <w:szCs w:val="24"/>
        </w:rPr>
        <w:t>Anyagkezelés, tárolás</w:t>
      </w:r>
    </w:p>
    <w:p w:rsidR="00CC4BE1" w:rsidRDefault="00CC4BE1" w:rsidP="00CC4BE1">
      <w:pPr>
        <w:jc w:val="both"/>
        <w:rPr>
          <w:rFonts w:ascii="Times New Roman" w:eastAsia="Calibri" w:hAnsi="Times New Roman"/>
          <w:sz w:val="24"/>
          <w:szCs w:val="24"/>
        </w:rPr>
      </w:pPr>
      <w:r w:rsidRPr="00016D86">
        <w:rPr>
          <w:rFonts w:ascii="Times New Roman" w:eastAsia="Calibri" w:hAnsi="Times New Roman"/>
          <w:sz w:val="24"/>
          <w:szCs w:val="24"/>
        </w:rPr>
        <w:t xml:space="preserve">Az anyag kezelése, tárolása és őrzése a Vállalkozó feladata. </w:t>
      </w:r>
      <w:r w:rsidR="00107D8E">
        <w:rPr>
          <w:rFonts w:ascii="Times New Roman" w:eastAsia="Calibri" w:hAnsi="Times New Roman"/>
          <w:sz w:val="24"/>
          <w:szCs w:val="24"/>
        </w:rPr>
        <w:t>A v</w:t>
      </w:r>
      <w:r w:rsidRPr="00016D86">
        <w:rPr>
          <w:rFonts w:ascii="Times New Roman" w:eastAsia="Calibri" w:hAnsi="Times New Roman"/>
          <w:sz w:val="24"/>
          <w:szCs w:val="24"/>
        </w:rPr>
        <w:t>asút</w:t>
      </w:r>
      <w:r w:rsidR="00107D8E">
        <w:rPr>
          <w:rFonts w:ascii="Times New Roman" w:eastAsia="Calibri" w:hAnsi="Times New Roman"/>
          <w:sz w:val="24"/>
          <w:szCs w:val="24"/>
        </w:rPr>
        <w:t xml:space="preserve">i </w:t>
      </w:r>
      <w:r w:rsidRPr="00016D86">
        <w:rPr>
          <w:rFonts w:ascii="Times New Roman" w:eastAsia="Calibri" w:hAnsi="Times New Roman"/>
          <w:sz w:val="24"/>
          <w:szCs w:val="24"/>
        </w:rPr>
        <w:t>forgalom alatt lévő vágányoknál be kell tartania az F.2. Forgalmi utasítás 8. sz. függelékében meghatározottakat. A Mérnök megkövetelheti a vágány közeli helyszín használatának, az anyagok kezelésének és tárolásának tervezett módszerének bemutatását.</w:t>
      </w:r>
    </w:p>
    <w:p w:rsidR="00107D8E" w:rsidRPr="00107D8E" w:rsidRDefault="00107D8E" w:rsidP="00107D8E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D8E">
        <w:rPr>
          <w:rFonts w:ascii="Times New Roman" w:hAnsi="Times New Roman" w:cs="Times New Roman"/>
          <w:sz w:val="24"/>
          <w:szCs w:val="24"/>
        </w:rPr>
        <w:t>A bontott, leszerelt anyagok átadása</w:t>
      </w:r>
    </w:p>
    <w:p w:rsidR="00107D8E" w:rsidRPr="00B73413" w:rsidRDefault="00107D8E" w:rsidP="00107D8E">
      <w:pPr>
        <w:jc w:val="both"/>
        <w:rPr>
          <w:rFonts w:ascii="Times New Roman" w:eastAsia="Calibri" w:hAnsi="Times New Roman"/>
          <w:sz w:val="24"/>
          <w:szCs w:val="24"/>
        </w:rPr>
      </w:pPr>
      <w:r w:rsidRPr="00016D86">
        <w:rPr>
          <w:rFonts w:ascii="Times New Roman" w:eastAsia="Calibri" w:hAnsi="Times New Roman"/>
          <w:sz w:val="24"/>
          <w:szCs w:val="24"/>
        </w:rPr>
        <w:t xml:space="preserve">A bontott használt anyagok nem kerülnek a Vállalkozó tulajdonába, azok az üzemeltető MÁV Zrt. tulajdonát képezik. A bontási munkák egységárait úgy kell megadni, hogy tartalmazzák a bontás, az osztályozás, összes rakodás, szállítás valamennyi költségét. </w:t>
      </w:r>
      <w:r w:rsidRPr="00017B52">
        <w:rPr>
          <w:rFonts w:ascii="Times New Roman" w:eastAsia="Calibri" w:hAnsi="Times New Roman"/>
          <w:sz w:val="24"/>
        </w:rPr>
        <w:t>A vissznyerem</w:t>
      </w:r>
      <w:r>
        <w:rPr>
          <w:rFonts w:ascii="Times New Roman" w:eastAsia="Calibri" w:hAnsi="Times New Roman"/>
          <w:sz w:val="24"/>
        </w:rPr>
        <w:t>ényi anyagok szállítását azon munkák esetében ahol az árazatlan költségvetés nem határozza meg a szállítás helyszínét ott 50</w:t>
      </w:r>
      <w:r w:rsidRPr="00017B52">
        <w:rPr>
          <w:rFonts w:ascii="Times New Roman" w:eastAsia="Calibri" w:hAnsi="Times New Roman"/>
          <w:sz w:val="24"/>
        </w:rPr>
        <w:t xml:space="preserve"> km szállít</w:t>
      </w:r>
      <w:r>
        <w:rPr>
          <w:rFonts w:ascii="Times New Roman" w:eastAsia="Calibri" w:hAnsi="Times New Roman"/>
          <w:sz w:val="24"/>
        </w:rPr>
        <w:t>ási távolsággal kell számolni.</w:t>
      </w:r>
      <w:r w:rsidR="006630D6">
        <w:rPr>
          <w:rFonts w:ascii="Times New Roman" w:eastAsia="Calibri" w:hAnsi="Times New Roman"/>
          <w:sz w:val="24"/>
        </w:rPr>
        <w:t xml:space="preserve"> Az aljakat a szakasz telephelyén máglyázva vagy rendezetten rakodva kell elhelyezni.</w:t>
      </w:r>
    </w:p>
    <w:p w:rsidR="002741EE" w:rsidRDefault="002741EE" w:rsidP="006630D6">
      <w:pPr>
        <w:pStyle w:val="Listaszerbekezds"/>
        <w:numPr>
          <w:ilvl w:val="0"/>
          <w:numId w:val="1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Kivitelezési költség</w:t>
      </w:r>
    </w:p>
    <w:p w:rsidR="003E64DF" w:rsidRPr="006630D6" w:rsidRDefault="006630D6" w:rsidP="006630D6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4DF" w:rsidRPr="006630D6">
        <w:rPr>
          <w:rFonts w:ascii="Times New Roman" w:hAnsi="Times New Roman" w:cs="Times New Roman"/>
          <w:sz w:val="24"/>
          <w:szCs w:val="24"/>
        </w:rPr>
        <w:t>A v</w:t>
      </w:r>
      <w:r w:rsidR="00280FB1" w:rsidRPr="006630D6">
        <w:rPr>
          <w:rFonts w:ascii="Times New Roman" w:hAnsi="Times New Roman" w:cs="Times New Roman"/>
          <w:sz w:val="24"/>
          <w:szCs w:val="24"/>
        </w:rPr>
        <w:t>állalkozói egységárat az alábbiak szerint</w:t>
      </w:r>
      <w:r w:rsidR="003E64DF" w:rsidRPr="006630D6">
        <w:rPr>
          <w:rFonts w:ascii="Times New Roman" w:hAnsi="Times New Roman" w:cs="Times New Roman"/>
          <w:sz w:val="24"/>
          <w:szCs w:val="24"/>
        </w:rPr>
        <w:t xml:space="preserve"> kell meghatározni valamennyi típusú talpfa esetében:</w:t>
      </w:r>
    </w:p>
    <w:p w:rsidR="003E64DF" w:rsidRPr="00EA2C5F" w:rsidRDefault="003E64DF" w:rsidP="003E64D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Vállalkozó a talpfacserékhez szükséges új szakanyagot teljes körűen (talpfa kapcsolószerekkel és alátétlemezzel együtt) biztosítja </w:t>
      </w:r>
      <w:r w:rsidRPr="00EA2C5F">
        <w:rPr>
          <w:rFonts w:ascii="Times New Roman" w:hAnsi="Times New Roman" w:cs="Times New Roman"/>
          <w:b/>
          <w:sz w:val="24"/>
          <w:szCs w:val="24"/>
        </w:rPr>
        <w:t>(Anyag+Díj költség)</w:t>
      </w:r>
    </w:p>
    <w:p w:rsidR="003E64DF" w:rsidRPr="002741EE" w:rsidRDefault="003E64DF" w:rsidP="003E64D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Megrendelő a minősített használt szakanyagot teljes körűen (talpfa kapcsolószerekkel és alátétlemezzel együtt) biztosítja Vállalkozó részére </w:t>
      </w:r>
      <w:r w:rsidRPr="00EA2C5F">
        <w:rPr>
          <w:rFonts w:ascii="Times New Roman" w:hAnsi="Times New Roman" w:cs="Times New Roman"/>
          <w:b/>
          <w:sz w:val="24"/>
          <w:szCs w:val="24"/>
        </w:rPr>
        <w:t>(Díjköltség)</w:t>
      </w:r>
    </w:p>
    <w:p w:rsidR="002741EE" w:rsidRPr="006630D6" w:rsidRDefault="002741EE" w:rsidP="002741EE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Megrendelő </w:t>
      </w:r>
      <w:r>
        <w:rPr>
          <w:rFonts w:ascii="Times New Roman" w:hAnsi="Times New Roman" w:cs="Times New Roman"/>
          <w:sz w:val="24"/>
          <w:szCs w:val="24"/>
        </w:rPr>
        <w:t>a talpfacserékhez szükséges új</w:t>
      </w:r>
      <w:r w:rsidRPr="00EA2C5F">
        <w:rPr>
          <w:rFonts w:ascii="Times New Roman" w:hAnsi="Times New Roman" w:cs="Times New Roman"/>
          <w:sz w:val="24"/>
          <w:szCs w:val="24"/>
        </w:rPr>
        <w:t xml:space="preserve"> szakanyagot teljes körűen (talpfa kapcsolószerekkel és alátétlemezzel együtt) biztosítja Vállalkozó részére </w:t>
      </w:r>
      <w:r w:rsidRPr="00EA2C5F">
        <w:rPr>
          <w:rFonts w:ascii="Times New Roman" w:hAnsi="Times New Roman" w:cs="Times New Roman"/>
          <w:b/>
          <w:sz w:val="24"/>
          <w:szCs w:val="24"/>
        </w:rPr>
        <w:t>(Díjköltség)</w:t>
      </w:r>
    </w:p>
    <w:p w:rsidR="006630D6" w:rsidRDefault="006630D6" w:rsidP="006630D6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0D6">
        <w:rPr>
          <w:rFonts w:ascii="Times New Roman" w:hAnsi="Times New Roman" w:cs="Times New Roman"/>
          <w:sz w:val="24"/>
          <w:szCs w:val="24"/>
        </w:rPr>
        <w:t xml:space="preserve">Nyomtávszabályozás </w:t>
      </w:r>
      <w:r>
        <w:rPr>
          <w:rFonts w:ascii="Times New Roman" w:hAnsi="Times New Roman" w:cs="Times New Roman"/>
          <w:sz w:val="24"/>
          <w:szCs w:val="24"/>
        </w:rPr>
        <w:t xml:space="preserve">esetében: </w:t>
      </w:r>
    </w:p>
    <w:p w:rsidR="006630D6" w:rsidRDefault="006630D6" w:rsidP="006630D6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Vállalkozó a </w:t>
      </w:r>
      <w:r w:rsidRPr="006630D6">
        <w:rPr>
          <w:rFonts w:ascii="Times New Roman" w:hAnsi="Times New Roman" w:cs="Times New Roman"/>
          <w:sz w:val="24"/>
          <w:szCs w:val="24"/>
        </w:rPr>
        <w:t>Nyomtávszabályozás</w:t>
      </w:r>
      <w:r w:rsidRPr="00EA2C5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2C5F">
        <w:rPr>
          <w:rFonts w:ascii="Times New Roman" w:hAnsi="Times New Roman" w:cs="Times New Roman"/>
          <w:sz w:val="24"/>
          <w:szCs w:val="24"/>
        </w:rPr>
        <w:t>z szükséges új szakanyagot teljes körűen (</w:t>
      </w:r>
      <w:r w:rsidR="004D33CB">
        <w:rPr>
          <w:rFonts w:ascii="Times New Roman" w:hAnsi="Times New Roman" w:cs="Times New Roman"/>
          <w:sz w:val="24"/>
          <w:szCs w:val="24"/>
        </w:rPr>
        <w:t>facsap, 1</w:t>
      </w:r>
      <w:r>
        <w:rPr>
          <w:rFonts w:ascii="Times New Roman" w:hAnsi="Times New Roman" w:cs="Times New Roman"/>
          <w:sz w:val="24"/>
          <w:szCs w:val="24"/>
        </w:rPr>
        <w:t>0% kapcsolószer pótlás</w:t>
      </w:r>
      <w:r w:rsidRPr="00EA2C5F">
        <w:rPr>
          <w:rFonts w:ascii="Times New Roman" w:hAnsi="Times New Roman" w:cs="Times New Roman"/>
          <w:sz w:val="24"/>
          <w:szCs w:val="24"/>
        </w:rPr>
        <w:t xml:space="preserve">) biztosítja </w:t>
      </w:r>
      <w:r w:rsidRPr="00717F63">
        <w:rPr>
          <w:rFonts w:ascii="Times New Roman" w:hAnsi="Times New Roman" w:cs="Times New Roman"/>
          <w:b/>
          <w:sz w:val="24"/>
          <w:szCs w:val="24"/>
        </w:rPr>
        <w:t>(Anyag+Díj költség)</w:t>
      </w:r>
    </w:p>
    <w:p w:rsidR="006630D6" w:rsidRPr="00717F63" w:rsidRDefault="006630D6" w:rsidP="006630D6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>Megrendelő a minősített használt szakanyagot teljes körűen (</w:t>
      </w:r>
      <w:r w:rsidR="00717F63">
        <w:rPr>
          <w:rFonts w:ascii="Times New Roman" w:hAnsi="Times New Roman" w:cs="Times New Roman"/>
          <w:sz w:val="24"/>
          <w:szCs w:val="24"/>
        </w:rPr>
        <w:t>facsap, kapcsolószer pótlás</w:t>
      </w:r>
      <w:r w:rsidRPr="00EA2C5F">
        <w:rPr>
          <w:rFonts w:ascii="Times New Roman" w:hAnsi="Times New Roman" w:cs="Times New Roman"/>
          <w:sz w:val="24"/>
          <w:szCs w:val="24"/>
        </w:rPr>
        <w:t xml:space="preserve">) biztosítja Vállalkozó részére </w:t>
      </w:r>
      <w:r w:rsidRPr="00EA2C5F">
        <w:rPr>
          <w:rFonts w:ascii="Times New Roman" w:hAnsi="Times New Roman" w:cs="Times New Roman"/>
          <w:b/>
          <w:sz w:val="24"/>
          <w:szCs w:val="24"/>
        </w:rPr>
        <w:t>(Díjköltség</w:t>
      </w:r>
      <w:r w:rsidR="00717F63">
        <w:rPr>
          <w:rFonts w:ascii="Times New Roman" w:hAnsi="Times New Roman" w:cs="Times New Roman"/>
          <w:b/>
          <w:sz w:val="24"/>
          <w:szCs w:val="24"/>
        </w:rPr>
        <w:t>)</w:t>
      </w:r>
    </w:p>
    <w:p w:rsidR="00717F63" w:rsidRPr="00DA459A" w:rsidRDefault="00717F63" w:rsidP="006630D6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Megrendelő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630D6">
        <w:rPr>
          <w:rFonts w:ascii="Times New Roman" w:hAnsi="Times New Roman" w:cs="Times New Roman"/>
          <w:sz w:val="24"/>
          <w:szCs w:val="24"/>
        </w:rPr>
        <w:t>Nyomtávszabályozás</w:t>
      </w:r>
      <w:r w:rsidRPr="00EA2C5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2C5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szükséges új</w:t>
      </w:r>
      <w:r w:rsidRPr="00EA2C5F">
        <w:rPr>
          <w:rFonts w:ascii="Times New Roman" w:hAnsi="Times New Roman" w:cs="Times New Roman"/>
          <w:sz w:val="24"/>
          <w:szCs w:val="24"/>
        </w:rPr>
        <w:t xml:space="preserve"> szakanyagot teljes körűen (</w:t>
      </w:r>
      <w:r>
        <w:rPr>
          <w:rFonts w:ascii="Times New Roman" w:hAnsi="Times New Roman" w:cs="Times New Roman"/>
          <w:sz w:val="24"/>
          <w:szCs w:val="24"/>
        </w:rPr>
        <w:t>facsap, kapcsolószer pótlás</w:t>
      </w:r>
      <w:r w:rsidRPr="00EA2C5F">
        <w:rPr>
          <w:rFonts w:ascii="Times New Roman" w:hAnsi="Times New Roman" w:cs="Times New Roman"/>
          <w:sz w:val="24"/>
          <w:szCs w:val="24"/>
        </w:rPr>
        <w:t xml:space="preserve">) biztosítja Vállalkozó részére </w:t>
      </w:r>
      <w:r w:rsidRPr="00EA2C5F">
        <w:rPr>
          <w:rFonts w:ascii="Times New Roman" w:hAnsi="Times New Roman" w:cs="Times New Roman"/>
          <w:b/>
          <w:sz w:val="24"/>
          <w:szCs w:val="24"/>
        </w:rPr>
        <w:t>(Díjköltség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A459A" w:rsidRDefault="00DA459A" w:rsidP="00DA459A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Vágánytakarítás esetében:</w:t>
      </w:r>
    </w:p>
    <w:p w:rsidR="00DA459A" w:rsidRPr="006834FA" w:rsidRDefault="00DA459A" w:rsidP="00DA45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Anyagmentes szolgáltatás, hulladék elszállítással és végleges, engedéllyel rendelkező lerakóhelyre lerakással </w:t>
      </w:r>
      <w:r w:rsidRPr="00EA2C5F">
        <w:rPr>
          <w:rFonts w:ascii="Times New Roman" w:hAnsi="Times New Roman" w:cs="Times New Roman"/>
          <w:b/>
          <w:sz w:val="24"/>
          <w:szCs w:val="24"/>
        </w:rPr>
        <w:t>(Díjköltség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834FA" w:rsidRPr="00DA459A" w:rsidRDefault="006834FA" w:rsidP="006834F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34FA" w:rsidRPr="006834FA" w:rsidRDefault="006834FA" w:rsidP="006834FA">
      <w:pPr>
        <w:pStyle w:val="Listaszerbekezds"/>
        <w:numPr>
          <w:ilvl w:val="0"/>
          <w:numId w:val="1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834FA">
        <w:rPr>
          <w:rFonts w:ascii="Times New Roman" w:hAnsi="Times New Roman" w:cs="Times New Roman"/>
          <w:b/>
          <w:sz w:val="24"/>
          <w:szCs w:val="24"/>
        </w:rPr>
        <w:t>Egyéb információk</w:t>
      </w:r>
    </w:p>
    <w:p w:rsidR="006834FA" w:rsidRPr="005F532C" w:rsidRDefault="006834FA" w:rsidP="006834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32C">
        <w:rPr>
          <w:rFonts w:ascii="Times New Roman" w:eastAsia="Calibri" w:hAnsi="Times New Roman" w:cs="Times New Roman"/>
          <w:sz w:val="24"/>
          <w:szCs w:val="24"/>
        </w:rPr>
        <w:t>Területi viszonyok</w:t>
      </w:r>
    </w:p>
    <w:p w:rsidR="006834FA" w:rsidRPr="005F532C" w:rsidRDefault="006834FA" w:rsidP="006834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32C">
        <w:rPr>
          <w:rFonts w:ascii="Times New Roman" w:eastAsia="Calibri" w:hAnsi="Times New Roman" w:cs="Times New Roman"/>
          <w:sz w:val="24"/>
          <w:szCs w:val="24"/>
        </w:rPr>
        <w:t>A munkaterületek tulajdonviszonyai rendezettek. Figyelembe veendő sajátosságok a következők:</w:t>
      </w:r>
    </w:p>
    <w:p w:rsidR="006834FA" w:rsidRPr="005F532C" w:rsidRDefault="006834FA" w:rsidP="006834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32C">
        <w:rPr>
          <w:rFonts w:ascii="Times New Roman" w:eastAsia="Calibri" w:hAnsi="Times New Roman" w:cs="Times New Roman"/>
          <w:sz w:val="24"/>
          <w:szCs w:val="24"/>
        </w:rPr>
        <w:lastRenderedPageBreak/>
        <w:t>A munkaterület vasúti üzemi területen található. A területen csak belépési, illetve behajtási engedéllyel rendelkező személyek és járművek tartózkodhatnak.</w:t>
      </w:r>
    </w:p>
    <w:p w:rsidR="006834FA" w:rsidRPr="005F532C" w:rsidRDefault="006834FA" w:rsidP="006834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32C">
        <w:rPr>
          <w:rFonts w:ascii="Times New Roman" w:eastAsia="Calibri" w:hAnsi="Times New Roman" w:cs="Times New Roman"/>
          <w:sz w:val="24"/>
          <w:szCs w:val="24"/>
        </w:rPr>
        <w:t>Veszélyes munkakörnyezet miatt csak munkavédelmi szempontból kioktatott személy alkalmazható munkavégzésre.  Vállalkozó képviselőjét munkavédelmi oktatásban részesíti Megrendelő. Vállalkozó képviselőjének feladata a Vállalkozó által foglalkoztatott kivitelezésben résztvevő személyeket, beleértve az alvállalkozó dolgozóit is továbboktatás keretében oktatásban részesíteni. A belépési engedélyeket és oktatásokról készült jegyzőkönyvet a munkaterületen kell tartani.</w:t>
      </w:r>
    </w:p>
    <w:p w:rsidR="006834FA" w:rsidRPr="005F532C" w:rsidRDefault="006834FA" w:rsidP="006834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32C">
        <w:rPr>
          <w:rFonts w:ascii="Times New Roman" w:eastAsia="Calibri" w:hAnsi="Times New Roman" w:cs="Times New Roman"/>
          <w:sz w:val="24"/>
          <w:szCs w:val="24"/>
        </w:rPr>
        <w:t>Organizációs feltételek:</w:t>
      </w:r>
    </w:p>
    <w:p w:rsidR="006834FA" w:rsidRPr="005F532C" w:rsidRDefault="006834FA" w:rsidP="006834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32C">
        <w:rPr>
          <w:rFonts w:ascii="Times New Roman" w:eastAsia="Calibri" w:hAnsi="Times New Roman" w:cs="Times New Roman"/>
          <w:sz w:val="24"/>
          <w:szCs w:val="24"/>
        </w:rPr>
        <w:t>Megvalósítás során Vállalkozó köteles együtt működni a helyszínen illetékes szakágakkal.</w:t>
      </w:r>
      <w:r w:rsidR="00415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532C">
        <w:rPr>
          <w:rFonts w:ascii="Times New Roman" w:eastAsia="Calibri" w:hAnsi="Times New Roman" w:cs="Times New Roman"/>
          <w:sz w:val="24"/>
          <w:szCs w:val="24"/>
        </w:rPr>
        <w:t xml:space="preserve">A kivitelezési munkák közben esetlegesen felmerülő koordinációs vitás kérdésekben a Megrendelő képviselője dönt. </w:t>
      </w:r>
    </w:p>
    <w:p w:rsidR="006834FA" w:rsidRPr="005F532C" w:rsidRDefault="006834FA" w:rsidP="006834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32C">
        <w:rPr>
          <w:rFonts w:ascii="Times New Roman" w:eastAsia="Calibri" w:hAnsi="Times New Roman" w:cs="Times New Roman"/>
          <w:sz w:val="24"/>
          <w:szCs w:val="24"/>
        </w:rPr>
        <w:t>A Vállalkozó köteles az építési helyszínt és környékét, valamint az anyagok szállításával érintett területeket tisztán tartani. Az építés idején az anyagok ki és beszállításakor a környezet legkisebb zavartatására kell törekedni. </w:t>
      </w:r>
      <w:proofErr w:type="gramStart"/>
      <w:r w:rsidRPr="005F532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532C">
        <w:rPr>
          <w:rFonts w:ascii="Times New Roman" w:eastAsia="Calibri" w:hAnsi="Times New Roman" w:cs="Times New Roman"/>
          <w:sz w:val="24"/>
          <w:szCs w:val="24"/>
        </w:rPr>
        <w:t>Vállalkozónak intézkedéseket kell hoznia az építésterület környékén lévő utakon a gépei, járművei által okozott sár és iszaplerakódások, vagy egyéb szennyeződések elkerülésére. Az építési forgalom következtében a közutakra rakódott sarat és szennyeződést a saját költségére azonnal és folyamatosan el kell távolítania.</w:t>
      </w:r>
    </w:p>
    <w:p w:rsidR="006834FA" w:rsidRPr="009D6641" w:rsidRDefault="006834FA" w:rsidP="006834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32C">
        <w:rPr>
          <w:rFonts w:ascii="Times New Roman" w:eastAsia="Calibri" w:hAnsi="Times New Roman" w:cs="Times New Roman"/>
          <w:sz w:val="24"/>
          <w:szCs w:val="24"/>
        </w:rPr>
        <w:t>Az előírtak be nem tartása esetén keletkezett esetleges károkkal és az illetékes hatóságok bírságolásával kapcsolatos költségek kizárólag a Vállalkozót terhelik.</w:t>
      </w:r>
    </w:p>
    <w:p w:rsidR="00DA459A" w:rsidRPr="006630D6" w:rsidRDefault="00DA459A" w:rsidP="00DA459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7D8E" w:rsidRPr="00DA459A" w:rsidRDefault="00107D8E" w:rsidP="00DA459A">
      <w:pPr>
        <w:pStyle w:val="Listaszerbekezds"/>
        <w:numPr>
          <w:ilvl w:val="0"/>
          <w:numId w:val="1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A459A">
        <w:rPr>
          <w:rFonts w:ascii="Times New Roman" w:hAnsi="Times New Roman" w:cs="Times New Roman"/>
          <w:b/>
          <w:sz w:val="24"/>
          <w:szCs w:val="24"/>
        </w:rPr>
        <w:t>Az aljcserék végzésénél be kell tartani:</w:t>
      </w:r>
    </w:p>
    <w:p w:rsidR="000F7A76" w:rsidRDefault="00107D8E" w:rsidP="006834FA">
      <w:pPr>
        <w:jc w:val="both"/>
        <w:rPr>
          <w:rFonts w:ascii="Times New Roman" w:hAnsi="Times New Roman"/>
          <w:sz w:val="24"/>
          <w:szCs w:val="24"/>
        </w:rPr>
      </w:pPr>
      <w:r w:rsidRPr="00107D8E">
        <w:rPr>
          <w:rFonts w:ascii="Times New Roman" w:hAnsi="Times New Roman"/>
          <w:sz w:val="24"/>
          <w:szCs w:val="24"/>
        </w:rPr>
        <w:t xml:space="preserve">Hagyományos hevederes pályánál a D.12. </w:t>
      </w:r>
      <w:proofErr w:type="gramStart"/>
      <w:r w:rsidRPr="00107D8E">
        <w:rPr>
          <w:rFonts w:ascii="Times New Roman" w:hAnsi="Times New Roman"/>
          <w:sz w:val="24"/>
          <w:szCs w:val="24"/>
        </w:rPr>
        <w:t>sz.</w:t>
      </w:r>
      <w:proofErr w:type="gramEnd"/>
      <w:r w:rsidRPr="00107D8E">
        <w:rPr>
          <w:rFonts w:ascii="Times New Roman" w:hAnsi="Times New Roman"/>
          <w:sz w:val="24"/>
          <w:szCs w:val="24"/>
        </w:rPr>
        <w:t xml:space="preserve"> útmutató 762-781sz. pontban foglaltakat. </w:t>
      </w:r>
    </w:p>
    <w:p w:rsidR="000F7A76" w:rsidRDefault="00107D8E" w:rsidP="006834FA">
      <w:pPr>
        <w:jc w:val="both"/>
        <w:rPr>
          <w:rFonts w:ascii="Times New Roman" w:hAnsi="Times New Roman"/>
          <w:sz w:val="24"/>
          <w:szCs w:val="24"/>
        </w:rPr>
      </w:pPr>
      <w:r w:rsidRPr="00107D8E">
        <w:rPr>
          <w:rFonts w:ascii="Times New Roman" w:hAnsi="Times New Roman"/>
          <w:sz w:val="24"/>
          <w:szCs w:val="24"/>
        </w:rPr>
        <w:t xml:space="preserve">Hézagnélküli pályában: D. 12/H. műszaki útmutató 8.3.4. Aljak fenntartása és cseréje c. fejezetben, és a VII. sz. táblázatban foglaltakat. </w:t>
      </w:r>
    </w:p>
    <w:p w:rsidR="00107D8E" w:rsidRPr="00107D8E" w:rsidRDefault="00107D8E" w:rsidP="006834FA">
      <w:pPr>
        <w:jc w:val="both"/>
        <w:rPr>
          <w:rFonts w:ascii="Times New Roman" w:hAnsi="Times New Roman"/>
          <w:sz w:val="24"/>
          <w:szCs w:val="24"/>
        </w:rPr>
      </w:pPr>
      <w:r w:rsidRPr="00107D8E">
        <w:rPr>
          <w:rFonts w:ascii="Times New Roman" w:hAnsi="Times New Roman"/>
          <w:sz w:val="24"/>
          <w:szCs w:val="24"/>
        </w:rPr>
        <w:t>Az aljcsere végezhető aljcserélő géppel is, ezáltal jelentősen csökken az élőmunka igény és növekszik a hatékonyság. Géppel végzett aljcsere esetén, a 109. 768/1987. szám alatt kiadott Technológiai Utasítást maradéktalanul be kell tartani.</w:t>
      </w:r>
    </w:p>
    <w:p w:rsidR="002741EE" w:rsidRPr="00EA2C5F" w:rsidRDefault="002741EE" w:rsidP="002741E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7A97" w:rsidRPr="00DA459A" w:rsidRDefault="00DA459A" w:rsidP="00DA459A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484849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A97" w:rsidRPr="00DA459A">
        <w:rPr>
          <w:rFonts w:ascii="Times New Roman" w:hAnsi="Times New Roman" w:cs="Times New Roman"/>
          <w:sz w:val="24"/>
          <w:szCs w:val="24"/>
        </w:rPr>
        <w:t xml:space="preserve">Kapcsolódó </w:t>
      </w:r>
      <w:r w:rsidR="000F7A76">
        <w:rPr>
          <w:rFonts w:ascii="Times New Roman" w:hAnsi="Times New Roman" w:cs="Times New Roman"/>
          <w:sz w:val="24"/>
          <w:szCs w:val="24"/>
        </w:rPr>
        <w:t xml:space="preserve">jogszabályok, </w:t>
      </w:r>
      <w:r w:rsidR="00C77A97" w:rsidRPr="00DA459A">
        <w:rPr>
          <w:rFonts w:ascii="Times New Roman" w:hAnsi="Times New Roman" w:cs="Times New Roman"/>
          <w:sz w:val="24"/>
          <w:szCs w:val="24"/>
        </w:rPr>
        <w:t>dokumentumok, előírások, utasítások</w:t>
      </w:r>
      <w:bookmarkEnd w:id="0"/>
    </w:p>
    <w:p w:rsidR="00586299" w:rsidRDefault="00586299" w:rsidP="0058629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9">
        <w:rPr>
          <w:rFonts w:ascii="Times New Roman" w:hAnsi="Times New Roman" w:cs="Times New Roman"/>
          <w:sz w:val="24"/>
          <w:szCs w:val="24"/>
        </w:rPr>
        <w:t xml:space="preserve">2005. évi CLXXXIII. törvény a vasúti közlekedésről </w:t>
      </w:r>
    </w:p>
    <w:p w:rsidR="00586299" w:rsidRDefault="00586299" w:rsidP="0058629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9">
        <w:rPr>
          <w:rFonts w:ascii="Times New Roman" w:hAnsi="Times New Roman" w:cs="Times New Roman"/>
          <w:sz w:val="24"/>
          <w:szCs w:val="24"/>
        </w:rPr>
        <w:t>103/2003. (XII. 27.) GKM rendelet 4. sz. melléklete: Országos Vasúti Szabályzat.</w:t>
      </w:r>
    </w:p>
    <w:p w:rsidR="00586299" w:rsidRDefault="00586299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9">
        <w:rPr>
          <w:rFonts w:ascii="Times New Roman" w:hAnsi="Times New Roman" w:cs="Times New Roman"/>
          <w:sz w:val="24"/>
          <w:szCs w:val="24"/>
        </w:rPr>
        <w:t>30/2010. (XII. 23.) NFM rendelet a vasúti rendszer kölcsönös átjárhatóságáról</w:t>
      </w:r>
    </w:p>
    <w:p w:rsidR="00586299" w:rsidRDefault="00586299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9">
        <w:rPr>
          <w:rFonts w:ascii="Times New Roman" w:hAnsi="Times New Roman" w:cs="Times New Roman"/>
          <w:sz w:val="24"/>
          <w:szCs w:val="24"/>
        </w:rPr>
        <w:t>266/2013. (VII. 11.) Korm. rendelet az építésügyi és az építésüggyel összefüggő szakmagyakorlási tevékenységekről</w:t>
      </w:r>
    </w:p>
    <w:p w:rsidR="00586299" w:rsidRDefault="00506C9F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191/2009.(IX.15.) sz. </w:t>
      </w:r>
      <w:r w:rsidR="00586299" w:rsidRPr="00586299">
        <w:rPr>
          <w:rFonts w:ascii="Times New Roman" w:hAnsi="Times New Roman" w:cs="Times New Roman"/>
          <w:sz w:val="24"/>
          <w:szCs w:val="24"/>
        </w:rPr>
        <w:t>Korm. rendelet az építőipari kivitelezési tevékenységről</w:t>
      </w:r>
    </w:p>
    <w:p w:rsidR="00506C9F" w:rsidRDefault="00506C9F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9F">
        <w:rPr>
          <w:rFonts w:ascii="Times New Roman" w:hAnsi="Times New Roman" w:cs="Times New Roman"/>
          <w:sz w:val="24"/>
          <w:szCs w:val="24"/>
        </w:rPr>
        <w:t xml:space="preserve">1/1975 (II.5.) KPM-BM együttes rendelet és 20/1984 (XII.21.) KM az utak forgalomszabályozásáról és a közúti jelzések elhelyezéséről a következők </w:t>
      </w:r>
      <w:r w:rsidRPr="00506C9F">
        <w:rPr>
          <w:rFonts w:ascii="Times New Roman" w:hAnsi="Times New Roman" w:cs="Times New Roman"/>
          <w:sz w:val="24"/>
          <w:szCs w:val="24"/>
        </w:rPr>
        <w:lastRenderedPageBreak/>
        <w:t>módosításával: 2/1984 (I.29.) KM¬BM rendelet, 5/1987 (V.31.) KM-BM rendelet és 4/1988 (VI.30.) KM-BM és 148/1992 (XI.12.) rendelet</w:t>
      </w:r>
    </w:p>
    <w:p w:rsidR="00506C9F" w:rsidRDefault="00506C9F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9F">
        <w:rPr>
          <w:rFonts w:ascii="Times New Roman" w:hAnsi="Times New Roman" w:cs="Times New Roman"/>
          <w:sz w:val="24"/>
          <w:szCs w:val="24"/>
        </w:rPr>
        <w:t xml:space="preserve">6/2009. (IV. 14.) </w:t>
      </w:r>
      <w:proofErr w:type="spellStart"/>
      <w:r w:rsidRPr="00506C9F">
        <w:rPr>
          <w:rFonts w:ascii="Times New Roman" w:hAnsi="Times New Roman" w:cs="Times New Roman"/>
          <w:sz w:val="24"/>
          <w:szCs w:val="24"/>
        </w:rPr>
        <w:t>KvVM-EüM-FVM</w:t>
      </w:r>
      <w:proofErr w:type="spellEnd"/>
      <w:r w:rsidRPr="00506C9F">
        <w:rPr>
          <w:rFonts w:ascii="Times New Roman" w:hAnsi="Times New Roman" w:cs="Times New Roman"/>
          <w:sz w:val="24"/>
          <w:szCs w:val="24"/>
        </w:rPr>
        <w:t xml:space="preserve"> együttes rendelet a földtani közeg és a felszín alatti </w:t>
      </w:r>
      <w:proofErr w:type="gramStart"/>
      <w:r w:rsidRPr="00506C9F">
        <w:rPr>
          <w:rFonts w:ascii="Times New Roman" w:hAnsi="Times New Roman" w:cs="Times New Roman"/>
          <w:sz w:val="24"/>
          <w:szCs w:val="24"/>
        </w:rPr>
        <w:t>víz szennyezéssel</w:t>
      </w:r>
      <w:proofErr w:type="gramEnd"/>
      <w:r w:rsidRPr="00506C9F">
        <w:rPr>
          <w:rFonts w:ascii="Times New Roman" w:hAnsi="Times New Roman" w:cs="Times New Roman"/>
          <w:sz w:val="24"/>
          <w:szCs w:val="24"/>
        </w:rPr>
        <w:t xml:space="preserve"> szembeni védelméhez szükséges határértékekről és a szennyezések méréséről</w:t>
      </w:r>
    </w:p>
    <w:p w:rsidR="00506C9F" w:rsidRDefault="00506C9F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9F">
        <w:rPr>
          <w:rFonts w:ascii="Times New Roman" w:hAnsi="Times New Roman" w:cs="Times New Roman"/>
          <w:sz w:val="24"/>
          <w:szCs w:val="24"/>
        </w:rPr>
        <w:t>4/2011. (I. 14.) VM rendelet a levegőterheltségi szint határértékeiről és a helyhez kötött légszennyező pontforrások kibocsátási határértékeiről</w:t>
      </w:r>
    </w:p>
    <w:p w:rsidR="00506C9F" w:rsidRDefault="00506C9F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9F">
        <w:rPr>
          <w:rFonts w:ascii="Times New Roman" w:hAnsi="Times New Roman" w:cs="Times New Roman"/>
          <w:sz w:val="24"/>
          <w:szCs w:val="24"/>
        </w:rPr>
        <w:t>98/2001. Korm. rendelet (VI. 15.) a veszélyes hulladékkal kapcsolatos tevékenységek végzésének feltételeiről</w:t>
      </w:r>
    </w:p>
    <w:p w:rsidR="00506C9F" w:rsidRDefault="00506C9F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9F">
        <w:rPr>
          <w:rFonts w:ascii="Times New Roman" w:hAnsi="Times New Roman" w:cs="Times New Roman"/>
          <w:sz w:val="24"/>
          <w:szCs w:val="24"/>
        </w:rPr>
        <w:t xml:space="preserve">27/2008. (XII. 3.) </w:t>
      </w:r>
      <w:proofErr w:type="spellStart"/>
      <w:r w:rsidRPr="00506C9F">
        <w:rPr>
          <w:rFonts w:ascii="Times New Roman" w:hAnsi="Times New Roman" w:cs="Times New Roman"/>
          <w:sz w:val="24"/>
          <w:szCs w:val="24"/>
        </w:rPr>
        <w:t>KvVM-EüM</w:t>
      </w:r>
      <w:proofErr w:type="spellEnd"/>
      <w:r w:rsidRPr="00506C9F">
        <w:rPr>
          <w:rFonts w:ascii="Times New Roman" w:hAnsi="Times New Roman" w:cs="Times New Roman"/>
          <w:sz w:val="24"/>
          <w:szCs w:val="24"/>
        </w:rPr>
        <w:t xml:space="preserve"> együttes rendelet a környezeti zaj- és rezgésterhelési határértékek megállapításáról</w:t>
      </w:r>
    </w:p>
    <w:p w:rsidR="000F7A76" w:rsidRPr="00EA2C5F" w:rsidRDefault="000F7A76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4/2002. (II. 20.) </w:t>
      </w:r>
      <w:proofErr w:type="spellStart"/>
      <w:r w:rsidRPr="00EA2C5F">
        <w:rPr>
          <w:rFonts w:ascii="Times New Roman" w:hAnsi="Times New Roman" w:cs="Times New Roman"/>
          <w:sz w:val="24"/>
          <w:szCs w:val="24"/>
        </w:rPr>
        <w:t>SzCsM-EüM</w:t>
      </w:r>
      <w:proofErr w:type="spellEnd"/>
      <w:r w:rsidRPr="00EA2C5F">
        <w:rPr>
          <w:rFonts w:ascii="Times New Roman" w:hAnsi="Times New Roman" w:cs="Times New Roman"/>
          <w:sz w:val="24"/>
          <w:szCs w:val="24"/>
        </w:rPr>
        <w:t xml:space="preserve"> együttes rendelet az építési munkahelyeken és az építési folyamatok során megvalósítandó minimális munkavédelmi követelményekről</w:t>
      </w:r>
    </w:p>
    <w:p w:rsidR="000F7A76" w:rsidRPr="00EA2C5F" w:rsidRDefault="000F7A76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17/1993. </w:t>
      </w:r>
      <w:r>
        <w:rPr>
          <w:rFonts w:ascii="Times New Roman" w:hAnsi="Times New Roman" w:cs="Times New Roman"/>
          <w:sz w:val="24"/>
          <w:szCs w:val="24"/>
        </w:rPr>
        <w:t xml:space="preserve">(VII. 1.) </w:t>
      </w:r>
      <w:r w:rsidRPr="00EA2C5F">
        <w:rPr>
          <w:rFonts w:ascii="Times New Roman" w:hAnsi="Times New Roman" w:cs="Times New Roman"/>
          <w:sz w:val="24"/>
          <w:szCs w:val="24"/>
        </w:rPr>
        <w:t>KHVM rendelet Egyes veszélyes tevékenységek biztonsági követelményeiről</w:t>
      </w:r>
    </w:p>
    <w:p w:rsidR="000F7A76" w:rsidRPr="00EA2C5F" w:rsidRDefault="000F7A76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>1993. évi XCIII. törvény a munkavédelemről,</w:t>
      </w:r>
    </w:p>
    <w:p w:rsidR="000F7A76" w:rsidRPr="000F7A76" w:rsidRDefault="000F7A76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76">
        <w:rPr>
          <w:rFonts w:ascii="Times New Roman" w:hAnsi="Times New Roman" w:cs="Times New Roman"/>
          <w:sz w:val="24"/>
          <w:szCs w:val="24"/>
        </w:rPr>
        <w:t>1996. évi XXXI. törvény a tűz elleni védekezésről, a műszaki mentésről és a tűzoltóságról</w:t>
      </w:r>
    </w:p>
    <w:p w:rsidR="000F7A76" w:rsidRPr="000F7A76" w:rsidRDefault="000F7A76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54/2014. (XII. 5.) BM rendelet </w:t>
      </w:r>
      <w:r w:rsidRPr="000F7A76">
        <w:rPr>
          <w:rFonts w:ascii="Times New Roman" w:hAnsi="Times New Roman" w:cs="Times New Roman"/>
          <w:sz w:val="24"/>
          <w:szCs w:val="24"/>
        </w:rPr>
        <w:t>Országos Tűzvédelmi Szabályzatról,</w:t>
      </w:r>
    </w:p>
    <w:p w:rsidR="000F7A76" w:rsidRDefault="000F7A76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3/2002. (II. 8.) </w:t>
      </w:r>
      <w:proofErr w:type="spellStart"/>
      <w:r w:rsidRPr="00EA2C5F">
        <w:rPr>
          <w:rFonts w:ascii="Times New Roman" w:hAnsi="Times New Roman" w:cs="Times New Roman"/>
          <w:sz w:val="24"/>
          <w:szCs w:val="24"/>
        </w:rPr>
        <w:t>SzCsM-EüM</w:t>
      </w:r>
      <w:proofErr w:type="spellEnd"/>
      <w:r w:rsidRPr="00EA2C5F">
        <w:rPr>
          <w:rFonts w:ascii="Times New Roman" w:hAnsi="Times New Roman" w:cs="Times New Roman"/>
          <w:sz w:val="24"/>
          <w:szCs w:val="24"/>
        </w:rPr>
        <w:t xml:space="preserve"> együttes rendelet a munkahelyek munkavédelmi követelményeinek minimális szintjéről.</w:t>
      </w:r>
    </w:p>
    <w:p w:rsidR="000F7A76" w:rsidRPr="00CE3C2D" w:rsidRDefault="000F7A76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2D">
        <w:rPr>
          <w:rFonts w:ascii="Times New Roman" w:hAnsi="Times New Roman" w:cs="Times New Roman"/>
          <w:sz w:val="24"/>
          <w:szCs w:val="24"/>
        </w:rPr>
        <w:t>1995. évi LIII. törvény a környezet védelmének általános szabályairól</w:t>
      </w:r>
    </w:p>
    <w:p w:rsidR="000F7A76" w:rsidRPr="0094036A" w:rsidRDefault="000F7A76" w:rsidP="000F7A7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A97" w:rsidRPr="00EA2C5F" w:rsidRDefault="00586299" w:rsidP="0058629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9">
        <w:rPr>
          <w:rFonts w:ascii="Times New Roman" w:hAnsi="Times New Roman" w:cs="Times New Roman"/>
          <w:sz w:val="24"/>
          <w:szCs w:val="24"/>
        </w:rPr>
        <w:t xml:space="preserve">1/2015. (I. 15. MÁV Értesítő 1. szám.) EVIG utasítás </w:t>
      </w:r>
      <w:proofErr w:type="gramStart"/>
      <w:r w:rsidRPr="005862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86299">
        <w:rPr>
          <w:rFonts w:ascii="Times New Roman" w:hAnsi="Times New Roman" w:cs="Times New Roman"/>
          <w:sz w:val="24"/>
          <w:szCs w:val="24"/>
        </w:rPr>
        <w:t xml:space="preserve"> Kapacitáskorlátozást okozó karbantartási, fejlesztési és felújítási tevékenységek tervezéséről és üzemviteli feltételeiről</w:t>
      </w:r>
    </w:p>
    <w:p w:rsidR="005E20CA" w:rsidRPr="000F7A76" w:rsidRDefault="00C77A97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D.54. Építési és </w:t>
      </w:r>
      <w:r w:rsidR="00506C9F">
        <w:rPr>
          <w:rFonts w:ascii="Times New Roman" w:hAnsi="Times New Roman" w:cs="Times New Roman"/>
          <w:sz w:val="24"/>
          <w:szCs w:val="24"/>
        </w:rPr>
        <w:t>pálya</w:t>
      </w:r>
      <w:r w:rsidRPr="00EA2C5F">
        <w:rPr>
          <w:rFonts w:ascii="Times New Roman" w:hAnsi="Times New Roman" w:cs="Times New Roman"/>
          <w:sz w:val="24"/>
          <w:szCs w:val="24"/>
        </w:rPr>
        <w:t>fenntartási műszaki adatok</w:t>
      </w:r>
      <w:r w:rsidR="00506C9F">
        <w:rPr>
          <w:rFonts w:ascii="Times New Roman" w:hAnsi="Times New Roman" w:cs="Times New Roman"/>
          <w:sz w:val="24"/>
          <w:szCs w:val="24"/>
        </w:rPr>
        <w:t>, előírások</w:t>
      </w:r>
    </w:p>
    <w:p w:rsidR="005E20CA" w:rsidRPr="00B73413" w:rsidRDefault="005E20CA" w:rsidP="005E20C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14978/2014/MÁV D. 54. sz. ÉPÍTÉSI </w:t>
      </w:r>
      <w:proofErr w:type="gramStart"/>
      <w:r w:rsidRPr="00B73413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B73413">
        <w:rPr>
          <w:rFonts w:ascii="Times New Roman" w:hAnsi="Times New Roman" w:cs="Times New Roman"/>
          <w:sz w:val="24"/>
          <w:szCs w:val="24"/>
        </w:rPr>
        <w:t xml:space="preserve"> PÁLYAFENNTARTÁSI MŰSZAKI ADATOK, ELŐÍRÁSOK I. 51. fejezet A vágányok építésénél és üzemeltetésénél alkalmazandó mérethatárok</w:t>
      </w:r>
    </w:p>
    <w:p w:rsidR="00B2152F" w:rsidRDefault="00B2152F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D.56. sz. </w:t>
      </w:r>
      <w:r w:rsidRPr="00EA2C5F">
        <w:rPr>
          <w:rFonts w:ascii="Times New Roman" w:hAnsi="Times New Roman" w:cs="Times New Roman"/>
          <w:sz w:val="24"/>
          <w:szCs w:val="24"/>
        </w:rPr>
        <w:t>Építési és fenntartási műszaki adatok</w:t>
      </w:r>
      <w:r>
        <w:rPr>
          <w:rFonts w:ascii="Times New Roman" w:hAnsi="Times New Roman" w:cs="Times New Roman"/>
          <w:sz w:val="24"/>
          <w:szCs w:val="24"/>
        </w:rPr>
        <w:t xml:space="preserve"> Nyomtávolság 760 mm</w:t>
      </w:r>
    </w:p>
    <w:p w:rsidR="00B2152F" w:rsidRPr="00EA2C5F" w:rsidRDefault="00B2152F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D.57. sz. </w:t>
      </w:r>
      <w:r w:rsidR="00675C68">
        <w:rPr>
          <w:rFonts w:ascii="Times New Roman" w:hAnsi="Times New Roman" w:cs="Times New Roman"/>
          <w:sz w:val="24"/>
          <w:szCs w:val="24"/>
        </w:rPr>
        <w:t xml:space="preserve">útmutató </w:t>
      </w:r>
      <w:r w:rsidRPr="00EA2C5F">
        <w:rPr>
          <w:rFonts w:ascii="Times New Roman" w:hAnsi="Times New Roman" w:cs="Times New Roman"/>
          <w:sz w:val="24"/>
          <w:szCs w:val="24"/>
        </w:rPr>
        <w:t xml:space="preserve">Építési és </w:t>
      </w:r>
      <w:r w:rsidR="00675C68">
        <w:rPr>
          <w:rFonts w:ascii="Times New Roman" w:hAnsi="Times New Roman" w:cs="Times New Roman"/>
          <w:sz w:val="24"/>
          <w:szCs w:val="24"/>
        </w:rPr>
        <w:t>pálya</w:t>
      </w:r>
      <w:r w:rsidRPr="00EA2C5F">
        <w:rPr>
          <w:rFonts w:ascii="Times New Roman" w:hAnsi="Times New Roman" w:cs="Times New Roman"/>
          <w:sz w:val="24"/>
          <w:szCs w:val="24"/>
        </w:rPr>
        <w:t>fenntartási műszaki adatok</w:t>
      </w:r>
      <w:r w:rsidR="005E20CA">
        <w:rPr>
          <w:rFonts w:ascii="Times New Roman" w:hAnsi="Times New Roman" w:cs="Times New Roman"/>
          <w:sz w:val="24"/>
          <w:szCs w:val="24"/>
        </w:rPr>
        <w:t>, előírások a széles nyomtávolságú pályákra</w:t>
      </w:r>
    </w:p>
    <w:p w:rsidR="00C77A97" w:rsidRPr="00EA2C5F" w:rsidRDefault="00C77A97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105494/1992. </w:t>
      </w:r>
      <w:proofErr w:type="spellStart"/>
      <w:r w:rsidRPr="00EA2C5F">
        <w:rPr>
          <w:rFonts w:ascii="Times New Roman" w:hAnsi="Times New Roman" w:cs="Times New Roman"/>
          <w:sz w:val="24"/>
          <w:szCs w:val="24"/>
        </w:rPr>
        <w:t>ÉPF</w:t>
      </w:r>
      <w:proofErr w:type="gramStart"/>
      <w:r w:rsidRPr="00EA2C5F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EA2C5F">
        <w:rPr>
          <w:rFonts w:ascii="Times New Roman" w:hAnsi="Times New Roman" w:cs="Times New Roman"/>
          <w:sz w:val="24"/>
          <w:szCs w:val="24"/>
        </w:rPr>
        <w:t>.MÁV</w:t>
      </w:r>
      <w:proofErr w:type="spellEnd"/>
      <w:r w:rsidRPr="00EA2C5F">
        <w:rPr>
          <w:rFonts w:ascii="Times New Roman" w:hAnsi="Times New Roman" w:cs="Times New Roman"/>
          <w:sz w:val="24"/>
          <w:szCs w:val="24"/>
        </w:rPr>
        <w:t xml:space="preserve"> VIG. Építési és pályafenntartási osztály Technológiai Utasítása</w:t>
      </w:r>
    </w:p>
    <w:p w:rsidR="00981304" w:rsidRDefault="00981304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D.12. Utasítás</w:t>
      </w:r>
    </w:p>
    <w:p w:rsidR="00C77A97" w:rsidRPr="00EA2C5F" w:rsidRDefault="00C77A97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>D.12/H Utasítás Hézagnélküli felépítmény építése, karbantartása és felügyelete</w:t>
      </w:r>
    </w:p>
    <w:p w:rsidR="00D61A47" w:rsidRPr="0094036A" w:rsidRDefault="00D61A47" w:rsidP="0094036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6A">
        <w:rPr>
          <w:rFonts w:ascii="Times New Roman" w:hAnsi="Times New Roman" w:cs="Times New Roman"/>
          <w:sz w:val="24"/>
          <w:szCs w:val="24"/>
        </w:rPr>
        <w:t>F. 1. sz. Jelzési Utasítás</w:t>
      </w:r>
    </w:p>
    <w:p w:rsidR="00C77A97" w:rsidRDefault="000F7A76" w:rsidP="00D61A4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D61A47" w:rsidRPr="00D61A47">
        <w:rPr>
          <w:rFonts w:ascii="Times New Roman" w:hAnsi="Times New Roman" w:cs="Times New Roman"/>
          <w:sz w:val="24"/>
          <w:szCs w:val="24"/>
        </w:rPr>
        <w:t>2. sz. Forgalmi Utasítás E. 101. sz. Általános utasítás a normál nyo</w:t>
      </w:r>
      <w:r w:rsidR="00D61A47">
        <w:rPr>
          <w:rFonts w:ascii="Times New Roman" w:hAnsi="Times New Roman" w:cs="Times New Roman"/>
          <w:sz w:val="24"/>
          <w:szCs w:val="24"/>
        </w:rPr>
        <w:t>mtávú villamosított vonalak üze</w:t>
      </w:r>
      <w:r w:rsidR="00D61A47" w:rsidRPr="00D61A47">
        <w:rPr>
          <w:rFonts w:ascii="Times New Roman" w:hAnsi="Times New Roman" w:cs="Times New Roman"/>
          <w:sz w:val="24"/>
          <w:szCs w:val="24"/>
        </w:rPr>
        <w:t>mére</w:t>
      </w:r>
      <w:r>
        <w:rPr>
          <w:rFonts w:ascii="Times New Roman" w:hAnsi="Times New Roman" w:cs="Times New Roman"/>
          <w:sz w:val="24"/>
          <w:szCs w:val="24"/>
        </w:rPr>
        <w:t xml:space="preserve"> + Függelék</w:t>
      </w:r>
    </w:p>
    <w:p w:rsidR="00B2152F" w:rsidRDefault="00B2152F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E102 </w:t>
      </w:r>
      <w:r w:rsidRPr="00EA2C5F">
        <w:rPr>
          <w:rFonts w:ascii="Times New Roman" w:hAnsi="Times New Roman" w:cs="Times New Roman"/>
          <w:sz w:val="24"/>
          <w:szCs w:val="24"/>
        </w:rPr>
        <w:t>Utasítás</w:t>
      </w:r>
    </w:p>
    <w:p w:rsidR="008F499C" w:rsidRDefault="008F499C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MÁVSZ 2937 Síncsavarok vasúti felépítményhez</w:t>
      </w:r>
    </w:p>
    <w:p w:rsidR="002220CC" w:rsidRDefault="002220CC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MÁVSZ 2938 Csavarbiztosító gyűrűk vasúti felépítményhez</w:t>
      </w:r>
    </w:p>
    <w:p w:rsidR="00D61A47" w:rsidRPr="000F7A76" w:rsidRDefault="00D61A47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76">
        <w:rPr>
          <w:rFonts w:ascii="Times New Roman" w:hAnsi="Times New Roman" w:cs="Times New Roman"/>
          <w:sz w:val="24"/>
          <w:szCs w:val="24"/>
        </w:rPr>
        <w:t xml:space="preserve">10/2006. </w:t>
      </w:r>
      <w:proofErr w:type="spellStart"/>
      <w:r w:rsidRPr="000F7A76">
        <w:rPr>
          <w:rFonts w:ascii="Times New Roman" w:hAnsi="Times New Roman" w:cs="Times New Roman"/>
          <w:sz w:val="24"/>
          <w:szCs w:val="24"/>
        </w:rPr>
        <w:t>Főig</w:t>
      </w:r>
      <w:proofErr w:type="gramStart"/>
      <w:r w:rsidRPr="000F7A76">
        <w:rPr>
          <w:rFonts w:ascii="Times New Roman" w:hAnsi="Times New Roman" w:cs="Times New Roman"/>
          <w:sz w:val="24"/>
          <w:szCs w:val="24"/>
        </w:rPr>
        <w:t>.sz</w:t>
      </w:r>
      <w:proofErr w:type="spellEnd"/>
      <w:r w:rsidRPr="000F7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7A76">
        <w:rPr>
          <w:rFonts w:ascii="Times New Roman" w:hAnsi="Times New Roman" w:cs="Times New Roman"/>
          <w:sz w:val="24"/>
          <w:szCs w:val="24"/>
        </w:rPr>
        <w:t xml:space="preserve">. Utasítás Vasúti pálya és tartozékai </w:t>
      </w:r>
      <w:proofErr w:type="spellStart"/>
      <w:r w:rsidRPr="000F7A76">
        <w:rPr>
          <w:rFonts w:ascii="Times New Roman" w:hAnsi="Times New Roman" w:cs="Times New Roman"/>
          <w:sz w:val="24"/>
          <w:szCs w:val="24"/>
        </w:rPr>
        <w:t>üzembehelyezésének</w:t>
      </w:r>
      <w:proofErr w:type="spellEnd"/>
      <w:r w:rsidRPr="000F7A76">
        <w:rPr>
          <w:rFonts w:ascii="Times New Roman" w:hAnsi="Times New Roman" w:cs="Times New Roman"/>
          <w:sz w:val="24"/>
          <w:szCs w:val="24"/>
        </w:rPr>
        <w:t xml:space="preserve"> feltételei</w:t>
      </w:r>
    </w:p>
    <w:p w:rsidR="00C77A97" w:rsidRPr="000F7A76" w:rsidRDefault="00C77A97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76">
        <w:rPr>
          <w:rFonts w:ascii="Times New Roman" w:hAnsi="Times New Roman" w:cs="Times New Roman"/>
          <w:sz w:val="24"/>
          <w:szCs w:val="24"/>
        </w:rPr>
        <w:t>D. 5</w:t>
      </w:r>
      <w:proofErr w:type="gramStart"/>
      <w:r w:rsidRPr="000F7A76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0F7A76">
        <w:rPr>
          <w:rFonts w:ascii="Times New Roman" w:hAnsi="Times New Roman" w:cs="Times New Roman"/>
          <w:sz w:val="24"/>
          <w:szCs w:val="24"/>
        </w:rPr>
        <w:t xml:space="preserve"> </w:t>
      </w:r>
      <w:r w:rsidR="00B2152F" w:rsidRPr="000F7A76">
        <w:rPr>
          <w:rFonts w:ascii="Times New Roman" w:hAnsi="Times New Roman" w:cs="Times New Roman"/>
          <w:sz w:val="24"/>
          <w:szCs w:val="24"/>
        </w:rPr>
        <w:t xml:space="preserve">Pályafelügyeleti utasítás </w:t>
      </w:r>
    </w:p>
    <w:p w:rsidR="00CE3C2D" w:rsidRPr="00EA2C5F" w:rsidRDefault="00CE3C2D" w:rsidP="0012550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A97" w:rsidRPr="00EA2C5F" w:rsidRDefault="00C77A97" w:rsidP="000F7A7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5F">
        <w:rPr>
          <w:rFonts w:ascii="Times New Roman" w:hAnsi="Times New Roman" w:cs="Times New Roman"/>
          <w:sz w:val="24"/>
          <w:szCs w:val="24"/>
        </w:rPr>
        <w:t xml:space="preserve">A Vállalkozónak be kell tartania a Technológiai Utasításokban foglaltakat, valamint Magyar Országos Szabványt (MSZ EN, MSZ ETS, MSZ ISO, MSZ IEC, MSZ ISO/IEC, MSZ), elő-szabványt (MSZ ENV, MSZ I-ETS), szabvány tervezetet, előírást, műszaki irányelvet, utasítást és szabályt, valamint MÁV utasítást és </w:t>
      </w:r>
      <w:r w:rsidRPr="00EA2C5F">
        <w:rPr>
          <w:rFonts w:ascii="Times New Roman" w:hAnsi="Times New Roman" w:cs="Times New Roman"/>
          <w:sz w:val="24"/>
          <w:szCs w:val="24"/>
        </w:rPr>
        <w:lastRenderedPageBreak/>
        <w:t>rendeletet. Minden felszerelés, berendezés és anyag tenderezése vagy beszerzése és minden munka teljesítése és vizsgálata úgy történjen, hogy megfeleljen a jelen tender dosszié Közbeszerzési Műszaki Leírásának, a Magyar Országos Szabványoknak, a műszaki irányelveknek és a MÁV Utasításainak.</w:t>
      </w:r>
    </w:p>
    <w:p w:rsidR="00C77A97" w:rsidRDefault="00C77A97" w:rsidP="00C77A97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48484918"/>
    </w:p>
    <w:p w:rsidR="001B0B74" w:rsidRPr="001B0B74" w:rsidRDefault="001B0B74" w:rsidP="001B0B74">
      <w:pPr>
        <w:pStyle w:val="Listaszerbekezds"/>
        <w:numPr>
          <w:ilvl w:val="0"/>
          <w:numId w:val="1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2" w:name="_Toc413768032"/>
      <w:r w:rsidRPr="001B0B74">
        <w:rPr>
          <w:rFonts w:ascii="Times New Roman" w:hAnsi="Times New Roman" w:cs="Times New Roman"/>
          <w:b/>
          <w:sz w:val="24"/>
          <w:szCs w:val="24"/>
        </w:rPr>
        <w:t>Dokumentáció</w:t>
      </w:r>
      <w:bookmarkEnd w:id="2"/>
    </w:p>
    <w:p w:rsidR="0014045A" w:rsidRDefault="0014045A" w:rsidP="0014045A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Vállalkozó dokumentálási kötelezettsége</w:t>
      </w:r>
    </w:p>
    <w:p w:rsidR="001B0B74" w:rsidRPr="0014045A" w:rsidRDefault="001B0B74" w:rsidP="001404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45A">
        <w:rPr>
          <w:rFonts w:ascii="Times New Roman" w:hAnsi="Times New Roman" w:cs="Times New Roman"/>
          <w:sz w:val="24"/>
          <w:szCs w:val="24"/>
        </w:rPr>
        <w:t>A Vállalkozó köteles gyűjteni a munkák komplett dokumentációját. A dokumentáció a következőket tartalmazza: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>Építési napló minden vonatkozó okmánnyal, mint:</w:t>
      </w:r>
    </w:p>
    <w:p w:rsidR="001B0B74" w:rsidRPr="0014045A" w:rsidRDefault="001B0B74" w:rsidP="001B0B74">
      <w:pPr>
        <w:pStyle w:val="Felsorols3"/>
        <w:tabs>
          <w:tab w:val="clear" w:pos="926"/>
        </w:tabs>
        <w:spacing w:after="0" w:line="240" w:lineRule="auto"/>
        <w:ind w:left="170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045A">
        <w:rPr>
          <w:rFonts w:ascii="Times New Roman" w:hAnsi="Times New Roman" w:cs="Times New Roman"/>
          <w:sz w:val="24"/>
          <w:szCs w:val="24"/>
        </w:rPr>
        <w:t>Mérések jegyzéke</w:t>
      </w:r>
    </w:p>
    <w:p w:rsidR="001B0B74" w:rsidRPr="0014045A" w:rsidRDefault="001B0B74" w:rsidP="001B0B74">
      <w:pPr>
        <w:pStyle w:val="Felsorols3"/>
        <w:tabs>
          <w:tab w:val="clear" w:pos="926"/>
        </w:tabs>
        <w:spacing w:after="0" w:line="240" w:lineRule="auto"/>
        <w:ind w:left="170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045A">
        <w:rPr>
          <w:rFonts w:ascii="Times New Roman" w:hAnsi="Times New Roman" w:cs="Times New Roman"/>
          <w:sz w:val="24"/>
          <w:szCs w:val="24"/>
        </w:rPr>
        <w:t>Megjegyzések jegyzéke</w:t>
      </w:r>
    </w:p>
    <w:p w:rsidR="001B0B74" w:rsidRPr="0014045A" w:rsidRDefault="001B0B74" w:rsidP="001B0B74">
      <w:pPr>
        <w:pStyle w:val="Felsorols3"/>
        <w:tabs>
          <w:tab w:val="clear" w:pos="926"/>
        </w:tabs>
        <w:spacing w:after="0" w:line="240" w:lineRule="auto"/>
        <w:ind w:left="170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045A">
        <w:rPr>
          <w:rFonts w:ascii="Times New Roman" w:hAnsi="Times New Roman" w:cs="Times New Roman"/>
          <w:sz w:val="24"/>
          <w:szCs w:val="24"/>
        </w:rPr>
        <w:t>A munkák teljesítésével kapcsolatos levelezés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 xml:space="preserve">Jóváhagyott technológiai utasítások és </w:t>
      </w:r>
      <w:proofErr w:type="spellStart"/>
      <w:r w:rsidRPr="0014045A">
        <w:rPr>
          <w:rFonts w:ascii="Times New Roman" w:hAnsi="Times New Roman"/>
          <w:szCs w:val="24"/>
          <w:lang w:val="hu-HU"/>
        </w:rPr>
        <w:t>MMT-k</w:t>
      </w:r>
      <w:proofErr w:type="spellEnd"/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>Vizsgáló laboratóriumok akkreditációs okmányai (amennyiben alkalmazásra kerül)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>Kapott engedélyek és hozzájárulások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>Havi előrehaladási jelentés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>Próbák és vizsgálatok tanúsítványai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>Nyilatkozat a mérőeszközök kezeléséről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>A felhasznált anyagok és alkatrészek minőségbizonylatai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>Elvégzett szakfelügyeletek dokumentációja (amennyiben alkalmazásra kerül)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>Hulladék</w:t>
      </w:r>
      <w:r w:rsidR="0014045A">
        <w:rPr>
          <w:rFonts w:ascii="Times New Roman" w:hAnsi="Times New Roman"/>
          <w:szCs w:val="24"/>
          <w:lang w:val="hu-HU"/>
        </w:rPr>
        <w:t xml:space="preserve"> </w:t>
      </w:r>
      <w:r w:rsidRPr="0014045A">
        <w:rPr>
          <w:rFonts w:ascii="Times New Roman" w:hAnsi="Times New Roman"/>
          <w:szCs w:val="24"/>
          <w:lang w:val="hu-HU"/>
        </w:rPr>
        <w:t>elszámolás bizonylatai (hulladék nyilvántartó lapok, befogadói nyilatkozatok, szállítólevelek)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>Környezetvédelmi monitoring rendszer vizsgálati jegyzőkönyvei (amennyiben alkalmazásra kerül)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>Felelős műszaki vezető nyilatkozata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4045A">
        <w:rPr>
          <w:rFonts w:ascii="Times New Roman" w:hAnsi="Times New Roman"/>
          <w:szCs w:val="24"/>
          <w:lang w:val="hu-HU"/>
        </w:rPr>
        <w:t>A munka megvalósításának digitális alapú fotó dokumentációja</w:t>
      </w:r>
    </w:p>
    <w:p w:rsidR="001B0B74" w:rsidRPr="0014045A" w:rsidRDefault="001B0B74" w:rsidP="001B0B7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proofErr w:type="spellStart"/>
      <w:r w:rsidRPr="0014045A">
        <w:rPr>
          <w:rFonts w:ascii="Times New Roman" w:hAnsi="Times New Roman"/>
          <w:szCs w:val="24"/>
          <w:lang w:val="hu-HU"/>
        </w:rPr>
        <w:t>Üzembehelyezési</w:t>
      </w:r>
      <w:proofErr w:type="spellEnd"/>
      <w:r w:rsidRPr="0014045A">
        <w:rPr>
          <w:rFonts w:ascii="Times New Roman" w:hAnsi="Times New Roman"/>
          <w:szCs w:val="24"/>
          <w:lang w:val="hu-HU"/>
        </w:rPr>
        <w:t xml:space="preserve"> és átvételi okmányok </w:t>
      </w:r>
    </w:p>
    <w:p w:rsidR="001B0B74" w:rsidRPr="001B0B74" w:rsidRDefault="001B0B74" w:rsidP="001B0B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B74">
        <w:rPr>
          <w:rFonts w:ascii="Times New Roman" w:eastAsia="Calibri" w:hAnsi="Times New Roman" w:cs="Times New Roman"/>
          <w:sz w:val="24"/>
          <w:szCs w:val="24"/>
        </w:rPr>
        <w:t>A dokumentációt a munkák átvétele előtt kell átadni a Megrendelőnek. Végleges példányokat kell készíteni a Vállalkozó és a Megrendelő részére, melyeket az átvételi eljárás után 10 évig meg kell őrizni.</w:t>
      </w:r>
    </w:p>
    <w:p w:rsidR="0014045A" w:rsidRPr="0014045A" w:rsidRDefault="0014045A" w:rsidP="0014045A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1376803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5A">
        <w:rPr>
          <w:rFonts w:ascii="Times New Roman" w:hAnsi="Times New Roman" w:cs="Times New Roman"/>
          <w:sz w:val="24"/>
          <w:szCs w:val="24"/>
        </w:rPr>
        <w:t>Naplók (építési és felmérési)</w:t>
      </w:r>
      <w:bookmarkEnd w:id="3"/>
    </w:p>
    <w:p w:rsidR="0014045A" w:rsidRPr="0014045A" w:rsidRDefault="0014045A" w:rsidP="00140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45A">
        <w:rPr>
          <w:rFonts w:ascii="Times New Roman" w:eastAsia="Calibri" w:hAnsi="Times New Roman" w:cs="Times New Roman"/>
          <w:sz w:val="24"/>
          <w:szCs w:val="24"/>
        </w:rPr>
        <w:t xml:space="preserve">A 191/2009. (IX.15.) </w:t>
      </w:r>
      <w:proofErr w:type="spellStart"/>
      <w:r w:rsidRPr="0014045A">
        <w:rPr>
          <w:rFonts w:ascii="Times New Roman" w:eastAsia="Calibri" w:hAnsi="Times New Roman" w:cs="Times New Roman"/>
          <w:sz w:val="24"/>
          <w:szCs w:val="24"/>
        </w:rPr>
        <w:t>korm</w:t>
      </w:r>
      <w:proofErr w:type="spellEnd"/>
      <w:r w:rsidRPr="001404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4045A">
        <w:rPr>
          <w:rFonts w:ascii="Times New Roman" w:eastAsia="Calibri" w:hAnsi="Times New Roman" w:cs="Times New Roman"/>
          <w:sz w:val="24"/>
          <w:szCs w:val="24"/>
        </w:rPr>
        <w:t>rendelet</w:t>
      </w:r>
      <w:proofErr w:type="gramEnd"/>
      <w:r w:rsidRPr="0014045A">
        <w:rPr>
          <w:rFonts w:ascii="Times New Roman" w:eastAsia="Calibri" w:hAnsi="Times New Roman" w:cs="Times New Roman"/>
          <w:sz w:val="24"/>
          <w:szCs w:val="24"/>
        </w:rPr>
        <w:t xml:space="preserve"> a műszaki vezetőkre, kivitelezési munkákra és kivitelezési naplókra vonatkozó szabályok meghatározza az Építési napló szerepét és tartalmát, feltüntetve a felelősségeket. </w:t>
      </w:r>
    </w:p>
    <w:p w:rsidR="0014045A" w:rsidRPr="0014045A" w:rsidRDefault="0014045A" w:rsidP="00140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45A">
        <w:rPr>
          <w:rFonts w:ascii="Times New Roman" w:eastAsia="Calibri" w:hAnsi="Times New Roman" w:cs="Times New Roman"/>
          <w:sz w:val="24"/>
          <w:szCs w:val="24"/>
        </w:rPr>
        <w:t xml:space="preserve">Az építési napló a kivitelezési tevékenység megkezdésétől annak befejezéséig papír formában vezetett, hatósági és bírósági eljárásban felhasználható, írásos dokumentáció, amely időrendben tartalmazza a szerződés tárgya szerinti kivitelezési tevékenység, illetve a munkák adatait és a munka menetére, megfelelőségére és dokumentumaira vonatkozó, vagy az elszámoláshoz szükséges jelentős tényeket. Az építési napló tartalmára az építőipari kivitelezési tevékenységről szóló 191/2009. (IX. 15.) Korm. rendelet az irányadó. </w:t>
      </w:r>
    </w:p>
    <w:p w:rsidR="0014045A" w:rsidRPr="0014045A" w:rsidRDefault="0014045A" w:rsidP="00140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45A">
        <w:rPr>
          <w:rFonts w:ascii="Times New Roman" w:eastAsia="Calibri" w:hAnsi="Times New Roman" w:cs="Times New Roman"/>
          <w:sz w:val="24"/>
          <w:szCs w:val="24"/>
        </w:rPr>
        <w:lastRenderedPageBreak/>
        <w:t>Az Építési Naplót és a Felmérési Naplót egy eredeti és egy másolati példányban kell elkészíteni. Az építési napló egy eredeti példánya a Vállalkozót, a másodpéldánya a Megrendelőt illeti meg.</w:t>
      </w:r>
    </w:p>
    <w:p w:rsidR="0014045A" w:rsidRPr="0014045A" w:rsidRDefault="0014045A" w:rsidP="00140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45A">
        <w:rPr>
          <w:rFonts w:ascii="Times New Roman" w:eastAsia="Calibri" w:hAnsi="Times New Roman" w:cs="Times New Roman"/>
          <w:sz w:val="24"/>
          <w:szCs w:val="24"/>
        </w:rPr>
        <w:t>Vállalkozó a munkaterületen köteles Észrevételek könyvet felfektetni, és azt folyamatosan a munkaterületen tartani. Ebbe a naplóba tehetnek bejegyzést az olyan vasúti szervezeti egységek képviselői, hatóságok, egyéb érintett szervezetek (társüzemeltető, kezelő szervezetek), akik nincsenek felhatalmazva arra, hogy megjegyzéseket vezessenek be az Építési naplóban. Az Észrevételek könyvét 1 eredeti és 2 másolati példányban kell vezetni, az eredeti példánya a bejegyzés tevőjét, egy másodpéldánya a Vállalkozót, másik másodpéldánya a Megrendelőt illeti meg.</w:t>
      </w:r>
    </w:p>
    <w:p w:rsidR="0014045A" w:rsidRPr="0014045A" w:rsidRDefault="0014045A" w:rsidP="001404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45A">
        <w:rPr>
          <w:rFonts w:ascii="Times New Roman" w:eastAsia="Calibri" w:hAnsi="Times New Roman" w:cs="Times New Roman"/>
          <w:sz w:val="24"/>
          <w:szCs w:val="24"/>
        </w:rPr>
        <w:t>A naplóhoz történő hozzáférést állandóan a helyszínen kell biztosítani a munkavégzés során. Minden egyéb napló, jegyzék, munkanapló, rajz, megfelelőségi tanúsítvány, kalkuláció és egyéb okmány, mint a Megrendelő és a Vállalkozó közti levelezés, részét képezi az Építési naplónak.</w:t>
      </w:r>
    </w:p>
    <w:p w:rsidR="00DA6BC4" w:rsidRPr="00DA6BC4" w:rsidRDefault="00DA6BC4" w:rsidP="00DA6BC4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BC4">
        <w:rPr>
          <w:rFonts w:ascii="Times New Roman" w:hAnsi="Times New Roman" w:cs="Times New Roman"/>
          <w:sz w:val="24"/>
          <w:szCs w:val="24"/>
        </w:rPr>
        <w:t>Naplómellékletek</w:t>
      </w:r>
    </w:p>
    <w:p w:rsidR="00DA6BC4" w:rsidRPr="00DA6BC4" w:rsidRDefault="00DA6BC4" w:rsidP="00DA6BC4">
      <w:pPr>
        <w:rPr>
          <w:rFonts w:ascii="Book Antiqua" w:hAnsi="Book Antiqua"/>
        </w:rPr>
      </w:pPr>
      <w:r w:rsidRPr="009A5455">
        <w:rPr>
          <w:rFonts w:ascii="Book Antiqua" w:hAnsi="Book Antiqua"/>
        </w:rPr>
        <w:t>A következő dokumentumokat az Építési naplóhoz kell csatolni, és azok az Építés</w:t>
      </w:r>
      <w:r>
        <w:rPr>
          <w:rFonts w:ascii="Book Antiqua" w:hAnsi="Book Antiqua"/>
        </w:rPr>
        <w:t>i napló szerves részét képezik: (</w:t>
      </w:r>
      <w:r w:rsidRPr="009A5455">
        <w:rPr>
          <w:rFonts w:ascii="Book Antiqua" w:hAnsi="Book Antiqua"/>
        </w:rPr>
        <w:t>A végleges tartalomjegyzékben a Megrendelő és a Vállalkozó a szerződés aláírását követő 10 napon belül állapodik meg.</w:t>
      </w:r>
      <w:r>
        <w:rPr>
          <w:rFonts w:ascii="Book Antiqua" w:hAnsi="Book Antiqua"/>
        </w:rPr>
        <w:t>)</w:t>
      </w:r>
    </w:p>
    <w:p w:rsidR="00DA6BC4" w:rsidRPr="00DA6BC4" w:rsidRDefault="00DA6BC4" w:rsidP="00DA6BC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DA6BC4">
        <w:rPr>
          <w:rFonts w:ascii="Times New Roman" w:hAnsi="Times New Roman"/>
          <w:szCs w:val="24"/>
          <w:lang w:val="hu-HU"/>
        </w:rPr>
        <w:t>Mérések jegyzéke</w:t>
      </w:r>
      <w:r w:rsidRPr="00DA6BC4">
        <w:rPr>
          <w:rFonts w:ascii="Times New Roman" w:hAnsi="Times New Roman"/>
          <w:szCs w:val="24"/>
          <w:lang w:val="hu-HU"/>
        </w:rPr>
        <w:tab/>
      </w:r>
      <w:r w:rsidRPr="00DA6BC4">
        <w:rPr>
          <w:rFonts w:ascii="Times New Roman" w:hAnsi="Times New Roman"/>
          <w:szCs w:val="24"/>
          <w:lang w:val="hu-HU"/>
        </w:rPr>
        <w:br/>
      </w:r>
      <w:proofErr w:type="gramStart"/>
      <w:r w:rsidRPr="00DA6BC4">
        <w:rPr>
          <w:rFonts w:ascii="Times New Roman" w:hAnsi="Times New Roman"/>
          <w:szCs w:val="24"/>
          <w:lang w:val="hu-HU"/>
        </w:rPr>
        <w:t>A</w:t>
      </w:r>
      <w:proofErr w:type="gramEnd"/>
      <w:r w:rsidRPr="00DA6BC4">
        <w:rPr>
          <w:rFonts w:ascii="Times New Roman" w:hAnsi="Times New Roman"/>
          <w:szCs w:val="24"/>
          <w:lang w:val="hu-HU"/>
        </w:rPr>
        <w:t xml:space="preserve"> Mérések jegyzékében a Vállalkozó által végzett munkák méréseit jegyzik fel.</w:t>
      </w:r>
    </w:p>
    <w:p w:rsidR="00DA6BC4" w:rsidRPr="00DA6BC4" w:rsidRDefault="00DA6BC4" w:rsidP="00DA6BC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DA6BC4">
        <w:rPr>
          <w:rFonts w:ascii="Times New Roman" w:hAnsi="Times New Roman"/>
          <w:szCs w:val="24"/>
          <w:lang w:val="hu-HU"/>
        </w:rPr>
        <w:t>Megjegyzések jegyzéke</w:t>
      </w:r>
      <w:r w:rsidRPr="00DA6BC4" w:rsidDel="005E024C">
        <w:rPr>
          <w:rFonts w:ascii="Times New Roman" w:hAnsi="Times New Roman"/>
          <w:szCs w:val="24"/>
          <w:lang w:val="hu-HU"/>
        </w:rPr>
        <w:t xml:space="preserve"> </w:t>
      </w:r>
      <w:r w:rsidRPr="00DA6BC4">
        <w:rPr>
          <w:rFonts w:ascii="Times New Roman" w:hAnsi="Times New Roman"/>
          <w:szCs w:val="24"/>
          <w:lang w:val="hu-HU"/>
        </w:rPr>
        <w:tab/>
      </w:r>
    </w:p>
    <w:p w:rsidR="00DA6BC4" w:rsidRPr="00DA6BC4" w:rsidRDefault="00DA6BC4" w:rsidP="00DA6BC4">
      <w:pPr>
        <w:pStyle w:val="Felsorols2"/>
        <w:ind w:left="720" w:firstLine="0"/>
        <w:rPr>
          <w:rFonts w:ascii="Times New Roman" w:hAnsi="Times New Roman"/>
          <w:szCs w:val="24"/>
          <w:lang w:val="hu-HU"/>
        </w:rPr>
      </w:pPr>
      <w:r w:rsidRPr="00DA6BC4">
        <w:rPr>
          <w:rFonts w:ascii="Times New Roman" w:hAnsi="Times New Roman"/>
          <w:szCs w:val="24"/>
          <w:lang w:val="hu-HU"/>
        </w:rPr>
        <w:t>A Megjegyzések jegyzéke tartalmazza minden hatóság megjegyzéseit és a Megrendelő azon szervezeti egységeiét, amelyek fel vannak hatalmazva arra, hogy észrevételeket tegyenek az Építési naplóba.</w:t>
      </w:r>
    </w:p>
    <w:p w:rsidR="00DA6BC4" w:rsidRPr="00DA6BC4" w:rsidRDefault="00DA6BC4" w:rsidP="00DA6BC4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DA6BC4">
        <w:rPr>
          <w:rFonts w:ascii="Times New Roman" w:hAnsi="Times New Roman"/>
          <w:szCs w:val="24"/>
          <w:lang w:val="hu-HU"/>
        </w:rPr>
        <w:t>Észrevételek jegyzéke</w:t>
      </w:r>
    </w:p>
    <w:p w:rsidR="00DA6BC4" w:rsidRPr="00DA6BC4" w:rsidRDefault="00DA6BC4" w:rsidP="00DA6BC4">
      <w:pPr>
        <w:pStyle w:val="Felsorols2"/>
        <w:ind w:left="720" w:firstLine="0"/>
        <w:rPr>
          <w:rFonts w:ascii="Times New Roman" w:hAnsi="Times New Roman"/>
          <w:szCs w:val="24"/>
          <w:lang w:val="hu-HU"/>
        </w:rPr>
      </w:pPr>
      <w:r w:rsidRPr="00DA6BC4">
        <w:rPr>
          <w:rFonts w:ascii="Times New Roman" w:hAnsi="Times New Roman"/>
          <w:szCs w:val="24"/>
          <w:lang w:val="hu-HU"/>
        </w:rPr>
        <w:t>A munkák kivitelezésével kapcsolatos levelezés más vasúti egységek, hatóságok utasításai és közlései, akik nincsenek felhatalmazva arra, hogy megjegyzéseket vezessenek be az Építési naplóban.</w:t>
      </w:r>
    </w:p>
    <w:p w:rsidR="00DA6BC4" w:rsidRDefault="00DA6BC4" w:rsidP="0013652F">
      <w:pPr>
        <w:pStyle w:val="Felsorols2"/>
        <w:numPr>
          <w:ilvl w:val="0"/>
          <w:numId w:val="15"/>
        </w:numPr>
        <w:rPr>
          <w:rFonts w:ascii="Times New Roman" w:hAnsi="Times New Roman"/>
          <w:szCs w:val="24"/>
          <w:lang w:val="hu-HU"/>
        </w:rPr>
      </w:pPr>
      <w:r w:rsidRPr="0013652F">
        <w:rPr>
          <w:rFonts w:ascii="Times New Roman" w:hAnsi="Times New Roman"/>
          <w:szCs w:val="24"/>
          <w:lang w:val="hu-HU"/>
        </w:rPr>
        <w:t>Azon okmányokat, amelyek részletesen tartalmazzák a mennyiségi adatok mellett a minőségi eredményeket, az elkészült munkák átadásakor kell benyújtani. Az átadási okmányok minden tételét minden esetben ellenőrizni kell a helyszínen.</w:t>
      </w:r>
    </w:p>
    <w:p w:rsidR="0013652F" w:rsidRPr="0013652F" w:rsidRDefault="0013652F" w:rsidP="0013652F">
      <w:pPr>
        <w:pStyle w:val="Felsorols2"/>
        <w:ind w:left="720" w:firstLine="0"/>
        <w:rPr>
          <w:rFonts w:ascii="Times New Roman" w:hAnsi="Times New Roman"/>
          <w:szCs w:val="24"/>
          <w:lang w:val="hu-HU"/>
        </w:rPr>
      </w:pPr>
    </w:p>
    <w:p w:rsidR="00DA6BC4" w:rsidRPr="00DA6BC4" w:rsidRDefault="0013652F" w:rsidP="00DA6BC4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BC4">
        <w:rPr>
          <w:rFonts w:ascii="Times New Roman" w:hAnsi="Times New Roman" w:cs="Times New Roman"/>
          <w:sz w:val="24"/>
          <w:szCs w:val="24"/>
        </w:rPr>
        <w:t>Felmérés és teljesítés</w:t>
      </w:r>
      <w:r w:rsidR="00DA6BC4" w:rsidRPr="00DA6BC4">
        <w:rPr>
          <w:rFonts w:ascii="Times New Roman" w:hAnsi="Times New Roman" w:cs="Times New Roman"/>
          <w:sz w:val="24"/>
          <w:szCs w:val="24"/>
        </w:rPr>
        <w:t>igazolás</w:t>
      </w:r>
      <w:r w:rsidR="00DA6BC4">
        <w:rPr>
          <w:rFonts w:ascii="Times New Roman" w:hAnsi="Times New Roman" w:cs="Times New Roman"/>
          <w:sz w:val="24"/>
          <w:szCs w:val="24"/>
        </w:rPr>
        <w:t xml:space="preserve"> dokumentálása</w:t>
      </w:r>
    </w:p>
    <w:p w:rsidR="0013652F" w:rsidRDefault="0013652F" w:rsidP="00DA6BC4">
      <w:pPr>
        <w:rPr>
          <w:rFonts w:ascii="Book Antiqua" w:hAnsi="Book Antiqua"/>
        </w:rPr>
      </w:pPr>
      <w:r w:rsidRPr="0013652F">
        <w:rPr>
          <w:rFonts w:ascii="Book Antiqua" w:hAnsi="Book Antiqua"/>
        </w:rPr>
        <w:t>A Vállalkozónak a teljesítési, illetve elszámolási időszak végén a teljesítésigazolás kiállítása, illetve számlája benyújtása érdekében az elvégzett teljesítményeket a műszaki ellenőrrel igazoltatnia kell. Az teljesítmény-felmérés alapja a felmérési napló, illetve a szerződés elszá</w:t>
      </w:r>
      <w:r w:rsidR="0085233E">
        <w:rPr>
          <w:rFonts w:ascii="Book Antiqua" w:hAnsi="Book Antiqua"/>
        </w:rPr>
        <w:t>molási jellegéből (</w:t>
      </w:r>
      <w:r w:rsidRPr="0013652F">
        <w:rPr>
          <w:rFonts w:ascii="Book Antiqua" w:hAnsi="Book Antiqua"/>
        </w:rPr>
        <w:t>tételes elszámolás) adódóan a Megrendelő által elfogadott tartalmú és formátumú külön felmérési jegyzőkönyv. A Felmérési naplóba csak olyan tételek kerülhetnek be, amelyek minőségét a Vállalkozó teljes</w:t>
      </w:r>
      <w:r>
        <w:rPr>
          <w:rFonts w:ascii="Book Antiqua" w:hAnsi="Book Antiqua"/>
        </w:rPr>
        <w:t xml:space="preserve"> </w:t>
      </w:r>
      <w:r w:rsidRPr="0013652F">
        <w:rPr>
          <w:rFonts w:ascii="Book Antiqua" w:hAnsi="Book Antiqua"/>
        </w:rPr>
        <w:t>körű minősítési dokumentációval alá tudja támasztani. Dokumentáció hiányossága esetében a tétel nem kerülhet elismerésre.</w:t>
      </w:r>
    </w:p>
    <w:p w:rsidR="00DA6BC4" w:rsidRPr="00DA6BC4" w:rsidRDefault="00DA6BC4" w:rsidP="00DA6BC4">
      <w:pPr>
        <w:rPr>
          <w:rFonts w:ascii="Book Antiqua" w:hAnsi="Book Antiqua"/>
        </w:rPr>
      </w:pPr>
      <w:r w:rsidRPr="00DA6BC4">
        <w:rPr>
          <w:rFonts w:ascii="Book Antiqua" w:hAnsi="Book Antiqua"/>
        </w:rPr>
        <w:lastRenderedPageBreak/>
        <w:t xml:space="preserve">A felmérési dokumentációnak minden esetben korrekt módon a Megrendelőtől elvárt (minimálisan az ajánlati költségvetés szintjéig) alábontásban tartalmaznia kell az adott időszakban elvégzett feladatokat, azok tényleges mennyiségeit. A Műszaki ellenőr és a Vállalkozó jogosult képviselője által végzett felmérés a számla, illetve a pénzügyi elszámolás alapja. A műszaki ellenőr teljesítésigazolás kiadására felmérés alapján jogosult. Tételesen elszámolás, illetve egzakt módon mérhető mennyiségek esetében a felmérést a tényleges méretek megállapításával kell végezni. </w:t>
      </w:r>
    </w:p>
    <w:p w:rsidR="00DA6BC4" w:rsidRDefault="00DA6BC4" w:rsidP="00DA6BC4">
      <w:pPr>
        <w:rPr>
          <w:rFonts w:ascii="Book Antiqua" w:hAnsi="Book Antiqua"/>
        </w:rPr>
      </w:pPr>
      <w:r w:rsidRPr="00DA6BC4">
        <w:rPr>
          <w:rFonts w:ascii="Book Antiqua" w:hAnsi="Book Antiqua"/>
        </w:rPr>
        <w:t>A Vállalkozó által vezetett Felmérési Naplót a Műszaki ellenőr a benyújtás után 10 napon belül megvizsgálja és aláírásával látja el. A Vállalkozónak részt kell vennie azon a megbeszélésen, ahol a Műszaki ellenőr átvizsgálja és jóváhagyja a Felmérési Naplót. Itt kell megállapodniuk a feleknek az esetleges módosításokban, amelyeket a felmérési naplóba be kell vezetni.</w:t>
      </w:r>
    </w:p>
    <w:p w:rsidR="00E13B10" w:rsidRDefault="00E13B10" w:rsidP="00E13B10">
      <w:pPr>
        <w:jc w:val="both"/>
        <w:rPr>
          <w:rFonts w:ascii="Book Antiqua" w:hAnsi="Book Antiqua" w:cs="Arial"/>
        </w:rPr>
      </w:pPr>
      <w:r w:rsidRPr="009A5455">
        <w:rPr>
          <w:rFonts w:ascii="Book Antiqua" w:hAnsi="Book Antiqua" w:cs="Arial"/>
        </w:rPr>
        <w:t>A felméréssel párhuzamosan Vállalkozónak monitoring tevékenysége keretében további kimutatásokat, illetve jelentéseket kell készítenie</w:t>
      </w:r>
      <w:r>
        <w:rPr>
          <w:rFonts w:ascii="Book Antiqua" w:hAnsi="Book Antiqua" w:cs="Arial"/>
        </w:rPr>
        <w:t>.</w:t>
      </w:r>
    </w:p>
    <w:p w:rsidR="001B0B74" w:rsidRPr="001B0B74" w:rsidRDefault="001B0B74" w:rsidP="001B0B74">
      <w:pPr>
        <w:pStyle w:val="Listaszerbekezds"/>
        <w:numPr>
          <w:ilvl w:val="0"/>
          <w:numId w:val="1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B0B74">
        <w:rPr>
          <w:rFonts w:ascii="Times New Roman" w:hAnsi="Times New Roman" w:cs="Times New Roman"/>
          <w:b/>
          <w:sz w:val="24"/>
          <w:szCs w:val="24"/>
        </w:rPr>
        <w:t>Megrendelői átvétel</w:t>
      </w:r>
    </w:p>
    <w:p w:rsidR="001B0B74" w:rsidRPr="001B0B74" w:rsidRDefault="001B0B74" w:rsidP="001B0B74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0B74">
        <w:rPr>
          <w:rFonts w:ascii="Times New Roman" w:hAnsi="Times New Roman" w:cs="Times New Roman"/>
          <w:sz w:val="24"/>
          <w:szCs w:val="24"/>
        </w:rPr>
        <w:t>Műszaki átadás-átvételi eljárás</w:t>
      </w:r>
    </w:p>
    <w:p w:rsidR="001B0B74" w:rsidRPr="001B0B74" w:rsidRDefault="001B0B74" w:rsidP="001B0B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B74">
        <w:rPr>
          <w:rFonts w:ascii="Times New Roman" w:eastAsia="Calibri" w:hAnsi="Times New Roman" w:cs="Times New Roman"/>
          <w:sz w:val="24"/>
          <w:szCs w:val="24"/>
        </w:rPr>
        <w:t>Az átadási eljárásra a Vállalkozó írásbeli készre jelentését követően az építési törvény figyelembe vételével kerül sor. A készre jelentést követően a műszaki ellenőr az átvételi eljárást 8 munkanapon belül meghirdeti, a készre jelentést követő 15 napon belüli időpontra. Az átadási eljárásról külön jegyzőkönyv készül.</w:t>
      </w:r>
    </w:p>
    <w:p w:rsidR="001B0B74" w:rsidRPr="001B0B74" w:rsidRDefault="001B0B74" w:rsidP="001B0B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B74">
        <w:rPr>
          <w:rFonts w:ascii="Times New Roman" w:eastAsia="Calibri" w:hAnsi="Times New Roman" w:cs="Times New Roman"/>
          <w:sz w:val="24"/>
          <w:szCs w:val="24"/>
        </w:rPr>
        <w:t>A Vállalkozónak a munkát úgy kell készre jelenteni, hogy a fentiekre tekintettel a műszaki átadás-átvétel a szerződéses határidőn belül összehívható legyen.</w:t>
      </w:r>
    </w:p>
    <w:p w:rsidR="001B0B74" w:rsidRPr="001B0B74" w:rsidRDefault="001B0B74" w:rsidP="001B0B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B74">
        <w:rPr>
          <w:rFonts w:ascii="Times New Roman" w:eastAsia="Calibri" w:hAnsi="Times New Roman" w:cs="Times New Roman"/>
          <w:sz w:val="24"/>
          <w:szCs w:val="24"/>
        </w:rPr>
        <w:t xml:space="preserve">A Vállalkozónak biztosítania kell a határidők betartásához szükséges emberi és technikai erőforrásokat, valamint a meghatározott menetrend szerinti teljesítést. </w:t>
      </w:r>
    </w:p>
    <w:p w:rsidR="001B0B74" w:rsidRPr="001B0B74" w:rsidRDefault="001B0B74" w:rsidP="001B0B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B74">
        <w:rPr>
          <w:rFonts w:ascii="Times New Roman" w:eastAsia="Calibri" w:hAnsi="Times New Roman" w:cs="Times New Roman"/>
          <w:sz w:val="24"/>
          <w:szCs w:val="24"/>
        </w:rPr>
        <w:t>Az átvételi eljárás megszervezése a műszaki ellenőr feladata, aki meghívja az összes érintett felet. A szükséges dokumentumok meglétét értékelnie és ellenőriznie kell.</w:t>
      </w:r>
    </w:p>
    <w:p w:rsidR="001B0B74" w:rsidRPr="001B0B74" w:rsidRDefault="001B0B74" w:rsidP="001B0B74">
      <w:pPr>
        <w:jc w:val="both"/>
        <w:rPr>
          <w:rFonts w:ascii="Times New Roman" w:hAnsi="Times New Roman" w:cs="Times New Roman"/>
          <w:sz w:val="24"/>
          <w:szCs w:val="24"/>
        </w:rPr>
      </w:pPr>
      <w:r w:rsidRPr="001B0B74">
        <w:rPr>
          <w:rFonts w:ascii="Times New Roman" w:eastAsia="Calibri" w:hAnsi="Times New Roman" w:cs="Times New Roman"/>
          <w:sz w:val="24"/>
          <w:szCs w:val="24"/>
        </w:rPr>
        <w:t>A megfelelő rendelkezések előírásai szerint, az átvételi eljárást hivatalos jegyzőkönyvben rögzíteni kell. Az átvételi eljárás során bekövetkezett jelentősebb meghibásodás esetén új eljárásra a hiba felfedezését követő 8 napon belül nem kerülhet sor. A hiba bebizonyosodása utáni második átvételi eljárás költségeit</w:t>
      </w:r>
      <w:r w:rsidRPr="001B0B74">
        <w:rPr>
          <w:rFonts w:ascii="Times New Roman" w:hAnsi="Times New Roman" w:cs="Times New Roman"/>
          <w:sz w:val="24"/>
          <w:szCs w:val="24"/>
        </w:rPr>
        <w:t xml:space="preserve"> ugyancsak a Vállalkozónak kell fedeznie. </w:t>
      </w:r>
    </w:p>
    <w:p w:rsidR="001B0B74" w:rsidRPr="001B0B74" w:rsidRDefault="001B0B74" w:rsidP="001B0B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B74">
        <w:rPr>
          <w:rFonts w:ascii="Times New Roman" w:eastAsia="Calibri" w:hAnsi="Times New Roman" w:cs="Times New Roman"/>
          <w:sz w:val="24"/>
          <w:szCs w:val="24"/>
        </w:rPr>
        <w:t>A Vállalkozó a felelős az utasítások és az ütemterv betartásáért, a biztonsági előírások követéséért, valamint az átvételi eljárás sima és zökkenőmentes lefolytatásáért.</w:t>
      </w:r>
    </w:p>
    <w:p w:rsidR="005B090D" w:rsidRPr="001B0B74" w:rsidRDefault="001B0B74" w:rsidP="001B0B74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A97" w:rsidRPr="001B0B74">
        <w:rPr>
          <w:rFonts w:ascii="Times New Roman" w:hAnsi="Times New Roman" w:cs="Times New Roman"/>
          <w:sz w:val="24"/>
          <w:szCs w:val="24"/>
        </w:rPr>
        <w:t>Általános átvételi követelmények</w:t>
      </w:r>
      <w:bookmarkEnd w:id="1"/>
    </w:p>
    <w:p w:rsidR="001B0B74" w:rsidRPr="001B0B74" w:rsidRDefault="001B0B74" w:rsidP="001B0B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B74">
        <w:rPr>
          <w:rFonts w:ascii="Times New Roman" w:eastAsia="Calibri" w:hAnsi="Times New Roman" w:cs="Times New Roman"/>
          <w:sz w:val="24"/>
          <w:szCs w:val="24"/>
        </w:rPr>
        <w:t xml:space="preserve">A munkák befejezésekor Vállalkozónak ellenőrző mérési vizsgálatokat kell végezni, saját eszközeivel. Az ellenőrző mérésekről jegyzőkönyvet kell készíteni, mely a műszaki átadás-átvételi jegyzőkönyv melléklete </w:t>
      </w:r>
      <w:proofErr w:type="gramStart"/>
      <w:r w:rsidRPr="001B0B74">
        <w:rPr>
          <w:rFonts w:ascii="Times New Roman" w:eastAsia="Calibri" w:hAnsi="Times New Roman" w:cs="Times New Roman"/>
          <w:sz w:val="24"/>
          <w:szCs w:val="24"/>
        </w:rPr>
        <w:t>kell</w:t>
      </w:r>
      <w:proofErr w:type="gramEnd"/>
      <w:r w:rsidRPr="001B0B74">
        <w:rPr>
          <w:rFonts w:ascii="Times New Roman" w:eastAsia="Calibri" w:hAnsi="Times New Roman" w:cs="Times New Roman"/>
          <w:sz w:val="24"/>
          <w:szCs w:val="24"/>
        </w:rPr>
        <w:t xml:space="preserve"> legyen, mint megvalósulási dokumentáció.  Az </w:t>
      </w:r>
      <w:r w:rsidRPr="001B0B74">
        <w:rPr>
          <w:rFonts w:ascii="Times New Roman" w:eastAsia="Calibri" w:hAnsi="Times New Roman" w:cs="Times New Roman"/>
          <w:sz w:val="24"/>
          <w:szCs w:val="24"/>
        </w:rPr>
        <w:lastRenderedPageBreak/>
        <w:t>ellenőrzésnek ki kell terjednie a követelmények, az érvényben lévő vonatkozó utasítások és szabványok alkalmasságának vizsgálatára.</w:t>
      </w:r>
    </w:p>
    <w:p w:rsidR="00A0181A" w:rsidRPr="0094036A" w:rsidRDefault="001B0B74" w:rsidP="00AC33B0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81A" w:rsidRPr="0094036A">
        <w:rPr>
          <w:rFonts w:ascii="Times New Roman" w:hAnsi="Times New Roman" w:cs="Times New Roman"/>
          <w:sz w:val="24"/>
          <w:szCs w:val="24"/>
        </w:rPr>
        <w:t>Elvégzendő ellenőrzési feladatok:</w:t>
      </w:r>
    </w:p>
    <w:p w:rsidR="00C77A97" w:rsidRPr="0094036A" w:rsidRDefault="00CE3C2D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7A97" w:rsidRPr="0094036A">
        <w:rPr>
          <w:rFonts w:ascii="Times New Roman" w:hAnsi="Times New Roman" w:cs="Times New Roman"/>
          <w:sz w:val="24"/>
          <w:szCs w:val="24"/>
        </w:rPr>
        <w:t>A beépített felépítményi anyagok előírásos minőségének dokumentálása.</w:t>
      </w:r>
    </w:p>
    <w:p w:rsidR="00C77A97" w:rsidRPr="00EA2C5F" w:rsidRDefault="00CE3C2D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181A">
        <w:rPr>
          <w:rFonts w:ascii="Times New Roman" w:hAnsi="Times New Roman" w:cs="Times New Roman"/>
          <w:sz w:val="24"/>
          <w:szCs w:val="24"/>
        </w:rPr>
        <w:t xml:space="preserve">. </w:t>
      </w:r>
      <w:r w:rsidR="00C77A97" w:rsidRPr="00EA2C5F">
        <w:rPr>
          <w:rFonts w:ascii="Times New Roman" w:hAnsi="Times New Roman" w:cs="Times New Roman"/>
          <w:sz w:val="24"/>
          <w:szCs w:val="24"/>
        </w:rPr>
        <w:t xml:space="preserve">A munkába vett pályarész geometriai jellemzőinek (fekszint, irány, nyomtáv, túlemelés) </w:t>
      </w:r>
      <w:r w:rsidRPr="00EA2C5F">
        <w:rPr>
          <w:rFonts w:ascii="Times New Roman" w:hAnsi="Times New Roman" w:cs="Times New Roman"/>
          <w:sz w:val="24"/>
          <w:szCs w:val="24"/>
        </w:rPr>
        <w:t>ellenőrz</w:t>
      </w:r>
      <w:r>
        <w:rPr>
          <w:rFonts w:ascii="Times New Roman" w:hAnsi="Times New Roman" w:cs="Times New Roman"/>
          <w:sz w:val="24"/>
          <w:szCs w:val="24"/>
        </w:rPr>
        <w:t>ő mérése</w:t>
      </w:r>
    </w:p>
    <w:p w:rsidR="00C77A97" w:rsidRPr="00EA2C5F" w:rsidRDefault="00CE3C2D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81A">
        <w:rPr>
          <w:rFonts w:ascii="Times New Roman" w:hAnsi="Times New Roman" w:cs="Times New Roman"/>
          <w:sz w:val="24"/>
          <w:szCs w:val="24"/>
        </w:rPr>
        <w:t xml:space="preserve">. </w:t>
      </w:r>
      <w:r w:rsidR="00C77A97" w:rsidRPr="00EA2C5F">
        <w:rPr>
          <w:rFonts w:ascii="Times New Roman" w:hAnsi="Times New Roman" w:cs="Times New Roman"/>
          <w:sz w:val="24"/>
          <w:szCs w:val="24"/>
        </w:rPr>
        <w:t>Szemrevételezés</w:t>
      </w:r>
    </w:p>
    <w:p w:rsidR="00C77A97" w:rsidRDefault="00CE3C2D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A0181A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A0181A">
        <w:rPr>
          <w:rFonts w:ascii="Times New Roman" w:hAnsi="Times New Roman" w:cs="Times New Roman"/>
          <w:sz w:val="24"/>
          <w:szCs w:val="24"/>
        </w:rPr>
        <w:t xml:space="preserve">. </w:t>
      </w:r>
      <w:r w:rsidR="00C77A97" w:rsidRPr="00EA2C5F">
        <w:rPr>
          <w:rFonts w:ascii="Times New Roman" w:hAnsi="Times New Roman" w:cs="Times New Roman"/>
          <w:sz w:val="24"/>
          <w:szCs w:val="24"/>
        </w:rPr>
        <w:t>A</w:t>
      </w:r>
      <w:r w:rsidR="00675C68">
        <w:rPr>
          <w:rFonts w:ascii="Times New Roman" w:hAnsi="Times New Roman" w:cs="Times New Roman"/>
          <w:sz w:val="24"/>
          <w:szCs w:val="24"/>
        </w:rPr>
        <w:t>z 1435 mm nyomtávolságú vágány esetében</w:t>
      </w:r>
      <w:r w:rsidR="00C77A97" w:rsidRPr="00EA2C5F">
        <w:rPr>
          <w:rFonts w:ascii="Times New Roman" w:hAnsi="Times New Roman" w:cs="Times New Roman"/>
          <w:sz w:val="24"/>
          <w:szCs w:val="24"/>
        </w:rPr>
        <w:t xml:space="preserve"> D.54 sz. Előírások 51. számú fejezetében a nyomtávolság és nyomtáv különbségre vonatkozó előírások </w:t>
      </w:r>
      <w:r>
        <w:rPr>
          <w:rFonts w:ascii="Times New Roman" w:hAnsi="Times New Roman" w:cs="Times New Roman"/>
          <w:sz w:val="24"/>
          <w:szCs w:val="24"/>
        </w:rPr>
        <w:t xml:space="preserve">teljesülése, </w:t>
      </w:r>
      <w:r w:rsidR="00C77A97" w:rsidRPr="00EA2C5F">
        <w:rPr>
          <w:rFonts w:ascii="Times New Roman" w:hAnsi="Times New Roman" w:cs="Times New Roman"/>
          <w:sz w:val="24"/>
          <w:szCs w:val="24"/>
        </w:rPr>
        <w:t>aljankénti vizsgálata a „B” mérethatár kategóriát figyelembe véve.</w:t>
      </w:r>
    </w:p>
    <w:p w:rsidR="00675C68" w:rsidRPr="00EA2C5F" w:rsidRDefault="00CE3C2D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A0181A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A0181A">
        <w:rPr>
          <w:rFonts w:ascii="Times New Roman" w:hAnsi="Times New Roman" w:cs="Times New Roman"/>
          <w:sz w:val="24"/>
          <w:szCs w:val="24"/>
        </w:rPr>
        <w:t xml:space="preserve"> </w:t>
      </w:r>
      <w:r w:rsidR="00675C68">
        <w:rPr>
          <w:rFonts w:ascii="Times New Roman" w:hAnsi="Times New Roman" w:cs="Times New Roman"/>
          <w:sz w:val="24"/>
          <w:szCs w:val="24"/>
        </w:rPr>
        <w:t xml:space="preserve">Az 1520 mm nyomtávolságú vágány esetében a D.57. sz. útmutató </w:t>
      </w:r>
      <w:r w:rsidR="00981304">
        <w:rPr>
          <w:rFonts w:ascii="Times New Roman" w:hAnsi="Times New Roman" w:cs="Times New Roman"/>
          <w:sz w:val="24"/>
          <w:szCs w:val="24"/>
        </w:rPr>
        <w:t xml:space="preserve">3.2. Nyomtávolság, nyombővítés és nyomszűkítés, illetve a </w:t>
      </w:r>
      <w:r w:rsidR="00675C68">
        <w:rPr>
          <w:rFonts w:ascii="Times New Roman" w:hAnsi="Times New Roman" w:cs="Times New Roman"/>
          <w:sz w:val="24"/>
          <w:szCs w:val="24"/>
        </w:rPr>
        <w:t>6.2.1.</w:t>
      </w:r>
      <w:r w:rsidR="00A01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Mértékadó mérethatárok a széles nyomtávolságú vágányok építésénél és fenntartásánál </w:t>
      </w:r>
      <w:r w:rsidR="00A0181A">
        <w:rPr>
          <w:rFonts w:ascii="Times New Roman" w:hAnsi="Times New Roman" w:cs="Times New Roman"/>
          <w:sz w:val="24"/>
          <w:szCs w:val="24"/>
        </w:rPr>
        <w:t>fejezete szerinti</w:t>
      </w:r>
      <w:r w:rsidR="00981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„B” mérethatár kategóriának megfelelés ellenőrzése</w:t>
      </w:r>
      <w:r w:rsidR="00981304">
        <w:rPr>
          <w:rFonts w:ascii="Times New Roman" w:hAnsi="Times New Roman" w:cs="Times New Roman"/>
          <w:sz w:val="24"/>
          <w:szCs w:val="24"/>
        </w:rPr>
        <w:t>.</w:t>
      </w:r>
    </w:p>
    <w:p w:rsidR="00C77A97" w:rsidRPr="00EA2C5F" w:rsidRDefault="00CE3C2D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181A">
        <w:rPr>
          <w:rFonts w:ascii="Times New Roman" w:hAnsi="Times New Roman" w:cs="Times New Roman"/>
          <w:sz w:val="24"/>
          <w:szCs w:val="24"/>
        </w:rPr>
        <w:t xml:space="preserve">. </w:t>
      </w:r>
      <w:r w:rsidR="00C77A97" w:rsidRPr="00EA2C5F">
        <w:rPr>
          <w:rFonts w:ascii="Times New Roman" w:hAnsi="Times New Roman" w:cs="Times New Roman"/>
          <w:sz w:val="24"/>
          <w:szCs w:val="24"/>
        </w:rPr>
        <w:t>A vízszintes és függőleges kapcsolószerek szorítóhatásának szúrópróbaszerű ellenőrzése.</w:t>
      </w:r>
    </w:p>
    <w:p w:rsidR="00C77A97" w:rsidRDefault="00CE3C2D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181A">
        <w:rPr>
          <w:rFonts w:ascii="Times New Roman" w:hAnsi="Times New Roman" w:cs="Times New Roman"/>
          <w:sz w:val="24"/>
          <w:szCs w:val="24"/>
        </w:rPr>
        <w:t xml:space="preserve">. </w:t>
      </w:r>
      <w:r w:rsidR="00C77A97" w:rsidRPr="00EA2C5F">
        <w:rPr>
          <w:rFonts w:ascii="Times New Roman" w:hAnsi="Times New Roman" w:cs="Times New Roman"/>
          <w:sz w:val="24"/>
          <w:szCs w:val="24"/>
        </w:rPr>
        <w:t xml:space="preserve">Csavarok után </w:t>
      </w:r>
      <w:r w:rsidR="00A0181A">
        <w:rPr>
          <w:rFonts w:ascii="Times New Roman" w:hAnsi="Times New Roman" w:cs="Times New Roman"/>
          <w:sz w:val="24"/>
          <w:szCs w:val="24"/>
        </w:rPr>
        <w:t xml:space="preserve">húzásának elvégzése, </w:t>
      </w:r>
      <w:r w:rsidR="00C77A97" w:rsidRPr="00EA2C5F">
        <w:rPr>
          <w:rFonts w:ascii="Times New Roman" w:hAnsi="Times New Roman" w:cs="Times New Roman"/>
          <w:sz w:val="24"/>
          <w:szCs w:val="24"/>
        </w:rPr>
        <w:t xml:space="preserve">csavarmázzal </w:t>
      </w:r>
      <w:r w:rsidR="00A0181A">
        <w:rPr>
          <w:rFonts w:ascii="Times New Roman" w:hAnsi="Times New Roman" w:cs="Times New Roman"/>
          <w:sz w:val="24"/>
          <w:szCs w:val="24"/>
        </w:rPr>
        <w:t>kezeltsége</w:t>
      </w:r>
      <w:r w:rsidR="00C77A97" w:rsidRPr="00EA2C5F">
        <w:rPr>
          <w:rFonts w:ascii="Times New Roman" w:hAnsi="Times New Roman" w:cs="Times New Roman"/>
          <w:sz w:val="24"/>
          <w:szCs w:val="24"/>
        </w:rPr>
        <w:t>.</w:t>
      </w:r>
    </w:p>
    <w:p w:rsidR="00A0181A" w:rsidRDefault="00CE3C2D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81A">
        <w:rPr>
          <w:rFonts w:ascii="Times New Roman" w:hAnsi="Times New Roman" w:cs="Times New Roman"/>
          <w:sz w:val="24"/>
          <w:szCs w:val="24"/>
        </w:rPr>
        <w:t xml:space="preserve">. </w:t>
      </w:r>
      <w:r w:rsidR="00A0181A" w:rsidRPr="00EA2C5F">
        <w:rPr>
          <w:rFonts w:ascii="Times New Roman" w:hAnsi="Times New Roman" w:cs="Times New Roman"/>
          <w:sz w:val="24"/>
          <w:szCs w:val="24"/>
        </w:rPr>
        <w:t>A munkafolyamat során keletkezett hulladék összegyűjtése és elszállítása.</w:t>
      </w:r>
    </w:p>
    <w:p w:rsidR="00A0181A" w:rsidRPr="00EA2C5F" w:rsidRDefault="00CE3C2D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181A">
        <w:rPr>
          <w:rFonts w:ascii="Times New Roman" w:hAnsi="Times New Roman" w:cs="Times New Roman"/>
          <w:sz w:val="24"/>
          <w:szCs w:val="24"/>
        </w:rPr>
        <w:t>Vissznyeremény</w:t>
      </w:r>
      <w:proofErr w:type="spellEnd"/>
      <w:r w:rsidR="00A0181A">
        <w:rPr>
          <w:rFonts w:ascii="Times New Roman" w:hAnsi="Times New Roman" w:cs="Times New Roman"/>
          <w:sz w:val="24"/>
          <w:szCs w:val="24"/>
        </w:rPr>
        <w:t xml:space="preserve"> maradéktalan beszállítása, átadása, elszámolása a </w:t>
      </w:r>
      <w:r>
        <w:rPr>
          <w:rFonts w:ascii="Times New Roman" w:hAnsi="Times New Roman" w:cs="Times New Roman"/>
          <w:sz w:val="24"/>
          <w:szCs w:val="24"/>
        </w:rPr>
        <w:t>Pályafenntartási s</w:t>
      </w:r>
      <w:r w:rsidR="00A0181A">
        <w:rPr>
          <w:rFonts w:ascii="Times New Roman" w:hAnsi="Times New Roman" w:cs="Times New Roman"/>
          <w:sz w:val="24"/>
          <w:szCs w:val="24"/>
        </w:rPr>
        <w:t>zakasszal</w:t>
      </w:r>
    </w:p>
    <w:p w:rsidR="00A0181A" w:rsidRDefault="00A0181A" w:rsidP="0094036A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0181A" w:rsidRPr="0094036A" w:rsidRDefault="00AC33B0" w:rsidP="00AC33B0">
      <w:pPr>
        <w:pStyle w:val="Listaszerbekezds"/>
        <w:numPr>
          <w:ilvl w:val="1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304" w:rsidRPr="00AC33B0">
        <w:rPr>
          <w:rFonts w:ascii="Times New Roman" w:hAnsi="Times New Roman" w:cs="Times New Roman"/>
          <w:sz w:val="24"/>
          <w:szCs w:val="24"/>
        </w:rPr>
        <w:t>Műszaki és minőségi k</w:t>
      </w:r>
      <w:r w:rsidR="00A0181A">
        <w:rPr>
          <w:rFonts w:ascii="Times New Roman" w:hAnsi="Times New Roman" w:cs="Times New Roman"/>
          <w:sz w:val="24"/>
          <w:szCs w:val="24"/>
        </w:rPr>
        <w:t>övetelmények:</w:t>
      </w:r>
    </w:p>
    <w:p w:rsidR="00C77A97" w:rsidRPr="00EA2C5F" w:rsidRDefault="00A0181A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7A97" w:rsidRPr="00EA2C5F">
        <w:rPr>
          <w:rFonts w:ascii="Times New Roman" w:hAnsi="Times New Roman" w:cs="Times New Roman"/>
          <w:sz w:val="24"/>
          <w:szCs w:val="24"/>
        </w:rPr>
        <w:t xml:space="preserve">A beépített felépítményi anyag (talpfa, vb. alj, kapcsolószer) előírt minőségének igazolása. Csak </w:t>
      </w:r>
      <w:proofErr w:type="gramStart"/>
      <w:r w:rsidR="00C77A97" w:rsidRPr="00EA2C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77A97" w:rsidRPr="00EA2C5F">
        <w:rPr>
          <w:rFonts w:ascii="Times New Roman" w:hAnsi="Times New Roman" w:cs="Times New Roman"/>
          <w:sz w:val="24"/>
          <w:szCs w:val="24"/>
        </w:rPr>
        <w:t xml:space="preserve"> ,,275/2013. (VII. 16.) Korm. rendelet építési termékek építménybe történő bevezetésének és beépítésének, ennek során a teljesítmény igazolásának részletes szabályairól" jogszabályban meghatározott alkalmassági engedéllyel rendelkező anyagok és szerkezetek építhetők be.  </w:t>
      </w:r>
    </w:p>
    <w:p w:rsidR="00C77A97" w:rsidRPr="00EA2C5F" w:rsidRDefault="00A0181A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7A97" w:rsidRPr="00EA2C5F">
        <w:rPr>
          <w:rFonts w:ascii="Times New Roman" w:hAnsi="Times New Roman" w:cs="Times New Roman"/>
          <w:sz w:val="24"/>
          <w:szCs w:val="24"/>
        </w:rPr>
        <w:t xml:space="preserve">Szemrevételezéses vizsgálattal a teljes munkába vett szakaszon ellenőrzendő az aljak szabályszerű beépítése (vágánytengelyre merőleges, legyező elrendezés stb.) a kapcsolószerek elhelyezésének szabályszerűsége, megfelelő szorítóhatása, az ágyazatprofil előírásszerű kialakítása, az aláverés hatékonysága. </w:t>
      </w:r>
    </w:p>
    <w:p w:rsidR="00A0181A" w:rsidRDefault="00A0181A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7A97" w:rsidRPr="00EA2C5F">
        <w:rPr>
          <w:rFonts w:ascii="Times New Roman" w:hAnsi="Times New Roman" w:cs="Times New Roman"/>
          <w:sz w:val="24"/>
          <w:szCs w:val="24"/>
        </w:rPr>
        <w:t xml:space="preserve">Kézi méréssel ellenőrzendő valamennyi cserélt, és szomszédos aljon a nyomtávolság, a két sínszál magasságkülönbsége, az aljtávolság. A méreteknek meg kell felelniük </w:t>
      </w:r>
      <w:proofErr w:type="gramStart"/>
      <w:r w:rsidR="00C77A97" w:rsidRPr="00EA2C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77A97" w:rsidRPr="00EA2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A97" w:rsidRDefault="00A0181A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 1435 mm nyomtávolságú vágány esetében</w:t>
      </w:r>
      <w:r w:rsidRPr="00EA2C5F">
        <w:rPr>
          <w:rFonts w:ascii="Times New Roman" w:hAnsi="Times New Roman" w:cs="Times New Roman"/>
          <w:sz w:val="24"/>
          <w:szCs w:val="24"/>
        </w:rPr>
        <w:t xml:space="preserve"> </w:t>
      </w:r>
      <w:r w:rsidR="00C77A97" w:rsidRPr="00EA2C5F">
        <w:rPr>
          <w:rFonts w:ascii="Times New Roman" w:hAnsi="Times New Roman" w:cs="Times New Roman"/>
          <w:sz w:val="24"/>
          <w:szCs w:val="24"/>
        </w:rPr>
        <w:t>14978/2014/MAV számon kiadott D.54. sz. Előírások 51. fejezetének módosításában előírt „B” mérettűréseknek.</w:t>
      </w:r>
    </w:p>
    <w:p w:rsidR="00A0181A" w:rsidRDefault="00A0181A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1520 mm nyomtávolságú vágány esetében D.57. </w:t>
      </w:r>
      <w:proofErr w:type="gramStart"/>
      <w:r>
        <w:rPr>
          <w:rFonts w:ascii="Times New Roman" w:hAnsi="Times New Roman" w:cs="Times New Roman"/>
          <w:sz w:val="24"/>
          <w:szCs w:val="24"/>
        </w:rPr>
        <w:t>sz.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útmutató 6.2.1.</w:t>
      </w:r>
      <w:r w:rsidR="00981304">
        <w:rPr>
          <w:rFonts w:ascii="Times New Roman" w:hAnsi="Times New Roman" w:cs="Times New Roman"/>
          <w:sz w:val="24"/>
          <w:szCs w:val="24"/>
        </w:rPr>
        <w:t xml:space="preserve"> fejezetében </w:t>
      </w:r>
      <w:r w:rsidR="00981304" w:rsidRPr="00EA2C5F">
        <w:rPr>
          <w:rFonts w:ascii="Times New Roman" w:hAnsi="Times New Roman" w:cs="Times New Roman"/>
          <w:sz w:val="24"/>
          <w:szCs w:val="24"/>
        </w:rPr>
        <w:t>előírt „B” mérettűréseknek</w:t>
      </w:r>
    </w:p>
    <w:p w:rsidR="00FC0517" w:rsidRPr="00EA2C5F" w:rsidRDefault="00FC0517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760 mm nyomtávolságú vágány esetében </w:t>
      </w:r>
    </w:p>
    <w:p w:rsidR="00C77A97" w:rsidRDefault="00981304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7A97" w:rsidRPr="00EA2C5F">
        <w:rPr>
          <w:rFonts w:ascii="Times New Roman" w:hAnsi="Times New Roman" w:cs="Times New Roman"/>
          <w:sz w:val="24"/>
          <w:szCs w:val="24"/>
        </w:rPr>
        <w:t>A munkaterület rendezettségének ellenőrzése szemrevételezéssel.</w:t>
      </w:r>
    </w:p>
    <w:p w:rsidR="0085233E" w:rsidRPr="00EA2C5F" w:rsidRDefault="0085233E" w:rsidP="00AC33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7A97" w:rsidRDefault="0085233E" w:rsidP="0085233E">
      <w:pPr>
        <w:pStyle w:val="Listaszerbekezds"/>
        <w:numPr>
          <w:ilvl w:val="0"/>
          <w:numId w:val="1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233E">
        <w:rPr>
          <w:rFonts w:ascii="Times New Roman" w:hAnsi="Times New Roman" w:cs="Times New Roman"/>
          <w:b/>
          <w:sz w:val="24"/>
          <w:szCs w:val="24"/>
        </w:rPr>
        <w:t>gépek</w:t>
      </w:r>
      <w:r w:rsidR="00883775">
        <w:rPr>
          <w:rFonts w:ascii="Times New Roman" w:hAnsi="Times New Roman" w:cs="Times New Roman"/>
          <w:b/>
          <w:sz w:val="24"/>
          <w:szCs w:val="24"/>
        </w:rPr>
        <w:t xml:space="preserve"> műszaki paraméterei</w:t>
      </w:r>
    </w:p>
    <w:p w:rsidR="00883775" w:rsidRPr="00883775" w:rsidRDefault="00883775" w:rsidP="00883775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883775">
        <w:rPr>
          <w:rFonts w:ascii="Times New Roman" w:hAnsi="Times New Roman" w:cs="Times New Roman"/>
          <w:b/>
          <w:bCs/>
          <w:sz w:val="24"/>
          <w:szCs w:val="23"/>
        </w:rPr>
        <w:t>B</w:t>
      </w:r>
      <w:r w:rsidRPr="00883775">
        <w:rPr>
          <w:rFonts w:ascii="Times New Roman" w:hAnsi="Times New Roman" w:cs="Times New Roman"/>
          <w:b/>
          <w:bCs/>
          <w:sz w:val="24"/>
          <w:szCs w:val="23"/>
        </w:rPr>
        <w:t>enzinmotoros aláverő – bontókalapács</w:t>
      </w:r>
    </w:p>
    <w:p w:rsidR="00883775" w:rsidRPr="00883775" w:rsidRDefault="00883775" w:rsidP="00883775">
      <w:pPr>
        <w:rPr>
          <w:rFonts w:ascii="Times New Roman" w:hAnsi="Times New Roman" w:cs="Times New Roman"/>
          <w:sz w:val="24"/>
          <w:szCs w:val="23"/>
        </w:rPr>
      </w:pPr>
      <w:r w:rsidRPr="00883775">
        <w:rPr>
          <w:rFonts w:ascii="Times New Roman" w:hAnsi="Times New Roman" w:cs="Times New Roman"/>
          <w:sz w:val="24"/>
          <w:szCs w:val="23"/>
        </w:rPr>
        <w:t xml:space="preserve">A gép legyen alkalmas vasúti pályában bármilyen zúzottkőre fektetett aljak alatti ágyazati anyag tömörítésére, megsüllyedt aljak megemelésére, valamint 1-2 cm-es </w:t>
      </w:r>
      <w:proofErr w:type="spellStart"/>
      <w:r w:rsidRPr="00883775">
        <w:rPr>
          <w:rFonts w:ascii="Times New Roman" w:hAnsi="Times New Roman" w:cs="Times New Roman"/>
          <w:sz w:val="24"/>
          <w:szCs w:val="23"/>
        </w:rPr>
        <w:t>fekszinthibák</w:t>
      </w:r>
      <w:proofErr w:type="spellEnd"/>
      <w:r w:rsidRPr="00883775">
        <w:rPr>
          <w:rFonts w:ascii="Times New Roman" w:hAnsi="Times New Roman" w:cs="Times New Roman"/>
          <w:sz w:val="24"/>
          <w:szCs w:val="23"/>
        </w:rPr>
        <w:t xml:space="preserve"> </w:t>
      </w:r>
      <w:r w:rsidRPr="00883775">
        <w:rPr>
          <w:rFonts w:ascii="Times New Roman" w:hAnsi="Times New Roman" w:cs="Times New Roman"/>
          <w:sz w:val="24"/>
          <w:szCs w:val="23"/>
        </w:rPr>
        <w:lastRenderedPageBreak/>
        <w:t>megszüntetésére, kitérőkben a keresztrészek nehezen hozzáférhető aljainak az aláverésére egyaránt. Ütési energia legalább 45 J legyen.</w:t>
      </w:r>
    </w:p>
    <w:p w:rsidR="00883775" w:rsidRPr="00883775" w:rsidRDefault="00883775" w:rsidP="00883775">
      <w:pPr>
        <w:rPr>
          <w:rFonts w:ascii="Times New Roman" w:hAnsi="Times New Roman" w:cs="Times New Roman"/>
          <w:sz w:val="24"/>
          <w:szCs w:val="23"/>
        </w:rPr>
      </w:pPr>
    </w:p>
    <w:p w:rsidR="00883775" w:rsidRPr="00883775" w:rsidRDefault="00883775" w:rsidP="00883775">
      <w:pPr>
        <w:pStyle w:val="Default"/>
        <w:spacing w:before="120" w:after="120"/>
        <w:jc w:val="both"/>
        <w:rPr>
          <w:b/>
          <w:bCs/>
          <w:color w:val="auto"/>
          <w:szCs w:val="23"/>
        </w:rPr>
      </w:pPr>
      <w:r w:rsidRPr="00883775">
        <w:rPr>
          <w:b/>
          <w:bCs/>
          <w:color w:val="auto"/>
          <w:szCs w:val="23"/>
        </w:rPr>
        <w:t xml:space="preserve">Benzinmotoros síncsavarozó </w:t>
      </w:r>
    </w:p>
    <w:p w:rsidR="00883775" w:rsidRPr="00883775" w:rsidRDefault="00883775" w:rsidP="00883775">
      <w:pPr>
        <w:rPr>
          <w:rFonts w:ascii="Times New Roman" w:hAnsi="Times New Roman" w:cs="Times New Roman"/>
          <w:sz w:val="24"/>
          <w:szCs w:val="23"/>
        </w:rPr>
      </w:pPr>
      <w:r w:rsidRPr="00883775">
        <w:rPr>
          <w:rFonts w:ascii="Times New Roman" w:hAnsi="Times New Roman" w:cs="Times New Roman"/>
          <w:sz w:val="24"/>
          <w:szCs w:val="23"/>
        </w:rPr>
        <w:t>A gép legyen alkalmas a vasbetonalj csere munkák sínleerősítéseinél gyorsváltó tokmánnyal csavarozási munkák elvégzésére. A gépszerkezeti kialakításának olyannak kell lenni, hogy a csavarozó orsó az adott munkafolyamat alatt mi</w:t>
      </w:r>
      <w:bookmarkStart w:id="4" w:name="_GoBack"/>
      <w:bookmarkEnd w:id="4"/>
      <w:r w:rsidRPr="00883775">
        <w:rPr>
          <w:rFonts w:ascii="Times New Roman" w:hAnsi="Times New Roman" w:cs="Times New Roman"/>
          <w:sz w:val="24"/>
          <w:szCs w:val="23"/>
        </w:rPr>
        <w:t>ndig biztonságosan működjön. Munkavégzés során történő biztonságos mozgatáshoz legyen egy, a sínszálon mindkét irányban tolható, szigetelt, hengergörgős csapágyazású, görgős kitámasztó.</w:t>
      </w:r>
    </w:p>
    <w:p w:rsidR="00883775" w:rsidRPr="00883775" w:rsidRDefault="00883775" w:rsidP="00883775">
      <w:pPr>
        <w:rPr>
          <w:rFonts w:ascii="Times New Roman" w:hAnsi="Times New Roman" w:cs="Times New Roman"/>
          <w:sz w:val="24"/>
          <w:szCs w:val="23"/>
        </w:rPr>
      </w:pPr>
      <w:r w:rsidRPr="00883775">
        <w:rPr>
          <w:rFonts w:ascii="Times New Roman" w:hAnsi="Times New Roman" w:cs="Times New Roman"/>
          <w:sz w:val="24"/>
          <w:szCs w:val="23"/>
        </w:rPr>
        <w:t>Műszaki adatai:</w:t>
      </w:r>
    </w:p>
    <w:p w:rsidR="00883775" w:rsidRPr="00883775" w:rsidRDefault="00883775" w:rsidP="00883775">
      <w:pPr>
        <w:pStyle w:val="Default"/>
        <w:numPr>
          <w:ilvl w:val="0"/>
          <w:numId w:val="20"/>
        </w:numPr>
        <w:jc w:val="both"/>
        <w:rPr>
          <w:szCs w:val="23"/>
        </w:rPr>
      </w:pPr>
      <w:r w:rsidRPr="00883775">
        <w:rPr>
          <w:szCs w:val="23"/>
        </w:rPr>
        <w:t xml:space="preserve">Becsavarozási nyomaték értéke: 150-350 Nm </w:t>
      </w:r>
    </w:p>
    <w:p w:rsidR="00883775" w:rsidRPr="00883775" w:rsidRDefault="00883775" w:rsidP="00883775">
      <w:pPr>
        <w:pStyle w:val="Default"/>
        <w:numPr>
          <w:ilvl w:val="0"/>
          <w:numId w:val="20"/>
        </w:numPr>
        <w:jc w:val="both"/>
        <w:rPr>
          <w:szCs w:val="23"/>
        </w:rPr>
      </w:pPr>
      <w:r w:rsidRPr="00883775">
        <w:rPr>
          <w:szCs w:val="23"/>
        </w:rPr>
        <w:t>Kicsavarozáshoz beállítható nyomaték értéke 420-999 Nm</w:t>
      </w:r>
    </w:p>
    <w:p w:rsidR="00883775" w:rsidRPr="00883775" w:rsidRDefault="00883775" w:rsidP="00883775">
      <w:pPr>
        <w:pStyle w:val="Default"/>
        <w:jc w:val="both"/>
        <w:rPr>
          <w:szCs w:val="23"/>
        </w:rPr>
      </w:pPr>
    </w:p>
    <w:p w:rsidR="00883775" w:rsidRPr="00883775" w:rsidRDefault="00883775" w:rsidP="00883775">
      <w:pPr>
        <w:pStyle w:val="Default"/>
        <w:jc w:val="both"/>
        <w:rPr>
          <w:b/>
          <w:bCs/>
          <w:color w:val="auto"/>
          <w:szCs w:val="23"/>
        </w:rPr>
      </w:pPr>
      <w:r w:rsidRPr="00883775">
        <w:rPr>
          <w:b/>
          <w:bCs/>
          <w:color w:val="auto"/>
          <w:szCs w:val="23"/>
        </w:rPr>
        <w:t>T</w:t>
      </w:r>
      <w:r w:rsidRPr="00883775">
        <w:rPr>
          <w:b/>
          <w:bCs/>
          <w:color w:val="auto"/>
          <w:szCs w:val="23"/>
        </w:rPr>
        <w:t>alpfafúrógép</w:t>
      </w:r>
    </w:p>
    <w:p w:rsidR="00883775" w:rsidRPr="00883775" w:rsidRDefault="00883775" w:rsidP="00883775">
      <w:pPr>
        <w:pStyle w:val="Default"/>
        <w:jc w:val="both"/>
        <w:rPr>
          <w:b/>
          <w:bCs/>
          <w:color w:val="548DD4" w:themeColor="text2" w:themeTint="99"/>
          <w:szCs w:val="23"/>
        </w:rPr>
      </w:pPr>
    </w:p>
    <w:p w:rsidR="00883775" w:rsidRPr="00883775" w:rsidRDefault="00883775" w:rsidP="00883775">
      <w:pPr>
        <w:pStyle w:val="Default"/>
        <w:jc w:val="both"/>
        <w:rPr>
          <w:szCs w:val="23"/>
        </w:rPr>
      </w:pPr>
      <w:r w:rsidRPr="00883775">
        <w:rPr>
          <w:szCs w:val="23"/>
        </w:rPr>
        <w:t xml:space="preserve">A gép legyen alkalmas vasúti talpfák és betonaljak fabetétjeinek fúrására. </w:t>
      </w:r>
    </w:p>
    <w:p w:rsidR="00883775" w:rsidRPr="00883775" w:rsidRDefault="00883775" w:rsidP="00883775">
      <w:pPr>
        <w:rPr>
          <w:rFonts w:ascii="Times New Roman" w:hAnsi="Times New Roman" w:cs="Times New Roman"/>
          <w:b/>
          <w:sz w:val="28"/>
          <w:szCs w:val="24"/>
        </w:rPr>
      </w:pPr>
      <w:r w:rsidRPr="00883775">
        <w:rPr>
          <w:rFonts w:ascii="Times New Roman" w:hAnsi="Times New Roman" w:cs="Times New Roman"/>
          <w:sz w:val="24"/>
          <w:szCs w:val="23"/>
        </w:rPr>
        <w:t>A fa minőségététől függően a fúróval előállítható furat mérete feleljen meg ø 20 mm–</w:t>
      </w:r>
      <w:proofErr w:type="spellStart"/>
      <w:r w:rsidRPr="00883775">
        <w:rPr>
          <w:rFonts w:ascii="Times New Roman" w:hAnsi="Times New Roman" w:cs="Times New Roman"/>
          <w:sz w:val="24"/>
          <w:szCs w:val="23"/>
        </w:rPr>
        <w:t>ig</w:t>
      </w:r>
      <w:proofErr w:type="spellEnd"/>
      <w:r w:rsidRPr="00883775">
        <w:rPr>
          <w:rFonts w:ascii="Times New Roman" w:hAnsi="Times New Roman" w:cs="Times New Roman"/>
          <w:sz w:val="24"/>
          <w:szCs w:val="23"/>
        </w:rPr>
        <w:t>, és a 200 mm furatmélységig terjedő mérettartománynak.</w:t>
      </w:r>
    </w:p>
    <w:sectPr w:rsidR="00883775" w:rsidRPr="0088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AAED7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8877EA"/>
    <w:multiLevelType w:val="hybridMultilevel"/>
    <w:tmpl w:val="28BE5570"/>
    <w:lvl w:ilvl="0" w:tplc="1C847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D15E1"/>
    <w:multiLevelType w:val="hybridMultilevel"/>
    <w:tmpl w:val="4EF8F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72B9"/>
    <w:multiLevelType w:val="hybridMultilevel"/>
    <w:tmpl w:val="DFBA5DA6"/>
    <w:lvl w:ilvl="0" w:tplc="4164F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919E1"/>
    <w:multiLevelType w:val="hybridMultilevel"/>
    <w:tmpl w:val="11809C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71A61"/>
    <w:multiLevelType w:val="hybridMultilevel"/>
    <w:tmpl w:val="402415B4"/>
    <w:lvl w:ilvl="0" w:tplc="5114C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6482"/>
    <w:multiLevelType w:val="hybridMultilevel"/>
    <w:tmpl w:val="0C8460D8"/>
    <w:lvl w:ilvl="0" w:tplc="68028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6100"/>
    <w:multiLevelType w:val="multilevel"/>
    <w:tmpl w:val="51B6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B935CA"/>
    <w:multiLevelType w:val="multilevel"/>
    <w:tmpl w:val="7C0C5C5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FA7DEF"/>
    <w:multiLevelType w:val="hybridMultilevel"/>
    <w:tmpl w:val="D5522968"/>
    <w:lvl w:ilvl="0" w:tplc="DB02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D0D87"/>
    <w:multiLevelType w:val="hybridMultilevel"/>
    <w:tmpl w:val="D160106C"/>
    <w:lvl w:ilvl="0" w:tplc="72DCDA7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0526D"/>
    <w:multiLevelType w:val="hybridMultilevel"/>
    <w:tmpl w:val="99746180"/>
    <w:lvl w:ilvl="0" w:tplc="B2144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C61F7"/>
    <w:multiLevelType w:val="hybridMultilevel"/>
    <w:tmpl w:val="20C80976"/>
    <w:lvl w:ilvl="0" w:tplc="35FC7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124BF"/>
    <w:multiLevelType w:val="singleLevel"/>
    <w:tmpl w:val="F9C6EA3C"/>
    <w:lvl w:ilvl="0">
      <w:start w:val="1"/>
      <w:numFmt w:val="decimal"/>
      <w:pStyle w:val="Nummerieru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B77D88"/>
    <w:multiLevelType w:val="multilevel"/>
    <w:tmpl w:val="75DCFE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062D44"/>
    <w:multiLevelType w:val="hybridMultilevel"/>
    <w:tmpl w:val="20AEF9A0"/>
    <w:lvl w:ilvl="0" w:tplc="6DBC306C">
      <w:start w:val="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3303C"/>
    <w:multiLevelType w:val="hybridMultilevel"/>
    <w:tmpl w:val="AB6CFA78"/>
    <w:lvl w:ilvl="0" w:tplc="3648DF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269A4"/>
    <w:multiLevelType w:val="hybridMultilevel"/>
    <w:tmpl w:val="28BE5570"/>
    <w:lvl w:ilvl="0" w:tplc="1C847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3D04DE"/>
    <w:multiLevelType w:val="hybridMultilevel"/>
    <w:tmpl w:val="B232A2CE"/>
    <w:lvl w:ilvl="0" w:tplc="AB9C150C">
      <w:start w:val="2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77C51"/>
    <w:multiLevelType w:val="hybridMultilevel"/>
    <w:tmpl w:val="8E84DFBE"/>
    <w:lvl w:ilvl="0" w:tplc="9F0C2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6"/>
  </w:num>
  <w:num w:numId="5">
    <w:abstractNumId w:val="19"/>
  </w:num>
  <w:num w:numId="6">
    <w:abstractNumId w:val="11"/>
  </w:num>
  <w:num w:numId="7">
    <w:abstractNumId w:val="1"/>
  </w:num>
  <w:num w:numId="8">
    <w:abstractNumId w:val="17"/>
  </w:num>
  <w:num w:numId="9">
    <w:abstractNumId w:val="2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0"/>
  </w:num>
  <w:num w:numId="15">
    <w:abstractNumId w:val="5"/>
  </w:num>
  <w:num w:numId="16">
    <w:abstractNumId w:val="15"/>
  </w:num>
  <w:num w:numId="17">
    <w:abstractNumId w:val="4"/>
  </w:num>
  <w:num w:numId="18">
    <w:abstractNumId w:val="7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03"/>
    <w:rsid w:val="00006815"/>
    <w:rsid w:val="00044483"/>
    <w:rsid w:val="000620A7"/>
    <w:rsid w:val="000850EC"/>
    <w:rsid w:val="000F06D4"/>
    <w:rsid w:val="000F396B"/>
    <w:rsid w:val="000F7A76"/>
    <w:rsid w:val="00107D8E"/>
    <w:rsid w:val="0012550E"/>
    <w:rsid w:val="0013652F"/>
    <w:rsid w:val="0014045A"/>
    <w:rsid w:val="00156A0A"/>
    <w:rsid w:val="001B0B74"/>
    <w:rsid w:val="00205FCE"/>
    <w:rsid w:val="002176B9"/>
    <w:rsid w:val="002220CC"/>
    <w:rsid w:val="0024785F"/>
    <w:rsid w:val="00257C8A"/>
    <w:rsid w:val="002637EB"/>
    <w:rsid w:val="00263980"/>
    <w:rsid w:val="002673CC"/>
    <w:rsid w:val="002741EE"/>
    <w:rsid w:val="00280FB1"/>
    <w:rsid w:val="002A6DCF"/>
    <w:rsid w:val="002E2842"/>
    <w:rsid w:val="003024C4"/>
    <w:rsid w:val="00304BE1"/>
    <w:rsid w:val="00341439"/>
    <w:rsid w:val="00367066"/>
    <w:rsid w:val="003C7DC0"/>
    <w:rsid w:val="003E64DF"/>
    <w:rsid w:val="00412206"/>
    <w:rsid w:val="004153A9"/>
    <w:rsid w:val="0042080D"/>
    <w:rsid w:val="00423FEE"/>
    <w:rsid w:val="00450396"/>
    <w:rsid w:val="004B4F60"/>
    <w:rsid w:val="004D33CB"/>
    <w:rsid w:val="004E1097"/>
    <w:rsid w:val="004F2034"/>
    <w:rsid w:val="00506C9F"/>
    <w:rsid w:val="00555A08"/>
    <w:rsid w:val="00586299"/>
    <w:rsid w:val="00592984"/>
    <w:rsid w:val="005A5548"/>
    <w:rsid w:val="005B090D"/>
    <w:rsid w:val="005B7D4C"/>
    <w:rsid w:val="005E20CA"/>
    <w:rsid w:val="005E78AE"/>
    <w:rsid w:val="00606315"/>
    <w:rsid w:val="00606986"/>
    <w:rsid w:val="00653BC5"/>
    <w:rsid w:val="00661D57"/>
    <w:rsid w:val="006630D6"/>
    <w:rsid w:val="00674D6C"/>
    <w:rsid w:val="00675C68"/>
    <w:rsid w:val="006834FA"/>
    <w:rsid w:val="006D3C35"/>
    <w:rsid w:val="007062B3"/>
    <w:rsid w:val="00717F63"/>
    <w:rsid w:val="00771C1B"/>
    <w:rsid w:val="00782E9F"/>
    <w:rsid w:val="007A5C0D"/>
    <w:rsid w:val="007F4309"/>
    <w:rsid w:val="008177D3"/>
    <w:rsid w:val="00824B0C"/>
    <w:rsid w:val="0085233E"/>
    <w:rsid w:val="008578D2"/>
    <w:rsid w:val="00883775"/>
    <w:rsid w:val="008841D8"/>
    <w:rsid w:val="008D6A8F"/>
    <w:rsid w:val="008E6609"/>
    <w:rsid w:val="008F499C"/>
    <w:rsid w:val="008F6770"/>
    <w:rsid w:val="009053A8"/>
    <w:rsid w:val="00916F03"/>
    <w:rsid w:val="0094036A"/>
    <w:rsid w:val="00943F64"/>
    <w:rsid w:val="009541A6"/>
    <w:rsid w:val="00965F9E"/>
    <w:rsid w:val="0097501D"/>
    <w:rsid w:val="00981304"/>
    <w:rsid w:val="009D26DD"/>
    <w:rsid w:val="00A017A6"/>
    <w:rsid w:val="00A0181A"/>
    <w:rsid w:val="00A836D1"/>
    <w:rsid w:val="00AC33B0"/>
    <w:rsid w:val="00B2152F"/>
    <w:rsid w:val="00B70972"/>
    <w:rsid w:val="00B73413"/>
    <w:rsid w:val="00B819FB"/>
    <w:rsid w:val="00B9190A"/>
    <w:rsid w:val="00B946A5"/>
    <w:rsid w:val="00BB281F"/>
    <w:rsid w:val="00C77A97"/>
    <w:rsid w:val="00CA590F"/>
    <w:rsid w:val="00CA7F2F"/>
    <w:rsid w:val="00CC4BE1"/>
    <w:rsid w:val="00CE3C2D"/>
    <w:rsid w:val="00CF4E2C"/>
    <w:rsid w:val="00D41169"/>
    <w:rsid w:val="00D42CC6"/>
    <w:rsid w:val="00D44F0D"/>
    <w:rsid w:val="00D56F1C"/>
    <w:rsid w:val="00D61A47"/>
    <w:rsid w:val="00D8521C"/>
    <w:rsid w:val="00DA37BA"/>
    <w:rsid w:val="00DA459A"/>
    <w:rsid w:val="00DA6BC4"/>
    <w:rsid w:val="00DC797C"/>
    <w:rsid w:val="00DD69BF"/>
    <w:rsid w:val="00DD7627"/>
    <w:rsid w:val="00E119A0"/>
    <w:rsid w:val="00E13B10"/>
    <w:rsid w:val="00E20DE7"/>
    <w:rsid w:val="00E61EBA"/>
    <w:rsid w:val="00EA2C5F"/>
    <w:rsid w:val="00EB3DC0"/>
    <w:rsid w:val="00EC7AFB"/>
    <w:rsid w:val="00EF40F8"/>
    <w:rsid w:val="00F033B7"/>
    <w:rsid w:val="00F0485E"/>
    <w:rsid w:val="00F154F2"/>
    <w:rsid w:val="00F17D5F"/>
    <w:rsid w:val="00F47AD5"/>
    <w:rsid w:val="00F661D5"/>
    <w:rsid w:val="00F95998"/>
    <w:rsid w:val="00FA7215"/>
    <w:rsid w:val="00FB5209"/>
    <w:rsid w:val="00FC0517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506C9F"/>
    <w:pPr>
      <w:keepNext/>
      <w:tabs>
        <w:tab w:val="left" w:pos="720"/>
      </w:tabs>
      <w:spacing w:before="240" w:after="12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sz w:val="24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85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05FC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176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76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76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76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76B9"/>
    <w:rPr>
      <w:b/>
      <w:bCs/>
      <w:sz w:val="20"/>
      <w:szCs w:val="20"/>
    </w:rPr>
  </w:style>
  <w:style w:type="paragraph" w:customStyle="1" w:styleId="Default">
    <w:name w:val="Default"/>
    <w:rsid w:val="005E2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elsorols2">
    <w:name w:val="List Bullet 2"/>
    <w:basedOn w:val="Norml"/>
    <w:rsid w:val="00D61A47"/>
    <w:pPr>
      <w:tabs>
        <w:tab w:val="left" w:pos="360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rsid w:val="00506C9F"/>
    <w:rPr>
      <w:rFonts w:ascii="Arial" w:eastAsia="Times New Roman" w:hAnsi="Arial" w:cs="Times New Roman"/>
      <w:b/>
      <w:sz w:val="24"/>
      <w:szCs w:val="20"/>
      <w:lang w:val="en-GB" w:eastAsia="hu-HU"/>
    </w:rPr>
  </w:style>
  <w:style w:type="paragraph" w:customStyle="1" w:styleId="Nummerierung2">
    <w:name w:val="Nummerierung 2"/>
    <w:basedOn w:val="Norml"/>
    <w:rsid w:val="00506C9F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en-GB"/>
    </w:rPr>
  </w:style>
  <w:style w:type="paragraph" w:styleId="Felsorols3">
    <w:name w:val="List Bullet 3"/>
    <w:basedOn w:val="Norml"/>
    <w:uiPriority w:val="99"/>
    <w:semiHidden/>
    <w:unhideWhenUsed/>
    <w:rsid w:val="00824B0C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506C9F"/>
    <w:pPr>
      <w:keepNext/>
      <w:tabs>
        <w:tab w:val="left" w:pos="720"/>
      </w:tabs>
      <w:spacing w:before="240" w:after="12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sz w:val="24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85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05FC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176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76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76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76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76B9"/>
    <w:rPr>
      <w:b/>
      <w:bCs/>
      <w:sz w:val="20"/>
      <w:szCs w:val="20"/>
    </w:rPr>
  </w:style>
  <w:style w:type="paragraph" w:customStyle="1" w:styleId="Default">
    <w:name w:val="Default"/>
    <w:rsid w:val="005E2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elsorols2">
    <w:name w:val="List Bullet 2"/>
    <w:basedOn w:val="Norml"/>
    <w:rsid w:val="00D61A47"/>
    <w:pPr>
      <w:tabs>
        <w:tab w:val="left" w:pos="360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rsid w:val="00506C9F"/>
    <w:rPr>
      <w:rFonts w:ascii="Arial" w:eastAsia="Times New Roman" w:hAnsi="Arial" w:cs="Times New Roman"/>
      <w:b/>
      <w:sz w:val="24"/>
      <w:szCs w:val="20"/>
      <w:lang w:val="en-GB" w:eastAsia="hu-HU"/>
    </w:rPr>
  </w:style>
  <w:style w:type="paragraph" w:customStyle="1" w:styleId="Nummerierung2">
    <w:name w:val="Nummerierung 2"/>
    <w:basedOn w:val="Norml"/>
    <w:rsid w:val="00506C9F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en-GB"/>
    </w:rPr>
  </w:style>
  <w:style w:type="paragraph" w:styleId="Felsorols3">
    <w:name w:val="List Bullet 3"/>
    <w:basedOn w:val="Norml"/>
    <w:uiPriority w:val="99"/>
    <w:semiHidden/>
    <w:unhideWhenUsed/>
    <w:rsid w:val="00824B0C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3E82-94F8-43DE-80D1-EAB69760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6039</Words>
  <Characters>41670</Characters>
  <Application>Microsoft Office Word</Application>
  <DocSecurity>0</DocSecurity>
  <Lines>347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Krasznay Zsuzsanna</dc:creator>
  <cp:lastModifiedBy>Mészáros 2 Antal</cp:lastModifiedBy>
  <cp:revision>2</cp:revision>
  <dcterms:created xsi:type="dcterms:W3CDTF">2017-11-29T17:43:00Z</dcterms:created>
  <dcterms:modified xsi:type="dcterms:W3CDTF">2017-11-29T17:43:00Z</dcterms:modified>
</cp:coreProperties>
</file>