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C74207" w14:textId="77777777" w:rsidR="00FC18F4" w:rsidRPr="00377352" w:rsidRDefault="00FC18F4" w:rsidP="00FC18F4">
      <w:pPr>
        <w:spacing w:after="0" w:line="240" w:lineRule="auto"/>
        <w:jc w:val="center"/>
        <w:rPr>
          <w:b/>
          <w:i/>
        </w:rPr>
      </w:pPr>
    </w:p>
    <w:p w14:paraId="093CE6E8" w14:textId="77777777" w:rsidR="00FC18F4" w:rsidRPr="00377352" w:rsidRDefault="00FC18F4" w:rsidP="00FC18F4">
      <w:pPr>
        <w:spacing w:after="0" w:line="240" w:lineRule="auto"/>
        <w:jc w:val="center"/>
        <w:rPr>
          <w:b/>
          <w:i/>
        </w:rPr>
      </w:pPr>
    </w:p>
    <w:p w14:paraId="0072F607" w14:textId="77777777" w:rsidR="00FC18F4" w:rsidRPr="00377352" w:rsidRDefault="00FC18F4" w:rsidP="00FC18F4">
      <w:pPr>
        <w:spacing w:after="0" w:line="240" w:lineRule="auto"/>
        <w:jc w:val="center"/>
        <w:rPr>
          <w:b/>
          <w:i/>
        </w:rPr>
      </w:pPr>
    </w:p>
    <w:p w14:paraId="5555104E" w14:textId="77777777" w:rsidR="00FC18F4" w:rsidRPr="00377352" w:rsidRDefault="00FC18F4" w:rsidP="00FC18F4">
      <w:pPr>
        <w:spacing w:after="0" w:line="240" w:lineRule="auto"/>
        <w:jc w:val="center"/>
        <w:rPr>
          <w:b/>
          <w:i/>
        </w:rPr>
      </w:pPr>
    </w:p>
    <w:p w14:paraId="3B5F6F28" w14:textId="77777777" w:rsidR="00FC18F4" w:rsidRPr="00377352" w:rsidRDefault="00FC18F4" w:rsidP="00FC18F4">
      <w:pPr>
        <w:spacing w:after="0" w:line="240" w:lineRule="auto"/>
        <w:jc w:val="center"/>
        <w:rPr>
          <w:b/>
        </w:rPr>
      </w:pPr>
    </w:p>
    <w:p w14:paraId="57382945" w14:textId="77777777" w:rsidR="00FC18F4" w:rsidRPr="00377352" w:rsidRDefault="00FC18F4" w:rsidP="00FC18F4">
      <w:pPr>
        <w:spacing w:after="0" w:line="240" w:lineRule="auto"/>
        <w:jc w:val="center"/>
        <w:rPr>
          <w:b/>
        </w:rPr>
      </w:pPr>
    </w:p>
    <w:p w14:paraId="209430CF" w14:textId="77777777" w:rsidR="00FC18F4" w:rsidRPr="00377352" w:rsidRDefault="00BC12B8" w:rsidP="00FC18F4">
      <w:pPr>
        <w:spacing w:after="0" w:line="240" w:lineRule="auto"/>
        <w:jc w:val="center"/>
        <w:rPr>
          <w:b/>
        </w:rPr>
      </w:pPr>
      <w:r>
        <w:rPr>
          <w:b/>
        </w:rPr>
        <w:t xml:space="preserve">KÖZBESZERZÉSI </w:t>
      </w:r>
      <w:r w:rsidR="00FC18F4" w:rsidRPr="00377352">
        <w:rPr>
          <w:b/>
        </w:rPr>
        <w:t>DOKUMENT</w:t>
      </w:r>
      <w:r>
        <w:rPr>
          <w:b/>
        </w:rPr>
        <w:t>UM</w:t>
      </w:r>
    </w:p>
    <w:p w14:paraId="70212886" w14:textId="77777777" w:rsidR="00FC18F4" w:rsidRPr="00377352" w:rsidRDefault="00FC18F4" w:rsidP="00FC18F4">
      <w:pPr>
        <w:spacing w:after="0" w:line="240" w:lineRule="auto"/>
        <w:jc w:val="center"/>
        <w:rPr>
          <w:b/>
        </w:rPr>
      </w:pPr>
    </w:p>
    <w:p w14:paraId="431C86C7" w14:textId="77777777" w:rsidR="00FC18F4" w:rsidRPr="00377352" w:rsidRDefault="00FC18F4" w:rsidP="00FC18F4">
      <w:pPr>
        <w:spacing w:after="0" w:line="240" w:lineRule="auto"/>
        <w:jc w:val="center"/>
        <w:rPr>
          <w:b/>
        </w:rPr>
      </w:pPr>
    </w:p>
    <w:p w14:paraId="386B61ED" w14:textId="77777777" w:rsidR="00FC18F4" w:rsidRPr="00377352" w:rsidRDefault="00FC18F4" w:rsidP="00FC18F4">
      <w:pPr>
        <w:spacing w:after="0" w:line="240" w:lineRule="auto"/>
        <w:jc w:val="center"/>
        <w:rPr>
          <w:b/>
        </w:rPr>
      </w:pPr>
    </w:p>
    <w:p w14:paraId="0A988E94" w14:textId="77777777" w:rsidR="00FC18F4" w:rsidRPr="00377352" w:rsidRDefault="00FC18F4" w:rsidP="00FC18F4">
      <w:pPr>
        <w:spacing w:after="0" w:line="240" w:lineRule="auto"/>
        <w:jc w:val="center"/>
        <w:rPr>
          <w:b/>
        </w:rPr>
      </w:pPr>
      <w:r w:rsidRPr="00377352">
        <w:rPr>
          <w:b/>
        </w:rPr>
        <w:t>„</w:t>
      </w:r>
      <w:r w:rsidRPr="00377352">
        <w:rPr>
          <w:rFonts w:eastAsia="Times New Roman"/>
          <w:b/>
          <w:color w:val="000000"/>
        </w:rPr>
        <w:t xml:space="preserve">A MÁV-Csoport </w:t>
      </w:r>
      <w:r w:rsidR="00906CD4" w:rsidRPr="00377352">
        <w:rPr>
          <w:rFonts w:eastAsia="Times New Roman"/>
          <w:b/>
          <w:color w:val="000000"/>
        </w:rPr>
        <w:t>négy</w:t>
      </w:r>
      <w:r w:rsidRPr="00377352">
        <w:rPr>
          <w:rFonts w:eastAsia="Times New Roman"/>
          <w:b/>
          <w:color w:val="000000"/>
        </w:rPr>
        <w:t xml:space="preserve"> Társaságának infrastruktúra üzemeltetés célú villamos energia ellátása, szabadpiaci keretek között 2017. január 1. és 2017. december 31. között</w:t>
      </w:r>
      <w:r w:rsidRPr="00377352">
        <w:rPr>
          <w:b/>
        </w:rPr>
        <w:t xml:space="preserve">” </w:t>
      </w:r>
    </w:p>
    <w:p w14:paraId="19A27033" w14:textId="77777777" w:rsidR="00FC18F4" w:rsidRPr="00377352" w:rsidRDefault="00FC18F4" w:rsidP="00FC18F4">
      <w:pPr>
        <w:spacing w:after="0" w:line="240" w:lineRule="auto"/>
        <w:jc w:val="center"/>
      </w:pPr>
      <w:r w:rsidRPr="00377352">
        <w:t>tárgyú uniós értékhatárt elérő közszolgáltatói</w:t>
      </w:r>
    </w:p>
    <w:p w14:paraId="07B7235B" w14:textId="77777777" w:rsidR="00FC18F4" w:rsidRPr="00377352" w:rsidRDefault="00FC18F4" w:rsidP="00FC18F4">
      <w:pPr>
        <w:spacing w:after="0" w:line="240" w:lineRule="auto"/>
        <w:jc w:val="center"/>
      </w:pPr>
      <w:r w:rsidRPr="00377352">
        <w:t>nyílt közbeszerzési eljáráshoz</w:t>
      </w:r>
    </w:p>
    <w:p w14:paraId="17D410D5" w14:textId="77777777" w:rsidR="00FC18F4" w:rsidRPr="00377352" w:rsidRDefault="00FC18F4" w:rsidP="00FC18F4">
      <w:pPr>
        <w:spacing w:after="0" w:line="240" w:lineRule="auto"/>
        <w:jc w:val="center"/>
        <w:rPr>
          <w:b/>
        </w:rPr>
      </w:pPr>
    </w:p>
    <w:p w14:paraId="3D968CC0" w14:textId="77777777" w:rsidR="00FC18F4" w:rsidRPr="00377352" w:rsidRDefault="00FC18F4" w:rsidP="00FC18F4">
      <w:pPr>
        <w:spacing w:after="0" w:line="240" w:lineRule="auto"/>
        <w:jc w:val="center"/>
      </w:pPr>
    </w:p>
    <w:p w14:paraId="53A285A1" w14:textId="736A4EAE" w:rsidR="00FC18F4" w:rsidRPr="00377352" w:rsidRDefault="00D73AFC" w:rsidP="00FC18F4">
      <w:pPr>
        <w:spacing w:after="0" w:line="240" w:lineRule="auto"/>
        <w:jc w:val="center"/>
      </w:pPr>
      <w:r w:rsidRPr="00D73AFC">
        <w:t>2211-8/2016/SZK</w:t>
      </w:r>
    </w:p>
    <w:p w14:paraId="1CED5033" w14:textId="77777777" w:rsidR="00FC18F4" w:rsidRPr="00377352" w:rsidRDefault="00FC18F4" w:rsidP="00FC18F4">
      <w:pPr>
        <w:spacing w:after="0" w:line="240" w:lineRule="auto"/>
        <w:jc w:val="center"/>
      </w:pPr>
    </w:p>
    <w:p w14:paraId="572A7EC8" w14:textId="77777777" w:rsidR="00FC18F4" w:rsidRPr="00377352" w:rsidRDefault="00FC18F4" w:rsidP="00FC18F4">
      <w:pPr>
        <w:spacing w:after="0" w:line="240" w:lineRule="auto"/>
        <w:jc w:val="center"/>
      </w:pPr>
    </w:p>
    <w:p w14:paraId="144E98B9" w14:textId="77777777" w:rsidR="00FC18F4" w:rsidRPr="00377352" w:rsidRDefault="00FC18F4" w:rsidP="00FC18F4">
      <w:pPr>
        <w:spacing w:after="0" w:line="240" w:lineRule="auto"/>
        <w:jc w:val="center"/>
      </w:pPr>
    </w:p>
    <w:p w14:paraId="2645B16C" w14:textId="77777777" w:rsidR="00FC18F4" w:rsidRPr="00377352" w:rsidRDefault="00FC18F4" w:rsidP="00FC18F4">
      <w:pPr>
        <w:spacing w:after="0" w:line="240" w:lineRule="auto"/>
        <w:jc w:val="center"/>
      </w:pPr>
    </w:p>
    <w:p w14:paraId="5AB44942" w14:textId="77777777" w:rsidR="00FC18F4" w:rsidRPr="00377352" w:rsidRDefault="00FC18F4" w:rsidP="00FC18F4">
      <w:pPr>
        <w:spacing w:after="0" w:line="240" w:lineRule="auto"/>
        <w:jc w:val="center"/>
      </w:pPr>
    </w:p>
    <w:p w14:paraId="516B5EB0" w14:textId="77777777" w:rsidR="00FC18F4" w:rsidRPr="00377352" w:rsidRDefault="00FC18F4" w:rsidP="00FC18F4">
      <w:pPr>
        <w:spacing w:after="0" w:line="240" w:lineRule="auto"/>
        <w:jc w:val="center"/>
      </w:pPr>
    </w:p>
    <w:p w14:paraId="1F1C6D7E" w14:textId="77777777" w:rsidR="00FC18F4" w:rsidRPr="00377352" w:rsidRDefault="00FC18F4" w:rsidP="00FC18F4">
      <w:pPr>
        <w:spacing w:after="0" w:line="240" w:lineRule="auto"/>
        <w:jc w:val="center"/>
      </w:pPr>
    </w:p>
    <w:p w14:paraId="20A12F4D" w14:textId="77777777" w:rsidR="00FC18F4" w:rsidRPr="00377352" w:rsidRDefault="00FC18F4" w:rsidP="00FC18F4">
      <w:pPr>
        <w:spacing w:after="0" w:line="240" w:lineRule="auto"/>
        <w:jc w:val="center"/>
      </w:pPr>
    </w:p>
    <w:p w14:paraId="62A05D1C" w14:textId="77777777" w:rsidR="00FC18F4" w:rsidRPr="00377352" w:rsidRDefault="00FC18F4" w:rsidP="00FC18F4">
      <w:pPr>
        <w:spacing w:after="0" w:line="240" w:lineRule="auto"/>
        <w:jc w:val="center"/>
      </w:pPr>
    </w:p>
    <w:p w14:paraId="3D20E798" w14:textId="77777777" w:rsidR="00FC18F4" w:rsidRPr="00377352" w:rsidRDefault="00FC18F4" w:rsidP="00FC18F4">
      <w:pPr>
        <w:spacing w:after="0" w:line="240" w:lineRule="auto"/>
      </w:pPr>
    </w:p>
    <w:p w14:paraId="326185B1" w14:textId="77777777" w:rsidR="00FC18F4" w:rsidRPr="00377352" w:rsidRDefault="00FC18F4" w:rsidP="00FC18F4">
      <w:pPr>
        <w:spacing w:after="0" w:line="240" w:lineRule="auto"/>
        <w:jc w:val="center"/>
      </w:pPr>
    </w:p>
    <w:p w14:paraId="6252981D" w14:textId="11542641" w:rsidR="00FC18F4" w:rsidRPr="00377352" w:rsidRDefault="00FC18F4" w:rsidP="00FC18F4">
      <w:pPr>
        <w:spacing w:after="0" w:line="240" w:lineRule="auto"/>
        <w:jc w:val="center"/>
      </w:pPr>
      <w:r w:rsidRPr="000836BA">
        <w:t>2016.</w:t>
      </w:r>
      <w:r w:rsidR="00860A60" w:rsidRPr="000836BA">
        <w:t xml:space="preserve"> június </w:t>
      </w:r>
      <w:r w:rsidR="00D73AFC" w:rsidRPr="000836BA">
        <w:t>…</w:t>
      </w:r>
    </w:p>
    <w:p w14:paraId="15A26EF3" w14:textId="77777777" w:rsidR="00FC18F4" w:rsidRPr="00377352" w:rsidRDefault="00FC18F4" w:rsidP="00FC18F4">
      <w:pPr>
        <w:spacing w:after="0" w:line="240" w:lineRule="auto"/>
        <w:jc w:val="center"/>
      </w:pPr>
      <w:r w:rsidRPr="00377352" w:rsidDel="00955182">
        <w:t xml:space="preserve"> </w:t>
      </w:r>
    </w:p>
    <w:p w14:paraId="13870EA9" w14:textId="77777777" w:rsidR="00FC18F4" w:rsidRPr="00377352" w:rsidRDefault="00FC18F4" w:rsidP="00FC18F4">
      <w:pPr>
        <w:spacing w:after="0" w:line="240" w:lineRule="auto"/>
        <w:jc w:val="both"/>
        <w:sectPr w:rsidR="00FC18F4" w:rsidRPr="00377352" w:rsidSect="00D25B5B">
          <w:headerReference w:type="default" r:id="rId9"/>
          <w:footerReference w:type="even" r:id="rId10"/>
          <w:footerReference w:type="default" r:id="rId11"/>
          <w:headerReference w:type="first" r:id="rId12"/>
          <w:footerReference w:type="first" r:id="rId13"/>
          <w:pgSz w:w="11906" w:h="16838" w:code="9"/>
          <w:pgMar w:top="-3266" w:right="1418" w:bottom="1418" w:left="1418" w:header="709" w:footer="709" w:gutter="0"/>
          <w:cols w:space="708"/>
          <w:titlePg/>
          <w:docGrid w:linePitch="360"/>
        </w:sectPr>
      </w:pPr>
    </w:p>
    <w:p w14:paraId="3F4A2D94" w14:textId="77777777" w:rsidR="00FC18F4" w:rsidRPr="00377352" w:rsidRDefault="00FC18F4" w:rsidP="00FC18F4">
      <w:pPr>
        <w:spacing w:after="0" w:line="240" w:lineRule="auto"/>
        <w:jc w:val="center"/>
        <w:rPr>
          <w:b/>
        </w:rPr>
      </w:pPr>
    </w:p>
    <w:p w14:paraId="1BC36BD9" w14:textId="77777777" w:rsidR="00FC18F4" w:rsidRPr="00377352" w:rsidRDefault="00FC18F4" w:rsidP="00FC18F4">
      <w:pPr>
        <w:spacing w:after="0" w:line="240" w:lineRule="auto"/>
        <w:jc w:val="center"/>
        <w:rPr>
          <w:b/>
          <w:caps/>
        </w:rPr>
      </w:pPr>
    </w:p>
    <w:p w14:paraId="330D1895" w14:textId="77777777" w:rsidR="00FC18F4" w:rsidRPr="00377352" w:rsidRDefault="00FC18F4" w:rsidP="00FC18F4">
      <w:pPr>
        <w:spacing w:after="0" w:line="240" w:lineRule="auto"/>
        <w:jc w:val="center"/>
        <w:rPr>
          <w:b/>
          <w:caps/>
        </w:rPr>
      </w:pPr>
      <w:r w:rsidRPr="00377352">
        <w:rPr>
          <w:b/>
          <w:caps/>
        </w:rPr>
        <w:t>Tartalomjegyzék</w:t>
      </w:r>
    </w:p>
    <w:p w14:paraId="1874E12D" w14:textId="77777777" w:rsidR="00FC18F4" w:rsidRPr="00377352" w:rsidRDefault="00FC18F4" w:rsidP="00FC18F4">
      <w:pPr>
        <w:spacing w:after="0" w:line="240" w:lineRule="auto"/>
        <w:jc w:val="both"/>
      </w:pPr>
    </w:p>
    <w:p w14:paraId="56EF350B" w14:textId="77777777" w:rsidR="00FC18F4" w:rsidRPr="00377352" w:rsidRDefault="00FC18F4" w:rsidP="00FC18F4">
      <w:pPr>
        <w:spacing w:after="0" w:line="240" w:lineRule="auto"/>
        <w:jc w:val="both"/>
      </w:pPr>
    </w:p>
    <w:p w14:paraId="0CEFDD86" w14:textId="77777777" w:rsidR="00B51717" w:rsidRDefault="00FC18F4">
      <w:pPr>
        <w:pStyle w:val="TJ1"/>
        <w:rPr>
          <w:rFonts w:asciiTheme="minorHAnsi" w:eastAsiaTheme="minorEastAsia" w:hAnsiTheme="minorHAnsi" w:cstheme="minorBidi"/>
          <w:sz w:val="22"/>
          <w:szCs w:val="22"/>
        </w:rPr>
      </w:pPr>
      <w:r w:rsidRPr="00377352">
        <w:fldChar w:fldCharType="begin"/>
      </w:r>
      <w:r w:rsidRPr="00377352">
        <w:instrText xml:space="preserve"> TOC \o "1-2" \h \z \u </w:instrText>
      </w:r>
      <w:r w:rsidRPr="00377352">
        <w:fldChar w:fldCharType="separate"/>
      </w:r>
      <w:hyperlink w:anchor="_Toc450746621" w:history="1">
        <w:r w:rsidR="00B51717" w:rsidRPr="00520B05">
          <w:rPr>
            <w:rStyle w:val="Hiperhivatkozs"/>
          </w:rPr>
          <w:t>I.</w:t>
        </w:r>
        <w:r w:rsidR="00B51717">
          <w:rPr>
            <w:rFonts w:asciiTheme="minorHAnsi" w:eastAsiaTheme="minorEastAsia" w:hAnsiTheme="minorHAnsi" w:cstheme="minorBidi"/>
            <w:sz w:val="22"/>
            <w:szCs w:val="22"/>
          </w:rPr>
          <w:tab/>
        </w:r>
        <w:r w:rsidR="00B51717" w:rsidRPr="00520B05">
          <w:rPr>
            <w:rStyle w:val="Hiperhivatkozs"/>
          </w:rPr>
          <w:t>Útmutató az ajánlattevők részére</w:t>
        </w:r>
        <w:r w:rsidR="00B51717">
          <w:rPr>
            <w:webHidden/>
          </w:rPr>
          <w:tab/>
        </w:r>
        <w:r w:rsidR="00B51717">
          <w:rPr>
            <w:webHidden/>
          </w:rPr>
          <w:fldChar w:fldCharType="begin"/>
        </w:r>
        <w:r w:rsidR="00B51717">
          <w:rPr>
            <w:webHidden/>
          </w:rPr>
          <w:instrText xml:space="preserve"> PAGEREF _Toc450746621 \h </w:instrText>
        </w:r>
        <w:r w:rsidR="00B51717">
          <w:rPr>
            <w:webHidden/>
          </w:rPr>
        </w:r>
        <w:r w:rsidR="00B51717">
          <w:rPr>
            <w:webHidden/>
          </w:rPr>
          <w:fldChar w:fldCharType="separate"/>
        </w:r>
        <w:r w:rsidR="0021545F">
          <w:rPr>
            <w:webHidden/>
          </w:rPr>
          <w:t>4</w:t>
        </w:r>
        <w:r w:rsidR="00B51717">
          <w:rPr>
            <w:webHidden/>
          </w:rPr>
          <w:fldChar w:fldCharType="end"/>
        </w:r>
      </w:hyperlink>
    </w:p>
    <w:p w14:paraId="69120DB5" w14:textId="77777777" w:rsidR="00B51717" w:rsidRDefault="000836BA">
      <w:pPr>
        <w:pStyle w:val="TJ2"/>
        <w:rPr>
          <w:rFonts w:asciiTheme="minorHAnsi" w:eastAsiaTheme="minorEastAsia" w:hAnsiTheme="minorHAnsi" w:cstheme="minorBidi"/>
          <w:noProof/>
          <w:sz w:val="22"/>
          <w:szCs w:val="22"/>
        </w:rPr>
      </w:pPr>
      <w:hyperlink w:anchor="_Toc450746622" w:history="1">
        <w:r w:rsidR="00B51717" w:rsidRPr="00520B05">
          <w:rPr>
            <w:rStyle w:val="Hiperhivatkozs"/>
            <w:noProof/>
          </w:rPr>
          <w:t>1.1.</w:t>
        </w:r>
        <w:r w:rsidR="00B51717">
          <w:rPr>
            <w:rFonts w:asciiTheme="minorHAnsi" w:eastAsiaTheme="minorEastAsia" w:hAnsiTheme="minorHAnsi" w:cstheme="minorBidi"/>
            <w:noProof/>
            <w:sz w:val="22"/>
            <w:szCs w:val="22"/>
          </w:rPr>
          <w:tab/>
        </w:r>
        <w:r w:rsidR="00B51717" w:rsidRPr="00520B05">
          <w:rPr>
            <w:rStyle w:val="Hiperhivatkozs"/>
            <w:noProof/>
          </w:rPr>
          <w:t>Alkalmazandó eljárásrend, az eljárás típusa</w:t>
        </w:r>
        <w:r w:rsidR="00B51717">
          <w:rPr>
            <w:noProof/>
            <w:webHidden/>
          </w:rPr>
          <w:tab/>
        </w:r>
        <w:r w:rsidR="00B51717">
          <w:rPr>
            <w:noProof/>
            <w:webHidden/>
          </w:rPr>
          <w:fldChar w:fldCharType="begin"/>
        </w:r>
        <w:r w:rsidR="00B51717">
          <w:rPr>
            <w:noProof/>
            <w:webHidden/>
          </w:rPr>
          <w:instrText xml:space="preserve"> PAGEREF _Toc450746622 \h </w:instrText>
        </w:r>
        <w:r w:rsidR="00B51717">
          <w:rPr>
            <w:noProof/>
            <w:webHidden/>
          </w:rPr>
        </w:r>
        <w:r w:rsidR="00B51717">
          <w:rPr>
            <w:noProof/>
            <w:webHidden/>
          </w:rPr>
          <w:fldChar w:fldCharType="separate"/>
        </w:r>
        <w:r w:rsidR="0021545F">
          <w:rPr>
            <w:noProof/>
            <w:webHidden/>
          </w:rPr>
          <w:t>4</w:t>
        </w:r>
        <w:r w:rsidR="00B51717">
          <w:rPr>
            <w:noProof/>
            <w:webHidden/>
          </w:rPr>
          <w:fldChar w:fldCharType="end"/>
        </w:r>
      </w:hyperlink>
    </w:p>
    <w:p w14:paraId="74A4C326" w14:textId="77777777" w:rsidR="00B51717" w:rsidRDefault="000836BA">
      <w:pPr>
        <w:pStyle w:val="TJ2"/>
        <w:rPr>
          <w:rFonts w:asciiTheme="minorHAnsi" w:eastAsiaTheme="minorEastAsia" w:hAnsiTheme="minorHAnsi" w:cstheme="minorBidi"/>
          <w:noProof/>
          <w:sz w:val="22"/>
          <w:szCs w:val="22"/>
        </w:rPr>
      </w:pPr>
      <w:hyperlink w:anchor="_Toc450746623" w:history="1">
        <w:r w:rsidR="00B51717" w:rsidRPr="00520B05">
          <w:rPr>
            <w:rStyle w:val="Hiperhivatkozs"/>
            <w:noProof/>
          </w:rPr>
          <w:t>1.2.</w:t>
        </w:r>
        <w:r w:rsidR="00B51717">
          <w:rPr>
            <w:rFonts w:asciiTheme="minorHAnsi" w:eastAsiaTheme="minorEastAsia" w:hAnsiTheme="minorHAnsi" w:cstheme="minorBidi"/>
            <w:noProof/>
            <w:sz w:val="22"/>
            <w:szCs w:val="22"/>
          </w:rPr>
          <w:tab/>
        </w:r>
        <w:r w:rsidR="00B51717" w:rsidRPr="00520B05">
          <w:rPr>
            <w:rStyle w:val="Hiperhivatkozs"/>
            <w:noProof/>
          </w:rPr>
          <w:t>Előzetes kikötések</w:t>
        </w:r>
        <w:r w:rsidR="00B51717">
          <w:rPr>
            <w:noProof/>
            <w:webHidden/>
          </w:rPr>
          <w:tab/>
        </w:r>
        <w:r w:rsidR="00B51717">
          <w:rPr>
            <w:noProof/>
            <w:webHidden/>
          </w:rPr>
          <w:fldChar w:fldCharType="begin"/>
        </w:r>
        <w:r w:rsidR="00B51717">
          <w:rPr>
            <w:noProof/>
            <w:webHidden/>
          </w:rPr>
          <w:instrText xml:space="preserve"> PAGEREF _Toc450746623 \h </w:instrText>
        </w:r>
        <w:r w:rsidR="00B51717">
          <w:rPr>
            <w:noProof/>
            <w:webHidden/>
          </w:rPr>
        </w:r>
        <w:r w:rsidR="00B51717">
          <w:rPr>
            <w:noProof/>
            <w:webHidden/>
          </w:rPr>
          <w:fldChar w:fldCharType="separate"/>
        </w:r>
        <w:r w:rsidR="0021545F">
          <w:rPr>
            <w:noProof/>
            <w:webHidden/>
          </w:rPr>
          <w:t>4</w:t>
        </w:r>
        <w:r w:rsidR="00B51717">
          <w:rPr>
            <w:noProof/>
            <w:webHidden/>
          </w:rPr>
          <w:fldChar w:fldCharType="end"/>
        </w:r>
      </w:hyperlink>
    </w:p>
    <w:p w14:paraId="6FDF864F" w14:textId="77777777" w:rsidR="00B51717" w:rsidRDefault="000836BA">
      <w:pPr>
        <w:pStyle w:val="TJ2"/>
        <w:rPr>
          <w:rFonts w:asciiTheme="minorHAnsi" w:eastAsiaTheme="minorEastAsia" w:hAnsiTheme="minorHAnsi" w:cstheme="minorBidi"/>
          <w:noProof/>
          <w:sz w:val="22"/>
          <w:szCs w:val="22"/>
        </w:rPr>
      </w:pPr>
      <w:hyperlink w:anchor="_Toc450746624" w:history="1">
        <w:r w:rsidR="00B51717" w:rsidRPr="00520B05">
          <w:rPr>
            <w:rStyle w:val="Hiperhivatkozs"/>
            <w:noProof/>
          </w:rPr>
          <w:t>1.3.</w:t>
        </w:r>
        <w:r w:rsidR="00B51717">
          <w:rPr>
            <w:rFonts w:asciiTheme="minorHAnsi" w:eastAsiaTheme="minorEastAsia" w:hAnsiTheme="minorHAnsi" w:cstheme="minorBidi"/>
            <w:noProof/>
            <w:sz w:val="22"/>
            <w:szCs w:val="22"/>
          </w:rPr>
          <w:tab/>
        </w:r>
        <w:r w:rsidR="00B51717" w:rsidRPr="00520B05">
          <w:rPr>
            <w:rStyle w:val="Hiperhivatkozs"/>
            <w:noProof/>
          </w:rPr>
          <w:t>Rész és alternatív ajánlattétel</w:t>
        </w:r>
        <w:r w:rsidR="00B51717">
          <w:rPr>
            <w:noProof/>
            <w:webHidden/>
          </w:rPr>
          <w:tab/>
        </w:r>
        <w:r w:rsidR="00B51717">
          <w:rPr>
            <w:noProof/>
            <w:webHidden/>
          </w:rPr>
          <w:fldChar w:fldCharType="begin"/>
        </w:r>
        <w:r w:rsidR="00B51717">
          <w:rPr>
            <w:noProof/>
            <w:webHidden/>
          </w:rPr>
          <w:instrText xml:space="preserve"> PAGEREF _Toc450746624 \h </w:instrText>
        </w:r>
        <w:r w:rsidR="00B51717">
          <w:rPr>
            <w:noProof/>
            <w:webHidden/>
          </w:rPr>
        </w:r>
        <w:r w:rsidR="00B51717">
          <w:rPr>
            <w:noProof/>
            <w:webHidden/>
          </w:rPr>
          <w:fldChar w:fldCharType="separate"/>
        </w:r>
        <w:r w:rsidR="0021545F">
          <w:rPr>
            <w:noProof/>
            <w:webHidden/>
          </w:rPr>
          <w:t>4</w:t>
        </w:r>
        <w:r w:rsidR="00B51717">
          <w:rPr>
            <w:noProof/>
            <w:webHidden/>
          </w:rPr>
          <w:fldChar w:fldCharType="end"/>
        </w:r>
      </w:hyperlink>
    </w:p>
    <w:p w14:paraId="6D306820" w14:textId="77777777" w:rsidR="00B51717" w:rsidRDefault="000836BA">
      <w:pPr>
        <w:pStyle w:val="TJ2"/>
        <w:rPr>
          <w:rFonts w:asciiTheme="minorHAnsi" w:eastAsiaTheme="minorEastAsia" w:hAnsiTheme="minorHAnsi" w:cstheme="minorBidi"/>
          <w:noProof/>
          <w:sz w:val="22"/>
          <w:szCs w:val="22"/>
        </w:rPr>
      </w:pPr>
      <w:hyperlink w:anchor="_Toc450746625" w:history="1">
        <w:r w:rsidR="00B51717" w:rsidRPr="00520B05">
          <w:rPr>
            <w:rStyle w:val="Hiperhivatkozs"/>
            <w:noProof/>
          </w:rPr>
          <w:t>1.4.</w:t>
        </w:r>
        <w:r w:rsidR="00B51717">
          <w:rPr>
            <w:rFonts w:asciiTheme="minorHAnsi" w:eastAsiaTheme="minorEastAsia" w:hAnsiTheme="minorHAnsi" w:cstheme="minorBidi"/>
            <w:noProof/>
            <w:sz w:val="22"/>
            <w:szCs w:val="22"/>
          </w:rPr>
          <w:tab/>
        </w:r>
        <w:r w:rsidR="00B51717" w:rsidRPr="00520B05">
          <w:rPr>
            <w:rStyle w:val="Hiperhivatkozs"/>
            <w:noProof/>
          </w:rPr>
          <w:t>Ajánlattevő, alvállalkozó, egyéb gazdasági szereplő</w:t>
        </w:r>
        <w:r w:rsidR="00B51717">
          <w:rPr>
            <w:noProof/>
            <w:webHidden/>
          </w:rPr>
          <w:tab/>
        </w:r>
        <w:r w:rsidR="00B51717">
          <w:rPr>
            <w:noProof/>
            <w:webHidden/>
          </w:rPr>
          <w:fldChar w:fldCharType="begin"/>
        </w:r>
        <w:r w:rsidR="00B51717">
          <w:rPr>
            <w:noProof/>
            <w:webHidden/>
          </w:rPr>
          <w:instrText xml:space="preserve"> PAGEREF _Toc450746625 \h </w:instrText>
        </w:r>
        <w:r w:rsidR="00B51717">
          <w:rPr>
            <w:noProof/>
            <w:webHidden/>
          </w:rPr>
        </w:r>
        <w:r w:rsidR="00B51717">
          <w:rPr>
            <w:noProof/>
            <w:webHidden/>
          </w:rPr>
          <w:fldChar w:fldCharType="separate"/>
        </w:r>
        <w:r w:rsidR="0021545F">
          <w:rPr>
            <w:noProof/>
            <w:webHidden/>
          </w:rPr>
          <w:t>5</w:t>
        </w:r>
        <w:r w:rsidR="00B51717">
          <w:rPr>
            <w:noProof/>
            <w:webHidden/>
          </w:rPr>
          <w:fldChar w:fldCharType="end"/>
        </w:r>
      </w:hyperlink>
    </w:p>
    <w:p w14:paraId="75179553" w14:textId="77777777" w:rsidR="00B51717" w:rsidRDefault="000836BA">
      <w:pPr>
        <w:pStyle w:val="TJ2"/>
        <w:rPr>
          <w:rFonts w:asciiTheme="minorHAnsi" w:eastAsiaTheme="minorEastAsia" w:hAnsiTheme="minorHAnsi" w:cstheme="minorBidi"/>
          <w:noProof/>
          <w:sz w:val="22"/>
          <w:szCs w:val="22"/>
        </w:rPr>
      </w:pPr>
      <w:hyperlink w:anchor="_Toc450746626" w:history="1">
        <w:r w:rsidR="00B51717" w:rsidRPr="00520B05">
          <w:rPr>
            <w:rStyle w:val="Hiperhivatkozs"/>
            <w:noProof/>
          </w:rPr>
          <w:t>1.5.</w:t>
        </w:r>
        <w:r w:rsidR="00B51717">
          <w:rPr>
            <w:rFonts w:asciiTheme="minorHAnsi" w:eastAsiaTheme="minorEastAsia" w:hAnsiTheme="minorHAnsi" w:cstheme="minorBidi"/>
            <w:noProof/>
            <w:sz w:val="22"/>
            <w:szCs w:val="22"/>
          </w:rPr>
          <w:tab/>
        </w:r>
        <w:r w:rsidR="00B51717" w:rsidRPr="00520B05">
          <w:rPr>
            <w:rStyle w:val="Hiperhivatkozs"/>
            <w:noProof/>
          </w:rPr>
          <w:t>Kiegészítő tájékoztatás</w:t>
        </w:r>
        <w:r w:rsidR="00B51717">
          <w:rPr>
            <w:noProof/>
            <w:webHidden/>
          </w:rPr>
          <w:tab/>
        </w:r>
        <w:r w:rsidR="00B51717">
          <w:rPr>
            <w:noProof/>
            <w:webHidden/>
          </w:rPr>
          <w:fldChar w:fldCharType="begin"/>
        </w:r>
        <w:r w:rsidR="00B51717">
          <w:rPr>
            <w:noProof/>
            <w:webHidden/>
          </w:rPr>
          <w:instrText xml:space="preserve"> PAGEREF _Toc450746626 \h </w:instrText>
        </w:r>
        <w:r w:rsidR="00B51717">
          <w:rPr>
            <w:noProof/>
            <w:webHidden/>
          </w:rPr>
        </w:r>
        <w:r w:rsidR="00B51717">
          <w:rPr>
            <w:noProof/>
            <w:webHidden/>
          </w:rPr>
          <w:fldChar w:fldCharType="separate"/>
        </w:r>
        <w:r w:rsidR="0021545F">
          <w:rPr>
            <w:noProof/>
            <w:webHidden/>
          </w:rPr>
          <w:t>7</w:t>
        </w:r>
        <w:r w:rsidR="00B51717">
          <w:rPr>
            <w:noProof/>
            <w:webHidden/>
          </w:rPr>
          <w:fldChar w:fldCharType="end"/>
        </w:r>
      </w:hyperlink>
    </w:p>
    <w:p w14:paraId="24C87B2E" w14:textId="77777777" w:rsidR="00B51717" w:rsidRDefault="000836BA">
      <w:pPr>
        <w:pStyle w:val="TJ2"/>
        <w:rPr>
          <w:rFonts w:asciiTheme="minorHAnsi" w:eastAsiaTheme="minorEastAsia" w:hAnsiTheme="minorHAnsi" w:cstheme="minorBidi"/>
          <w:noProof/>
          <w:sz w:val="22"/>
          <w:szCs w:val="22"/>
        </w:rPr>
      </w:pPr>
      <w:hyperlink w:anchor="_Toc450746627" w:history="1">
        <w:r w:rsidR="00B51717" w:rsidRPr="00520B05">
          <w:rPr>
            <w:rStyle w:val="Hiperhivatkozs"/>
            <w:noProof/>
          </w:rPr>
          <w:t>1.7.</w:t>
        </w:r>
        <w:r w:rsidR="00B51717">
          <w:rPr>
            <w:rFonts w:asciiTheme="minorHAnsi" w:eastAsiaTheme="minorEastAsia" w:hAnsiTheme="minorHAnsi" w:cstheme="minorBidi"/>
            <w:noProof/>
            <w:sz w:val="22"/>
            <w:szCs w:val="22"/>
          </w:rPr>
          <w:tab/>
        </w:r>
        <w:r w:rsidR="00B51717" w:rsidRPr="00520B05">
          <w:rPr>
            <w:rStyle w:val="Hiperhivatkozs"/>
            <w:noProof/>
          </w:rPr>
          <w:t>Indokolás kérés</w:t>
        </w:r>
        <w:r w:rsidR="00B51717">
          <w:rPr>
            <w:noProof/>
            <w:webHidden/>
          </w:rPr>
          <w:tab/>
        </w:r>
        <w:r w:rsidR="00B51717">
          <w:rPr>
            <w:noProof/>
            <w:webHidden/>
          </w:rPr>
          <w:fldChar w:fldCharType="begin"/>
        </w:r>
        <w:r w:rsidR="00B51717">
          <w:rPr>
            <w:noProof/>
            <w:webHidden/>
          </w:rPr>
          <w:instrText xml:space="preserve"> PAGEREF _Toc450746627 \h </w:instrText>
        </w:r>
        <w:r w:rsidR="00B51717">
          <w:rPr>
            <w:noProof/>
            <w:webHidden/>
          </w:rPr>
        </w:r>
        <w:r w:rsidR="00B51717">
          <w:rPr>
            <w:noProof/>
            <w:webHidden/>
          </w:rPr>
          <w:fldChar w:fldCharType="separate"/>
        </w:r>
        <w:r w:rsidR="0021545F">
          <w:rPr>
            <w:noProof/>
            <w:webHidden/>
          </w:rPr>
          <w:t>8</w:t>
        </w:r>
        <w:r w:rsidR="00B51717">
          <w:rPr>
            <w:noProof/>
            <w:webHidden/>
          </w:rPr>
          <w:fldChar w:fldCharType="end"/>
        </w:r>
      </w:hyperlink>
    </w:p>
    <w:p w14:paraId="3A2A4816" w14:textId="77777777" w:rsidR="00B51717" w:rsidRDefault="000836BA">
      <w:pPr>
        <w:pStyle w:val="TJ2"/>
        <w:rPr>
          <w:rFonts w:asciiTheme="minorHAnsi" w:eastAsiaTheme="minorEastAsia" w:hAnsiTheme="minorHAnsi" w:cstheme="minorBidi"/>
          <w:noProof/>
          <w:sz w:val="22"/>
          <w:szCs w:val="22"/>
        </w:rPr>
      </w:pPr>
      <w:hyperlink w:anchor="_Toc450746628" w:history="1">
        <w:r w:rsidR="00B51717" w:rsidRPr="00520B05">
          <w:rPr>
            <w:rStyle w:val="Hiperhivatkozs"/>
            <w:noProof/>
          </w:rPr>
          <w:t>1.8.</w:t>
        </w:r>
        <w:r w:rsidR="00B51717">
          <w:rPr>
            <w:rFonts w:asciiTheme="minorHAnsi" w:eastAsiaTheme="minorEastAsia" w:hAnsiTheme="minorHAnsi" w:cstheme="minorBidi"/>
            <w:noProof/>
            <w:sz w:val="22"/>
            <w:szCs w:val="22"/>
          </w:rPr>
          <w:tab/>
        </w:r>
        <w:r w:rsidR="00B51717" w:rsidRPr="00520B05">
          <w:rPr>
            <w:rStyle w:val="Hiperhivatkozs"/>
            <w:noProof/>
          </w:rPr>
          <w:t>Üzleti titok</w:t>
        </w:r>
        <w:r w:rsidR="00B51717">
          <w:rPr>
            <w:noProof/>
            <w:webHidden/>
          </w:rPr>
          <w:tab/>
        </w:r>
        <w:r w:rsidR="00B51717">
          <w:rPr>
            <w:noProof/>
            <w:webHidden/>
          </w:rPr>
          <w:fldChar w:fldCharType="begin"/>
        </w:r>
        <w:r w:rsidR="00B51717">
          <w:rPr>
            <w:noProof/>
            <w:webHidden/>
          </w:rPr>
          <w:instrText xml:space="preserve"> PAGEREF _Toc450746628 \h </w:instrText>
        </w:r>
        <w:r w:rsidR="00B51717">
          <w:rPr>
            <w:noProof/>
            <w:webHidden/>
          </w:rPr>
        </w:r>
        <w:r w:rsidR="00B51717">
          <w:rPr>
            <w:noProof/>
            <w:webHidden/>
          </w:rPr>
          <w:fldChar w:fldCharType="separate"/>
        </w:r>
        <w:r w:rsidR="0021545F">
          <w:rPr>
            <w:noProof/>
            <w:webHidden/>
          </w:rPr>
          <w:t>8</w:t>
        </w:r>
        <w:r w:rsidR="00B51717">
          <w:rPr>
            <w:noProof/>
            <w:webHidden/>
          </w:rPr>
          <w:fldChar w:fldCharType="end"/>
        </w:r>
      </w:hyperlink>
    </w:p>
    <w:p w14:paraId="031C4C90" w14:textId="77777777" w:rsidR="00B51717" w:rsidRDefault="000836BA">
      <w:pPr>
        <w:pStyle w:val="TJ2"/>
        <w:rPr>
          <w:rFonts w:asciiTheme="minorHAnsi" w:eastAsiaTheme="minorEastAsia" w:hAnsiTheme="minorHAnsi" w:cstheme="minorBidi"/>
          <w:noProof/>
          <w:sz w:val="22"/>
          <w:szCs w:val="22"/>
        </w:rPr>
      </w:pPr>
      <w:hyperlink w:anchor="_Toc450746629" w:history="1">
        <w:r w:rsidR="00B51717" w:rsidRPr="00520B05">
          <w:rPr>
            <w:rStyle w:val="Hiperhivatkozs"/>
            <w:noProof/>
          </w:rPr>
          <w:t>1.9.</w:t>
        </w:r>
        <w:r w:rsidR="00B51717">
          <w:rPr>
            <w:rFonts w:asciiTheme="minorHAnsi" w:eastAsiaTheme="minorEastAsia" w:hAnsiTheme="minorHAnsi" w:cstheme="minorBidi"/>
            <w:noProof/>
            <w:sz w:val="22"/>
            <w:szCs w:val="22"/>
          </w:rPr>
          <w:tab/>
        </w:r>
        <w:r w:rsidR="00B51717" w:rsidRPr="00520B05">
          <w:rPr>
            <w:rStyle w:val="Hiperhivatkozs"/>
            <w:noProof/>
          </w:rPr>
          <w:t>Az ajánlattétel költsége</w:t>
        </w:r>
        <w:r w:rsidR="00B51717">
          <w:rPr>
            <w:noProof/>
            <w:webHidden/>
          </w:rPr>
          <w:tab/>
        </w:r>
        <w:r w:rsidR="00B51717">
          <w:rPr>
            <w:noProof/>
            <w:webHidden/>
          </w:rPr>
          <w:fldChar w:fldCharType="begin"/>
        </w:r>
        <w:r w:rsidR="00B51717">
          <w:rPr>
            <w:noProof/>
            <w:webHidden/>
          </w:rPr>
          <w:instrText xml:space="preserve"> PAGEREF _Toc450746629 \h </w:instrText>
        </w:r>
        <w:r w:rsidR="00B51717">
          <w:rPr>
            <w:noProof/>
            <w:webHidden/>
          </w:rPr>
        </w:r>
        <w:r w:rsidR="00B51717">
          <w:rPr>
            <w:noProof/>
            <w:webHidden/>
          </w:rPr>
          <w:fldChar w:fldCharType="separate"/>
        </w:r>
        <w:r w:rsidR="0021545F">
          <w:rPr>
            <w:noProof/>
            <w:webHidden/>
          </w:rPr>
          <w:t>9</w:t>
        </w:r>
        <w:r w:rsidR="00B51717">
          <w:rPr>
            <w:noProof/>
            <w:webHidden/>
          </w:rPr>
          <w:fldChar w:fldCharType="end"/>
        </w:r>
      </w:hyperlink>
    </w:p>
    <w:p w14:paraId="6FB1D83F" w14:textId="77777777" w:rsidR="00B51717" w:rsidRDefault="000836BA">
      <w:pPr>
        <w:pStyle w:val="TJ2"/>
        <w:rPr>
          <w:rFonts w:asciiTheme="minorHAnsi" w:eastAsiaTheme="minorEastAsia" w:hAnsiTheme="minorHAnsi" w:cstheme="minorBidi"/>
          <w:noProof/>
          <w:sz w:val="22"/>
          <w:szCs w:val="22"/>
        </w:rPr>
      </w:pPr>
      <w:hyperlink w:anchor="_Toc450746630" w:history="1">
        <w:r w:rsidR="00B51717" w:rsidRPr="00520B05">
          <w:rPr>
            <w:rStyle w:val="Hiperhivatkozs"/>
            <w:noProof/>
          </w:rPr>
          <w:t>1.10.</w:t>
        </w:r>
        <w:r w:rsidR="00B51717">
          <w:rPr>
            <w:rFonts w:asciiTheme="minorHAnsi" w:eastAsiaTheme="minorEastAsia" w:hAnsiTheme="minorHAnsi" w:cstheme="minorBidi"/>
            <w:noProof/>
            <w:sz w:val="22"/>
            <w:szCs w:val="22"/>
          </w:rPr>
          <w:tab/>
        </w:r>
        <w:r w:rsidR="00B51717" w:rsidRPr="00520B05">
          <w:rPr>
            <w:rStyle w:val="Hiperhivatkozs"/>
            <w:noProof/>
          </w:rPr>
          <w:t>Igazolások, nyilatkozatok jegyzéke</w:t>
        </w:r>
        <w:r w:rsidR="00B51717">
          <w:rPr>
            <w:noProof/>
            <w:webHidden/>
          </w:rPr>
          <w:tab/>
        </w:r>
        <w:r w:rsidR="00B51717">
          <w:rPr>
            <w:noProof/>
            <w:webHidden/>
          </w:rPr>
          <w:fldChar w:fldCharType="begin"/>
        </w:r>
        <w:r w:rsidR="00B51717">
          <w:rPr>
            <w:noProof/>
            <w:webHidden/>
          </w:rPr>
          <w:instrText xml:space="preserve"> PAGEREF _Toc450746630 \h </w:instrText>
        </w:r>
        <w:r w:rsidR="00B51717">
          <w:rPr>
            <w:noProof/>
            <w:webHidden/>
          </w:rPr>
        </w:r>
        <w:r w:rsidR="00B51717">
          <w:rPr>
            <w:noProof/>
            <w:webHidden/>
          </w:rPr>
          <w:fldChar w:fldCharType="separate"/>
        </w:r>
        <w:r w:rsidR="0021545F">
          <w:rPr>
            <w:noProof/>
            <w:webHidden/>
          </w:rPr>
          <w:t>9</w:t>
        </w:r>
        <w:r w:rsidR="00B51717">
          <w:rPr>
            <w:noProof/>
            <w:webHidden/>
          </w:rPr>
          <w:fldChar w:fldCharType="end"/>
        </w:r>
      </w:hyperlink>
    </w:p>
    <w:p w14:paraId="14C1E1FA" w14:textId="77777777" w:rsidR="00B51717" w:rsidRDefault="000836BA">
      <w:pPr>
        <w:pStyle w:val="TJ2"/>
        <w:rPr>
          <w:rFonts w:asciiTheme="minorHAnsi" w:eastAsiaTheme="minorEastAsia" w:hAnsiTheme="minorHAnsi" w:cstheme="minorBidi"/>
          <w:noProof/>
          <w:sz w:val="22"/>
          <w:szCs w:val="22"/>
        </w:rPr>
      </w:pPr>
      <w:hyperlink w:anchor="_Toc450746631" w:history="1">
        <w:r w:rsidR="00B51717" w:rsidRPr="00520B05">
          <w:rPr>
            <w:rStyle w:val="Hiperhivatkozs"/>
            <w:noProof/>
          </w:rPr>
          <w:t>1.11.</w:t>
        </w:r>
        <w:r w:rsidR="00B51717">
          <w:rPr>
            <w:rFonts w:asciiTheme="minorHAnsi" w:eastAsiaTheme="minorEastAsia" w:hAnsiTheme="minorHAnsi" w:cstheme="minorBidi"/>
            <w:noProof/>
            <w:sz w:val="22"/>
            <w:szCs w:val="22"/>
          </w:rPr>
          <w:tab/>
        </w:r>
        <w:r w:rsidR="00B51717" w:rsidRPr="00520B05">
          <w:rPr>
            <w:rStyle w:val="Hiperhivatkozs"/>
            <w:noProof/>
          </w:rPr>
          <w:t>Az ajánlat formai követelményei, ajánlat benyújtása:</w:t>
        </w:r>
        <w:r w:rsidR="00B51717">
          <w:rPr>
            <w:noProof/>
            <w:webHidden/>
          </w:rPr>
          <w:tab/>
        </w:r>
        <w:r w:rsidR="00B51717">
          <w:rPr>
            <w:noProof/>
            <w:webHidden/>
          </w:rPr>
          <w:fldChar w:fldCharType="begin"/>
        </w:r>
        <w:r w:rsidR="00B51717">
          <w:rPr>
            <w:noProof/>
            <w:webHidden/>
          </w:rPr>
          <w:instrText xml:space="preserve"> PAGEREF _Toc450746631 \h </w:instrText>
        </w:r>
        <w:r w:rsidR="00B51717">
          <w:rPr>
            <w:noProof/>
            <w:webHidden/>
          </w:rPr>
        </w:r>
        <w:r w:rsidR="00B51717">
          <w:rPr>
            <w:noProof/>
            <w:webHidden/>
          </w:rPr>
          <w:fldChar w:fldCharType="separate"/>
        </w:r>
        <w:r w:rsidR="0021545F">
          <w:rPr>
            <w:noProof/>
            <w:webHidden/>
          </w:rPr>
          <w:t>17</w:t>
        </w:r>
        <w:r w:rsidR="00B51717">
          <w:rPr>
            <w:noProof/>
            <w:webHidden/>
          </w:rPr>
          <w:fldChar w:fldCharType="end"/>
        </w:r>
      </w:hyperlink>
    </w:p>
    <w:p w14:paraId="6D06EC3D" w14:textId="77777777" w:rsidR="00B51717" w:rsidRDefault="000836BA">
      <w:pPr>
        <w:pStyle w:val="TJ2"/>
        <w:rPr>
          <w:rFonts w:asciiTheme="minorHAnsi" w:eastAsiaTheme="minorEastAsia" w:hAnsiTheme="minorHAnsi" w:cstheme="minorBidi"/>
          <w:noProof/>
          <w:sz w:val="22"/>
          <w:szCs w:val="22"/>
        </w:rPr>
      </w:pPr>
      <w:hyperlink w:anchor="_Toc450746632" w:history="1">
        <w:r w:rsidR="00B51717" w:rsidRPr="00520B05">
          <w:rPr>
            <w:rStyle w:val="Hiperhivatkozs"/>
            <w:noProof/>
          </w:rPr>
          <w:t>1.12.</w:t>
        </w:r>
        <w:r w:rsidR="00B51717">
          <w:rPr>
            <w:rFonts w:asciiTheme="minorHAnsi" w:eastAsiaTheme="minorEastAsia" w:hAnsiTheme="minorHAnsi" w:cstheme="minorBidi"/>
            <w:noProof/>
            <w:sz w:val="22"/>
            <w:szCs w:val="22"/>
          </w:rPr>
          <w:tab/>
        </w:r>
        <w:r w:rsidR="00B51717" w:rsidRPr="00520B05">
          <w:rPr>
            <w:rStyle w:val="Hiperhivatkozs"/>
            <w:noProof/>
          </w:rPr>
          <w:t>Ajánlati kötöttség</w:t>
        </w:r>
        <w:r w:rsidR="00B51717">
          <w:rPr>
            <w:noProof/>
            <w:webHidden/>
          </w:rPr>
          <w:tab/>
        </w:r>
        <w:r w:rsidR="00B51717">
          <w:rPr>
            <w:noProof/>
            <w:webHidden/>
          </w:rPr>
          <w:fldChar w:fldCharType="begin"/>
        </w:r>
        <w:r w:rsidR="00B51717">
          <w:rPr>
            <w:noProof/>
            <w:webHidden/>
          </w:rPr>
          <w:instrText xml:space="preserve"> PAGEREF _Toc450746632 \h </w:instrText>
        </w:r>
        <w:r w:rsidR="00B51717">
          <w:rPr>
            <w:noProof/>
            <w:webHidden/>
          </w:rPr>
        </w:r>
        <w:r w:rsidR="00B51717">
          <w:rPr>
            <w:noProof/>
            <w:webHidden/>
          </w:rPr>
          <w:fldChar w:fldCharType="separate"/>
        </w:r>
        <w:r w:rsidR="0021545F">
          <w:rPr>
            <w:noProof/>
            <w:webHidden/>
          </w:rPr>
          <w:t>18</w:t>
        </w:r>
        <w:r w:rsidR="00B51717">
          <w:rPr>
            <w:noProof/>
            <w:webHidden/>
          </w:rPr>
          <w:fldChar w:fldCharType="end"/>
        </w:r>
      </w:hyperlink>
    </w:p>
    <w:p w14:paraId="3DA1D7BF" w14:textId="77777777" w:rsidR="00B51717" w:rsidRDefault="000836BA">
      <w:pPr>
        <w:pStyle w:val="TJ2"/>
        <w:rPr>
          <w:rFonts w:asciiTheme="minorHAnsi" w:eastAsiaTheme="minorEastAsia" w:hAnsiTheme="minorHAnsi" w:cstheme="minorBidi"/>
          <w:noProof/>
          <w:sz w:val="22"/>
          <w:szCs w:val="22"/>
        </w:rPr>
      </w:pPr>
      <w:hyperlink w:anchor="_Toc450746633" w:history="1">
        <w:r w:rsidR="00B51717" w:rsidRPr="00520B05">
          <w:rPr>
            <w:rStyle w:val="Hiperhivatkozs"/>
            <w:noProof/>
          </w:rPr>
          <w:t>1.13.</w:t>
        </w:r>
        <w:r w:rsidR="00B51717">
          <w:rPr>
            <w:rFonts w:asciiTheme="minorHAnsi" w:eastAsiaTheme="minorEastAsia" w:hAnsiTheme="minorHAnsi" w:cstheme="minorBidi"/>
            <w:noProof/>
            <w:sz w:val="22"/>
            <w:szCs w:val="22"/>
          </w:rPr>
          <w:tab/>
        </w:r>
        <w:r w:rsidR="00B51717" w:rsidRPr="00520B05">
          <w:rPr>
            <w:rStyle w:val="Hiperhivatkozs"/>
            <w:noProof/>
          </w:rPr>
          <w:t>Ajánlatok elbírálása</w:t>
        </w:r>
        <w:r w:rsidR="00B51717">
          <w:rPr>
            <w:noProof/>
            <w:webHidden/>
          </w:rPr>
          <w:tab/>
        </w:r>
        <w:r w:rsidR="00B51717">
          <w:rPr>
            <w:noProof/>
            <w:webHidden/>
          </w:rPr>
          <w:fldChar w:fldCharType="begin"/>
        </w:r>
        <w:r w:rsidR="00B51717">
          <w:rPr>
            <w:noProof/>
            <w:webHidden/>
          </w:rPr>
          <w:instrText xml:space="preserve"> PAGEREF _Toc450746633 \h </w:instrText>
        </w:r>
        <w:r w:rsidR="00B51717">
          <w:rPr>
            <w:noProof/>
            <w:webHidden/>
          </w:rPr>
        </w:r>
        <w:r w:rsidR="00B51717">
          <w:rPr>
            <w:noProof/>
            <w:webHidden/>
          </w:rPr>
          <w:fldChar w:fldCharType="separate"/>
        </w:r>
        <w:r w:rsidR="0021545F">
          <w:rPr>
            <w:noProof/>
            <w:webHidden/>
          </w:rPr>
          <w:t>19</w:t>
        </w:r>
        <w:r w:rsidR="00B51717">
          <w:rPr>
            <w:noProof/>
            <w:webHidden/>
          </w:rPr>
          <w:fldChar w:fldCharType="end"/>
        </w:r>
      </w:hyperlink>
    </w:p>
    <w:p w14:paraId="04DE9055" w14:textId="77777777" w:rsidR="00B51717" w:rsidRDefault="000836BA">
      <w:pPr>
        <w:pStyle w:val="TJ2"/>
        <w:rPr>
          <w:rFonts w:asciiTheme="minorHAnsi" w:eastAsiaTheme="minorEastAsia" w:hAnsiTheme="minorHAnsi" w:cstheme="minorBidi"/>
          <w:noProof/>
          <w:sz w:val="22"/>
          <w:szCs w:val="22"/>
        </w:rPr>
      </w:pPr>
      <w:hyperlink w:anchor="_Toc450746634" w:history="1">
        <w:r w:rsidR="00B51717" w:rsidRPr="00520B05">
          <w:rPr>
            <w:rStyle w:val="Hiperhivatkozs"/>
            <w:noProof/>
          </w:rPr>
          <w:t>1.14.</w:t>
        </w:r>
        <w:r w:rsidR="00B51717">
          <w:rPr>
            <w:rFonts w:asciiTheme="minorHAnsi" w:eastAsiaTheme="minorEastAsia" w:hAnsiTheme="minorHAnsi" w:cstheme="minorBidi"/>
            <w:noProof/>
            <w:sz w:val="22"/>
            <w:szCs w:val="22"/>
          </w:rPr>
          <w:tab/>
        </w:r>
        <w:r w:rsidR="00B51717" w:rsidRPr="00520B05">
          <w:rPr>
            <w:rStyle w:val="Hiperhivatkozs"/>
            <w:noProof/>
          </w:rPr>
          <w:t>Az ajánlatok értékelése</w:t>
        </w:r>
        <w:r w:rsidR="00B51717">
          <w:rPr>
            <w:noProof/>
            <w:webHidden/>
          </w:rPr>
          <w:tab/>
        </w:r>
        <w:r w:rsidR="00B51717">
          <w:rPr>
            <w:noProof/>
            <w:webHidden/>
          </w:rPr>
          <w:fldChar w:fldCharType="begin"/>
        </w:r>
        <w:r w:rsidR="00B51717">
          <w:rPr>
            <w:noProof/>
            <w:webHidden/>
          </w:rPr>
          <w:instrText xml:space="preserve"> PAGEREF _Toc450746634 \h </w:instrText>
        </w:r>
        <w:r w:rsidR="00B51717">
          <w:rPr>
            <w:noProof/>
            <w:webHidden/>
          </w:rPr>
        </w:r>
        <w:r w:rsidR="00B51717">
          <w:rPr>
            <w:noProof/>
            <w:webHidden/>
          </w:rPr>
          <w:fldChar w:fldCharType="separate"/>
        </w:r>
        <w:r w:rsidR="0021545F">
          <w:rPr>
            <w:noProof/>
            <w:webHidden/>
          </w:rPr>
          <w:t>20</w:t>
        </w:r>
        <w:r w:rsidR="00B51717">
          <w:rPr>
            <w:noProof/>
            <w:webHidden/>
          </w:rPr>
          <w:fldChar w:fldCharType="end"/>
        </w:r>
      </w:hyperlink>
    </w:p>
    <w:p w14:paraId="6953CD77" w14:textId="77777777" w:rsidR="00B51717" w:rsidRDefault="000836BA">
      <w:pPr>
        <w:pStyle w:val="TJ2"/>
        <w:rPr>
          <w:rFonts w:asciiTheme="minorHAnsi" w:eastAsiaTheme="minorEastAsia" w:hAnsiTheme="minorHAnsi" w:cstheme="minorBidi"/>
          <w:noProof/>
          <w:sz w:val="22"/>
          <w:szCs w:val="22"/>
        </w:rPr>
      </w:pPr>
      <w:hyperlink w:anchor="_Toc450746635" w:history="1">
        <w:r w:rsidR="00B51717" w:rsidRPr="00520B05">
          <w:rPr>
            <w:rStyle w:val="Hiperhivatkozs"/>
            <w:noProof/>
          </w:rPr>
          <w:t>1.15.</w:t>
        </w:r>
        <w:r w:rsidR="00B51717">
          <w:rPr>
            <w:rFonts w:asciiTheme="minorHAnsi" w:eastAsiaTheme="minorEastAsia" w:hAnsiTheme="minorHAnsi" w:cstheme="minorBidi"/>
            <w:noProof/>
            <w:sz w:val="22"/>
            <w:szCs w:val="22"/>
          </w:rPr>
          <w:tab/>
        </w:r>
        <w:r w:rsidR="00B51717" w:rsidRPr="00520B05">
          <w:rPr>
            <w:rStyle w:val="Hiperhivatkozs"/>
            <w:noProof/>
          </w:rPr>
          <w:t>Tájékoztatás az elektronikus árlejtésről</w:t>
        </w:r>
        <w:r w:rsidR="00B51717">
          <w:rPr>
            <w:noProof/>
            <w:webHidden/>
          </w:rPr>
          <w:tab/>
        </w:r>
        <w:r w:rsidR="00B51717">
          <w:rPr>
            <w:noProof/>
            <w:webHidden/>
          </w:rPr>
          <w:fldChar w:fldCharType="begin"/>
        </w:r>
        <w:r w:rsidR="00B51717">
          <w:rPr>
            <w:noProof/>
            <w:webHidden/>
          </w:rPr>
          <w:instrText xml:space="preserve"> PAGEREF _Toc450746635 \h </w:instrText>
        </w:r>
        <w:r w:rsidR="00B51717">
          <w:rPr>
            <w:noProof/>
            <w:webHidden/>
          </w:rPr>
        </w:r>
        <w:r w:rsidR="00B51717">
          <w:rPr>
            <w:noProof/>
            <w:webHidden/>
          </w:rPr>
          <w:fldChar w:fldCharType="separate"/>
        </w:r>
        <w:r w:rsidR="0021545F">
          <w:rPr>
            <w:noProof/>
            <w:webHidden/>
          </w:rPr>
          <w:t>20</w:t>
        </w:r>
        <w:r w:rsidR="00B51717">
          <w:rPr>
            <w:noProof/>
            <w:webHidden/>
          </w:rPr>
          <w:fldChar w:fldCharType="end"/>
        </w:r>
      </w:hyperlink>
    </w:p>
    <w:p w14:paraId="4EFE3E19" w14:textId="77777777" w:rsidR="00B51717" w:rsidRDefault="000836BA">
      <w:pPr>
        <w:pStyle w:val="TJ2"/>
        <w:rPr>
          <w:rFonts w:asciiTheme="minorHAnsi" w:eastAsiaTheme="minorEastAsia" w:hAnsiTheme="minorHAnsi" w:cstheme="minorBidi"/>
          <w:noProof/>
          <w:sz w:val="22"/>
          <w:szCs w:val="22"/>
        </w:rPr>
      </w:pPr>
      <w:hyperlink w:anchor="_Toc450746636" w:history="1">
        <w:r w:rsidR="00B51717" w:rsidRPr="00520B05">
          <w:rPr>
            <w:rStyle w:val="Hiperhivatkozs"/>
            <w:noProof/>
          </w:rPr>
          <w:t>1.16.</w:t>
        </w:r>
        <w:r w:rsidR="00B51717">
          <w:rPr>
            <w:rFonts w:asciiTheme="minorHAnsi" w:eastAsiaTheme="minorEastAsia" w:hAnsiTheme="minorHAnsi" w:cstheme="minorBidi"/>
            <w:noProof/>
            <w:sz w:val="22"/>
            <w:szCs w:val="22"/>
          </w:rPr>
          <w:tab/>
        </w:r>
        <w:r w:rsidR="00B51717" w:rsidRPr="00520B05">
          <w:rPr>
            <w:rStyle w:val="Hiperhivatkozs"/>
            <w:noProof/>
          </w:rPr>
          <w:t>Ajánlatkérő tájékoztatása a Kbt. 73. § (5) bekezdése alapján</w:t>
        </w:r>
        <w:r w:rsidR="00B51717">
          <w:rPr>
            <w:noProof/>
            <w:webHidden/>
          </w:rPr>
          <w:tab/>
        </w:r>
        <w:r w:rsidR="00B51717">
          <w:rPr>
            <w:noProof/>
            <w:webHidden/>
          </w:rPr>
          <w:fldChar w:fldCharType="begin"/>
        </w:r>
        <w:r w:rsidR="00B51717">
          <w:rPr>
            <w:noProof/>
            <w:webHidden/>
          </w:rPr>
          <w:instrText xml:space="preserve"> PAGEREF _Toc450746636 \h </w:instrText>
        </w:r>
        <w:r w:rsidR="00B51717">
          <w:rPr>
            <w:noProof/>
            <w:webHidden/>
          </w:rPr>
        </w:r>
        <w:r w:rsidR="00B51717">
          <w:rPr>
            <w:noProof/>
            <w:webHidden/>
          </w:rPr>
          <w:fldChar w:fldCharType="separate"/>
        </w:r>
        <w:r w:rsidR="0021545F">
          <w:rPr>
            <w:noProof/>
            <w:webHidden/>
          </w:rPr>
          <w:t>22</w:t>
        </w:r>
        <w:r w:rsidR="00B51717">
          <w:rPr>
            <w:noProof/>
            <w:webHidden/>
          </w:rPr>
          <w:fldChar w:fldCharType="end"/>
        </w:r>
      </w:hyperlink>
    </w:p>
    <w:p w14:paraId="0AA12631" w14:textId="77777777" w:rsidR="00B51717" w:rsidRDefault="000836BA">
      <w:pPr>
        <w:pStyle w:val="TJ2"/>
        <w:rPr>
          <w:rFonts w:asciiTheme="minorHAnsi" w:eastAsiaTheme="minorEastAsia" w:hAnsiTheme="minorHAnsi" w:cstheme="minorBidi"/>
          <w:noProof/>
          <w:sz w:val="22"/>
          <w:szCs w:val="22"/>
        </w:rPr>
      </w:pPr>
      <w:hyperlink w:anchor="_Toc450746637" w:history="1">
        <w:r w:rsidR="00B51717" w:rsidRPr="00520B05">
          <w:rPr>
            <w:rStyle w:val="Hiperhivatkozs"/>
            <w:noProof/>
          </w:rPr>
          <w:t>1.17.</w:t>
        </w:r>
        <w:r w:rsidR="00B51717">
          <w:rPr>
            <w:rFonts w:asciiTheme="minorHAnsi" w:eastAsiaTheme="minorEastAsia" w:hAnsiTheme="minorHAnsi" w:cstheme="minorBidi"/>
            <w:noProof/>
            <w:sz w:val="22"/>
            <w:szCs w:val="22"/>
          </w:rPr>
          <w:tab/>
        </w:r>
        <w:r w:rsidR="00B51717" w:rsidRPr="00520B05">
          <w:rPr>
            <w:rStyle w:val="Hiperhivatkozs"/>
            <w:noProof/>
          </w:rPr>
          <w:t>További információk</w:t>
        </w:r>
        <w:r w:rsidR="00B51717">
          <w:rPr>
            <w:noProof/>
            <w:webHidden/>
          </w:rPr>
          <w:tab/>
        </w:r>
        <w:r w:rsidR="00B51717">
          <w:rPr>
            <w:noProof/>
            <w:webHidden/>
          </w:rPr>
          <w:fldChar w:fldCharType="begin"/>
        </w:r>
        <w:r w:rsidR="00B51717">
          <w:rPr>
            <w:noProof/>
            <w:webHidden/>
          </w:rPr>
          <w:instrText xml:space="preserve"> PAGEREF _Toc450746637 \h </w:instrText>
        </w:r>
        <w:r w:rsidR="00B51717">
          <w:rPr>
            <w:noProof/>
            <w:webHidden/>
          </w:rPr>
        </w:r>
        <w:r w:rsidR="00B51717">
          <w:rPr>
            <w:noProof/>
            <w:webHidden/>
          </w:rPr>
          <w:fldChar w:fldCharType="separate"/>
        </w:r>
        <w:r w:rsidR="0021545F">
          <w:rPr>
            <w:noProof/>
            <w:webHidden/>
          </w:rPr>
          <w:t>23</w:t>
        </w:r>
        <w:r w:rsidR="00B51717">
          <w:rPr>
            <w:noProof/>
            <w:webHidden/>
          </w:rPr>
          <w:fldChar w:fldCharType="end"/>
        </w:r>
      </w:hyperlink>
    </w:p>
    <w:p w14:paraId="18EC2F91" w14:textId="77777777" w:rsidR="00B51717" w:rsidRDefault="000836BA">
      <w:pPr>
        <w:pStyle w:val="TJ1"/>
        <w:rPr>
          <w:rFonts w:asciiTheme="minorHAnsi" w:eastAsiaTheme="minorEastAsia" w:hAnsiTheme="minorHAnsi" w:cstheme="minorBidi"/>
          <w:sz w:val="22"/>
          <w:szCs w:val="22"/>
        </w:rPr>
      </w:pPr>
      <w:hyperlink w:anchor="_Toc450746639" w:history="1">
        <w:r w:rsidR="00B51717" w:rsidRPr="00520B05">
          <w:rPr>
            <w:rStyle w:val="Hiperhivatkozs"/>
          </w:rPr>
          <w:t>II.</w:t>
        </w:r>
        <w:r w:rsidR="00B51717">
          <w:rPr>
            <w:rFonts w:asciiTheme="minorHAnsi" w:eastAsiaTheme="minorEastAsia" w:hAnsiTheme="minorHAnsi" w:cstheme="minorBidi"/>
            <w:sz w:val="22"/>
            <w:szCs w:val="22"/>
          </w:rPr>
          <w:tab/>
        </w:r>
        <w:r w:rsidR="00B51717" w:rsidRPr="00520B05">
          <w:rPr>
            <w:rStyle w:val="Hiperhivatkozs"/>
          </w:rPr>
          <w:t>NYILATKOZATMINTÁK</w:t>
        </w:r>
        <w:r w:rsidR="00B51717">
          <w:rPr>
            <w:webHidden/>
          </w:rPr>
          <w:tab/>
        </w:r>
        <w:r w:rsidR="00B51717">
          <w:rPr>
            <w:webHidden/>
          </w:rPr>
          <w:fldChar w:fldCharType="begin"/>
        </w:r>
        <w:r w:rsidR="00B51717">
          <w:rPr>
            <w:webHidden/>
          </w:rPr>
          <w:instrText xml:space="preserve"> PAGEREF _Toc450746639 \h </w:instrText>
        </w:r>
        <w:r w:rsidR="00B51717">
          <w:rPr>
            <w:webHidden/>
          </w:rPr>
        </w:r>
        <w:r w:rsidR="00B51717">
          <w:rPr>
            <w:webHidden/>
          </w:rPr>
          <w:fldChar w:fldCharType="separate"/>
        </w:r>
        <w:r w:rsidR="0021545F">
          <w:rPr>
            <w:webHidden/>
          </w:rPr>
          <w:t>29</w:t>
        </w:r>
        <w:r w:rsidR="00B51717">
          <w:rPr>
            <w:webHidden/>
          </w:rPr>
          <w:fldChar w:fldCharType="end"/>
        </w:r>
      </w:hyperlink>
    </w:p>
    <w:p w14:paraId="37E999E1" w14:textId="77777777" w:rsidR="00B51717" w:rsidRDefault="000836BA">
      <w:pPr>
        <w:pStyle w:val="TJ2"/>
        <w:rPr>
          <w:rFonts w:asciiTheme="minorHAnsi" w:eastAsiaTheme="minorEastAsia" w:hAnsiTheme="minorHAnsi" w:cstheme="minorBidi"/>
          <w:noProof/>
          <w:sz w:val="22"/>
          <w:szCs w:val="22"/>
        </w:rPr>
      </w:pPr>
      <w:hyperlink w:anchor="_Toc450746640" w:history="1">
        <w:r w:rsidR="00B51717" w:rsidRPr="00520B05">
          <w:rPr>
            <w:rStyle w:val="Hiperhivatkozs"/>
            <w:rFonts w:eastAsia="Times New Roman"/>
            <w:b/>
            <w:bCs/>
            <w:iCs/>
            <w:caps/>
            <w:noProof/>
            <w:lang w:val="x-none"/>
          </w:rPr>
          <w:t>FELOLVASÓLAP</w:t>
        </w:r>
        <w:r w:rsidR="00B51717">
          <w:rPr>
            <w:noProof/>
            <w:webHidden/>
          </w:rPr>
          <w:tab/>
        </w:r>
        <w:r w:rsidR="00B51717">
          <w:rPr>
            <w:noProof/>
            <w:webHidden/>
          </w:rPr>
          <w:fldChar w:fldCharType="begin"/>
        </w:r>
        <w:r w:rsidR="00B51717">
          <w:rPr>
            <w:noProof/>
            <w:webHidden/>
          </w:rPr>
          <w:instrText xml:space="preserve"> PAGEREF _Toc450746640 \h </w:instrText>
        </w:r>
        <w:r w:rsidR="00B51717">
          <w:rPr>
            <w:noProof/>
            <w:webHidden/>
          </w:rPr>
        </w:r>
        <w:r w:rsidR="00B51717">
          <w:rPr>
            <w:noProof/>
            <w:webHidden/>
          </w:rPr>
          <w:fldChar w:fldCharType="separate"/>
        </w:r>
        <w:r w:rsidR="0021545F">
          <w:rPr>
            <w:noProof/>
            <w:webHidden/>
          </w:rPr>
          <w:t>30</w:t>
        </w:r>
        <w:r w:rsidR="00B51717">
          <w:rPr>
            <w:noProof/>
            <w:webHidden/>
          </w:rPr>
          <w:fldChar w:fldCharType="end"/>
        </w:r>
      </w:hyperlink>
    </w:p>
    <w:p w14:paraId="17C11C2A" w14:textId="77777777" w:rsidR="00B51717" w:rsidRDefault="000836BA">
      <w:pPr>
        <w:pStyle w:val="TJ2"/>
        <w:rPr>
          <w:rFonts w:asciiTheme="minorHAnsi" w:eastAsiaTheme="minorEastAsia" w:hAnsiTheme="minorHAnsi" w:cstheme="minorBidi"/>
          <w:noProof/>
          <w:sz w:val="22"/>
          <w:szCs w:val="22"/>
        </w:rPr>
      </w:pPr>
      <w:hyperlink w:anchor="_Toc450746641" w:history="1">
        <w:r w:rsidR="00B51717" w:rsidRPr="00520B05">
          <w:rPr>
            <w:rStyle w:val="Hiperhivatkozs"/>
            <w:rFonts w:eastAsia="Times New Roman"/>
            <w:b/>
            <w:bCs/>
            <w:iCs/>
            <w:caps/>
            <w:noProof/>
            <w:lang w:val="x-none"/>
          </w:rPr>
          <w:t>Ajánlattevői nyilatkozat</w:t>
        </w:r>
        <w:r w:rsidR="00B51717">
          <w:rPr>
            <w:noProof/>
            <w:webHidden/>
          </w:rPr>
          <w:tab/>
        </w:r>
        <w:r w:rsidR="00B51717">
          <w:rPr>
            <w:noProof/>
            <w:webHidden/>
          </w:rPr>
          <w:fldChar w:fldCharType="begin"/>
        </w:r>
        <w:r w:rsidR="00B51717">
          <w:rPr>
            <w:noProof/>
            <w:webHidden/>
          </w:rPr>
          <w:instrText xml:space="preserve"> PAGEREF _Toc450746641 \h </w:instrText>
        </w:r>
        <w:r w:rsidR="00B51717">
          <w:rPr>
            <w:noProof/>
            <w:webHidden/>
          </w:rPr>
        </w:r>
        <w:r w:rsidR="00B51717">
          <w:rPr>
            <w:noProof/>
            <w:webHidden/>
          </w:rPr>
          <w:fldChar w:fldCharType="separate"/>
        </w:r>
        <w:r w:rsidR="0021545F">
          <w:rPr>
            <w:noProof/>
            <w:webHidden/>
          </w:rPr>
          <w:t>32</w:t>
        </w:r>
        <w:r w:rsidR="00B51717">
          <w:rPr>
            <w:noProof/>
            <w:webHidden/>
          </w:rPr>
          <w:fldChar w:fldCharType="end"/>
        </w:r>
      </w:hyperlink>
    </w:p>
    <w:p w14:paraId="66623F69" w14:textId="77777777" w:rsidR="00B51717" w:rsidRDefault="000836BA">
      <w:pPr>
        <w:pStyle w:val="TJ2"/>
        <w:rPr>
          <w:rFonts w:asciiTheme="minorHAnsi" w:eastAsiaTheme="minorEastAsia" w:hAnsiTheme="minorHAnsi" w:cstheme="minorBidi"/>
          <w:noProof/>
          <w:sz w:val="22"/>
          <w:szCs w:val="22"/>
        </w:rPr>
      </w:pPr>
      <w:hyperlink w:anchor="_Toc450746642" w:history="1">
        <w:r w:rsidR="00B51717" w:rsidRPr="00520B05">
          <w:rPr>
            <w:rStyle w:val="Hiperhivatkozs"/>
            <w:rFonts w:eastAsia="Times New Roman"/>
            <w:b/>
            <w:bCs/>
            <w:iCs/>
            <w:caps/>
            <w:noProof/>
            <w:lang w:val="x-none"/>
          </w:rPr>
          <w:t>NYILATKOZAT (a Kbt. 66. § (4) bekezdése tekintetében)</w:t>
        </w:r>
        <w:r w:rsidR="00B51717">
          <w:rPr>
            <w:noProof/>
            <w:webHidden/>
          </w:rPr>
          <w:tab/>
        </w:r>
        <w:r w:rsidR="00B51717">
          <w:rPr>
            <w:noProof/>
            <w:webHidden/>
          </w:rPr>
          <w:fldChar w:fldCharType="begin"/>
        </w:r>
        <w:r w:rsidR="00B51717">
          <w:rPr>
            <w:noProof/>
            <w:webHidden/>
          </w:rPr>
          <w:instrText xml:space="preserve"> PAGEREF _Toc450746642 \h </w:instrText>
        </w:r>
        <w:r w:rsidR="00B51717">
          <w:rPr>
            <w:noProof/>
            <w:webHidden/>
          </w:rPr>
        </w:r>
        <w:r w:rsidR="00B51717">
          <w:rPr>
            <w:noProof/>
            <w:webHidden/>
          </w:rPr>
          <w:fldChar w:fldCharType="separate"/>
        </w:r>
        <w:r w:rsidR="0021545F">
          <w:rPr>
            <w:noProof/>
            <w:webHidden/>
          </w:rPr>
          <w:t>33</w:t>
        </w:r>
        <w:r w:rsidR="00B51717">
          <w:rPr>
            <w:noProof/>
            <w:webHidden/>
          </w:rPr>
          <w:fldChar w:fldCharType="end"/>
        </w:r>
      </w:hyperlink>
    </w:p>
    <w:p w14:paraId="62279C46" w14:textId="77777777" w:rsidR="00B51717" w:rsidRDefault="000836BA">
      <w:pPr>
        <w:pStyle w:val="TJ2"/>
        <w:rPr>
          <w:rFonts w:asciiTheme="minorHAnsi" w:eastAsiaTheme="minorEastAsia" w:hAnsiTheme="minorHAnsi" w:cstheme="minorBidi"/>
          <w:noProof/>
          <w:sz w:val="22"/>
          <w:szCs w:val="22"/>
        </w:rPr>
      </w:pPr>
      <w:hyperlink w:anchor="_Toc450746643" w:history="1">
        <w:r w:rsidR="00B51717" w:rsidRPr="00520B05">
          <w:rPr>
            <w:rStyle w:val="Hiperhivatkozs"/>
            <w:rFonts w:eastAsia="Times New Roman"/>
            <w:b/>
            <w:bCs/>
            <w:iCs/>
            <w:caps/>
            <w:noProof/>
            <w:lang w:val="x-none"/>
          </w:rPr>
          <w:t>Nyilatkozat alvállalkozókRA</w:t>
        </w:r>
        <w:r w:rsidR="00B51717">
          <w:rPr>
            <w:noProof/>
            <w:webHidden/>
          </w:rPr>
          <w:tab/>
        </w:r>
        <w:r w:rsidR="00B51717">
          <w:rPr>
            <w:noProof/>
            <w:webHidden/>
          </w:rPr>
          <w:fldChar w:fldCharType="begin"/>
        </w:r>
        <w:r w:rsidR="00B51717">
          <w:rPr>
            <w:noProof/>
            <w:webHidden/>
          </w:rPr>
          <w:instrText xml:space="preserve"> PAGEREF _Toc450746643 \h </w:instrText>
        </w:r>
        <w:r w:rsidR="00B51717">
          <w:rPr>
            <w:noProof/>
            <w:webHidden/>
          </w:rPr>
        </w:r>
        <w:r w:rsidR="00B51717">
          <w:rPr>
            <w:noProof/>
            <w:webHidden/>
          </w:rPr>
          <w:fldChar w:fldCharType="separate"/>
        </w:r>
        <w:r w:rsidR="0021545F">
          <w:rPr>
            <w:noProof/>
            <w:webHidden/>
          </w:rPr>
          <w:t>34</w:t>
        </w:r>
        <w:r w:rsidR="00B51717">
          <w:rPr>
            <w:noProof/>
            <w:webHidden/>
          </w:rPr>
          <w:fldChar w:fldCharType="end"/>
        </w:r>
      </w:hyperlink>
    </w:p>
    <w:p w14:paraId="24A3104F" w14:textId="77777777" w:rsidR="00B51717" w:rsidRDefault="000836BA">
      <w:pPr>
        <w:pStyle w:val="TJ2"/>
        <w:rPr>
          <w:rFonts w:asciiTheme="minorHAnsi" w:eastAsiaTheme="minorEastAsia" w:hAnsiTheme="minorHAnsi" w:cstheme="minorBidi"/>
          <w:noProof/>
          <w:sz w:val="22"/>
          <w:szCs w:val="22"/>
        </w:rPr>
      </w:pPr>
      <w:hyperlink w:anchor="_Toc450746644" w:history="1">
        <w:r w:rsidR="00B51717" w:rsidRPr="00520B05">
          <w:rPr>
            <w:rStyle w:val="Hiperhivatkozs"/>
            <w:rFonts w:eastAsia="Times New Roman"/>
            <w:b/>
            <w:bCs/>
            <w:iCs/>
            <w:caps/>
            <w:noProof/>
            <w:lang w:val="x-none"/>
          </w:rPr>
          <w:t>KBT. 66. § (6) BEKEZDÉS SZERINTI</w:t>
        </w:r>
        <w:r w:rsidR="00B51717">
          <w:rPr>
            <w:noProof/>
            <w:webHidden/>
          </w:rPr>
          <w:tab/>
        </w:r>
        <w:r w:rsidR="00B51717">
          <w:rPr>
            <w:noProof/>
            <w:webHidden/>
          </w:rPr>
          <w:fldChar w:fldCharType="begin"/>
        </w:r>
        <w:r w:rsidR="00B51717">
          <w:rPr>
            <w:noProof/>
            <w:webHidden/>
          </w:rPr>
          <w:instrText xml:space="preserve"> PAGEREF _Toc450746644 \h </w:instrText>
        </w:r>
        <w:r w:rsidR="00B51717">
          <w:rPr>
            <w:noProof/>
            <w:webHidden/>
          </w:rPr>
        </w:r>
        <w:r w:rsidR="00B51717">
          <w:rPr>
            <w:noProof/>
            <w:webHidden/>
          </w:rPr>
          <w:fldChar w:fldCharType="separate"/>
        </w:r>
        <w:r w:rsidR="0021545F">
          <w:rPr>
            <w:noProof/>
            <w:webHidden/>
          </w:rPr>
          <w:t>34</w:t>
        </w:r>
        <w:r w:rsidR="00B51717">
          <w:rPr>
            <w:noProof/>
            <w:webHidden/>
          </w:rPr>
          <w:fldChar w:fldCharType="end"/>
        </w:r>
      </w:hyperlink>
    </w:p>
    <w:p w14:paraId="30930807" w14:textId="77777777" w:rsidR="00B51717" w:rsidRDefault="000836BA">
      <w:pPr>
        <w:pStyle w:val="TJ2"/>
        <w:rPr>
          <w:rFonts w:asciiTheme="minorHAnsi" w:eastAsiaTheme="minorEastAsia" w:hAnsiTheme="minorHAnsi" w:cstheme="minorBidi"/>
          <w:noProof/>
          <w:sz w:val="22"/>
          <w:szCs w:val="22"/>
        </w:rPr>
      </w:pPr>
      <w:hyperlink w:anchor="_Toc450746646" w:history="1">
        <w:r w:rsidR="00B51717" w:rsidRPr="00520B05">
          <w:rPr>
            <w:rStyle w:val="Hiperhivatkozs"/>
            <w:rFonts w:eastAsia="Times New Roman"/>
            <w:b/>
            <w:bCs/>
            <w:iCs/>
            <w:caps/>
            <w:noProof/>
            <w:lang w:val="x-none"/>
          </w:rPr>
          <w:t>Nyilatkozat közös ajánlattételről</w:t>
        </w:r>
        <w:r w:rsidR="00B51717">
          <w:rPr>
            <w:noProof/>
            <w:webHidden/>
          </w:rPr>
          <w:tab/>
        </w:r>
        <w:r w:rsidR="00B51717">
          <w:rPr>
            <w:noProof/>
            <w:webHidden/>
          </w:rPr>
          <w:fldChar w:fldCharType="begin"/>
        </w:r>
        <w:r w:rsidR="00B51717">
          <w:rPr>
            <w:noProof/>
            <w:webHidden/>
          </w:rPr>
          <w:instrText xml:space="preserve"> PAGEREF _Toc450746646 \h </w:instrText>
        </w:r>
        <w:r w:rsidR="00B51717">
          <w:rPr>
            <w:noProof/>
            <w:webHidden/>
          </w:rPr>
        </w:r>
        <w:r w:rsidR="00B51717">
          <w:rPr>
            <w:noProof/>
            <w:webHidden/>
          </w:rPr>
          <w:fldChar w:fldCharType="separate"/>
        </w:r>
        <w:r w:rsidR="0021545F">
          <w:rPr>
            <w:noProof/>
            <w:webHidden/>
          </w:rPr>
          <w:t>35</w:t>
        </w:r>
        <w:r w:rsidR="00B51717">
          <w:rPr>
            <w:noProof/>
            <w:webHidden/>
          </w:rPr>
          <w:fldChar w:fldCharType="end"/>
        </w:r>
      </w:hyperlink>
    </w:p>
    <w:p w14:paraId="13A7B73B" w14:textId="77777777" w:rsidR="00B51717" w:rsidRDefault="000836BA">
      <w:pPr>
        <w:pStyle w:val="TJ2"/>
        <w:rPr>
          <w:rFonts w:asciiTheme="minorHAnsi" w:eastAsiaTheme="minorEastAsia" w:hAnsiTheme="minorHAnsi" w:cstheme="minorBidi"/>
          <w:noProof/>
          <w:sz w:val="22"/>
          <w:szCs w:val="22"/>
        </w:rPr>
      </w:pPr>
      <w:hyperlink w:anchor="_Toc450746647" w:history="1">
        <w:r w:rsidR="00B51717" w:rsidRPr="00520B05">
          <w:rPr>
            <w:rStyle w:val="Hiperhivatkozs"/>
            <w:rFonts w:eastAsia="Times New Roman"/>
            <w:b/>
            <w:bCs/>
            <w:iCs/>
            <w:caps/>
            <w:noProof/>
            <w:lang w:val="x-none"/>
          </w:rPr>
          <w:t>Nyilatkozat</w:t>
        </w:r>
        <w:r w:rsidR="00B51717">
          <w:rPr>
            <w:noProof/>
            <w:webHidden/>
          </w:rPr>
          <w:tab/>
        </w:r>
        <w:r w:rsidR="00B51717">
          <w:rPr>
            <w:noProof/>
            <w:webHidden/>
          </w:rPr>
          <w:fldChar w:fldCharType="begin"/>
        </w:r>
        <w:r w:rsidR="00B51717">
          <w:rPr>
            <w:noProof/>
            <w:webHidden/>
          </w:rPr>
          <w:instrText xml:space="preserve"> PAGEREF _Toc450746647 \h </w:instrText>
        </w:r>
        <w:r w:rsidR="00B51717">
          <w:rPr>
            <w:noProof/>
            <w:webHidden/>
          </w:rPr>
        </w:r>
        <w:r w:rsidR="00B51717">
          <w:rPr>
            <w:noProof/>
            <w:webHidden/>
          </w:rPr>
          <w:fldChar w:fldCharType="separate"/>
        </w:r>
        <w:r w:rsidR="0021545F">
          <w:rPr>
            <w:noProof/>
            <w:webHidden/>
          </w:rPr>
          <w:t>36</w:t>
        </w:r>
        <w:r w:rsidR="00B51717">
          <w:rPr>
            <w:noProof/>
            <w:webHidden/>
          </w:rPr>
          <w:fldChar w:fldCharType="end"/>
        </w:r>
      </w:hyperlink>
    </w:p>
    <w:p w14:paraId="242D1F3D" w14:textId="77777777" w:rsidR="00B51717" w:rsidRDefault="000836BA">
      <w:pPr>
        <w:pStyle w:val="TJ2"/>
        <w:rPr>
          <w:rFonts w:asciiTheme="minorHAnsi" w:eastAsiaTheme="minorEastAsia" w:hAnsiTheme="minorHAnsi" w:cstheme="minorBidi"/>
          <w:noProof/>
          <w:sz w:val="22"/>
          <w:szCs w:val="22"/>
        </w:rPr>
      </w:pPr>
      <w:hyperlink w:anchor="_Toc450746648" w:history="1">
        <w:r w:rsidR="00B51717" w:rsidRPr="00520B05">
          <w:rPr>
            <w:rStyle w:val="Hiperhivatkozs"/>
            <w:rFonts w:eastAsia="Times New Roman"/>
            <w:b/>
            <w:bCs/>
            <w:iCs/>
            <w:caps/>
            <w:noProof/>
            <w:lang w:val="x-none"/>
          </w:rPr>
          <w:t>a Kbt. 67. § (4) bekezdése alapján</w:t>
        </w:r>
        <w:r w:rsidR="00B51717">
          <w:rPr>
            <w:noProof/>
            <w:webHidden/>
          </w:rPr>
          <w:tab/>
        </w:r>
        <w:r w:rsidR="00B51717">
          <w:rPr>
            <w:noProof/>
            <w:webHidden/>
          </w:rPr>
          <w:fldChar w:fldCharType="begin"/>
        </w:r>
        <w:r w:rsidR="00B51717">
          <w:rPr>
            <w:noProof/>
            <w:webHidden/>
          </w:rPr>
          <w:instrText xml:space="preserve"> PAGEREF _Toc450746648 \h </w:instrText>
        </w:r>
        <w:r w:rsidR="00B51717">
          <w:rPr>
            <w:noProof/>
            <w:webHidden/>
          </w:rPr>
        </w:r>
        <w:r w:rsidR="00B51717">
          <w:rPr>
            <w:noProof/>
            <w:webHidden/>
          </w:rPr>
          <w:fldChar w:fldCharType="separate"/>
        </w:r>
        <w:r w:rsidR="0021545F">
          <w:rPr>
            <w:noProof/>
            <w:webHidden/>
          </w:rPr>
          <w:t>36</w:t>
        </w:r>
        <w:r w:rsidR="00B51717">
          <w:rPr>
            <w:noProof/>
            <w:webHidden/>
          </w:rPr>
          <w:fldChar w:fldCharType="end"/>
        </w:r>
      </w:hyperlink>
    </w:p>
    <w:p w14:paraId="7214219A" w14:textId="77777777" w:rsidR="00B51717" w:rsidRDefault="000836BA">
      <w:pPr>
        <w:pStyle w:val="TJ2"/>
        <w:rPr>
          <w:rFonts w:asciiTheme="minorHAnsi" w:eastAsiaTheme="minorEastAsia" w:hAnsiTheme="minorHAnsi" w:cstheme="minorBidi"/>
          <w:noProof/>
          <w:sz w:val="22"/>
          <w:szCs w:val="22"/>
        </w:rPr>
      </w:pPr>
      <w:hyperlink w:anchor="_Toc450746649" w:history="1">
        <w:r w:rsidR="00B51717" w:rsidRPr="00520B05">
          <w:rPr>
            <w:rStyle w:val="Hiperhivatkozs"/>
            <w:rFonts w:eastAsia="Times New Roman"/>
            <w:b/>
            <w:bCs/>
            <w:iCs/>
            <w:caps/>
            <w:noProof/>
            <w:lang w:val="x-none"/>
          </w:rPr>
          <w:t>NYILATKOZAT</w:t>
        </w:r>
        <w:r w:rsidR="00B51717">
          <w:rPr>
            <w:noProof/>
            <w:webHidden/>
          </w:rPr>
          <w:tab/>
        </w:r>
        <w:r w:rsidR="00B51717">
          <w:rPr>
            <w:noProof/>
            <w:webHidden/>
          </w:rPr>
          <w:fldChar w:fldCharType="begin"/>
        </w:r>
        <w:r w:rsidR="00B51717">
          <w:rPr>
            <w:noProof/>
            <w:webHidden/>
          </w:rPr>
          <w:instrText xml:space="preserve"> PAGEREF _Toc450746649 \h </w:instrText>
        </w:r>
        <w:r w:rsidR="00B51717">
          <w:rPr>
            <w:noProof/>
            <w:webHidden/>
          </w:rPr>
        </w:r>
        <w:r w:rsidR="00B51717">
          <w:rPr>
            <w:noProof/>
            <w:webHidden/>
          </w:rPr>
          <w:fldChar w:fldCharType="separate"/>
        </w:r>
        <w:r w:rsidR="0021545F">
          <w:rPr>
            <w:noProof/>
            <w:webHidden/>
          </w:rPr>
          <w:t>37</w:t>
        </w:r>
        <w:r w:rsidR="00B51717">
          <w:rPr>
            <w:noProof/>
            <w:webHidden/>
          </w:rPr>
          <w:fldChar w:fldCharType="end"/>
        </w:r>
      </w:hyperlink>
    </w:p>
    <w:p w14:paraId="095A04DD" w14:textId="77777777" w:rsidR="00B51717" w:rsidRDefault="000836BA">
      <w:pPr>
        <w:pStyle w:val="TJ2"/>
        <w:rPr>
          <w:rFonts w:asciiTheme="minorHAnsi" w:eastAsiaTheme="minorEastAsia" w:hAnsiTheme="minorHAnsi" w:cstheme="minorBidi"/>
          <w:noProof/>
          <w:sz w:val="22"/>
          <w:szCs w:val="22"/>
        </w:rPr>
      </w:pPr>
      <w:hyperlink w:anchor="_Toc450746650" w:history="1">
        <w:r w:rsidR="00B51717" w:rsidRPr="00520B05">
          <w:rPr>
            <w:rStyle w:val="Hiperhivatkozs"/>
            <w:rFonts w:eastAsia="Times New Roman"/>
            <w:b/>
            <w:bCs/>
            <w:iCs/>
            <w:caps/>
            <w:noProof/>
            <w:lang w:val="x-none"/>
          </w:rPr>
          <w:t>digitális adathordozón benyújtott ajánlati példánnyal kapcsolatban</w:t>
        </w:r>
        <w:r w:rsidR="00B51717">
          <w:rPr>
            <w:noProof/>
            <w:webHidden/>
          </w:rPr>
          <w:tab/>
        </w:r>
        <w:r w:rsidR="00B51717">
          <w:rPr>
            <w:noProof/>
            <w:webHidden/>
          </w:rPr>
          <w:fldChar w:fldCharType="begin"/>
        </w:r>
        <w:r w:rsidR="00B51717">
          <w:rPr>
            <w:noProof/>
            <w:webHidden/>
          </w:rPr>
          <w:instrText xml:space="preserve"> PAGEREF _Toc450746650 \h </w:instrText>
        </w:r>
        <w:r w:rsidR="00B51717">
          <w:rPr>
            <w:noProof/>
            <w:webHidden/>
          </w:rPr>
        </w:r>
        <w:r w:rsidR="00B51717">
          <w:rPr>
            <w:noProof/>
            <w:webHidden/>
          </w:rPr>
          <w:fldChar w:fldCharType="separate"/>
        </w:r>
        <w:r w:rsidR="0021545F">
          <w:rPr>
            <w:noProof/>
            <w:webHidden/>
          </w:rPr>
          <w:t>37</w:t>
        </w:r>
        <w:r w:rsidR="00B51717">
          <w:rPr>
            <w:noProof/>
            <w:webHidden/>
          </w:rPr>
          <w:fldChar w:fldCharType="end"/>
        </w:r>
      </w:hyperlink>
    </w:p>
    <w:p w14:paraId="5D7945C2" w14:textId="77777777" w:rsidR="00B51717" w:rsidRDefault="000836BA">
      <w:pPr>
        <w:pStyle w:val="TJ2"/>
        <w:rPr>
          <w:rFonts w:asciiTheme="minorHAnsi" w:eastAsiaTheme="minorEastAsia" w:hAnsiTheme="minorHAnsi" w:cstheme="minorBidi"/>
          <w:noProof/>
          <w:sz w:val="22"/>
          <w:szCs w:val="22"/>
        </w:rPr>
      </w:pPr>
      <w:hyperlink w:anchor="_Toc450746651" w:history="1">
        <w:r w:rsidR="00B51717" w:rsidRPr="00520B05">
          <w:rPr>
            <w:rStyle w:val="Hiperhivatkozs"/>
            <w:rFonts w:eastAsia="Times New Roman"/>
            <w:b/>
            <w:bCs/>
            <w:iCs/>
            <w:caps/>
            <w:noProof/>
            <w:lang w:val="x-none"/>
          </w:rPr>
          <w:t>NYILATKOZAT</w:t>
        </w:r>
        <w:r w:rsidR="00B51717">
          <w:rPr>
            <w:noProof/>
            <w:webHidden/>
          </w:rPr>
          <w:tab/>
        </w:r>
        <w:r w:rsidR="00B51717">
          <w:rPr>
            <w:noProof/>
            <w:webHidden/>
          </w:rPr>
          <w:fldChar w:fldCharType="begin"/>
        </w:r>
        <w:r w:rsidR="00B51717">
          <w:rPr>
            <w:noProof/>
            <w:webHidden/>
          </w:rPr>
          <w:instrText xml:space="preserve"> PAGEREF _Toc450746651 \h </w:instrText>
        </w:r>
        <w:r w:rsidR="00B51717">
          <w:rPr>
            <w:noProof/>
            <w:webHidden/>
          </w:rPr>
        </w:r>
        <w:r w:rsidR="00B51717">
          <w:rPr>
            <w:noProof/>
            <w:webHidden/>
          </w:rPr>
          <w:fldChar w:fldCharType="separate"/>
        </w:r>
        <w:r w:rsidR="0021545F">
          <w:rPr>
            <w:noProof/>
            <w:webHidden/>
          </w:rPr>
          <w:t>38</w:t>
        </w:r>
        <w:r w:rsidR="00B51717">
          <w:rPr>
            <w:noProof/>
            <w:webHidden/>
          </w:rPr>
          <w:fldChar w:fldCharType="end"/>
        </w:r>
      </w:hyperlink>
    </w:p>
    <w:p w14:paraId="10761B84" w14:textId="77777777" w:rsidR="00B51717" w:rsidRDefault="000836BA">
      <w:pPr>
        <w:pStyle w:val="TJ2"/>
        <w:rPr>
          <w:rFonts w:asciiTheme="minorHAnsi" w:eastAsiaTheme="minorEastAsia" w:hAnsiTheme="minorHAnsi" w:cstheme="minorBidi"/>
          <w:noProof/>
          <w:sz w:val="22"/>
          <w:szCs w:val="22"/>
        </w:rPr>
      </w:pPr>
      <w:hyperlink w:anchor="_Toc450746652" w:history="1">
        <w:r w:rsidR="00B51717" w:rsidRPr="00520B05">
          <w:rPr>
            <w:rStyle w:val="Hiperhivatkozs"/>
            <w:rFonts w:eastAsia="Times New Roman"/>
            <w:b/>
            <w:bCs/>
            <w:iCs/>
            <w:caps/>
            <w:noProof/>
            <w:lang w:val="x-none"/>
          </w:rPr>
          <w:t>Kbt. 62. § (1) bekezdés kb) és kc) szerinti</w:t>
        </w:r>
        <w:r w:rsidR="00B51717">
          <w:rPr>
            <w:noProof/>
            <w:webHidden/>
          </w:rPr>
          <w:tab/>
        </w:r>
        <w:r w:rsidR="00B51717">
          <w:rPr>
            <w:noProof/>
            <w:webHidden/>
          </w:rPr>
          <w:fldChar w:fldCharType="begin"/>
        </w:r>
        <w:r w:rsidR="00B51717">
          <w:rPr>
            <w:noProof/>
            <w:webHidden/>
          </w:rPr>
          <w:instrText xml:space="preserve"> PAGEREF _Toc450746652 \h </w:instrText>
        </w:r>
        <w:r w:rsidR="00B51717">
          <w:rPr>
            <w:noProof/>
            <w:webHidden/>
          </w:rPr>
        </w:r>
        <w:r w:rsidR="00B51717">
          <w:rPr>
            <w:noProof/>
            <w:webHidden/>
          </w:rPr>
          <w:fldChar w:fldCharType="separate"/>
        </w:r>
        <w:r w:rsidR="0021545F">
          <w:rPr>
            <w:noProof/>
            <w:webHidden/>
          </w:rPr>
          <w:t>38</w:t>
        </w:r>
        <w:r w:rsidR="00B51717">
          <w:rPr>
            <w:noProof/>
            <w:webHidden/>
          </w:rPr>
          <w:fldChar w:fldCharType="end"/>
        </w:r>
      </w:hyperlink>
    </w:p>
    <w:p w14:paraId="1E0A49FB" w14:textId="77777777" w:rsidR="00B51717" w:rsidRDefault="000836BA">
      <w:pPr>
        <w:pStyle w:val="TJ2"/>
        <w:rPr>
          <w:rFonts w:asciiTheme="minorHAnsi" w:eastAsiaTheme="minorEastAsia" w:hAnsiTheme="minorHAnsi" w:cstheme="minorBidi"/>
          <w:noProof/>
          <w:sz w:val="22"/>
          <w:szCs w:val="22"/>
        </w:rPr>
      </w:pPr>
      <w:hyperlink w:anchor="_Toc450746653" w:history="1">
        <w:r w:rsidR="00B51717" w:rsidRPr="00520B05">
          <w:rPr>
            <w:rStyle w:val="Hiperhivatkozs"/>
            <w:rFonts w:eastAsia="Times New Roman"/>
            <w:b/>
            <w:bCs/>
            <w:iCs/>
            <w:caps/>
            <w:noProof/>
            <w:lang w:val="x-none"/>
          </w:rPr>
          <w:t>NYILATKOZAT ÁRBEVÉTELRŐL</w:t>
        </w:r>
        <w:r w:rsidR="00B51717">
          <w:rPr>
            <w:noProof/>
            <w:webHidden/>
          </w:rPr>
          <w:tab/>
        </w:r>
        <w:r w:rsidR="00B51717">
          <w:rPr>
            <w:noProof/>
            <w:webHidden/>
          </w:rPr>
          <w:fldChar w:fldCharType="begin"/>
        </w:r>
        <w:r w:rsidR="00B51717">
          <w:rPr>
            <w:noProof/>
            <w:webHidden/>
          </w:rPr>
          <w:instrText xml:space="preserve"> PAGEREF _Toc450746653 \h </w:instrText>
        </w:r>
        <w:r w:rsidR="00B51717">
          <w:rPr>
            <w:noProof/>
            <w:webHidden/>
          </w:rPr>
        </w:r>
        <w:r w:rsidR="00B51717">
          <w:rPr>
            <w:noProof/>
            <w:webHidden/>
          </w:rPr>
          <w:fldChar w:fldCharType="separate"/>
        </w:r>
        <w:r w:rsidR="0021545F">
          <w:rPr>
            <w:noProof/>
            <w:webHidden/>
          </w:rPr>
          <w:t>39</w:t>
        </w:r>
        <w:r w:rsidR="00B51717">
          <w:rPr>
            <w:noProof/>
            <w:webHidden/>
          </w:rPr>
          <w:fldChar w:fldCharType="end"/>
        </w:r>
      </w:hyperlink>
    </w:p>
    <w:p w14:paraId="0BC4F06A" w14:textId="77777777" w:rsidR="00B51717" w:rsidRDefault="000836BA">
      <w:pPr>
        <w:pStyle w:val="TJ2"/>
        <w:rPr>
          <w:rFonts w:asciiTheme="minorHAnsi" w:eastAsiaTheme="minorEastAsia" w:hAnsiTheme="minorHAnsi" w:cstheme="minorBidi"/>
          <w:noProof/>
          <w:sz w:val="22"/>
          <w:szCs w:val="22"/>
        </w:rPr>
      </w:pPr>
      <w:hyperlink w:anchor="_Toc450746654" w:history="1">
        <w:r w:rsidR="00B51717" w:rsidRPr="00520B05">
          <w:rPr>
            <w:rStyle w:val="Hiperhivatkozs"/>
            <w:rFonts w:eastAsia="Times New Roman"/>
            <w:b/>
            <w:bCs/>
            <w:iCs/>
            <w:caps/>
            <w:noProof/>
            <w:lang w:val="x-none"/>
          </w:rPr>
          <w:t>a 321/2015. (X. 30.) Korm. rendelet 19.§ (1) bek. c) pontja szerinti alkalmassági előírás vonatkozásában</w:t>
        </w:r>
        <w:r w:rsidR="00B51717">
          <w:rPr>
            <w:noProof/>
            <w:webHidden/>
          </w:rPr>
          <w:tab/>
        </w:r>
        <w:r w:rsidR="00B51717">
          <w:rPr>
            <w:noProof/>
            <w:webHidden/>
          </w:rPr>
          <w:fldChar w:fldCharType="begin"/>
        </w:r>
        <w:r w:rsidR="00B51717">
          <w:rPr>
            <w:noProof/>
            <w:webHidden/>
          </w:rPr>
          <w:instrText xml:space="preserve"> PAGEREF _Toc450746654 \h </w:instrText>
        </w:r>
        <w:r w:rsidR="00B51717">
          <w:rPr>
            <w:noProof/>
            <w:webHidden/>
          </w:rPr>
        </w:r>
        <w:r w:rsidR="00B51717">
          <w:rPr>
            <w:noProof/>
            <w:webHidden/>
          </w:rPr>
          <w:fldChar w:fldCharType="separate"/>
        </w:r>
        <w:r w:rsidR="0021545F">
          <w:rPr>
            <w:noProof/>
            <w:webHidden/>
          </w:rPr>
          <w:t>39</w:t>
        </w:r>
        <w:r w:rsidR="00B51717">
          <w:rPr>
            <w:noProof/>
            <w:webHidden/>
          </w:rPr>
          <w:fldChar w:fldCharType="end"/>
        </w:r>
      </w:hyperlink>
    </w:p>
    <w:p w14:paraId="1D47B7E6" w14:textId="77777777" w:rsidR="00B51717" w:rsidRDefault="000836BA">
      <w:pPr>
        <w:pStyle w:val="TJ2"/>
        <w:rPr>
          <w:rFonts w:asciiTheme="minorHAnsi" w:eastAsiaTheme="minorEastAsia" w:hAnsiTheme="minorHAnsi" w:cstheme="minorBidi"/>
          <w:noProof/>
          <w:sz w:val="22"/>
          <w:szCs w:val="22"/>
        </w:rPr>
      </w:pPr>
      <w:hyperlink w:anchor="_Toc450746655" w:history="1">
        <w:r w:rsidR="00B51717" w:rsidRPr="00520B05">
          <w:rPr>
            <w:rStyle w:val="Hiperhivatkozs"/>
            <w:rFonts w:eastAsia="Times New Roman"/>
            <w:b/>
            <w:bCs/>
            <w:iCs/>
            <w:caps/>
            <w:noProof/>
          </w:rPr>
          <w:t>REFERENCIANyilatkozat</w:t>
        </w:r>
        <w:r w:rsidR="00B51717">
          <w:rPr>
            <w:noProof/>
            <w:webHidden/>
          </w:rPr>
          <w:tab/>
        </w:r>
        <w:r w:rsidR="00B51717">
          <w:rPr>
            <w:noProof/>
            <w:webHidden/>
          </w:rPr>
          <w:fldChar w:fldCharType="begin"/>
        </w:r>
        <w:r w:rsidR="00B51717">
          <w:rPr>
            <w:noProof/>
            <w:webHidden/>
          </w:rPr>
          <w:instrText xml:space="preserve"> PAGEREF _Toc450746655 \h </w:instrText>
        </w:r>
        <w:r w:rsidR="00B51717">
          <w:rPr>
            <w:noProof/>
            <w:webHidden/>
          </w:rPr>
        </w:r>
        <w:r w:rsidR="00B51717">
          <w:rPr>
            <w:noProof/>
            <w:webHidden/>
          </w:rPr>
          <w:fldChar w:fldCharType="separate"/>
        </w:r>
        <w:r w:rsidR="0021545F">
          <w:rPr>
            <w:noProof/>
            <w:webHidden/>
          </w:rPr>
          <w:t>40</w:t>
        </w:r>
        <w:r w:rsidR="00B51717">
          <w:rPr>
            <w:noProof/>
            <w:webHidden/>
          </w:rPr>
          <w:fldChar w:fldCharType="end"/>
        </w:r>
      </w:hyperlink>
    </w:p>
    <w:p w14:paraId="6366BE88" w14:textId="77777777" w:rsidR="00B51717" w:rsidRDefault="000836BA">
      <w:pPr>
        <w:pStyle w:val="TJ2"/>
        <w:rPr>
          <w:rFonts w:asciiTheme="minorHAnsi" w:eastAsiaTheme="minorEastAsia" w:hAnsiTheme="minorHAnsi" w:cstheme="minorBidi"/>
          <w:noProof/>
          <w:sz w:val="22"/>
          <w:szCs w:val="22"/>
        </w:rPr>
      </w:pPr>
      <w:hyperlink w:anchor="_Toc450746656" w:history="1">
        <w:r w:rsidR="00B51717" w:rsidRPr="00520B05">
          <w:rPr>
            <w:rStyle w:val="Hiperhivatkozs"/>
            <w:rFonts w:eastAsia="Times New Roman"/>
            <w:b/>
            <w:bCs/>
            <w:iCs/>
            <w:caps/>
            <w:noProof/>
          </w:rPr>
          <w:t>NYILATKOZAT</w:t>
        </w:r>
        <w:r w:rsidR="00B51717">
          <w:rPr>
            <w:noProof/>
            <w:webHidden/>
          </w:rPr>
          <w:tab/>
        </w:r>
        <w:r w:rsidR="00B51717">
          <w:rPr>
            <w:noProof/>
            <w:webHidden/>
          </w:rPr>
          <w:fldChar w:fldCharType="begin"/>
        </w:r>
        <w:r w:rsidR="00B51717">
          <w:rPr>
            <w:noProof/>
            <w:webHidden/>
          </w:rPr>
          <w:instrText xml:space="preserve"> PAGEREF _Toc450746656 \h </w:instrText>
        </w:r>
        <w:r w:rsidR="00B51717">
          <w:rPr>
            <w:noProof/>
            <w:webHidden/>
          </w:rPr>
        </w:r>
        <w:r w:rsidR="00B51717">
          <w:rPr>
            <w:noProof/>
            <w:webHidden/>
          </w:rPr>
          <w:fldChar w:fldCharType="separate"/>
        </w:r>
        <w:r w:rsidR="0021545F">
          <w:rPr>
            <w:noProof/>
            <w:webHidden/>
          </w:rPr>
          <w:t>41</w:t>
        </w:r>
        <w:r w:rsidR="00B51717">
          <w:rPr>
            <w:noProof/>
            <w:webHidden/>
          </w:rPr>
          <w:fldChar w:fldCharType="end"/>
        </w:r>
      </w:hyperlink>
    </w:p>
    <w:p w14:paraId="77A84849" w14:textId="77777777" w:rsidR="00B51717" w:rsidRDefault="000836BA">
      <w:pPr>
        <w:pStyle w:val="TJ2"/>
        <w:rPr>
          <w:rFonts w:asciiTheme="minorHAnsi" w:eastAsiaTheme="minorEastAsia" w:hAnsiTheme="minorHAnsi" w:cstheme="minorBidi"/>
          <w:noProof/>
          <w:sz w:val="22"/>
          <w:szCs w:val="22"/>
        </w:rPr>
      </w:pPr>
      <w:hyperlink w:anchor="_Toc450746657" w:history="1">
        <w:r w:rsidR="00B51717" w:rsidRPr="00520B05">
          <w:rPr>
            <w:rStyle w:val="Hiperhivatkozs"/>
            <w:rFonts w:eastAsia="Times New Roman"/>
            <w:b/>
            <w:bCs/>
            <w:iCs/>
            <w:caps/>
            <w:noProof/>
          </w:rPr>
          <w:t>a villamos energiáról szóló 2007. évi LXXXVI. törvény 43.§ szerinti számlázási rendszer tanúsítványról</w:t>
        </w:r>
        <w:r w:rsidR="00B51717">
          <w:rPr>
            <w:noProof/>
            <w:webHidden/>
          </w:rPr>
          <w:tab/>
        </w:r>
        <w:r w:rsidR="00B51717">
          <w:rPr>
            <w:noProof/>
            <w:webHidden/>
          </w:rPr>
          <w:fldChar w:fldCharType="begin"/>
        </w:r>
        <w:r w:rsidR="00B51717">
          <w:rPr>
            <w:noProof/>
            <w:webHidden/>
          </w:rPr>
          <w:instrText xml:space="preserve"> PAGEREF _Toc450746657 \h </w:instrText>
        </w:r>
        <w:r w:rsidR="00B51717">
          <w:rPr>
            <w:noProof/>
            <w:webHidden/>
          </w:rPr>
        </w:r>
        <w:r w:rsidR="00B51717">
          <w:rPr>
            <w:noProof/>
            <w:webHidden/>
          </w:rPr>
          <w:fldChar w:fldCharType="separate"/>
        </w:r>
        <w:r w:rsidR="0021545F">
          <w:rPr>
            <w:noProof/>
            <w:webHidden/>
          </w:rPr>
          <w:t>41</w:t>
        </w:r>
        <w:r w:rsidR="00B51717">
          <w:rPr>
            <w:noProof/>
            <w:webHidden/>
          </w:rPr>
          <w:fldChar w:fldCharType="end"/>
        </w:r>
      </w:hyperlink>
    </w:p>
    <w:p w14:paraId="0DEA1368" w14:textId="77777777" w:rsidR="00B51717" w:rsidRDefault="000836BA">
      <w:pPr>
        <w:pStyle w:val="TJ2"/>
        <w:rPr>
          <w:rFonts w:asciiTheme="minorHAnsi" w:eastAsiaTheme="minorEastAsia" w:hAnsiTheme="minorHAnsi" w:cstheme="minorBidi"/>
          <w:noProof/>
          <w:sz w:val="22"/>
          <w:szCs w:val="22"/>
        </w:rPr>
      </w:pPr>
      <w:hyperlink w:anchor="_Toc450746658" w:history="1">
        <w:r w:rsidR="00B51717" w:rsidRPr="00520B05">
          <w:rPr>
            <w:rStyle w:val="Hiperhivatkozs"/>
            <w:rFonts w:eastAsia="Times New Roman"/>
            <w:b/>
            <w:bCs/>
            <w:iCs/>
            <w:caps/>
            <w:noProof/>
          </w:rPr>
          <w:t>NYILATKOZAT</w:t>
        </w:r>
        <w:r w:rsidR="00B51717">
          <w:rPr>
            <w:noProof/>
            <w:webHidden/>
          </w:rPr>
          <w:tab/>
        </w:r>
        <w:r w:rsidR="00B51717">
          <w:rPr>
            <w:noProof/>
            <w:webHidden/>
          </w:rPr>
          <w:fldChar w:fldCharType="begin"/>
        </w:r>
        <w:r w:rsidR="00B51717">
          <w:rPr>
            <w:noProof/>
            <w:webHidden/>
          </w:rPr>
          <w:instrText xml:space="preserve"> PAGEREF _Toc450746658 \h </w:instrText>
        </w:r>
        <w:r w:rsidR="00B51717">
          <w:rPr>
            <w:noProof/>
            <w:webHidden/>
          </w:rPr>
        </w:r>
        <w:r w:rsidR="00B51717">
          <w:rPr>
            <w:noProof/>
            <w:webHidden/>
          </w:rPr>
          <w:fldChar w:fldCharType="separate"/>
        </w:r>
        <w:r w:rsidR="0021545F">
          <w:rPr>
            <w:noProof/>
            <w:webHidden/>
          </w:rPr>
          <w:t>42</w:t>
        </w:r>
        <w:r w:rsidR="00B51717">
          <w:rPr>
            <w:noProof/>
            <w:webHidden/>
          </w:rPr>
          <w:fldChar w:fldCharType="end"/>
        </w:r>
      </w:hyperlink>
    </w:p>
    <w:p w14:paraId="67F72C0F" w14:textId="77777777" w:rsidR="00B51717" w:rsidRDefault="000836BA">
      <w:pPr>
        <w:pStyle w:val="TJ2"/>
        <w:rPr>
          <w:rFonts w:asciiTheme="minorHAnsi" w:eastAsiaTheme="minorEastAsia" w:hAnsiTheme="minorHAnsi" w:cstheme="minorBidi"/>
          <w:noProof/>
          <w:sz w:val="22"/>
          <w:szCs w:val="22"/>
        </w:rPr>
      </w:pPr>
      <w:hyperlink w:anchor="_Toc450746659" w:history="1">
        <w:r w:rsidR="00B51717" w:rsidRPr="00520B05">
          <w:rPr>
            <w:rStyle w:val="Hiperhivatkozs"/>
            <w:rFonts w:eastAsia="Times New Roman"/>
            <w:b/>
            <w:bCs/>
            <w:iCs/>
            <w:caps/>
            <w:noProof/>
          </w:rPr>
          <w:t>a MAVIR-ral kötött mérlegköri szerződésről</w:t>
        </w:r>
        <w:r w:rsidR="00B51717">
          <w:rPr>
            <w:noProof/>
            <w:webHidden/>
          </w:rPr>
          <w:tab/>
        </w:r>
        <w:r w:rsidR="00B51717">
          <w:rPr>
            <w:noProof/>
            <w:webHidden/>
          </w:rPr>
          <w:fldChar w:fldCharType="begin"/>
        </w:r>
        <w:r w:rsidR="00B51717">
          <w:rPr>
            <w:noProof/>
            <w:webHidden/>
          </w:rPr>
          <w:instrText xml:space="preserve"> PAGEREF _Toc450746659 \h </w:instrText>
        </w:r>
        <w:r w:rsidR="00B51717">
          <w:rPr>
            <w:noProof/>
            <w:webHidden/>
          </w:rPr>
        </w:r>
        <w:r w:rsidR="00B51717">
          <w:rPr>
            <w:noProof/>
            <w:webHidden/>
          </w:rPr>
          <w:fldChar w:fldCharType="separate"/>
        </w:r>
        <w:r w:rsidR="0021545F">
          <w:rPr>
            <w:noProof/>
            <w:webHidden/>
          </w:rPr>
          <w:t>42</w:t>
        </w:r>
        <w:r w:rsidR="00B51717">
          <w:rPr>
            <w:noProof/>
            <w:webHidden/>
          </w:rPr>
          <w:fldChar w:fldCharType="end"/>
        </w:r>
      </w:hyperlink>
    </w:p>
    <w:p w14:paraId="10622CE5" w14:textId="77777777" w:rsidR="00B51717" w:rsidRDefault="000836BA">
      <w:pPr>
        <w:pStyle w:val="TJ2"/>
        <w:rPr>
          <w:rFonts w:asciiTheme="minorHAnsi" w:eastAsiaTheme="minorEastAsia" w:hAnsiTheme="minorHAnsi" w:cstheme="minorBidi"/>
          <w:noProof/>
          <w:sz w:val="22"/>
          <w:szCs w:val="22"/>
        </w:rPr>
      </w:pPr>
      <w:hyperlink w:anchor="_Toc450746660" w:history="1">
        <w:r w:rsidR="00B51717" w:rsidRPr="00520B05">
          <w:rPr>
            <w:rStyle w:val="Hiperhivatkozs"/>
            <w:rFonts w:eastAsia="Times New Roman"/>
            <w:b/>
            <w:bCs/>
            <w:iCs/>
            <w:caps/>
            <w:noProof/>
          </w:rPr>
          <w:t>Mérlegkör felELős NYILATKOZATA</w:t>
        </w:r>
        <w:r w:rsidR="00B51717">
          <w:rPr>
            <w:noProof/>
            <w:webHidden/>
          </w:rPr>
          <w:tab/>
        </w:r>
        <w:r w:rsidR="00B51717">
          <w:rPr>
            <w:noProof/>
            <w:webHidden/>
          </w:rPr>
          <w:fldChar w:fldCharType="begin"/>
        </w:r>
        <w:r w:rsidR="00B51717">
          <w:rPr>
            <w:noProof/>
            <w:webHidden/>
          </w:rPr>
          <w:instrText xml:space="preserve"> PAGEREF _Toc450746660 \h </w:instrText>
        </w:r>
        <w:r w:rsidR="00B51717">
          <w:rPr>
            <w:noProof/>
            <w:webHidden/>
          </w:rPr>
        </w:r>
        <w:r w:rsidR="00B51717">
          <w:rPr>
            <w:noProof/>
            <w:webHidden/>
          </w:rPr>
          <w:fldChar w:fldCharType="separate"/>
        </w:r>
        <w:r w:rsidR="0021545F">
          <w:rPr>
            <w:noProof/>
            <w:webHidden/>
          </w:rPr>
          <w:t>43</w:t>
        </w:r>
        <w:r w:rsidR="00B51717">
          <w:rPr>
            <w:noProof/>
            <w:webHidden/>
          </w:rPr>
          <w:fldChar w:fldCharType="end"/>
        </w:r>
      </w:hyperlink>
    </w:p>
    <w:p w14:paraId="216100D2" w14:textId="7D5786D6" w:rsidR="00B51717" w:rsidRDefault="000836BA">
      <w:pPr>
        <w:pStyle w:val="TJ2"/>
        <w:rPr>
          <w:rFonts w:asciiTheme="minorHAnsi" w:eastAsiaTheme="minorEastAsia" w:hAnsiTheme="minorHAnsi" w:cstheme="minorBidi"/>
          <w:noProof/>
          <w:sz w:val="22"/>
          <w:szCs w:val="22"/>
        </w:rPr>
      </w:pPr>
      <w:hyperlink w:anchor="_Toc450746661" w:history="1"/>
    </w:p>
    <w:p w14:paraId="21693189" w14:textId="77777777" w:rsidR="00B51717" w:rsidRDefault="000836BA">
      <w:pPr>
        <w:pStyle w:val="TJ2"/>
        <w:rPr>
          <w:rFonts w:asciiTheme="minorHAnsi" w:eastAsiaTheme="minorEastAsia" w:hAnsiTheme="minorHAnsi" w:cstheme="minorBidi"/>
          <w:noProof/>
          <w:sz w:val="22"/>
          <w:szCs w:val="22"/>
        </w:rPr>
      </w:pPr>
      <w:hyperlink w:anchor="_Toc450746662" w:history="1">
        <w:r w:rsidR="00B51717" w:rsidRPr="00520B05">
          <w:rPr>
            <w:rStyle w:val="Hiperhivatkozs"/>
            <w:rFonts w:eastAsia="Times New Roman"/>
            <w:b/>
            <w:bCs/>
            <w:iCs/>
            <w:caps/>
            <w:noProof/>
          </w:rPr>
          <w:t>Nyilatkozat fordításról</w:t>
        </w:r>
        <w:r w:rsidR="00B51717">
          <w:rPr>
            <w:noProof/>
            <w:webHidden/>
          </w:rPr>
          <w:tab/>
        </w:r>
        <w:r w:rsidR="00B51717">
          <w:rPr>
            <w:noProof/>
            <w:webHidden/>
          </w:rPr>
          <w:fldChar w:fldCharType="begin"/>
        </w:r>
        <w:r w:rsidR="00B51717">
          <w:rPr>
            <w:noProof/>
            <w:webHidden/>
          </w:rPr>
          <w:instrText xml:space="preserve"> PAGEREF _Toc450746662 \h </w:instrText>
        </w:r>
        <w:r w:rsidR="00B51717">
          <w:rPr>
            <w:noProof/>
            <w:webHidden/>
          </w:rPr>
        </w:r>
        <w:r w:rsidR="00B51717">
          <w:rPr>
            <w:noProof/>
            <w:webHidden/>
          </w:rPr>
          <w:fldChar w:fldCharType="separate"/>
        </w:r>
        <w:r w:rsidR="0021545F">
          <w:rPr>
            <w:noProof/>
            <w:webHidden/>
          </w:rPr>
          <w:t>44</w:t>
        </w:r>
        <w:r w:rsidR="00B51717">
          <w:rPr>
            <w:noProof/>
            <w:webHidden/>
          </w:rPr>
          <w:fldChar w:fldCharType="end"/>
        </w:r>
      </w:hyperlink>
    </w:p>
    <w:p w14:paraId="491E4BA4" w14:textId="77777777" w:rsidR="005F59CF" w:rsidRDefault="00FC18F4" w:rsidP="00FC18F4">
      <w:pPr>
        <w:pStyle w:val="Cmsor1"/>
        <w:spacing w:before="0" w:after="0" w:line="240" w:lineRule="auto"/>
        <w:ind w:left="720"/>
        <w:jc w:val="both"/>
        <w:rPr>
          <w:rFonts w:ascii="Times New Roman" w:hAnsi="Times New Roman"/>
          <w:sz w:val="24"/>
          <w:szCs w:val="24"/>
        </w:rPr>
      </w:pPr>
      <w:r w:rsidRPr="00377352">
        <w:rPr>
          <w:rFonts w:ascii="Times New Roman" w:hAnsi="Times New Roman"/>
          <w:sz w:val="24"/>
          <w:szCs w:val="24"/>
        </w:rPr>
        <w:fldChar w:fldCharType="end"/>
      </w:r>
    </w:p>
    <w:p w14:paraId="2A48B58F" w14:textId="77777777" w:rsidR="005F59CF" w:rsidRDefault="005F59CF" w:rsidP="005F59CF">
      <w:pPr>
        <w:rPr>
          <w:rFonts w:eastAsia="Times New Roman"/>
          <w:kern w:val="32"/>
          <w:lang w:val="x-none"/>
        </w:rPr>
      </w:pPr>
      <w:r>
        <w:br w:type="page"/>
      </w:r>
    </w:p>
    <w:p w14:paraId="426A06C4" w14:textId="77777777" w:rsidR="00FC18F4" w:rsidRPr="00377352" w:rsidRDefault="00FC18F4" w:rsidP="00FC18F4">
      <w:pPr>
        <w:pStyle w:val="Cmsor1"/>
        <w:spacing w:before="0" w:after="0" w:line="240" w:lineRule="auto"/>
        <w:ind w:left="720"/>
        <w:jc w:val="both"/>
        <w:rPr>
          <w:rFonts w:ascii="Times New Roman" w:hAnsi="Times New Roman"/>
          <w:sz w:val="24"/>
          <w:szCs w:val="24"/>
        </w:rPr>
      </w:pPr>
    </w:p>
    <w:p w14:paraId="7892628B" w14:textId="77777777" w:rsidR="00FC18F4" w:rsidRPr="00377352" w:rsidRDefault="00FC18F4" w:rsidP="00FC18F4">
      <w:pPr>
        <w:pStyle w:val="Cmsor1"/>
        <w:numPr>
          <w:ilvl w:val="0"/>
          <w:numId w:val="1"/>
        </w:numPr>
        <w:spacing w:before="0" w:after="0" w:line="240" w:lineRule="auto"/>
        <w:jc w:val="center"/>
        <w:rPr>
          <w:rFonts w:ascii="Times New Roman" w:hAnsi="Times New Roman"/>
          <w:sz w:val="24"/>
          <w:szCs w:val="24"/>
        </w:rPr>
      </w:pPr>
      <w:bookmarkStart w:id="0" w:name="_Toc440465312"/>
      <w:bookmarkStart w:id="1" w:name="_Toc450746621"/>
      <w:r w:rsidRPr="00377352">
        <w:rPr>
          <w:rFonts w:ascii="Times New Roman" w:hAnsi="Times New Roman"/>
          <w:sz w:val="24"/>
          <w:szCs w:val="24"/>
        </w:rPr>
        <w:t>Útmutató az ajánlattevők részére</w:t>
      </w:r>
      <w:bookmarkEnd w:id="0"/>
      <w:bookmarkEnd w:id="1"/>
    </w:p>
    <w:p w14:paraId="22DB6A6E" w14:textId="77777777" w:rsidR="00FC18F4" w:rsidRPr="00377352" w:rsidRDefault="00FC18F4" w:rsidP="00FC18F4">
      <w:pPr>
        <w:spacing w:after="0" w:line="240" w:lineRule="auto"/>
        <w:jc w:val="both"/>
      </w:pPr>
    </w:p>
    <w:p w14:paraId="568EC238" w14:textId="77777777" w:rsidR="00FC18F4" w:rsidRPr="00377352" w:rsidRDefault="00FC18F4" w:rsidP="00FC18F4">
      <w:pPr>
        <w:spacing w:after="0" w:line="240" w:lineRule="auto"/>
        <w:jc w:val="both"/>
      </w:pPr>
    </w:p>
    <w:p w14:paraId="3DBDCA64" w14:textId="77777777" w:rsidR="00FC18F4" w:rsidRPr="00377352" w:rsidRDefault="00FC18F4" w:rsidP="00FC18F4">
      <w:pPr>
        <w:spacing w:after="0" w:line="240" w:lineRule="auto"/>
        <w:jc w:val="both"/>
      </w:pPr>
    </w:p>
    <w:p w14:paraId="350A3552" w14:textId="77777777" w:rsidR="00FC18F4" w:rsidRPr="00377352" w:rsidRDefault="00FC18F4" w:rsidP="00FC18F4">
      <w:pPr>
        <w:pStyle w:val="Cmsor2"/>
        <w:numPr>
          <w:ilvl w:val="1"/>
          <w:numId w:val="1"/>
        </w:numPr>
        <w:spacing w:before="0" w:after="0" w:line="240" w:lineRule="auto"/>
        <w:jc w:val="both"/>
        <w:rPr>
          <w:rFonts w:ascii="Times New Roman" w:hAnsi="Times New Roman"/>
          <w:i w:val="0"/>
          <w:sz w:val="24"/>
          <w:szCs w:val="24"/>
          <w:u w:val="single"/>
        </w:rPr>
      </w:pPr>
      <w:bookmarkStart w:id="2" w:name="_Toc440465313"/>
      <w:bookmarkStart w:id="3" w:name="_Toc450746622"/>
      <w:r w:rsidRPr="00377352">
        <w:rPr>
          <w:rFonts w:ascii="Times New Roman" w:hAnsi="Times New Roman"/>
          <w:i w:val="0"/>
          <w:sz w:val="24"/>
          <w:szCs w:val="24"/>
          <w:u w:val="single"/>
        </w:rPr>
        <w:t>Alkalmazandó eljárásrend, az eljárás típusa</w:t>
      </w:r>
      <w:bookmarkEnd w:id="2"/>
      <w:bookmarkEnd w:id="3"/>
    </w:p>
    <w:p w14:paraId="63AC6035" w14:textId="77777777" w:rsidR="00FC18F4" w:rsidRPr="00377352" w:rsidRDefault="00FC18F4" w:rsidP="00FC18F4">
      <w:pPr>
        <w:spacing w:after="0" w:line="240" w:lineRule="auto"/>
        <w:jc w:val="both"/>
      </w:pPr>
    </w:p>
    <w:p w14:paraId="66F3ADCA" w14:textId="77777777" w:rsidR="00FC18F4" w:rsidRPr="00377352" w:rsidRDefault="00FC18F4" w:rsidP="00FC18F4">
      <w:pPr>
        <w:spacing w:after="0" w:line="240" w:lineRule="auto"/>
        <w:jc w:val="both"/>
      </w:pPr>
      <w:r w:rsidRPr="00377352">
        <w:t>A közbeszerzési eljárás lebonyolítására a közbeszerzésekről szóló 2015. évi CXLIII. törvény (továbbiakban: Kbt.) Második része szerinti eljárási szabályok kerülnek alkalmazásra. Az eljárás fajtája nyílt közbeszerzési eljárás a Kbt. 81. § szerint, amelyre a közszolgáltatók közbeszerzéseire vonatkozó sajátos közbeszerzési szabályokról szóló 307/2015. (X. 27.) Korm. rendelet is alkalmazandó.</w:t>
      </w:r>
    </w:p>
    <w:p w14:paraId="2D5F04BC" w14:textId="77777777" w:rsidR="00FC18F4" w:rsidRPr="00377352" w:rsidRDefault="00FC18F4" w:rsidP="00FC18F4">
      <w:pPr>
        <w:spacing w:after="0" w:line="240" w:lineRule="auto"/>
        <w:jc w:val="both"/>
      </w:pPr>
    </w:p>
    <w:p w14:paraId="31457EC8" w14:textId="77777777" w:rsidR="00FC18F4" w:rsidRPr="00377352" w:rsidRDefault="00FC18F4" w:rsidP="00FC18F4">
      <w:pPr>
        <w:spacing w:after="0" w:line="240" w:lineRule="auto"/>
        <w:jc w:val="both"/>
      </w:pPr>
    </w:p>
    <w:p w14:paraId="521D9A5E" w14:textId="77777777" w:rsidR="00FC18F4" w:rsidRPr="00377352" w:rsidRDefault="00FC18F4" w:rsidP="00FC18F4">
      <w:pPr>
        <w:pStyle w:val="Cmsor2"/>
        <w:numPr>
          <w:ilvl w:val="1"/>
          <w:numId w:val="1"/>
        </w:numPr>
        <w:spacing w:before="0" w:after="0" w:line="240" w:lineRule="auto"/>
        <w:ind w:left="357" w:hanging="357"/>
        <w:jc w:val="both"/>
        <w:rPr>
          <w:rFonts w:ascii="Times New Roman" w:hAnsi="Times New Roman"/>
          <w:i w:val="0"/>
          <w:sz w:val="24"/>
          <w:szCs w:val="24"/>
          <w:u w:val="single"/>
        </w:rPr>
      </w:pPr>
      <w:bookmarkStart w:id="4" w:name="_Toc440465314"/>
      <w:bookmarkStart w:id="5" w:name="_Toc450746623"/>
      <w:r w:rsidRPr="00377352">
        <w:rPr>
          <w:rFonts w:ascii="Times New Roman" w:hAnsi="Times New Roman"/>
          <w:i w:val="0"/>
          <w:sz w:val="24"/>
          <w:szCs w:val="24"/>
          <w:u w:val="single"/>
        </w:rPr>
        <w:t>Előzetes kikötések</w:t>
      </w:r>
      <w:bookmarkEnd w:id="4"/>
      <w:bookmarkEnd w:id="5"/>
    </w:p>
    <w:p w14:paraId="54B7EE93" w14:textId="77777777" w:rsidR="00FC18F4" w:rsidRPr="00377352" w:rsidRDefault="00FC18F4" w:rsidP="00FC18F4">
      <w:pPr>
        <w:spacing w:after="0" w:line="240" w:lineRule="auto"/>
        <w:jc w:val="both"/>
      </w:pPr>
    </w:p>
    <w:p w14:paraId="2F4862DB" w14:textId="4C737FE5" w:rsidR="00FC18F4" w:rsidRPr="00377352" w:rsidRDefault="00FC18F4" w:rsidP="00FC18F4">
      <w:pPr>
        <w:spacing w:after="0" w:line="240" w:lineRule="auto"/>
        <w:jc w:val="both"/>
      </w:pPr>
      <w:r w:rsidRPr="00377352">
        <w:t xml:space="preserve">Az ajánlat elkészítésének alapja jelen </w:t>
      </w:r>
      <w:r w:rsidR="00FC064C">
        <w:t>közbeszerzési dokumentum</w:t>
      </w:r>
      <w:r w:rsidRPr="00377352">
        <w:t>, mely tartalmazza az ajánlat elkészítésével kapcsolatban az ajánlattevők részére szükséges információkról szóló tájékoztatást, az ajánlat részeként benyújtandó igazolások, nyilatkozatok jegyzékét, az ajánlott igazolás- és nyilatkozatmintákat, egységes európai közbeszerzési dokumentumot, műszaki leírást (külön excel formátumban mellékelve) valamint a szerződéstervezeteket. Az ajánlatnak az összes elvégzendő feladatot tartalmaznia kell, úgy, ahogy azt az ajánlatkérő jelen dokument</w:t>
      </w:r>
      <w:r w:rsidR="00FC064C">
        <w:t>umban</w:t>
      </w:r>
      <w:r w:rsidRPr="00377352">
        <w:t xml:space="preserve"> előírja.</w:t>
      </w:r>
    </w:p>
    <w:p w14:paraId="07054327" w14:textId="2839CFF1" w:rsidR="00FC18F4" w:rsidRPr="00377352" w:rsidRDefault="00FC18F4" w:rsidP="00FC18F4">
      <w:pPr>
        <w:spacing w:after="0" w:line="240" w:lineRule="auto"/>
        <w:jc w:val="both"/>
      </w:pPr>
      <w:r w:rsidRPr="00377352">
        <w:t xml:space="preserve">Az ajánlattevőnek az ajánlati felhívásban, illetve </w:t>
      </w:r>
      <w:r w:rsidR="00FC064C" w:rsidRPr="0087090A">
        <w:t xml:space="preserve">a </w:t>
      </w:r>
      <w:r w:rsidR="00FC064C">
        <w:t xml:space="preserve">közbeszerzési </w:t>
      </w:r>
      <w:r w:rsidR="00FC064C" w:rsidRPr="0087090A">
        <w:t>dokument</w:t>
      </w:r>
      <w:r w:rsidR="00FC064C">
        <w:t>um</w:t>
      </w:r>
      <w:r w:rsidR="00FC064C" w:rsidRPr="0087090A">
        <w:t xml:space="preserve">ban </w:t>
      </w:r>
      <w:r w:rsidRPr="00377352">
        <w:t>meghatározott tartalmi és formai követelményeknek megfelelően kell ajánlatát elkészítenie.</w:t>
      </w:r>
    </w:p>
    <w:p w14:paraId="6FEDEF9B" w14:textId="77777777" w:rsidR="00FC18F4" w:rsidRPr="00377352" w:rsidRDefault="00FC18F4" w:rsidP="00FC18F4">
      <w:pPr>
        <w:spacing w:after="0" w:line="240" w:lineRule="auto"/>
        <w:jc w:val="both"/>
      </w:pPr>
      <w:r w:rsidRPr="00377352">
        <w:rPr>
          <w:color w:val="000000"/>
        </w:rPr>
        <w:t>Ajánlata benyújtásával az ajánlattevő teljes egészében és megkötések nélkül elfogadja a jelen dokument</w:t>
      </w:r>
      <w:r w:rsidR="00FC064C">
        <w:rPr>
          <w:color w:val="000000"/>
        </w:rPr>
        <w:t>umban</w:t>
      </w:r>
      <w:r w:rsidRPr="00377352">
        <w:rPr>
          <w:color w:val="000000"/>
        </w:rPr>
        <w:t xml:space="preserve"> meghatározott összes feltételt az ajánlattételi időszakban esetlegesen kiadott kiegészítéssel együtt, függetlenül az ajánlattevő saját feltételeitől, amelyektől ezennel eláll.</w:t>
      </w:r>
    </w:p>
    <w:p w14:paraId="160DEF3E" w14:textId="77777777" w:rsidR="00FC18F4" w:rsidRPr="00377352" w:rsidRDefault="00FC18F4" w:rsidP="00FC18F4">
      <w:pPr>
        <w:spacing w:after="0" w:line="240" w:lineRule="auto"/>
        <w:jc w:val="both"/>
      </w:pPr>
      <w:r w:rsidRPr="00377352">
        <w:t>Az ajánlattevő kötelessége, hogy teljes körű ismereteket szerezzen a maga számára a közbeszerzési eljárás minden vonatkozásában az ajánlat benyújtása előtt. Ajánlatkérő feltételezi, hogy az ajánlattevő minden olyan információt beszerzett, amely az ajánlat elkészítéséhez és a szerződéskötéshez szükséges.</w:t>
      </w:r>
    </w:p>
    <w:p w14:paraId="2F9FE096" w14:textId="77777777" w:rsidR="00FC18F4" w:rsidRPr="00377352" w:rsidRDefault="00FC18F4" w:rsidP="00FC18F4">
      <w:pPr>
        <w:spacing w:after="0" w:line="240" w:lineRule="auto"/>
        <w:jc w:val="both"/>
      </w:pPr>
      <w:r w:rsidRPr="00377352">
        <w:t xml:space="preserve">Ajánlatkérő valamennyi ajánlattevőtől elvárja, hogy az összes tájékoztatást, követelményt, meghatározást, specifikációt, amelyet a </w:t>
      </w:r>
      <w:r w:rsidR="00FC064C">
        <w:t xml:space="preserve">közbeszerzési </w:t>
      </w:r>
      <w:r w:rsidR="00FC064C" w:rsidRPr="0087090A">
        <w:t>dokument</w:t>
      </w:r>
      <w:r w:rsidR="00FC064C">
        <w:t>um</w:t>
      </w:r>
      <w:r w:rsidRPr="00377352">
        <w:t xml:space="preserve"> tartalmaz, átvizsgáljon. Bármely, az ajánlat által tartalmazott hiba, hiányosság az ajánlattevő kockázatára történik, és az ajánlat érvénytelenségét eredményezi.</w:t>
      </w:r>
    </w:p>
    <w:p w14:paraId="2377A3C6" w14:textId="77777777" w:rsidR="00FC18F4" w:rsidRPr="00377352" w:rsidRDefault="00FC18F4" w:rsidP="00FC18F4">
      <w:pPr>
        <w:spacing w:after="0" w:line="240" w:lineRule="auto"/>
        <w:jc w:val="both"/>
      </w:pPr>
    </w:p>
    <w:p w14:paraId="3FD2AF22" w14:textId="77777777" w:rsidR="00FC18F4" w:rsidRPr="00377352" w:rsidRDefault="00FC18F4" w:rsidP="00FC18F4">
      <w:pPr>
        <w:spacing w:after="0" w:line="240" w:lineRule="auto"/>
        <w:jc w:val="both"/>
      </w:pPr>
    </w:p>
    <w:p w14:paraId="10957AC7" w14:textId="77777777" w:rsidR="00FC18F4" w:rsidRPr="00377352" w:rsidRDefault="00FC18F4" w:rsidP="00FC18F4">
      <w:pPr>
        <w:pStyle w:val="Cmsor2"/>
        <w:numPr>
          <w:ilvl w:val="1"/>
          <w:numId w:val="1"/>
        </w:numPr>
        <w:spacing w:before="0" w:after="0" w:line="240" w:lineRule="auto"/>
        <w:jc w:val="both"/>
        <w:rPr>
          <w:rFonts w:ascii="Times New Roman" w:hAnsi="Times New Roman"/>
          <w:i w:val="0"/>
          <w:sz w:val="24"/>
          <w:szCs w:val="24"/>
          <w:u w:val="single"/>
        </w:rPr>
      </w:pPr>
      <w:bookmarkStart w:id="6" w:name="_Toc440465315"/>
      <w:bookmarkStart w:id="7" w:name="_Toc450746624"/>
      <w:r w:rsidRPr="00377352">
        <w:rPr>
          <w:rFonts w:ascii="Times New Roman" w:hAnsi="Times New Roman"/>
          <w:i w:val="0"/>
          <w:sz w:val="24"/>
          <w:szCs w:val="24"/>
          <w:u w:val="single"/>
        </w:rPr>
        <w:t>Rész és alternatív ajánlattétel</w:t>
      </w:r>
      <w:bookmarkEnd w:id="6"/>
      <w:bookmarkEnd w:id="7"/>
    </w:p>
    <w:p w14:paraId="5193EC73" w14:textId="77777777" w:rsidR="00FC18F4" w:rsidRPr="00377352" w:rsidRDefault="00FC18F4" w:rsidP="00FC18F4">
      <w:pPr>
        <w:spacing w:after="0" w:line="240" w:lineRule="auto"/>
        <w:jc w:val="both"/>
      </w:pPr>
    </w:p>
    <w:p w14:paraId="32E2CE8C" w14:textId="77777777" w:rsidR="00FC18F4" w:rsidRPr="00377352" w:rsidRDefault="00FC18F4" w:rsidP="00FC18F4">
      <w:pPr>
        <w:spacing w:after="0" w:line="240" w:lineRule="auto"/>
        <w:jc w:val="both"/>
      </w:pPr>
      <w:r w:rsidRPr="00377352">
        <w:t>Az Ajánlattevő többváltozatú (alternatív) ajánlatot nem tehet.</w:t>
      </w:r>
    </w:p>
    <w:p w14:paraId="421A915F" w14:textId="77777777" w:rsidR="00FC18F4" w:rsidRPr="00377352" w:rsidRDefault="00FC18F4" w:rsidP="00FC18F4">
      <w:pPr>
        <w:spacing w:after="0" w:line="240" w:lineRule="auto"/>
        <w:jc w:val="both"/>
      </w:pPr>
    </w:p>
    <w:p w14:paraId="1047D26A" w14:textId="77777777" w:rsidR="00FC18F4" w:rsidRPr="00377352" w:rsidRDefault="00FC18F4" w:rsidP="00FC18F4">
      <w:pPr>
        <w:spacing w:after="0" w:line="240" w:lineRule="auto"/>
        <w:jc w:val="both"/>
      </w:pPr>
      <w:r w:rsidRPr="00377352">
        <w:t>Ajánlatkérő lehetővé tette a részajánlat-tételt a következő részek tekintetében:</w:t>
      </w:r>
    </w:p>
    <w:p w14:paraId="2E5FEB60" w14:textId="77777777" w:rsidR="00FC18F4" w:rsidRPr="00377352" w:rsidRDefault="00FC18F4" w:rsidP="00FC18F4">
      <w:pPr>
        <w:spacing w:after="0" w:line="240" w:lineRule="auto"/>
        <w:jc w:val="both"/>
      </w:pPr>
    </w:p>
    <w:p w14:paraId="6924CC00" w14:textId="19F025F4" w:rsidR="003D2179" w:rsidRDefault="003D2179" w:rsidP="003D2179">
      <w:pPr>
        <w:autoSpaceDE w:val="0"/>
        <w:autoSpaceDN w:val="0"/>
        <w:adjustRightInd w:val="0"/>
        <w:spacing w:before="120" w:after="120"/>
        <w:jc w:val="both"/>
        <w:rPr>
          <w:color w:val="000000"/>
        </w:rPr>
      </w:pPr>
    </w:p>
    <w:p w14:paraId="15A02E9E" w14:textId="43B31456" w:rsidR="003D2179" w:rsidRPr="00771558" w:rsidRDefault="003D2179" w:rsidP="003D2179">
      <w:pPr>
        <w:autoSpaceDE w:val="0"/>
        <w:autoSpaceDN w:val="0"/>
        <w:adjustRightInd w:val="0"/>
        <w:spacing w:before="120" w:after="120"/>
        <w:jc w:val="both"/>
        <w:rPr>
          <w:rFonts w:eastAsia="Times New Roman"/>
          <w:color w:val="000000"/>
        </w:rPr>
      </w:pPr>
      <w:r w:rsidRPr="006E746E">
        <w:rPr>
          <w:rFonts w:eastAsia="Times New Roman"/>
          <w:color w:val="000000"/>
        </w:rPr>
        <w:t>A MÁV-Csoport négy Társaságának infrastruktúra üzemeltetés célú villamos energia ellátása, szabadpiaci keretek között 2017. január 1. és 2017. december 31. közötti teljesítéssel az alábbi</w:t>
      </w:r>
      <w:r>
        <w:rPr>
          <w:rFonts w:eastAsia="Times New Roman"/>
          <w:color w:val="000000"/>
        </w:rPr>
        <w:t>ak</w:t>
      </w:r>
      <w:r w:rsidRPr="00771558">
        <w:t xml:space="preserve"> szerint:</w:t>
      </w:r>
    </w:p>
    <w:p w14:paraId="0A4B551E" w14:textId="54A048E7" w:rsidR="00FC18F4" w:rsidRPr="00377352" w:rsidRDefault="00FC18F4" w:rsidP="004639D2">
      <w:pPr>
        <w:rPr>
          <w:color w:val="000000"/>
        </w:rPr>
      </w:pPr>
      <w:r w:rsidRPr="00377352">
        <w:rPr>
          <w:color w:val="000000"/>
        </w:rPr>
        <w:lastRenderedPageBreak/>
        <w:t>115 035 MWh + 25%, az alábbi 4 részajánlat szerint:</w:t>
      </w:r>
    </w:p>
    <w:p w14:paraId="070D1A59" w14:textId="5EBCDA3E" w:rsidR="00FC18F4" w:rsidRPr="00377352" w:rsidRDefault="00FC18F4" w:rsidP="00FC18F4">
      <w:pPr>
        <w:spacing w:after="0" w:line="240" w:lineRule="auto"/>
      </w:pPr>
      <w:r w:rsidRPr="00377352">
        <w:rPr>
          <w:color w:val="000000"/>
        </w:rPr>
        <w:t xml:space="preserve">1-es részajánlat („A” csomag):  31 535   MWh +25%,     </w:t>
      </w:r>
      <w:r w:rsidRPr="00377352">
        <w:rPr>
          <w:color w:val="000000"/>
        </w:rPr>
        <w:br/>
        <w:t xml:space="preserve">2-es részajánlat („B” csomag):  19 200   MWh +25%,      </w:t>
      </w:r>
      <w:r w:rsidRPr="00377352">
        <w:rPr>
          <w:color w:val="000000"/>
        </w:rPr>
        <w:br/>
        <w:t xml:space="preserve">3-as részajánlat („C” csomag):  43 300   MWh +25%,   </w:t>
      </w:r>
      <w:r w:rsidRPr="00377352">
        <w:rPr>
          <w:color w:val="000000"/>
        </w:rPr>
        <w:br/>
        <w:t>4-es részajánlat („D” csomag):  21 000   MWh +25%,</w:t>
      </w:r>
      <w:r w:rsidRPr="00377352">
        <w:t xml:space="preserve"> </w:t>
      </w:r>
    </w:p>
    <w:p w14:paraId="6A9B1B14" w14:textId="77777777" w:rsidR="006F0FC6" w:rsidRPr="00E46940" w:rsidRDefault="006F0FC6" w:rsidP="00FC18F4">
      <w:pPr>
        <w:spacing w:after="0" w:line="240" w:lineRule="auto"/>
        <w:jc w:val="both"/>
      </w:pPr>
    </w:p>
    <w:p w14:paraId="635C8EE6" w14:textId="77777777" w:rsidR="00374E9D" w:rsidRPr="00E46940" w:rsidRDefault="00374E9D" w:rsidP="00FC18F4">
      <w:pPr>
        <w:spacing w:after="0" w:line="240" w:lineRule="auto"/>
        <w:jc w:val="both"/>
      </w:pPr>
    </w:p>
    <w:p w14:paraId="5B6ABF55" w14:textId="77777777" w:rsidR="00FC18F4" w:rsidRPr="00377352" w:rsidRDefault="00FC18F4" w:rsidP="00FC18F4">
      <w:pPr>
        <w:pStyle w:val="Cmsor2"/>
        <w:numPr>
          <w:ilvl w:val="1"/>
          <w:numId w:val="1"/>
        </w:numPr>
        <w:spacing w:before="0" w:after="0" w:line="240" w:lineRule="auto"/>
        <w:jc w:val="both"/>
        <w:rPr>
          <w:rFonts w:ascii="Times New Roman" w:hAnsi="Times New Roman"/>
          <w:i w:val="0"/>
          <w:sz w:val="24"/>
          <w:szCs w:val="24"/>
          <w:u w:val="single"/>
        </w:rPr>
      </w:pPr>
      <w:bookmarkStart w:id="8" w:name="_Toc440465316"/>
      <w:bookmarkStart w:id="9" w:name="_Toc450746625"/>
      <w:r w:rsidRPr="00377352">
        <w:rPr>
          <w:rFonts w:ascii="Times New Roman" w:hAnsi="Times New Roman"/>
          <w:i w:val="0"/>
          <w:sz w:val="24"/>
          <w:szCs w:val="24"/>
          <w:u w:val="single"/>
        </w:rPr>
        <w:t>Ajánlattevő, alvállalkozó, egyéb gazdasági szereplő</w:t>
      </w:r>
      <w:bookmarkEnd w:id="8"/>
      <w:bookmarkEnd w:id="9"/>
    </w:p>
    <w:p w14:paraId="293AFD64" w14:textId="77777777" w:rsidR="00FC18F4" w:rsidRPr="00377352" w:rsidRDefault="00FC18F4" w:rsidP="00FC18F4">
      <w:pPr>
        <w:spacing w:after="0" w:line="240" w:lineRule="auto"/>
        <w:jc w:val="both"/>
      </w:pPr>
    </w:p>
    <w:p w14:paraId="5717B32D" w14:textId="77777777" w:rsidR="00FC18F4" w:rsidRPr="00377352" w:rsidRDefault="00FC18F4" w:rsidP="00FC18F4">
      <w:pPr>
        <w:suppressAutoHyphens/>
        <w:spacing w:before="80" w:after="0" w:line="240" w:lineRule="auto"/>
        <w:jc w:val="both"/>
        <w:rPr>
          <w:rFonts w:eastAsia="Times New Roman"/>
          <w:lang w:eastAsia="ar-SA"/>
        </w:rPr>
      </w:pPr>
      <w:r w:rsidRPr="00377352">
        <w:rPr>
          <w:rFonts w:eastAsia="Times New Roman"/>
          <w:lang w:eastAsia="ar-SA"/>
        </w:rPr>
        <w:t>A Kbt. 3. § szerinti értelmező rendelkezések ide vonatkozó szabályai:</w:t>
      </w:r>
    </w:p>
    <w:p w14:paraId="4341BAFC" w14:textId="77777777" w:rsidR="00FC18F4" w:rsidRPr="00377352" w:rsidRDefault="00FC18F4" w:rsidP="00FC18F4">
      <w:pPr>
        <w:suppressAutoHyphens/>
        <w:spacing w:after="0" w:line="240" w:lineRule="auto"/>
        <w:jc w:val="both"/>
        <w:rPr>
          <w:rFonts w:eastAsia="Times New Roman"/>
          <w:lang w:eastAsia="ar-SA"/>
        </w:rPr>
      </w:pPr>
    </w:p>
    <w:p w14:paraId="4BAF3621" w14:textId="77777777" w:rsidR="00FC18F4" w:rsidRPr="00377352" w:rsidRDefault="00FC18F4" w:rsidP="00FC18F4">
      <w:pPr>
        <w:suppressAutoHyphens/>
        <w:autoSpaceDE w:val="0"/>
        <w:autoSpaceDN w:val="0"/>
        <w:adjustRightInd w:val="0"/>
        <w:spacing w:after="0" w:line="240" w:lineRule="auto"/>
        <w:jc w:val="both"/>
        <w:rPr>
          <w:rFonts w:eastAsia="Times New Roman"/>
          <w:lang w:eastAsia="ar-SA"/>
        </w:rPr>
      </w:pPr>
      <w:r w:rsidRPr="00377352">
        <w:rPr>
          <w:rFonts w:eastAsia="Times New Roman"/>
          <w:i/>
          <w:lang w:eastAsia="ar-SA"/>
        </w:rPr>
        <w:t>Ajánlattevő</w:t>
      </w:r>
      <w:r w:rsidRPr="00377352">
        <w:rPr>
          <w:rFonts w:eastAsia="Times New Roman"/>
          <w:lang w:eastAsia="ar-SA"/>
        </w:rPr>
        <w:t>: az a gazdasági szereplő, aki (amely) a közbeszerzési eljárásban ajánlatot nyújt be;</w:t>
      </w:r>
    </w:p>
    <w:p w14:paraId="1BBC6F00" w14:textId="77777777" w:rsidR="00FC18F4" w:rsidRPr="00377352" w:rsidRDefault="00FC18F4" w:rsidP="00FC18F4">
      <w:pPr>
        <w:suppressAutoHyphens/>
        <w:autoSpaceDE w:val="0"/>
        <w:autoSpaceDN w:val="0"/>
        <w:adjustRightInd w:val="0"/>
        <w:spacing w:after="0" w:line="240" w:lineRule="auto"/>
        <w:jc w:val="both"/>
        <w:rPr>
          <w:rFonts w:eastAsia="Times New Roman"/>
          <w:lang w:eastAsia="ar-SA"/>
        </w:rPr>
      </w:pPr>
    </w:p>
    <w:p w14:paraId="26FB12C4" w14:textId="77777777" w:rsidR="00FC18F4" w:rsidRPr="00377352" w:rsidRDefault="00FC18F4" w:rsidP="00FC18F4">
      <w:pPr>
        <w:suppressAutoHyphens/>
        <w:autoSpaceDE w:val="0"/>
        <w:autoSpaceDN w:val="0"/>
        <w:adjustRightInd w:val="0"/>
        <w:spacing w:after="0" w:line="240" w:lineRule="auto"/>
        <w:jc w:val="both"/>
        <w:rPr>
          <w:rFonts w:eastAsia="Times New Roman"/>
          <w:lang w:eastAsia="ar-SA"/>
        </w:rPr>
      </w:pPr>
      <w:r w:rsidRPr="00377352">
        <w:rPr>
          <w:rFonts w:eastAsia="Times New Roman"/>
          <w:i/>
          <w:lang w:eastAsia="ar-SA"/>
        </w:rPr>
        <w:t>Gazdasági szereplő</w:t>
      </w:r>
      <w:r w:rsidRPr="00377352">
        <w:rPr>
          <w:rFonts w:eastAsia="Times New Roman"/>
          <w:lang w:eastAsia="ar-SA"/>
        </w:rPr>
        <w:t>: bármely természetes személy, jogi személy, egyéni cég vagy személyes joga szerint jogképes szervezet, vagy ilyen személyek vagy szervezetek csoportja, aki, illetve amely a piacon építési beruházások kivitelezését, áruk szállítását vagy szolgáltatások nyújtását kínálja.</w:t>
      </w:r>
    </w:p>
    <w:p w14:paraId="090BB2C9" w14:textId="77777777" w:rsidR="00FC18F4" w:rsidRPr="00377352" w:rsidRDefault="00FC18F4" w:rsidP="00FC18F4">
      <w:pPr>
        <w:suppressAutoHyphens/>
        <w:autoSpaceDE w:val="0"/>
        <w:autoSpaceDN w:val="0"/>
        <w:adjustRightInd w:val="0"/>
        <w:spacing w:after="0" w:line="240" w:lineRule="auto"/>
        <w:ind w:left="567"/>
        <w:jc w:val="both"/>
        <w:rPr>
          <w:rFonts w:eastAsia="Times New Roman"/>
          <w:lang w:eastAsia="ar-SA"/>
        </w:rPr>
      </w:pPr>
    </w:p>
    <w:p w14:paraId="20D68ABC" w14:textId="77777777" w:rsidR="00FC18F4" w:rsidRPr="00377352" w:rsidRDefault="00FC18F4" w:rsidP="00FC18F4">
      <w:pPr>
        <w:suppressAutoHyphens/>
        <w:autoSpaceDE w:val="0"/>
        <w:autoSpaceDN w:val="0"/>
        <w:adjustRightInd w:val="0"/>
        <w:spacing w:after="0" w:line="240" w:lineRule="auto"/>
        <w:jc w:val="both"/>
        <w:rPr>
          <w:rFonts w:eastAsia="Times New Roman"/>
          <w:lang w:eastAsia="ar-SA"/>
        </w:rPr>
      </w:pPr>
      <w:r w:rsidRPr="00377352">
        <w:rPr>
          <w:rFonts w:eastAsia="Times New Roman"/>
          <w:i/>
          <w:lang w:eastAsia="ar-SA"/>
        </w:rPr>
        <w:t>Alvállalkozó</w:t>
      </w:r>
      <w:r w:rsidRPr="00377352">
        <w:rPr>
          <w:rFonts w:eastAsia="Times New Roman"/>
          <w:lang w:eastAsia="ar-SA"/>
        </w:rPr>
        <w:t>: az a gazdasági szereplő, aki (amely) a közbeszerzési eljárás eredményeként megkötött szerződés teljesítésében az ajánlattevő által bevontan közvetlenül vesz részt, kivéve</w:t>
      </w:r>
    </w:p>
    <w:p w14:paraId="61950D3C" w14:textId="77777777" w:rsidR="00FC18F4" w:rsidRPr="00377352" w:rsidRDefault="00FC18F4" w:rsidP="00FC18F4">
      <w:pPr>
        <w:suppressAutoHyphens/>
        <w:autoSpaceDE w:val="0"/>
        <w:autoSpaceDN w:val="0"/>
        <w:adjustRightInd w:val="0"/>
        <w:spacing w:after="0" w:line="240" w:lineRule="auto"/>
        <w:ind w:left="709"/>
        <w:jc w:val="both"/>
        <w:rPr>
          <w:rFonts w:eastAsia="Times New Roman"/>
          <w:lang w:eastAsia="ar-SA"/>
        </w:rPr>
      </w:pPr>
      <w:r w:rsidRPr="00377352">
        <w:rPr>
          <w:rFonts w:eastAsia="Times New Roman"/>
          <w:lang w:eastAsia="ar-SA"/>
        </w:rPr>
        <w:t>a) azon gazdasági szereplőt, amely tevékenységét kizárólagos jog alapján végzi,</w:t>
      </w:r>
    </w:p>
    <w:p w14:paraId="2E29A6D1" w14:textId="77777777" w:rsidR="00FC18F4" w:rsidRPr="00377352" w:rsidRDefault="00FC18F4" w:rsidP="00FC18F4">
      <w:pPr>
        <w:suppressAutoHyphens/>
        <w:autoSpaceDE w:val="0"/>
        <w:autoSpaceDN w:val="0"/>
        <w:adjustRightInd w:val="0"/>
        <w:spacing w:after="0" w:line="240" w:lineRule="auto"/>
        <w:ind w:left="709"/>
        <w:jc w:val="both"/>
        <w:rPr>
          <w:rFonts w:eastAsia="Times New Roman"/>
          <w:lang w:eastAsia="ar-SA"/>
        </w:rPr>
      </w:pPr>
      <w:r w:rsidRPr="00377352">
        <w:rPr>
          <w:rFonts w:eastAsia="Times New Roman"/>
          <w:lang w:eastAsia="ar-SA"/>
        </w:rPr>
        <w:t>b) a szerződés teljesítéséhez igénybe venni kívánt gyártót, forgalmazót, alkatrész vagy alapanyag eladóját,</w:t>
      </w:r>
    </w:p>
    <w:p w14:paraId="0EF1689C" w14:textId="77777777" w:rsidR="00FC18F4" w:rsidRPr="00377352" w:rsidRDefault="00FC18F4" w:rsidP="00FC18F4">
      <w:pPr>
        <w:suppressAutoHyphens/>
        <w:autoSpaceDE w:val="0"/>
        <w:autoSpaceDN w:val="0"/>
        <w:adjustRightInd w:val="0"/>
        <w:spacing w:after="0" w:line="240" w:lineRule="auto"/>
        <w:ind w:left="709"/>
        <w:jc w:val="both"/>
        <w:rPr>
          <w:rFonts w:eastAsia="Times New Roman"/>
          <w:i/>
          <w:lang w:eastAsia="ar-SA"/>
        </w:rPr>
      </w:pPr>
      <w:r w:rsidRPr="00377352">
        <w:rPr>
          <w:rFonts w:eastAsia="Times New Roman"/>
          <w:lang w:eastAsia="ar-SA"/>
        </w:rPr>
        <w:t>c) építési beruházás esetén az építőanyag-eladót;</w:t>
      </w:r>
    </w:p>
    <w:p w14:paraId="5E46E37D" w14:textId="77777777" w:rsidR="00FC18F4" w:rsidRPr="00377352" w:rsidRDefault="00FC18F4" w:rsidP="00FC18F4">
      <w:pPr>
        <w:suppressAutoHyphens/>
        <w:autoSpaceDE w:val="0"/>
        <w:autoSpaceDN w:val="0"/>
        <w:adjustRightInd w:val="0"/>
        <w:spacing w:after="0" w:line="240" w:lineRule="auto"/>
        <w:jc w:val="both"/>
        <w:rPr>
          <w:rFonts w:eastAsia="Times New Roman"/>
          <w:i/>
          <w:lang w:eastAsia="ar-SA"/>
        </w:rPr>
      </w:pPr>
    </w:p>
    <w:p w14:paraId="609222CD" w14:textId="4CEB1B8E" w:rsidR="00FC18F4" w:rsidRPr="00377352" w:rsidRDefault="00FC18F4" w:rsidP="00FC18F4">
      <w:pPr>
        <w:spacing w:after="0" w:line="240" w:lineRule="auto"/>
        <w:jc w:val="both"/>
        <w:rPr>
          <w:b/>
        </w:rPr>
      </w:pPr>
      <w:r w:rsidRPr="00377352">
        <w:rPr>
          <w:b/>
        </w:rPr>
        <w:t>A</w:t>
      </w:r>
      <w:r w:rsidR="008E0E69">
        <w:rPr>
          <w:b/>
        </w:rPr>
        <w:t xml:space="preserve"> Kbt. 36. § (1) bek. alapján</w:t>
      </w:r>
      <w:r w:rsidRPr="00377352">
        <w:rPr>
          <w:b/>
        </w:rPr>
        <w:t xml:space="preserve"> ajánlattevő ugyanabban a közbeszerzési eljárásban - részajánlat-tételi lehetőség biztosítása esetén ugyanazon rész tekintetében -</w:t>
      </w:r>
    </w:p>
    <w:p w14:paraId="614DFDFE" w14:textId="77777777" w:rsidR="00FC18F4" w:rsidRPr="00377352" w:rsidRDefault="00FC18F4" w:rsidP="00FC18F4">
      <w:pPr>
        <w:spacing w:after="0" w:line="240" w:lineRule="auto"/>
        <w:jc w:val="both"/>
      </w:pPr>
      <w:r w:rsidRPr="00377352">
        <w:t xml:space="preserve">a) nem tehet másik ajánlatot más ajánlattevővel közösen, </w:t>
      </w:r>
    </w:p>
    <w:p w14:paraId="0815EC38" w14:textId="77777777" w:rsidR="00FC18F4" w:rsidRPr="00377352" w:rsidRDefault="00FC18F4" w:rsidP="00FC18F4">
      <w:pPr>
        <w:spacing w:after="0" w:line="240" w:lineRule="auto"/>
        <w:jc w:val="both"/>
      </w:pPr>
      <w:r w:rsidRPr="00377352">
        <w:t>b) más ajánlattevő alvállalkozójaként nem vehet részt,</w:t>
      </w:r>
    </w:p>
    <w:p w14:paraId="4C13C5E2" w14:textId="77777777" w:rsidR="00FC18F4" w:rsidRPr="00377352" w:rsidRDefault="00FC18F4" w:rsidP="00FC18F4">
      <w:pPr>
        <w:spacing w:after="0" w:line="240" w:lineRule="auto"/>
        <w:jc w:val="both"/>
      </w:pPr>
      <w:r w:rsidRPr="00377352">
        <w:t xml:space="preserve">c) más ajánlattevő szerződés teljesítésére való alkalmasságát nem igazolhatja [65. § (7) bekezdés]. </w:t>
      </w:r>
      <w:r w:rsidRPr="00377352">
        <w:cr/>
      </w:r>
    </w:p>
    <w:p w14:paraId="2D9B4904" w14:textId="77777777" w:rsidR="00FC18F4" w:rsidRPr="00377352" w:rsidRDefault="00FC18F4" w:rsidP="00FC18F4">
      <w:pPr>
        <w:spacing w:after="0" w:line="240" w:lineRule="auto"/>
        <w:jc w:val="both"/>
      </w:pPr>
    </w:p>
    <w:p w14:paraId="394CF718" w14:textId="77777777" w:rsidR="00FC18F4" w:rsidRPr="00377352" w:rsidRDefault="00FC18F4" w:rsidP="00FC18F4">
      <w:pPr>
        <w:spacing w:after="0" w:line="240" w:lineRule="auto"/>
        <w:jc w:val="both"/>
        <w:rPr>
          <w:b/>
        </w:rPr>
      </w:pPr>
      <w:r w:rsidRPr="00377352">
        <w:rPr>
          <w:b/>
        </w:rPr>
        <w:t>Közös Ajánlattevő(k)</w:t>
      </w:r>
    </w:p>
    <w:p w14:paraId="58B028FC" w14:textId="77777777" w:rsidR="00FC18F4" w:rsidRPr="00377352" w:rsidRDefault="00FC18F4" w:rsidP="00FC18F4">
      <w:pPr>
        <w:spacing w:after="0" w:line="240" w:lineRule="auto"/>
        <w:jc w:val="both"/>
        <w:rPr>
          <w:b/>
        </w:rPr>
      </w:pPr>
    </w:p>
    <w:p w14:paraId="79214082" w14:textId="77777777" w:rsidR="00FC18F4" w:rsidRPr="00377352" w:rsidRDefault="00FC18F4" w:rsidP="00FC18F4">
      <w:pPr>
        <w:spacing w:after="0" w:line="240" w:lineRule="auto"/>
        <w:jc w:val="both"/>
      </w:pPr>
      <w:r w:rsidRPr="00377352">
        <w:t xml:space="preserve">Több gazdasági szereplő közösen is tehet ajánlatot </w:t>
      </w:r>
    </w:p>
    <w:p w14:paraId="0BB4A9D3" w14:textId="77777777" w:rsidR="00FC18F4" w:rsidRPr="00377352" w:rsidRDefault="00FC18F4" w:rsidP="00FC18F4">
      <w:pPr>
        <w:spacing w:after="0" w:line="240" w:lineRule="auto"/>
        <w:jc w:val="both"/>
      </w:pPr>
    </w:p>
    <w:p w14:paraId="2CE3BB07" w14:textId="77777777" w:rsidR="00FC18F4" w:rsidRPr="00377352" w:rsidRDefault="00FC18F4" w:rsidP="00FC18F4">
      <w:pPr>
        <w:spacing w:after="0" w:line="240" w:lineRule="auto"/>
        <w:jc w:val="both"/>
      </w:pPr>
      <w:r w:rsidRPr="00377352">
        <w:t>A közös ajánlattevők kötelesek maguk közül egy, a közbeszerzési eljárásban a közös ajánlattevők nevében eljárni jogosult képviselőt megjelölni.</w:t>
      </w:r>
    </w:p>
    <w:p w14:paraId="378AB7F0" w14:textId="77777777" w:rsidR="00FC18F4" w:rsidRPr="00377352" w:rsidRDefault="00FC18F4" w:rsidP="00FC18F4">
      <w:pPr>
        <w:spacing w:after="0" w:line="240" w:lineRule="auto"/>
        <w:jc w:val="both"/>
        <w:rPr>
          <w:b/>
          <w:i/>
        </w:rPr>
      </w:pPr>
      <w:r w:rsidRPr="00377352">
        <w:rPr>
          <w:b/>
          <w:i/>
        </w:rPr>
        <w:t>A közös ajánlattevők csoportjának képviseletében tett minden nyilatkozatnak egyértelműen tartalmaznia kell a közös ajánlattevők megjelölését.</w:t>
      </w:r>
    </w:p>
    <w:p w14:paraId="5FBF3519" w14:textId="77777777" w:rsidR="00FC18F4" w:rsidRPr="00377352" w:rsidRDefault="00FC18F4" w:rsidP="00FC18F4">
      <w:pPr>
        <w:spacing w:after="0" w:line="240" w:lineRule="auto"/>
        <w:jc w:val="both"/>
      </w:pPr>
    </w:p>
    <w:p w14:paraId="4564E1CA" w14:textId="77777777" w:rsidR="00FC18F4" w:rsidRPr="00377352" w:rsidRDefault="00FC18F4" w:rsidP="00FC18F4">
      <w:pPr>
        <w:spacing w:after="0" w:line="240" w:lineRule="auto"/>
        <w:jc w:val="both"/>
      </w:pPr>
      <w:r w:rsidRPr="00377352">
        <w:t>A közös ajánlattevők a szerződés teljesítéséért az ajánlatkérő felé egyetemlegesen felelnek.</w:t>
      </w:r>
    </w:p>
    <w:p w14:paraId="4A36D6D4" w14:textId="77777777" w:rsidR="00FC18F4" w:rsidRPr="00377352" w:rsidRDefault="00FC18F4" w:rsidP="00FC18F4">
      <w:pPr>
        <w:spacing w:after="0" w:line="240" w:lineRule="auto"/>
        <w:jc w:val="both"/>
      </w:pPr>
    </w:p>
    <w:p w14:paraId="34DC51B1" w14:textId="77777777" w:rsidR="00FC18F4" w:rsidRPr="00377352" w:rsidRDefault="00FC18F4" w:rsidP="00FC18F4">
      <w:pPr>
        <w:spacing w:after="0" w:line="240" w:lineRule="auto"/>
        <w:jc w:val="both"/>
      </w:pPr>
      <w:r w:rsidRPr="00377352">
        <w:t>A közös ajánlatot benyújtó gazdasági szereplő(k) személyében az eljárásban az ajánlattételi határidő lejárta után változás nem következhet be.</w:t>
      </w:r>
    </w:p>
    <w:p w14:paraId="0336C281" w14:textId="77777777" w:rsidR="00FC18F4" w:rsidRPr="00377352" w:rsidRDefault="00FC18F4" w:rsidP="00FC18F4">
      <w:pPr>
        <w:spacing w:after="0" w:line="240" w:lineRule="auto"/>
        <w:jc w:val="both"/>
      </w:pPr>
    </w:p>
    <w:p w14:paraId="66D0821D" w14:textId="77777777" w:rsidR="00FC18F4" w:rsidRPr="00377352" w:rsidRDefault="00FC18F4" w:rsidP="00FC18F4">
      <w:pPr>
        <w:spacing w:after="0" w:line="240" w:lineRule="auto"/>
        <w:jc w:val="both"/>
      </w:pPr>
      <w:r w:rsidRPr="00377352">
        <w:lastRenderedPageBreak/>
        <w:t>Közös ajánlattétel esetén csatolni kell a közös ajánlattevők által cégszerűen aláírt közös ajánlattevői megállapodást, amely tartalmazza az alábbiakat:</w:t>
      </w:r>
    </w:p>
    <w:p w14:paraId="681C75AA" w14:textId="77777777" w:rsidR="00FC18F4" w:rsidRPr="00377352" w:rsidRDefault="00FC18F4" w:rsidP="00FC18F4">
      <w:pPr>
        <w:spacing w:after="0" w:line="240" w:lineRule="auto"/>
        <w:jc w:val="both"/>
      </w:pPr>
      <w:r w:rsidRPr="00377352">
        <w:t>—</w:t>
      </w:r>
      <w:r w:rsidRPr="00377352">
        <w:tab/>
        <w:t>a közös ajánlatevők nevét, székhelyét,</w:t>
      </w:r>
    </w:p>
    <w:p w14:paraId="26DAF784" w14:textId="77777777" w:rsidR="00FC18F4" w:rsidRPr="00377352" w:rsidRDefault="00FC18F4" w:rsidP="00FC18F4">
      <w:pPr>
        <w:spacing w:after="0" w:line="240" w:lineRule="auto"/>
        <w:jc w:val="both"/>
      </w:pPr>
      <w:r w:rsidRPr="00377352">
        <w:t>—</w:t>
      </w:r>
      <w:r w:rsidRPr="00377352">
        <w:tab/>
        <w:t>azon ajánlattevőt, aki a közös ajánlattevőket az eljárás során kizárólagosan képviseli, illetőleg a közös ajánlattevők nevében hatályos jognyilatkozatot tehet; annak a természetes személynek a nevét, aki a közös ajánlattevők képviseletében nyilatkozatot tenni és aláírni jogosult,</w:t>
      </w:r>
    </w:p>
    <w:p w14:paraId="395646FD" w14:textId="77777777" w:rsidR="00FC18F4" w:rsidRPr="00377352" w:rsidRDefault="00FC18F4" w:rsidP="00FC18F4">
      <w:pPr>
        <w:spacing w:after="0" w:line="240" w:lineRule="auto"/>
        <w:jc w:val="both"/>
      </w:pPr>
      <w:r w:rsidRPr="00377352">
        <w:t>—</w:t>
      </w:r>
      <w:r w:rsidRPr="00377352">
        <w:tab/>
        <w:t>a szerződés aláírása módjának ismertetését,</w:t>
      </w:r>
    </w:p>
    <w:p w14:paraId="3DEE2F0D" w14:textId="77777777" w:rsidR="00FC18F4" w:rsidRPr="00377352" w:rsidRDefault="00FC18F4" w:rsidP="00FC18F4">
      <w:pPr>
        <w:spacing w:after="0" w:line="240" w:lineRule="auto"/>
        <w:jc w:val="both"/>
      </w:pPr>
      <w:r w:rsidRPr="00377352">
        <w:t>—</w:t>
      </w:r>
      <w:r w:rsidRPr="00377352">
        <w:tab/>
        <w:t>a közös ajánlattevők feladatmegosztását, a szerződéses árból való részesedésük mértékét valamint külön-külön a közös ajánlattevők azon bankszámlaszámait, ahova az elismert teljesítést követően a kifizetés megtörténhet,</w:t>
      </w:r>
    </w:p>
    <w:p w14:paraId="758FE913" w14:textId="77777777" w:rsidR="00FC18F4" w:rsidRPr="00377352" w:rsidRDefault="00FC18F4" w:rsidP="00FC18F4">
      <w:pPr>
        <w:spacing w:after="0" w:line="240" w:lineRule="auto"/>
        <w:jc w:val="both"/>
      </w:pPr>
      <w:r w:rsidRPr="00377352">
        <w:t>—</w:t>
      </w:r>
      <w:r w:rsidRPr="00377352">
        <w:tab/>
        <w:t>valamennyi közös ajánlattevői tag nyilatkozatát arról, hogy egyetemleges felelősséget vállalnak a közbeszerzési eljárás eredményeként megkötendő szerződés szerződésszerű teljesítéséhez szükséges munkák megvalósításáért,</w:t>
      </w:r>
    </w:p>
    <w:p w14:paraId="2CED7890" w14:textId="77777777" w:rsidR="00FC18F4" w:rsidRPr="00377352" w:rsidRDefault="00FC18F4" w:rsidP="00FC18F4">
      <w:pPr>
        <w:spacing w:after="0" w:line="240" w:lineRule="auto"/>
        <w:jc w:val="both"/>
      </w:pPr>
      <w:r w:rsidRPr="00377352">
        <w:t>—</w:t>
      </w:r>
      <w:r w:rsidRPr="00377352">
        <w:tab/>
        <w:t>azon nyilatkozatot, hogy a megállapodás az ajánlat benyújtásának napján érvényes és hatályos, és hatálya, teljesítése, alkalmazhatósága vagy végrehajthatósága nem függ felfüggesztő, hatályba léptető, illetve bontófeltételtől, valamint harmadik személy vagy hatóság jóváhagyásától, nyertesség esetén a közös ajánlatot létrehozó megállapodás érvényes marad a megállapodásból fakadó valamennyi kötelezettség szerződésszerű teljesítéséig,</w:t>
      </w:r>
    </w:p>
    <w:p w14:paraId="2D36ED20" w14:textId="77777777" w:rsidR="00FC18F4" w:rsidRPr="00377352" w:rsidRDefault="00FC18F4" w:rsidP="00FC18F4">
      <w:pPr>
        <w:spacing w:after="0" w:line="240" w:lineRule="auto"/>
        <w:jc w:val="both"/>
      </w:pPr>
      <w:r w:rsidRPr="00377352">
        <w:t>—</w:t>
      </w:r>
      <w:r w:rsidRPr="00377352">
        <w:tab/>
        <w:t>az ajánlat benyújtásának napján érvényes és hatályos, és hatálya, teljesítése, alkalmazhatósága vagy végrehajthatósága nem függ felfüggesztő (hatályba léptető), illetve bontó feltételtől.</w:t>
      </w:r>
    </w:p>
    <w:p w14:paraId="02061938" w14:textId="77777777" w:rsidR="007F146E" w:rsidRPr="00377352" w:rsidRDefault="007F146E" w:rsidP="00FC18F4">
      <w:pPr>
        <w:spacing w:after="0" w:line="240" w:lineRule="auto"/>
        <w:jc w:val="both"/>
      </w:pPr>
    </w:p>
    <w:p w14:paraId="6FCE0503" w14:textId="77777777" w:rsidR="00FC18F4" w:rsidRPr="00377352" w:rsidRDefault="00FC18F4" w:rsidP="00FC18F4">
      <w:pPr>
        <w:widowControl w:val="0"/>
        <w:numPr>
          <w:ilvl w:val="12"/>
          <w:numId w:val="0"/>
        </w:numPr>
        <w:tabs>
          <w:tab w:val="left" w:pos="360"/>
          <w:tab w:val="left" w:pos="405"/>
        </w:tabs>
        <w:suppressAutoHyphens/>
        <w:overflowPunct w:val="0"/>
        <w:autoSpaceDE w:val="0"/>
        <w:autoSpaceDN w:val="0"/>
        <w:adjustRightInd w:val="0"/>
        <w:spacing w:after="0" w:line="240" w:lineRule="auto"/>
        <w:jc w:val="both"/>
        <w:textAlignment w:val="baseline"/>
        <w:rPr>
          <w:b/>
        </w:rPr>
      </w:pPr>
      <w:r w:rsidRPr="00377352">
        <w:rPr>
          <w:b/>
        </w:rPr>
        <w:t>Az alkalmasság igazolásában részt vevő szervezet</w:t>
      </w:r>
    </w:p>
    <w:p w14:paraId="4DA32EA3" w14:textId="77777777" w:rsidR="00FC18F4" w:rsidRPr="00377352" w:rsidRDefault="00FC18F4" w:rsidP="00FC18F4">
      <w:pPr>
        <w:widowControl w:val="0"/>
        <w:numPr>
          <w:ilvl w:val="12"/>
          <w:numId w:val="0"/>
        </w:numPr>
        <w:tabs>
          <w:tab w:val="left" w:pos="360"/>
          <w:tab w:val="left" w:pos="405"/>
        </w:tabs>
        <w:suppressAutoHyphens/>
        <w:overflowPunct w:val="0"/>
        <w:autoSpaceDE w:val="0"/>
        <w:autoSpaceDN w:val="0"/>
        <w:adjustRightInd w:val="0"/>
        <w:spacing w:after="0" w:line="240" w:lineRule="auto"/>
        <w:jc w:val="both"/>
        <w:textAlignment w:val="baseline"/>
        <w:rPr>
          <w:b/>
        </w:rPr>
      </w:pPr>
    </w:p>
    <w:p w14:paraId="08410872" w14:textId="77777777" w:rsidR="00FC18F4" w:rsidRPr="00377352" w:rsidRDefault="00FC18F4" w:rsidP="00FC18F4">
      <w:pPr>
        <w:spacing w:after="0" w:line="240" w:lineRule="auto"/>
        <w:jc w:val="both"/>
      </w:pPr>
      <w:r w:rsidRPr="00377352">
        <w:t xml:space="preserve">Az előírt alkalmassági követelményeknek az ajánlattevők bármely más szervezet vagy személy kapacitására támaszkodva is megfelelhetnek, a közöttük fennálló kapcsolat jogi jellegétől függetlenül. </w:t>
      </w:r>
    </w:p>
    <w:p w14:paraId="41EDC01A" w14:textId="77777777" w:rsidR="00FC18F4" w:rsidRPr="00377352" w:rsidRDefault="00FC18F4" w:rsidP="00FC18F4">
      <w:pPr>
        <w:spacing w:after="0" w:line="240" w:lineRule="auto"/>
        <w:jc w:val="both"/>
      </w:pPr>
      <w:r w:rsidRPr="00377352">
        <w:t xml:space="preserve">Ebben az esetben meg kell jelölni az ajánlatban ezt a szervezetet és az eljárást megindító felhívás vonatkozó pontjának megjelölésével azon alkalmassági követelményt vagy követelményeket, amelynek igazolása érdekében az ajánlattevő ezen szervezet erőforrására vagy arra is támaszkodik. </w:t>
      </w:r>
    </w:p>
    <w:p w14:paraId="58EF723F" w14:textId="77777777" w:rsidR="00FC18F4" w:rsidRPr="00377352" w:rsidRDefault="00FC18F4" w:rsidP="00FC18F4">
      <w:pPr>
        <w:spacing w:after="0" w:line="240" w:lineRule="auto"/>
        <w:jc w:val="both"/>
      </w:pPr>
      <w:r w:rsidRPr="00377352">
        <w:t>A Kbt. 65.§ (8) bekezdésben foglalt eset kivételével csatolni kell az ajánlatban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p>
    <w:p w14:paraId="373A96D8" w14:textId="77777777" w:rsidR="0048073F" w:rsidRPr="0048073F" w:rsidRDefault="0048073F" w:rsidP="0048073F">
      <w:pPr>
        <w:spacing w:after="0" w:line="240" w:lineRule="auto"/>
        <w:jc w:val="both"/>
        <w:rPr>
          <w:rFonts w:ascii="Garamond" w:hAnsi="Garamond"/>
        </w:rPr>
      </w:pPr>
      <w:r w:rsidRPr="0048073F">
        <w:rPr>
          <w:rFonts w:ascii="Garamond" w:hAnsi="Garamond"/>
        </w:rPr>
        <w:t>Az okiratnak minimálisan az alábbi tartalmi elemeknek kell megfelelnie:</w:t>
      </w:r>
    </w:p>
    <w:p w14:paraId="5DB9A034" w14:textId="77777777" w:rsidR="0048073F" w:rsidRPr="0048073F" w:rsidRDefault="0048073F" w:rsidP="0048073F">
      <w:pPr>
        <w:spacing w:after="0" w:line="240" w:lineRule="auto"/>
        <w:jc w:val="both"/>
        <w:rPr>
          <w:rFonts w:ascii="Garamond" w:hAnsi="Garamond"/>
        </w:rPr>
      </w:pPr>
      <w:r w:rsidRPr="0048073F">
        <w:rPr>
          <w:rFonts w:ascii="Garamond" w:hAnsi="Garamond"/>
        </w:rPr>
        <w:t>-</w:t>
      </w:r>
      <w:r w:rsidRPr="0048073F">
        <w:rPr>
          <w:rFonts w:ascii="Garamond" w:hAnsi="Garamond"/>
        </w:rPr>
        <w:tab/>
        <w:t>az ajánlattevő és a kapacitásait rendelkezésre bocsátó szervezet által egyaránt, cégszerűen aláírt okirat szükséges</w:t>
      </w:r>
    </w:p>
    <w:p w14:paraId="3543CC86" w14:textId="77777777" w:rsidR="0048073F" w:rsidRPr="0048073F" w:rsidRDefault="0048073F" w:rsidP="0048073F">
      <w:pPr>
        <w:spacing w:after="0" w:line="240" w:lineRule="auto"/>
        <w:jc w:val="both"/>
        <w:rPr>
          <w:rFonts w:ascii="Garamond" w:hAnsi="Garamond"/>
        </w:rPr>
      </w:pPr>
      <w:r w:rsidRPr="0048073F">
        <w:rPr>
          <w:rFonts w:ascii="Garamond" w:hAnsi="Garamond"/>
        </w:rPr>
        <w:t>-</w:t>
      </w:r>
      <w:r w:rsidRPr="0048073F">
        <w:rPr>
          <w:rFonts w:ascii="Garamond" w:hAnsi="Garamond"/>
        </w:rPr>
        <w:tab/>
        <w:t>az okiratból egyértelműen ki kell derülnie, hogy az eljárást megindító felhívás mely alkalmassági követelményének vonatkozásában írták alá a felek az okiratot</w:t>
      </w:r>
    </w:p>
    <w:p w14:paraId="0509FE29" w14:textId="77777777" w:rsidR="0048073F" w:rsidRPr="0048073F" w:rsidRDefault="0048073F" w:rsidP="0048073F">
      <w:pPr>
        <w:spacing w:after="0" w:line="240" w:lineRule="auto"/>
        <w:jc w:val="both"/>
        <w:rPr>
          <w:rFonts w:ascii="Garamond" w:hAnsi="Garamond"/>
        </w:rPr>
      </w:pPr>
      <w:r w:rsidRPr="0048073F">
        <w:rPr>
          <w:rFonts w:ascii="Garamond" w:hAnsi="Garamond"/>
        </w:rPr>
        <w:t>-</w:t>
      </w:r>
      <w:r w:rsidRPr="0048073F">
        <w:rPr>
          <w:rFonts w:ascii="Garamond" w:hAnsi="Garamond"/>
        </w:rPr>
        <w:tab/>
        <w:t>az okiratban nem elegendő csupán nyilatkozni az erőforrások rendelkezésre állásáról, hanem a Kbt. 65. § (9) bekezdése nyomán ki kell derülnie az okiratból (az okiratnak alá kell támasztania), hogy az adott alkalmasság igazolásában részt vevő szervezet valósítja meg az árubeszerzés és kapcsolódó szolgáltatások azon részét, melyhez a rendelkezésre bocsátott kapacitásokra szükség van.</w:t>
      </w:r>
    </w:p>
    <w:p w14:paraId="6B681753" w14:textId="77777777" w:rsidR="0048073F" w:rsidRPr="0048073F" w:rsidRDefault="0048073F" w:rsidP="0048073F">
      <w:pPr>
        <w:spacing w:after="0" w:line="240" w:lineRule="auto"/>
        <w:jc w:val="both"/>
        <w:rPr>
          <w:rFonts w:ascii="Garamond" w:hAnsi="Garamond"/>
        </w:rPr>
      </w:pPr>
      <w:r w:rsidRPr="0048073F">
        <w:rPr>
          <w:rFonts w:ascii="Garamond" w:hAnsi="Garamond"/>
        </w:rPr>
        <w:t xml:space="preserve">Amennyiben a Kbt. 131. § (4) bekezdése szerinti ajánlattevő a Kbt. 65. § (8) bekezdés alapján igazolta a gazdasági és pénzügyi alkalmasságot, abban az esetben az a szervezet, amelynek adatait az ajánlattevő az alkalmasság igazolásához felhasználta, a Ptk. 6:419. §-ában foglaltak szerint </w:t>
      </w:r>
      <w:r w:rsidRPr="0048073F">
        <w:rPr>
          <w:rFonts w:ascii="Garamond" w:hAnsi="Garamond"/>
        </w:rPr>
        <w:lastRenderedPageBreak/>
        <w:t>kezesként felel az Ajánlatkérőt a Kbt. 131. § (4) bekezdés szerinti szervezet teljesítésének elmaradásával vagy hibás teljesítésével összefüggésben ért kár megtérítéséért.</w:t>
      </w:r>
    </w:p>
    <w:p w14:paraId="74FEBBB1" w14:textId="77777777" w:rsidR="00FC18F4" w:rsidRPr="00377352" w:rsidRDefault="00FC18F4" w:rsidP="00FC18F4">
      <w:pPr>
        <w:spacing w:after="0" w:line="240" w:lineRule="auto"/>
        <w:jc w:val="both"/>
      </w:pPr>
    </w:p>
    <w:p w14:paraId="6B736936" w14:textId="77777777" w:rsidR="00FC18F4" w:rsidRPr="00377352" w:rsidRDefault="00FC18F4" w:rsidP="00FC18F4">
      <w:pPr>
        <w:spacing w:after="0" w:line="240" w:lineRule="auto"/>
        <w:jc w:val="both"/>
      </w:pPr>
    </w:p>
    <w:p w14:paraId="45983CD2" w14:textId="77777777" w:rsidR="00FC18F4" w:rsidRPr="00377352" w:rsidRDefault="00FC18F4" w:rsidP="00FC18F4">
      <w:pPr>
        <w:pStyle w:val="Cmsor2"/>
        <w:numPr>
          <w:ilvl w:val="1"/>
          <w:numId w:val="1"/>
        </w:numPr>
        <w:spacing w:before="0" w:after="0" w:line="240" w:lineRule="auto"/>
        <w:ind w:left="357" w:hanging="357"/>
        <w:jc w:val="both"/>
        <w:rPr>
          <w:rFonts w:ascii="Times New Roman" w:hAnsi="Times New Roman"/>
          <w:i w:val="0"/>
          <w:sz w:val="24"/>
          <w:szCs w:val="24"/>
          <w:u w:val="single"/>
          <w:lang w:val="hu-HU"/>
        </w:rPr>
      </w:pPr>
      <w:bookmarkStart w:id="10" w:name="_Toc440465317"/>
      <w:bookmarkStart w:id="11" w:name="_Toc450746626"/>
      <w:r w:rsidRPr="00377352">
        <w:rPr>
          <w:rFonts w:ascii="Times New Roman" w:hAnsi="Times New Roman"/>
          <w:i w:val="0"/>
          <w:sz w:val="24"/>
          <w:szCs w:val="24"/>
          <w:u w:val="single"/>
        </w:rPr>
        <w:t>Kiegészítő tájékoztatás</w:t>
      </w:r>
      <w:bookmarkEnd w:id="10"/>
      <w:bookmarkEnd w:id="11"/>
    </w:p>
    <w:p w14:paraId="7C621608" w14:textId="77777777" w:rsidR="00FC18F4" w:rsidRPr="00377352" w:rsidRDefault="00FC18F4" w:rsidP="00FC18F4">
      <w:pPr>
        <w:spacing w:after="0" w:line="240" w:lineRule="auto"/>
        <w:jc w:val="both"/>
      </w:pPr>
    </w:p>
    <w:p w14:paraId="59F437A0" w14:textId="77777777" w:rsidR="00FC18F4" w:rsidRPr="00377352" w:rsidRDefault="00FC18F4" w:rsidP="00FC18F4">
      <w:pPr>
        <w:suppressAutoHyphens/>
        <w:autoSpaceDE w:val="0"/>
        <w:spacing w:after="0" w:line="240" w:lineRule="auto"/>
        <w:jc w:val="both"/>
        <w:rPr>
          <w:rFonts w:eastAsia="Times New Roman"/>
          <w:lang w:eastAsia="ar-SA"/>
        </w:rPr>
      </w:pPr>
      <w:r w:rsidRPr="00377352">
        <w:rPr>
          <w:rFonts w:eastAsia="Times New Roman"/>
          <w:lang w:eastAsia="ar-SA"/>
        </w:rPr>
        <w:t xml:space="preserve">Bármely gazdasági szereplő, aki a közbeszerzési eljárásban ajánlattevő lehet – a megfelelő ajánlattétel érdekében - a Kbt. 56. § (1) bekezdés szerint a közbeszerzési dokumentumokban foglaltakkal kapcsolatban írásban kiegészítő tájékoztatást kérhet ajánlatkérőtől az alábbi elérhetőségen: fax: +36 1 511 7526, és e-mail: lencse.zsanett@mav-szk.hu. Ajánlatkérő valamennyi ajánlattevőnek írásban megküldi a választ a Kbt. 56. § (2) bekezdése szerint a kérés beérkezését követően ésszerű határidőn belül, de az ajánlattételi határidő lejárta előtt legkésőbb hat nappal. A kiegészítő tájékoztatás során adott válaszok az ajánlati felhívás és </w:t>
      </w:r>
      <w:r w:rsidR="00FC064C">
        <w:rPr>
          <w:rFonts w:eastAsia="Times New Roman"/>
          <w:lang w:eastAsia="ar-SA"/>
        </w:rPr>
        <w:t xml:space="preserve">közbeszerzési dokumentum </w:t>
      </w:r>
      <w:r w:rsidRPr="00377352">
        <w:rPr>
          <w:rFonts w:eastAsia="Times New Roman"/>
          <w:lang w:eastAsia="ar-SA"/>
        </w:rPr>
        <w:t>részét képezik, ezeket az ajánlattétel során figyelembe kell venni.</w:t>
      </w:r>
    </w:p>
    <w:p w14:paraId="0906E5BF" w14:textId="77777777" w:rsidR="00FC18F4" w:rsidRPr="00377352" w:rsidRDefault="00FC18F4" w:rsidP="00FC18F4">
      <w:pPr>
        <w:suppressAutoHyphens/>
        <w:autoSpaceDE w:val="0"/>
        <w:spacing w:after="0" w:line="240" w:lineRule="auto"/>
        <w:jc w:val="both"/>
        <w:rPr>
          <w:rFonts w:eastAsia="Times New Roman"/>
          <w:lang w:eastAsia="ar-SA"/>
        </w:rPr>
      </w:pPr>
    </w:p>
    <w:p w14:paraId="68A88416" w14:textId="77777777" w:rsidR="00FC18F4" w:rsidRPr="00377352" w:rsidRDefault="00FC18F4" w:rsidP="00FC18F4">
      <w:pPr>
        <w:suppressAutoHyphens/>
        <w:autoSpaceDE w:val="0"/>
        <w:spacing w:after="0" w:line="240" w:lineRule="auto"/>
        <w:jc w:val="both"/>
        <w:rPr>
          <w:rFonts w:eastAsia="Times New Roman"/>
          <w:lang w:eastAsia="ar-SA"/>
        </w:rPr>
      </w:pPr>
      <w:r w:rsidRPr="00377352">
        <w:rPr>
          <w:rFonts w:eastAsia="Times New Roman"/>
          <w:lang w:eastAsia="ar-SA"/>
        </w:rPr>
        <w:t>Kérjük, hogy az írásban feltett kérdéseket e-mailen (pdf és word formátumban) és telefaxon/levélben is szíveskedjenek megküldeni, meggyorsítva ezzel a válaszadási időtartamot.</w:t>
      </w:r>
    </w:p>
    <w:p w14:paraId="23E02692" w14:textId="77777777" w:rsidR="00FC18F4" w:rsidRPr="00377352" w:rsidRDefault="00FC18F4" w:rsidP="00FC18F4">
      <w:pPr>
        <w:spacing w:after="0" w:line="240" w:lineRule="auto"/>
        <w:jc w:val="both"/>
      </w:pPr>
    </w:p>
    <w:p w14:paraId="69347C10" w14:textId="77777777" w:rsidR="00FC18F4" w:rsidRPr="00377352" w:rsidRDefault="00FC18F4" w:rsidP="00FC18F4">
      <w:pPr>
        <w:spacing w:after="0" w:line="240" w:lineRule="auto"/>
        <w:jc w:val="both"/>
      </w:pPr>
      <w:r w:rsidRPr="00377352">
        <w:t>A kiegészítő tájékoztatás megadása során ajánlatkérő a Kbt. 56-ban foglaltak szerint jár el.</w:t>
      </w:r>
    </w:p>
    <w:p w14:paraId="1D886787" w14:textId="77777777" w:rsidR="00FC18F4" w:rsidRPr="00377352" w:rsidRDefault="00FC18F4" w:rsidP="00FC18F4">
      <w:pPr>
        <w:spacing w:after="0" w:line="240" w:lineRule="auto"/>
        <w:jc w:val="both"/>
      </w:pPr>
    </w:p>
    <w:p w14:paraId="14F8673C" w14:textId="77777777" w:rsidR="00FC18F4" w:rsidRPr="00377352" w:rsidRDefault="00FC18F4" w:rsidP="00FC18F4">
      <w:pPr>
        <w:spacing w:after="0" w:line="240" w:lineRule="auto"/>
        <w:jc w:val="both"/>
      </w:pPr>
    </w:p>
    <w:p w14:paraId="189D1D53" w14:textId="77777777" w:rsidR="00FC18F4" w:rsidRPr="00377352" w:rsidRDefault="00FC18F4" w:rsidP="00FC18F4">
      <w:pPr>
        <w:numPr>
          <w:ilvl w:val="1"/>
          <w:numId w:val="1"/>
        </w:numPr>
        <w:rPr>
          <w:rFonts w:eastAsia="Times New Roman"/>
          <w:b/>
          <w:bCs/>
          <w:iCs/>
          <w:u w:val="single"/>
        </w:rPr>
      </w:pPr>
      <w:r w:rsidRPr="00377352">
        <w:rPr>
          <w:rFonts w:eastAsia="Times New Roman"/>
          <w:b/>
          <w:bCs/>
          <w:iCs/>
          <w:u w:val="single"/>
        </w:rPr>
        <w:t>Hiánypótlás, felvilágosítás kérés</w:t>
      </w:r>
    </w:p>
    <w:p w14:paraId="5E7AB94A" w14:textId="77777777" w:rsidR="00FC18F4" w:rsidRPr="00377352" w:rsidRDefault="00FC18F4" w:rsidP="00FC18F4">
      <w:pPr>
        <w:spacing w:after="0" w:line="240" w:lineRule="auto"/>
        <w:jc w:val="both"/>
        <w:rPr>
          <w:rFonts w:eastAsia="Times New Roman"/>
          <w:bCs/>
          <w:iCs/>
        </w:rPr>
      </w:pPr>
      <w:r w:rsidRPr="00377352">
        <w:rPr>
          <w:rFonts w:eastAsia="Times New Roman"/>
          <w:bCs/>
          <w:iCs/>
        </w:rPr>
        <w:t>Ajánlatkérő a Kbt. 71. § alapján az összes ajánlattevő számára azonos feltételekkel biztosítja a hiánypótlás lehetőségét, valamint az ajánlatokban található, nem egyértelmű kijelentések, nyilatkozatok, igazolások tartalmának tisztázása érdekében az ajánlattevőktől felvilágosítást kérhet.</w:t>
      </w:r>
    </w:p>
    <w:p w14:paraId="2523384E" w14:textId="77777777" w:rsidR="00FC18F4" w:rsidRPr="00377352" w:rsidRDefault="00FC18F4" w:rsidP="00FC18F4">
      <w:pPr>
        <w:spacing w:after="0" w:line="240" w:lineRule="auto"/>
        <w:jc w:val="both"/>
        <w:rPr>
          <w:rFonts w:eastAsia="Times New Roman"/>
          <w:bCs/>
          <w:iCs/>
        </w:rPr>
      </w:pPr>
    </w:p>
    <w:p w14:paraId="5333DBCE" w14:textId="77777777" w:rsidR="00FC18F4" w:rsidRPr="00377352" w:rsidRDefault="00FC18F4" w:rsidP="00FC18F4">
      <w:pPr>
        <w:spacing w:after="0" w:line="240" w:lineRule="auto"/>
        <w:jc w:val="both"/>
        <w:rPr>
          <w:rFonts w:eastAsia="Times New Roman"/>
          <w:bCs/>
          <w:iCs/>
        </w:rPr>
      </w:pPr>
      <w:r w:rsidRPr="00377352">
        <w:rPr>
          <w:rFonts w:eastAsia="Times New Roman"/>
          <w:bCs/>
          <w:iCs/>
        </w:rPr>
        <w:t xml:space="preserve">A hiánypótlásra vagy a felvilágosítás nyújtására vonatkozó felszólítást ajánlatkérő a többi ajánlattevő egyidejű értesítése mellett közvetlenül az ajánlattevő részére megküldi, megjelölve a határidőt, továbbá a hiánypótlási felhívásban a pótlandó hiányokat ajánlattevőnként tételesen. </w:t>
      </w:r>
    </w:p>
    <w:p w14:paraId="07845504" w14:textId="77777777" w:rsidR="00FC18F4" w:rsidRPr="00377352" w:rsidRDefault="00FC18F4" w:rsidP="00FC18F4">
      <w:pPr>
        <w:spacing w:after="0" w:line="240" w:lineRule="auto"/>
        <w:jc w:val="both"/>
        <w:rPr>
          <w:rFonts w:eastAsia="Times New Roman"/>
          <w:bCs/>
          <w:iCs/>
        </w:rPr>
      </w:pPr>
    </w:p>
    <w:p w14:paraId="7ABE327F" w14:textId="77777777" w:rsidR="00FC18F4" w:rsidRPr="00377352" w:rsidRDefault="00FC18F4" w:rsidP="00FC18F4">
      <w:pPr>
        <w:spacing w:after="0" w:line="240" w:lineRule="auto"/>
        <w:jc w:val="both"/>
        <w:rPr>
          <w:rFonts w:eastAsia="Times New Roman"/>
          <w:bCs/>
          <w:iCs/>
        </w:rPr>
      </w:pPr>
      <w:r w:rsidRPr="00377352">
        <w:rPr>
          <w:rFonts w:eastAsia="Times New Roman"/>
          <w:bCs/>
          <w:iCs/>
        </w:rPr>
        <w:t>A Kbt. 71. § (4) bekezdés alapján, ha az ajánlatkérő megállapítja, hogy az ajánlattevő az alkalmasság igazolásához olyan gazdasági szereplő kapacitásaira támaszkodik, vagy olyan alvállalkozót nevezett meg, amely a Kbt. 62. § (1) bekezdés a)-h), k)-n) és p) pontja szerinti, korábbi eljárásban tanúsított magatartás alapján a j) pontja szerinti kizáró ok hatálya alatt áll, a kizáró okkal érintett gazdasági szereplő kizárása mellett hiánypótlás keretében felhívja az ajánlattevőt a kizárt helyett szükség esetén más gazdasági szereplő megnevezésére.</w:t>
      </w:r>
    </w:p>
    <w:p w14:paraId="6DA42D3E" w14:textId="77777777" w:rsidR="00FC18F4" w:rsidRPr="00377352" w:rsidRDefault="00FC18F4" w:rsidP="00FC18F4">
      <w:pPr>
        <w:spacing w:after="0" w:line="240" w:lineRule="auto"/>
        <w:jc w:val="both"/>
        <w:rPr>
          <w:rFonts w:eastAsia="Times New Roman"/>
          <w:bCs/>
          <w:iCs/>
        </w:rPr>
      </w:pPr>
    </w:p>
    <w:p w14:paraId="4E688E25" w14:textId="77777777" w:rsidR="00FC18F4" w:rsidRPr="00377352" w:rsidRDefault="00FC18F4" w:rsidP="00FC18F4">
      <w:pPr>
        <w:spacing w:after="0" w:line="240" w:lineRule="auto"/>
        <w:jc w:val="both"/>
        <w:rPr>
          <w:rFonts w:eastAsia="Times New Roman"/>
          <w:bCs/>
          <w:iCs/>
        </w:rPr>
      </w:pPr>
      <w:r w:rsidRPr="00377352">
        <w:rPr>
          <w:rFonts w:eastAsia="Times New Roman"/>
          <w:bCs/>
          <w:iCs/>
        </w:rPr>
        <w:t>Amíg bármely ajánlattevő számára hiánypótlásra vagy felvilágosítás nyújtására határidő van folyamatban, az ajánlattevő pótolhat olyan hiányokat, amelyekre nézve az ajánlatkérő nem hívta fel hiánypótlásra. (Kbt. 71. § (5) bekezdés)</w:t>
      </w:r>
    </w:p>
    <w:p w14:paraId="1C220D91" w14:textId="77777777" w:rsidR="00FC18F4" w:rsidRPr="00377352" w:rsidRDefault="00FC18F4" w:rsidP="00FC18F4">
      <w:pPr>
        <w:spacing w:after="0" w:line="240" w:lineRule="auto"/>
        <w:jc w:val="both"/>
        <w:rPr>
          <w:rFonts w:eastAsia="Times New Roman"/>
          <w:bCs/>
          <w:iCs/>
        </w:rPr>
      </w:pPr>
    </w:p>
    <w:p w14:paraId="616F2B45" w14:textId="77777777" w:rsidR="00FC18F4" w:rsidRPr="00377352" w:rsidRDefault="00FC18F4" w:rsidP="00FC18F4">
      <w:pPr>
        <w:spacing w:after="0" w:line="240" w:lineRule="auto"/>
        <w:jc w:val="both"/>
        <w:rPr>
          <w:rFonts w:eastAsia="Times New Roman"/>
          <w:bCs/>
          <w:iCs/>
        </w:rPr>
      </w:pPr>
      <w:r w:rsidRPr="00377352">
        <w:rPr>
          <w:rFonts w:eastAsia="Times New Roman"/>
          <w:bCs/>
          <w:iCs/>
        </w:rPr>
        <w:t>Az ajánlatkérő újabb hiánypótlást rendel el, ha a korábbi hiánypótlási felhívás(ok)ban nem szereplő hiányt észlel. A korábban megjelölt hiány a későbbi hiánypótlás során már nem pótolható. (Kbt. 71. § (6) bekezdés)</w:t>
      </w:r>
    </w:p>
    <w:p w14:paraId="00DBEDBB" w14:textId="77777777" w:rsidR="00FC18F4" w:rsidRPr="00377352" w:rsidRDefault="00FC18F4" w:rsidP="00FC18F4">
      <w:pPr>
        <w:spacing w:after="0" w:line="240" w:lineRule="auto"/>
        <w:rPr>
          <w:rFonts w:eastAsia="Times New Roman"/>
          <w:bCs/>
          <w:iCs/>
          <w:u w:val="single"/>
        </w:rPr>
      </w:pPr>
    </w:p>
    <w:p w14:paraId="103BD57C" w14:textId="77777777" w:rsidR="00FC18F4" w:rsidRPr="00377352" w:rsidRDefault="00FC18F4" w:rsidP="00FC18F4">
      <w:pPr>
        <w:pStyle w:val="Cmsor2"/>
        <w:numPr>
          <w:ilvl w:val="1"/>
          <w:numId w:val="1"/>
        </w:numPr>
        <w:spacing w:before="0" w:after="0" w:line="240" w:lineRule="auto"/>
        <w:jc w:val="both"/>
        <w:rPr>
          <w:rFonts w:ascii="Times New Roman" w:hAnsi="Times New Roman"/>
          <w:i w:val="0"/>
          <w:sz w:val="24"/>
          <w:szCs w:val="24"/>
          <w:u w:val="single"/>
          <w:lang w:val="hu-HU"/>
        </w:rPr>
      </w:pPr>
      <w:bookmarkStart w:id="12" w:name="_Toc440465318"/>
      <w:bookmarkStart w:id="13" w:name="_Toc450746627"/>
      <w:r w:rsidRPr="00377352">
        <w:rPr>
          <w:rFonts w:ascii="Times New Roman" w:hAnsi="Times New Roman"/>
          <w:i w:val="0"/>
          <w:sz w:val="24"/>
          <w:szCs w:val="24"/>
          <w:u w:val="single"/>
          <w:lang w:val="hu-HU"/>
        </w:rPr>
        <w:lastRenderedPageBreak/>
        <w:t>Indokolás kérés</w:t>
      </w:r>
      <w:bookmarkEnd w:id="12"/>
      <w:bookmarkEnd w:id="13"/>
    </w:p>
    <w:p w14:paraId="6279B283" w14:textId="77777777" w:rsidR="00FC18F4" w:rsidRPr="00377352" w:rsidRDefault="00FC18F4" w:rsidP="00FC18F4">
      <w:pPr>
        <w:spacing w:after="0" w:line="240" w:lineRule="auto"/>
        <w:jc w:val="both"/>
      </w:pPr>
    </w:p>
    <w:p w14:paraId="71C24755" w14:textId="77777777" w:rsidR="00FC18F4" w:rsidRPr="00377352" w:rsidRDefault="00FC18F4" w:rsidP="00FC18F4">
      <w:pPr>
        <w:spacing w:after="0" w:line="240" w:lineRule="auto"/>
        <w:jc w:val="both"/>
      </w:pPr>
      <w:r w:rsidRPr="00377352">
        <w:t>Ajánlatkérő a Kbt. 72. § alapján az értékelés szempontjából lényeges ajánlati elemek tartalmát megalapozó adatokat, valamint indokolást kér írásban és erről a kérésről a többi ajánlattevőt egyidejűleg, írásban értesíti, ha az ajánlat a megkötni tervezett szerződés tárgyára figyelemmel aránytalanul alacsony összeget tartalmaz az értékelési szempontként figyelembe vett ár vagy költség, vagy azoknak valamely önállóan értékelésre kerülő eleme tekintetében.</w:t>
      </w:r>
    </w:p>
    <w:p w14:paraId="45377413" w14:textId="77777777" w:rsidR="00FC18F4" w:rsidRPr="00377352" w:rsidRDefault="00FC18F4" w:rsidP="00FC18F4"/>
    <w:p w14:paraId="7B6CE1D4" w14:textId="77777777" w:rsidR="00FC18F4" w:rsidRPr="00377352" w:rsidRDefault="00FC18F4" w:rsidP="00FC18F4">
      <w:pPr>
        <w:pStyle w:val="Cmsor2"/>
        <w:numPr>
          <w:ilvl w:val="1"/>
          <w:numId w:val="1"/>
        </w:numPr>
        <w:spacing w:before="0" w:after="0" w:line="240" w:lineRule="auto"/>
        <w:jc w:val="both"/>
        <w:rPr>
          <w:rFonts w:ascii="Times New Roman" w:hAnsi="Times New Roman"/>
          <w:i w:val="0"/>
          <w:sz w:val="24"/>
          <w:szCs w:val="24"/>
          <w:u w:val="single"/>
          <w:lang w:val="hu-HU"/>
        </w:rPr>
      </w:pPr>
      <w:bookmarkStart w:id="14" w:name="_Toc440465319"/>
      <w:bookmarkStart w:id="15" w:name="_Toc450746628"/>
      <w:r w:rsidRPr="00377352">
        <w:rPr>
          <w:rFonts w:ascii="Times New Roman" w:hAnsi="Times New Roman"/>
          <w:i w:val="0"/>
          <w:sz w:val="24"/>
          <w:szCs w:val="24"/>
          <w:u w:val="single"/>
          <w:lang w:val="hu-HU"/>
        </w:rPr>
        <w:t>Üzleti titok</w:t>
      </w:r>
      <w:bookmarkEnd w:id="14"/>
      <w:bookmarkEnd w:id="15"/>
    </w:p>
    <w:p w14:paraId="1B20758F" w14:textId="77777777" w:rsidR="00FC18F4" w:rsidRPr="00377352" w:rsidRDefault="00FC18F4" w:rsidP="00FC18F4">
      <w:pPr>
        <w:spacing w:after="0" w:line="240" w:lineRule="auto"/>
        <w:jc w:val="both"/>
      </w:pPr>
    </w:p>
    <w:p w14:paraId="474AA605" w14:textId="77777777" w:rsidR="00FC18F4" w:rsidRPr="00377352" w:rsidRDefault="00FC18F4" w:rsidP="00FC18F4">
      <w:pPr>
        <w:spacing w:after="0" w:line="240" w:lineRule="auto"/>
        <w:jc w:val="both"/>
      </w:pPr>
      <w:r w:rsidRPr="00377352">
        <w:t>A gazdasági szereplő az ajánlatban, hiánypótlásban, valamint a 72. § szerinti indokolásban elkülönített módon elhelyezett, üzleti titkot (ideértve a védett ismeretet is) [Ptk. 2:47. §] tartalmazó iratok nyilvánosságra hozatalát megtilthatja a Kbt. 44. § (1) bekezdés alapján. Az üzleti titkot tartalmazó irat kizárólag olyan információkat tartalmazhat, amelyek nyilvánosságra hozatala a gazdasági szereplő üzleti tevékenysége szempontjából aránytalan sérelmet okozna. A gazdasági szereplő az üzleti titkot tartalmazó, elkülönített irathoz indokolást köteles csatolni, amelyben részletesen alátámasztja, hogy az adott információ vagy adat nyilvánosságra hozatala miért és milyen módon okozna számára aránytalan sérelmet. A gazdasági szereplő által adott indokolás nem megfelelő, amennyiben az általánosság szintjén kerül megfogalmazásra.</w:t>
      </w:r>
    </w:p>
    <w:p w14:paraId="15CFFB11" w14:textId="77777777" w:rsidR="00FC18F4" w:rsidRPr="00377352" w:rsidRDefault="00FC18F4" w:rsidP="00FC18F4">
      <w:pPr>
        <w:spacing w:after="0" w:line="240" w:lineRule="auto"/>
        <w:jc w:val="both"/>
      </w:pPr>
    </w:p>
    <w:p w14:paraId="66DF6835" w14:textId="77777777" w:rsidR="00FC18F4" w:rsidRPr="00377352" w:rsidRDefault="00FC18F4" w:rsidP="00FC18F4">
      <w:pPr>
        <w:spacing w:after="0" w:line="240" w:lineRule="auto"/>
        <w:jc w:val="both"/>
      </w:pPr>
      <w:r w:rsidRPr="00377352">
        <w:t>Felhívjuk a figyelmet arra, hogy a Kbt. 44. § (2) bekezdés szerint a gazdasági szereplő nem nyilváníthatja üzleti titoknak különösen</w:t>
      </w:r>
    </w:p>
    <w:p w14:paraId="23AD9977" w14:textId="77777777" w:rsidR="00FC18F4" w:rsidRPr="00377352" w:rsidRDefault="00FC18F4" w:rsidP="00FC18F4">
      <w:pPr>
        <w:spacing w:after="0" w:line="240" w:lineRule="auto"/>
        <w:jc w:val="both"/>
      </w:pPr>
      <w:r w:rsidRPr="00377352">
        <w:t>a) azokat az információkat, adatokat, amelyek elektronikus, hatósági vagy egyéb nyilvántartásból bárki számára megismerhetők,</w:t>
      </w:r>
    </w:p>
    <w:p w14:paraId="55E52666" w14:textId="77777777" w:rsidR="00FC18F4" w:rsidRPr="00377352" w:rsidRDefault="00FC18F4" w:rsidP="00FC18F4">
      <w:pPr>
        <w:spacing w:after="0" w:line="240" w:lineRule="auto"/>
        <w:jc w:val="both"/>
      </w:pPr>
      <w:r w:rsidRPr="00377352">
        <w:t>b) az információs önrendelkezési jogról és az információszabadságról szóló 2011. évi CXII. törvény 27. § (3) bekezdése szerinti közérdekből nyilvános adatokat,</w:t>
      </w:r>
    </w:p>
    <w:p w14:paraId="52FEEB6C" w14:textId="77777777" w:rsidR="00FC18F4" w:rsidRPr="00377352" w:rsidRDefault="00FC18F4" w:rsidP="00FC18F4">
      <w:pPr>
        <w:spacing w:after="0" w:line="240" w:lineRule="auto"/>
        <w:jc w:val="both"/>
      </w:pPr>
      <w:r w:rsidRPr="00377352">
        <w:t>c) az ajánlattevő, illetve részvételre jelentkező által az alkalmasság igazolása körében bemutatott</w:t>
      </w:r>
    </w:p>
    <w:p w14:paraId="189A7C4F" w14:textId="77777777" w:rsidR="00FC18F4" w:rsidRPr="00377352" w:rsidRDefault="00FC18F4" w:rsidP="00FC18F4">
      <w:pPr>
        <w:spacing w:after="0" w:line="240" w:lineRule="auto"/>
        <w:jc w:val="both"/>
      </w:pPr>
      <w:r w:rsidRPr="00377352">
        <w:t>ca) korábban teljesített közbeszerzési szerződések, illetve e törvény szerinti építés- vagy szolgáltatási koncessziók megkötésére, tartalmára és teljesítésére vonatkozó információkat és adatokat,</w:t>
      </w:r>
    </w:p>
    <w:p w14:paraId="799F8FA7" w14:textId="77777777" w:rsidR="00FC18F4" w:rsidRPr="00377352" w:rsidRDefault="00FC18F4" w:rsidP="00FC18F4">
      <w:pPr>
        <w:spacing w:after="0" w:line="240" w:lineRule="auto"/>
        <w:jc w:val="both"/>
      </w:pPr>
      <w:r w:rsidRPr="00377352">
        <w:t>cb) gépekre, eszközökre, berendezésekre, szakemberekre, tanúsítványokra, címkékre vonatkozó információkat és adatokat,</w:t>
      </w:r>
    </w:p>
    <w:p w14:paraId="7956F945" w14:textId="77777777" w:rsidR="00FC18F4" w:rsidRPr="00377352" w:rsidRDefault="00FC18F4" w:rsidP="00FC18F4">
      <w:pPr>
        <w:spacing w:after="0" w:line="240" w:lineRule="auto"/>
        <w:jc w:val="both"/>
      </w:pPr>
      <w:r w:rsidRPr="00377352">
        <w:t>d) az ajánlatban meghatározott áruk, építési beruházások, szolgáltatások leírását, ide nem értve a leírásnak azt a jól meghatározható elemét, amely tekintetében az (1) bekezdésben meghatározott feltételek az ajánlattevő által igazoltan fennállnak,</w:t>
      </w:r>
    </w:p>
    <w:p w14:paraId="18A5B2CC" w14:textId="77777777" w:rsidR="00FC18F4" w:rsidRPr="00377352" w:rsidRDefault="00FC18F4" w:rsidP="00FC18F4">
      <w:pPr>
        <w:spacing w:after="0" w:line="240" w:lineRule="auto"/>
        <w:jc w:val="both"/>
      </w:pPr>
      <w:r w:rsidRPr="00377352">
        <w:t>e) ha az ajánlatkérő annak benyújtását kéri, az ajánlattevő szakmai ajánlatát, ide nem értve a szakmai ajánlatnak azt a jól meghatározható elemét, amely tekintetében az (1) bekezdésben meghatározott feltételek az ajánlattevő által igazoltan fennállnak és a (3) bekezdés alapján nincs akadálya az üzleti titokká nyilvánításnak.</w:t>
      </w:r>
    </w:p>
    <w:p w14:paraId="27C8F0C9" w14:textId="77777777" w:rsidR="00FC18F4" w:rsidRPr="00377352" w:rsidRDefault="00FC18F4" w:rsidP="00FC18F4">
      <w:pPr>
        <w:spacing w:after="0" w:line="240" w:lineRule="auto"/>
        <w:jc w:val="both"/>
      </w:pPr>
    </w:p>
    <w:p w14:paraId="62CA1D18" w14:textId="77777777" w:rsidR="00FC18F4" w:rsidRPr="00377352" w:rsidRDefault="00FC18F4" w:rsidP="00FC18F4">
      <w:pPr>
        <w:spacing w:after="0" w:line="240" w:lineRule="auto"/>
        <w:jc w:val="both"/>
      </w:pPr>
      <w:r w:rsidRPr="00377352">
        <w:t>A gazdasági szereplő nem tilthatja meg nevének, címének (székhelyének, lakóhelyének), valamint olyan ténynek, információnak, megoldásnak vagy adatnak (a továbbiakban együtt: adat) a nyilvánosságra hozatalát, amely a Kbt. 76. § szerinti értékelési szempont alapján értékelésre kerül, de az ezek alapjául szolgáló - a Kbt. 44. § (2) bekezdés hatálya alá nem tartozó - részinformációk, alapadatok (így különösen az árazott költségvetés) nyilvánosságra hozatalát megtilthatja.</w:t>
      </w:r>
    </w:p>
    <w:p w14:paraId="7ECB05E5" w14:textId="77777777" w:rsidR="00FC18F4" w:rsidRPr="00377352" w:rsidRDefault="00FC18F4" w:rsidP="00FC18F4">
      <w:pPr>
        <w:spacing w:after="0" w:line="240" w:lineRule="auto"/>
        <w:jc w:val="both"/>
      </w:pPr>
      <w:r w:rsidRPr="00377352">
        <w:lastRenderedPageBreak/>
        <w:t>Ha a gazdasági szereplő meghatározott információk, adatok üzleti titokká nyilvánítása során az Kbt. 44. § (1)-(3) bekezdésben foglaltakat nem tartotta be, úgy az ajánlatkérő hiánypótlás keretében felhívja az érintett gazdasági szereplőt a megfelelő tartalmú dokumentum benyújtására.</w:t>
      </w:r>
    </w:p>
    <w:p w14:paraId="4DAE1CC6" w14:textId="77777777" w:rsidR="00FC18F4" w:rsidRPr="00377352" w:rsidRDefault="00FC18F4" w:rsidP="00FC18F4">
      <w:pPr>
        <w:spacing w:after="0" w:line="240" w:lineRule="auto"/>
        <w:jc w:val="both"/>
      </w:pPr>
    </w:p>
    <w:p w14:paraId="2B92B810" w14:textId="77777777" w:rsidR="00FC18F4" w:rsidRPr="00377352" w:rsidRDefault="00FC18F4" w:rsidP="00FC18F4">
      <w:pPr>
        <w:spacing w:after="0" w:line="240" w:lineRule="auto"/>
        <w:jc w:val="both"/>
      </w:pPr>
    </w:p>
    <w:p w14:paraId="36AC1960" w14:textId="77777777" w:rsidR="00FC18F4" w:rsidRPr="00377352" w:rsidRDefault="00FC18F4" w:rsidP="00FC18F4">
      <w:pPr>
        <w:pStyle w:val="Cmsor2"/>
        <w:numPr>
          <w:ilvl w:val="1"/>
          <w:numId w:val="1"/>
        </w:numPr>
        <w:spacing w:before="0" w:after="0" w:line="240" w:lineRule="auto"/>
        <w:ind w:left="357" w:hanging="357"/>
        <w:jc w:val="both"/>
        <w:rPr>
          <w:rFonts w:ascii="Times New Roman" w:hAnsi="Times New Roman"/>
          <w:i w:val="0"/>
          <w:sz w:val="24"/>
          <w:szCs w:val="24"/>
          <w:u w:val="single"/>
        </w:rPr>
      </w:pPr>
      <w:bookmarkStart w:id="16" w:name="_Toc440465320"/>
      <w:bookmarkStart w:id="17" w:name="_Toc450746629"/>
      <w:r w:rsidRPr="00377352">
        <w:rPr>
          <w:rFonts w:ascii="Times New Roman" w:hAnsi="Times New Roman"/>
          <w:i w:val="0"/>
          <w:sz w:val="24"/>
          <w:szCs w:val="24"/>
          <w:u w:val="single"/>
        </w:rPr>
        <w:t>Az ajánlattétel költsége</w:t>
      </w:r>
      <w:bookmarkEnd w:id="16"/>
      <w:bookmarkEnd w:id="17"/>
    </w:p>
    <w:p w14:paraId="0356505F" w14:textId="77777777" w:rsidR="00FC18F4" w:rsidRPr="00377352" w:rsidRDefault="00FC18F4" w:rsidP="00FC18F4">
      <w:pPr>
        <w:spacing w:after="0" w:line="240" w:lineRule="auto"/>
        <w:jc w:val="both"/>
      </w:pPr>
    </w:p>
    <w:p w14:paraId="2155ED7B" w14:textId="77777777" w:rsidR="00FC18F4" w:rsidRPr="00377352" w:rsidRDefault="00FC18F4" w:rsidP="00FC18F4">
      <w:pPr>
        <w:pStyle w:val="Stlus1"/>
        <w:spacing w:line="240" w:lineRule="auto"/>
        <w:ind w:left="0" w:right="0" w:firstLine="0"/>
        <w:rPr>
          <w:rFonts w:ascii="Times New Roman" w:hAnsi="Times New Roman"/>
          <w:noProof w:val="0"/>
          <w:color w:val="000000"/>
          <w:szCs w:val="24"/>
        </w:rPr>
      </w:pPr>
      <w:r w:rsidRPr="00377352">
        <w:rPr>
          <w:rFonts w:ascii="Times New Roman" w:hAnsi="Times New Roman"/>
          <w:noProof w:val="0"/>
          <w:color w:val="000000"/>
          <w:szCs w:val="24"/>
        </w:rPr>
        <w:t xml:space="preserve">Az ajánlat elkészítésével és benyújtásával kapcsolatos összes költség kizárólag az ajánlattevőt terheli. Az ajánlatkérő nem felel, vagy nem fizet semmiféle költségért vagy veszteségért, amely az ajánlattevőt érheti a helyszínen tett látogatásokkal vagy vizsgálatokkal kapcsolatban, vagy az ajánlat bármely más vonatkozásában. Az ajánlattevőnek nincs joga semmilyen, a </w:t>
      </w:r>
      <w:r w:rsidR="00FC064C" w:rsidRPr="00FC064C">
        <w:rPr>
          <w:rFonts w:ascii="Times New Roman" w:hAnsi="Times New Roman"/>
          <w:lang w:eastAsia="ar-SA"/>
        </w:rPr>
        <w:t>közbeszerzési dokumentum</w:t>
      </w:r>
      <w:r w:rsidRPr="00FC064C">
        <w:rPr>
          <w:rFonts w:ascii="Times New Roman" w:hAnsi="Times New Roman"/>
          <w:noProof w:val="0"/>
          <w:color w:val="000000"/>
          <w:szCs w:val="24"/>
        </w:rPr>
        <w:t>ban</w:t>
      </w:r>
      <w:r w:rsidRPr="00377352">
        <w:rPr>
          <w:rFonts w:ascii="Times New Roman" w:hAnsi="Times New Roman"/>
          <w:noProof w:val="0"/>
          <w:color w:val="000000"/>
          <w:szCs w:val="24"/>
        </w:rPr>
        <w:t xml:space="preserve"> kifejezetten megadott jogcímen kívüli egyéb – így különösen anyagi – igény érvényesítésére. A közbeszerzési eljárás eredményes vagy eredménytelen befejezésétől függetlenül az ajánlatkérővel szemben e költségekkel kapcsolatban semmilyen követelésnek nincs helye. Az ajánlatkérő kifejezetten nyilatkozik, hogy az ajánlatok elkészítéséért sem a nyertes ajánlattevőnek, sem másoknak nem fizet.</w:t>
      </w:r>
    </w:p>
    <w:p w14:paraId="78845E86" w14:textId="77777777" w:rsidR="00FC18F4" w:rsidRPr="00377352" w:rsidRDefault="00FC18F4" w:rsidP="00FC18F4">
      <w:pPr>
        <w:pStyle w:val="Stlus1"/>
        <w:spacing w:line="240" w:lineRule="auto"/>
        <w:ind w:left="0" w:right="0" w:firstLine="0"/>
        <w:rPr>
          <w:rFonts w:ascii="Times New Roman" w:hAnsi="Times New Roman"/>
          <w:noProof w:val="0"/>
          <w:color w:val="000000"/>
          <w:szCs w:val="24"/>
        </w:rPr>
      </w:pPr>
    </w:p>
    <w:p w14:paraId="092B2887" w14:textId="77777777" w:rsidR="00FC18F4" w:rsidRPr="00377352" w:rsidRDefault="00FC18F4" w:rsidP="00FC18F4">
      <w:pPr>
        <w:pStyle w:val="Cmsor2"/>
        <w:numPr>
          <w:ilvl w:val="1"/>
          <w:numId w:val="1"/>
        </w:numPr>
        <w:spacing w:before="0" w:after="0" w:line="240" w:lineRule="auto"/>
        <w:ind w:left="357" w:hanging="357"/>
        <w:jc w:val="both"/>
        <w:rPr>
          <w:rFonts w:ascii="Times New Roman" w:hAnsi="Times New Roman"/>
          <w:i w:val="0"/>
          <w:sz w:val="24"/>
          <w:szCs w:val="24"/>
          <w:u w:val="single"/>
          <w:lang w:val="hu-HU"/>
        </w:rPr>
      </w:pPr>
      <w:bookmarkStart w:id="18" w:name="_Toc317146887"/>
      <w:bookmarkStart w:id="19" w:name="_Toc440465321"/>
      <w:bookmarkStart w:id="20" w:name="_Toc450746630"/>
      <w:r w:rsidRPr="00377352">
        <w:rPr>
          <w:rFonts w:ascii="Times New Roman" w:hAnsi="Times New Roman"/>
          <w:i w:val="0"/>
          <w:sz w:val="24"/>
          <w:szCs w:val="24"/>
          <w:u w:val="single"/>
        </w:rPr>
        <w:t>Igazolások, nyilatkozatok jegyzéke</w:t>
      </w:r>
      <w:bookmarkEnd w:id="18"/>
      <w:bookmarkEnd w:id="19"/>
      <w:bookmarkEnd w:id="20"/>
    </w:p>
    <w:p w14:paraId="57BE819B" w14:textId="77777777" w:rsidR="00FC18F4" w:rsidRPr="00377352" w:rsidRDefault="00FC18F4" w:rsidP="00FC18F4">
      <w:pPr>
        <w:spacing w:after="0"/>
      </w:pPr>
    </w:p>
    <w:p w14:paraId="061442D3" w14:textId="77777777" w:rsidR="007F146E" w:rsidRDefault="007F146E" w:rsidP="007F146E">
      <w:pPr>
        <w:spacing w:after="0" w:line="240" w:lineRule="auto"/>
        <w:jc w:val="both"/>
        <w:rPr>
          <w:rFonts w:eastAsia="Times New Roman"/>
        </w:rPr>
      </w:pPr>
      <w:r w:rsidRPr="00A0600B">
        <w:rPr>
          <w:rFonts w:eastAsia="Times New Roman"/>
        </w:rPr>
        <w:t>Ajánlatkérő felhívja ajánlattevők figyelmét, hogy tekintettel az Európai Unió Hivatalos Lapjának (TED) szigorú karakterkorlátozására, ajánlatkérő a felhívás III.1.2. és III.1.3 pontokban az  alkalmassági követelmények teljes tartalmát nem tudja  meghatározni (csupán rövidítések alkalmazásával volt erre lehetősége), ezért azok részletesen a közbeszerzési dokumentumokban az alábbiak szerint kerülnek kifejtésre.</w:t>
      </w:r>
    </w:p>
    <w:p w14:paraId="6E1DBE23" w14:textId="77777777" w:rsidR="007F146E" w:rsidRDefault="007F146E" w:rsidP="00FC18F4">
      <w:pPr>
        <w:spacing w:after="0" w:line="240" w:lineRule="auto"/>
        <w:jc w:val="both"/>
        <w:rPr>
          <w:rFonts w:eastAsia="Times New Roman"/>
        </w:rPr>
      </w:pPr>
    </w:p>
    <w:p w14:paraId="427F0AD9" w14:textId="77777777" w:rsidR="00FC18F4" w:rsidRPr="00377352" w:rsidRDefault="00FC18F4" w:rsidP="00FC18F4">
      <w:pPr>
        <w:spacing w:after="0" w:line="240" w:lineRule="auto"/>
        <w:jc w:val="both"/>
        <w:rPr>
          <w:rFonts w:eastAsia="Times New Roman"/>
        </w:rPr>
      </w:pPr>
      <w:r w:rsidRPr="00377352">
        <w:rPr>
          <w:rFonts w:eastAsia="Times New Roman"/>
        </w:rPr>
        <w:t>Ajánlatkérő az ajánlatok bírálatát két szakaszban végzi el, ezért az ajánlatban benyújtandó iratok (ajánlatot alkotó okmányok) köre is ehhez a két szakaszhoz igazodik.</w:t>
      </w:r>
    </w:p>
    <w:p w14:paraId="1ED0041F" w14:textId="77777777" w:rsidR="00FC18F4" w:rsidRPr="00377352" w:rsidRDefault="00FC18F4" w:rsidP="00FC18F4">
      <w:pPr>
        <w:spacing w:after="0" w:line="240" w:lineRule="auto"/>
        <w:jc w:val="both"/>
        <w:rPr>
          <w:rFonts w:eastAsia="Times New Roman"/>
        </w:rPr>
      </w:pPr>
    </w:p>
    <w:p w14:paraId="2D3AD235" w14:textId="2E08D068" w:rsidR="00FC18F4" w:rsidRPr="00377352" w:rsidRDefault="00FC18F4" w:rsidP="00FC18F4">
      <w:pPr>
        <w:spacing w:after="0" w:line="240" w:lineRule="auto"/>
        <w:jc w:val="both"/>
        <w:rPr>
          <w:rFonts w:eastAsia="Times New Roman"/>
        </w:rPr>
      </w:pPr>
      <w:r w:rsidRPr="00377352">
        <w:rPr>
          <w:rFonts w:eastAsia="Times New Roman"/>
        </w:rPr>
        <w:t>A bírálat első szakaszában a kizáró okok fenn nem állásának igazolására, valamint a műszaki és szakmai alkalmasság igazolására szolgáló dokumentumokat nem kell benyújtania a gazdasági szereplőnek, hanem elegendő valamennyi ajánlattevőnek az előírt feltételeknek megfelelő, Egységes Európai Közbeszerzési Dokumentum (továbbiakban Formanyomtatvány) csatolása a fentiek igazolására. A fenti iratokon kívül az ajánlatkérő által előírt valamennyi irat csatolandó az ajánlathoz</w:t>
      </w:r>
      <w:r w:rsidR="007F146E">
        <w:rPr>
          <w:rFonts w:eastAsia="Times New Roman"/>
        </w:rPr>
        <w:t xml:space="preserve"> (ld. „A)” pont)</w:t>
      </w:r>
      <w:r w:rsidR="007F146E" w:rsidRPr="0087090A">
        <w:rPr>
          <w:rFonts w:eastAsia="Times New Roman"/>
        </w:rPr>
        <w:t>.</w:t>
      </w:r>
      <w:r w:rsidRPr="00377352">
        <w:rPr>
          <w:rFonts w:eastAsia="Times New Roman"/>
        </w:rPr>
        <w:t>.</w:t>
      </w:r>
    </w:p>
    <w:p w14:paraId="449F16E4" w14:textId="77777777" w:rsidR="00FC18F4" w:rsidRPr="00377352" w:rsidRDefault="00FC18F4" w:rsidP="00FC18F4">
      <w:pPr>
        <w:spacing w:after="0" w:line="240" w:lineRule="auto"/>
        <w:jc w:val="both"/>
        <w:rPr>
          <w:rFonts w:eastAsia="Times New Roman"/>
          <w:highlight w:val="cyan"/>
        </w:rPr>
      </w:pPr>
    </w:p>
    <w:p w14:paraId="263E084A" w14:textId="78BC2FFD" w:rsidR="00FC18F4" w:rsidRPr="00377352" w:rsidRDefault="00FC18F4" w:rsidP="00FC18F4">
      <w:pPr>
        <w:spacing w:after="0" w:line="240" w:lineRule="auto"/>
        <w:jc w:val="both"/>
        <w:rPr>
          <w:rFonts w:eastAsia="Times New Roman"/>
        </w:rPr>
      </w:pPr>
      <w:r w:rsidRPr="00377352">
        <w:rPr>
          <w:rFonts w:eastAsia="Times New Roman"/>
        </w:rPr>
        <w:t>A bírálat második szakaszában, a Kbt. 69. § (4) és 81. § (5) bekezdése alapján az értékelési szempontokra figyelemmel csak a legkedvezőbbnek – illetve ha az ajánlatkérő az eljárást lezáró döntés meghozatalát megelőzően úgy dönt, akkor az értékelési sorrendben azt követő meghatározott számú következő legkedvezőbb - ajánlattevőtől kéri 5 munkanapos határidővel a kizáró okok és alkalmassági követelmények tekintetében az ajánlati felhívásban előírt igazolások benyújtását</w:t>
      </w:r>
      <w:r w:rsidR="007F146E">
        <w:rPr>
          <w:rFonts w:eastAsia="Times New Roman"/>
        </w:rPr>
        <w:t xml:space="preserve"> (ld. „B)” pont)</w:t>
      </w:r>
      <w:r w:rsidR="007F146E" w:rsidRPr="0087090A">
        <w:rPr>
          <w:rFonts w:eastAsia="Times New Roman"/>
        </w:rPr>
        <w:t>.</w:t>
      </w:r>
      <w:r w:rsidRPr="00377352">
        <w:rPr>
          <w:rFonts w:eastAsia="Times New Roman"/>
        </w:rPr>
        <w:t>.</w:t>
      </w:r>
    </w:p>
    <w:p w14:paraId="34D0C218" w14:textId="77777777" w:rsidR="00FC18F4" w:rsidRPr="00377352" w:rsidRDefault="00FC18F4" w:rsidP="00FC18F4">
      <w:pPr>
        <w:spacing w:after="0" w:line="240" w:lineRule="auto"/>
        <w:jc w:val="both"/>
      </w:pPr>
    </w:p>
    <w:p w14:paraId="47B2E9EF" w14:textId="77777777" w:rsidR="00FC18F4" w:rsidRPr="00377352" w:rsidRDefault="00FC18F4" w:rsidP="00FC18F4">
      <w:pPr>
        <w:numPr>
          <w:ilvl w:val="0"/>
          <w:numId w:val="28"/>
        </w:numPr>
        <w:autoSpaceDE w:val="0"/>
        <w:autoSpaceDN w:val="0"/>
        <w:adjustRightInd w:val="0"/>
        <w:spacing w:after="0" w:line="240" w:lineRule="auto"/>
        <w:rPr>
          <w:rFonts w:eastAsia="Times New Roman"/>
          <w:b/>
          <w:color w:val="000000"/>
          <w:u w:val="single"/>
        </w:rPr>
      </w:pPr>
      <w:r w:rsidRPr="00377352">
        <w:rPr>
          <w:rFonts w:eastAsia="Times New Roman"/>
          <w:b/>
          <w:color w:val="000000"/>
          <w:u w:val="single"/>
        </w:rPr>
        <w:t>Az ajánlatba az alábbi iratokat szükséges benyújtani:</w:t>
      </w:r>
    </w:p>
    <w:p w14:paraId="35C56026" w14:textId="77777777" w:rsidR="00FC18F4" w:rsidRPr="00377352" w:rsidRDefault="00FC18F4" w:rsidP="00FC18F4">
      <w:pPr>
        <w:autoSpaceDE w:val="0"/>
        <w:autoSpaceDN w:val="0"/>
        <w:adjustRightInd w:val="0"/>
        <w:spacing w:after="0" w:line="240" w:lineRule="auto"/>
        <w:ind w:left="720"/>
        <w:rPr>
          <w:rFonts w:eastAsia="Times New Roman"/>
          <w:b/>
          <w:color w:val="000000"/>
        </w:rPr>
      </w:pPr>
    </w:p>
    <w:p w14:paraId="700661FA" w14:textId="77777777" w:rsidR="00FC18F4" w:rsidRPr="00377352" w:rsidRDefault="00FC18F4" w:rsidP="00FC18F4">
      <w:pPr>
        <w:autoSpaceDE w:val="0"/>
        <w:autoSpaceDN w:val="0"/>
        <w:adjustRightInd w:val="0"/>
        <w:spacing w:after="0" w:line="240" w:lineRule="auto"/>
        <w:ind w:left="360"/>
        <w:rPr>
          <w:rFonts w:eastAsia="Times New Roman"/>
          <w:b/>
          <w:color w:val="000000"/>
        </w:rPr>
      </w:pPr>
      <w:r w:rsidRPr="00377352">
        <w:rPr>
          <w:rFonts w:eastAsia="Times New Roman"/>
          <w:b/>
          <w:color w:val="000000"/>
        </w:rPr>
        <w:t xml:space="preserve">- Oldalszámozott tartalomjegyzék </w:t>
      </w:r>
    </w:p>
    <w:p w14:paraId="3FE99B4C" w14:textId="77777777" w:rsidR="00FC18F4" w:rsidRPr="00377352" w:rsidRDefault="00FC18F4" w:rsidP="00FC18F4">
      <w:pPr>
        <w:autoSpaceDE w:val="0"/>
        <w:autoSpaceDN w:val="0"/>
        <w:adjustRightInd w:val="0"/>
        <w:spacing w:after="0" w:line="240" w:lineRule="auto"/>
        <w:ind w:left="426"/>
        <w:rPr>
          <w:rFonts w:eastAsia="Times New Roman"/>
          <w:color w:val="000000"/>
        </w:rPr>
      </w:pPr>
      <w:r w:rsidRPr="00377352">
        <w:rPr>
          <w:rFonts w:eastAsia="Times New Roman"/>
          <w:color w:val="000000"/>
        </w:rPr>
        <w:t>Az ajánlatnak tartalomjegyzéket kell tartalmaznia, mely alapján az ajánlatban szereplő dokumentumok oldalszám alapján megtalálhatóak.</w:t>
      </w:r>
    </w:p>
    <w:p w14:paraId="7FF7869A" w14:textId="77777777" w:rsidR="00FC18F4" w:rsidRPr="00377352" w:rsidRDefault="00FC18F4" w:rsidP="00FC18F4">
      <w:pPr>
        <w:autoSpaceDE w:val="0"/>
        <w:autoSpaceDN w:val="0"/>
        <w:adjustRightInd w:val="0"/>
        <w:spacing w:after="0" w:line="240" w:lineRule="auto"/>
        <w:ind w:left="360"/>
        <w:rPr>
          <w:rFonts w:eastAsia="Times New Roman"/>
          <w:color w:val="000000"/>
        </w:rPr>
      </w:pPr>
    </w:p>
    <w:p w14:paraId="55F3B389" w14:textId="77777777" w:rsidR="00FC18F4" w:rsidRPr="00377352" w:rsidRDefault="00FC18F4" w:rsidP="00FC18F4">
      <w:pPr>
        <w:autoSpaceDE w:val="0"/>
        <w:autoSpaceDN w:val="0"/>
        <w:adjustRightInd w:val="0"/>
        <w:spacing w:after="0" w:line="240" w:lineRule="auto"/>
        <w:ind w:left="360"/>
        <w:rPr>
          <w:rFonts w:eastAsia="Times New Roman"/>
          <w:color w:val="000000"/>
        </w:rPr>
      </w:pPr>
      <w:r w:rsidRPr="00377352">
        <w:rPr>
          <w:rFonts w:eastAsia="Times New Roman"/>
          <w:color w:val="000000"/>
        </w:rPr>
        <w:t xml:space="preserve">- </w:t>
      </w:r>
      <w:r w:rsidRPr="00377352">
        <w:rPr>
          <w:rFonts w:eastAsia="Times New Roman"/>
          <w:b/>
          <w:color w:val="000000"/>
        </w:rPr>
        <w:t>Felolvasólap</w:t>
      </w:r>
      <w:r w:rsidRPr="00377352">
        <w:rPr>
          <w:rFonts w:eastAsia="Times New Roman"/>
          <w:color w:val="000000"/>
        </w:rPr>
        <w:t xml:space="preserve">ot kell tartalmaznia, amely feltünteti az alábbi információkat: </w:t>
      </w:r>
    </w:p>
    <w:p w14:paraId="013B76B3" w14:textId="77777777" w:rsidR="00FC18F4" w:rsidRPr="00377352" w:rsidRDefault="00FC18F4" w:rsidP="00FC18F4">
      <w:pPr>
        <w:suppressAutoHyphens/>
        <w:overflowPunct w:val="0"/>
        <w:autoSpaceDE w:val="0"/>
        <w:autoSpaceDN w:val="0"/>
        <w:adjustRightInd w:val="0"/>
        <w:spacing w:after="0" w:line="240" w:lineRule="auto"/>
        <w:ind w:left="1080"/>
        <w:jc w:val="both"/>
        <w:textAlignment w:val="baseline"/>
        <w:rPr>
          <w:rFonts w:eastAsia="Times New Roman"/>
          <w:color w:val="000000"/>
          <w:u w:val="single"/>
        </w:rPr>
      </w:pPr>
      <w:r w:rsidRPr="00377352">
        <w:rPr>
          <w:rFonts w:eastAsia="Times New Roman"/>
          <w:color w:val="000000"/>
          <w:u w:val="single"/>
        </w:rPr>
        <w:lastRenderedPageBreak/>
        <w:t>Kötelező adattartalom:</w:t>
      </w:r>
    </w:p>
    <w:p w14:paraId="61456207" w14:textId="77777777" w:rsidR="00FC18F4" w:rsidRPr="00377352" w:rsidRDefault="00FC18F4" w:rsidP="00FC18F4">
      <w:pPr>
        <w:widowControl w:val="0"/>
        <w:tabs>
          <w:tab w:val="left" w:pos="720"/>
        </w:tabs>
        <w:overflowPunct w:val="0"/>
        <w:autoSpaceDE w:val="0"/>
        <w:autoSpaceDN w:val="0"/>
        <w:adjustRightInd w:val="0"/>
        <w:spacing w:after="0" w:line="240" w:lineRule="auto"/>
        <w:ind w:left="1080"/>
        <w:jc w:val="both"/>
        <w:textAlignment w:val="baseline"/>
        <w:rPr>
          <w:rFonts w:eastAsia="Times New Roman"/>
          <w:color w:val="000000"/>
        </w:rPr>
      </w:pPr>
      <w:r w:rsidRPr="00377352">
        <w:rPr>
          <w:rFonts w:eastAsia="Times New Roman"/>
          <w:color w:val="000000"/>
        </w:rPr>
        <w:t>Közbeszerzési eljárás megnevezése</w:t>
      </w:r>
    </w:p>
    <w:p w14:paraId="3DCE9ECE" w14:textId="77777777" w:rsidR="00FC18F4" w:rsidRPr="00377352" w:rsidRDefault="00FC18F4" w:rsidP="00FC18F4">
      <w:pPr>
        <w:widowControl w:val="0"/>
        <w:tabs>
          <w:tab w:val="left" w:pos="720"/>
        </w:tabs>
        <w:overflowPunct w:val="0"/>
        <w:autoSpaceDE w:val="0"/>
        <w:autoSpaceDN w:val="0"/>
        <w:adjustRightInd w:val="0"/>
        <w:spacing w:after="0" w:line="240" w:lineRule="auto"/>
        <w:ind w:left="1080"/>
        <w:textAlignment w:val="baseline"/>
        <w:rPr>
          <w:rFonts w:eastAsia="Times New Roman"/>
        </w:rPr>
      </w:pPr>
      <w:r w:rsidRPr="00377352">
        <w:rPr>
          <w:rFonts w:eastAsia="Times New Roman"/>
        </w:rPr>
        <w:t>Ajánlattevő neve, székhelye</w:t>
      </w:r>
    </w:p>
    <w:p w14:paraId="3AAF183B" w14:textId="145652B4" w:rsidR="00FC18F4" w:rsidRPr="00377352" w:rsidRDefault="00FC18F4" w:rsidP="00FC18F4">
      <w:pPr>
        <w:widowControl w:val="0"/>
        <w:tabs>
          <w:tab w:val="left" w:pos="720"/>
        </w:tabs>
        <w:overflowPunct w:val="0"/>
        <w:autoSpaceDE w:val="0"/>
        <w:autoSpaceDN w:val="0"/>
        <w:adjustRightInd w:val="0"/>
        <w:spacing w:after="0" w:line="240" w:lineRule="auto"/>
        <w:ind w:left="1080"/>
        <w:jc w:val="both"/>
        <w:textAlignment w:val="baseline"/>
        <w:rPr>
          <w:rFonts w:eastAsia="Times New Roman"/>
        </w:rPr>
      </w:pPr>
      <w:r w:rsidRPr="00377352">
        <w:rPr>
          <w:rFonts w:eastAsia="Times New Roman"/>
        </w:rPr>
        <w:t xml:space="preserve">Közösajánlattétel esetén a az egyes ajánlattevők nevét és székhelyét, </w:t>
      </w:r>
      <w:r w:rsidR="007F146E">
        <w:rPr>
          <w:rFonts w:eastAsia="Times New Roman"/>
        </w:rPr>
        <w:t>és</w:t>
      </w:r>
      <w:r w:rsidR="007F146E" w:rsidRPr="0087090A">
        <w:rPr>
          <w:rFonts w:eastAsia="Times New Roman"/>
        </w:rPr>
        <w:t xml:space="preserve"> </w:t>
      </w:r>
      <w:r w:rsidR="007F146E">
        <w:rPr>
          <w:rFonts w:eastAsia="Times New Roman"/>
        </w:rPr>
        <w:t xml:space="preserve">a közös ajánlattevőket </w:t>
      </w:r>
      <w:r w:rsidRPr="00377352">
        <w:rPr>
          <w:rFonts w:eastAsia="Times New Roman"/>
        </w:rPr>
        <w:t xml:space="preserve"> képviselő tagot is fel kell tüntetni!)</w:t>
      </w:r>
    </w:p>
    <w:p w14:paraId="6A416FA4" w14:textId="77777777" w:rsidR="00FC18F4" w:rsidRPr="00377352" w:rsidRDefault="00FC18F4" w:rsidP="00FC18F4">
      <w:pPr>
        <w:widowControl w:val="0"/>
        <w:tabs>
          <w:tab w:val="left" w:pos="720"/>
        </w:tabs>
        <w:overflowPunct w:val="0"/>
        <w:autoSpaceDE w:val="0"/>
        <w:autoSpaceDN w:val="0"/>
        <w:adjustRightInd w:val="0"/>
        <w:spacing w:after="0" w:line="240" w:lineRule="auto"/>
        <w:ind w:left="1080"/>
        <w:textAlignment w:val="baseline"/>
        <w:rPr>
          <w:rFonts w:eastAsia="Times New Roman"/>
        </w:rPr>
      </w:pPr>
      <w:r w:rsidRPr="00377352">
        <w:rPr>
          <w:rFonts w:eastAsia="Times New Roman"/>
        </w:rPr>
        <w:t>Telefon/telefaxszáma</w:t>
      </w:r>
    </w:p>
    <w:p w14:paraId="6B64C91B" w14:textId="77777777" w:rsidR="00FC18F4" w:rsidRPr="00377352" w:rsidRDefault="00FC18F4" w:rsidP="00FC18F4">
      <w:pPr>
        <w:widowControl w:val="0"/>
        <w:tabs>
          <w:tab w:val="left" w:pos="720"/>
        </w:tabs>
        <w:overflowPunct w:val="0"/>
        <w:autoSpaceDE w:val="0"/>
        <w:autoSpaceDN w:val="0"/>
        <w:adjustRightInd w:val="0"/>
        <w:spacing w:after="0" w:line="240" w:lineRule="auto"/>
        <w:ind w:left="1080"/>
        <w:textAlignment w:val="baseline"/>
        <w:rPr>
          <w:rFonts w:eastAsia="Times New Roman"/>
        </w:rPr>
      </w:pPr>
      <w:r w:rsidRPr="00377352">
        <w:rPr>
          <w:rFonts w:eastAsia="Times New Roman"/>
        </w:rPr>
        <w:t>E-mail címe</w:t>
      </w:r>
    </w:p>
    <w:p w14:paraId="14840B8B" w14:textId="4EAF8CBF" w:rsidR="00FC18F4" w:rsidRPr="00377352" w:rsidRDefault="00FC18F4" w:rsidP="00FC18F4">
      <w:pPr>
        <w:widowControl w:val="0"/>
        <w:tabs>
          <w:tab w:val="left" w:pos="720"/>
        </w:tabs>
        <w:overflowPunct w:val="0"/>
        <w:autoSpaceDE w:val="0"/>
        <w:autoSpaceDN w:val="0"/>
        <w:adjustRightInd w:val="0"/>
        <w:spacing w:after="0" w:line="240" w:lineRule="auto"/>
        <w:ind w:left="1080"/>
        <w:textAlignment w:val="baseline"/>
        <w:rPr>
          <w:rFonts w:eastAsia="Times New Roman"/>
        </w:rPr>
      </w:pPr>
      <w:r w:rsidRPr="00377352">
        <w:rPr>
          <w:rFonts w:eastAsia="Times New Roman"/>
        </w:rPr>
        <w:t>Kapcsolattartó személy (</w:t>
      </w:r>
      <w:r w:rsidR="007F146E">
        <w:rPr>
          <w:rFonts w:eastAsia="Times New Roman"/>
        </w:rPr>
        <w:t xml:space="preserve">közös ajánlattétel </w:t>
      </w:r>
      <w:r w:rsidRPr="00377352">
        <w:rPr>
          <w:rFonts w:eastAsia="Times New Roman"/>
        </w:rPr>
        <w:t xml:space="preserve"> esetén aláírásra felhatalmazott) neve, Telefon/telefaxszáma</w:t>
      </w:r>
    </w:p>
    <w:p w14:paraId="28BB9B5B" w14:textId="77777777" w:rsidR="00FC18F4" w:rsidRPr="00377352" w:rsidRDefault="00FC18F4" w:rsidP="00FC18F4">
      <w:pPr>
        <w:widowControl w:val="0"/>
        <w:numPr>
          <w:ilvl w:val="12"/>
          <w:numId w:val="0"/>
        </w:numPr>
        <w:overflowPunct w:val="0"/>
        <w:autoSpaceDE w:val="0"/>
        <w:autoSpaceDN w:val="0"/>
        <w:adjustRightInd w:val="0"/>
        <w:spacing w:after="0" w:line="240" w:lineRule="auto"/>
        <w:ind w:left="1080"/>
        <w:jc w:val="both"/>
        <w:textAlignment w:val="baseline"/>
        <w:rPr>
          <w:rFonts w:eastAsia="Times New Roman"/>
          <w:i/>
        </w:rPr>
      </w:pPr>
      <w:r w:rsidRPr="00377352">
        <w:rPr>
          <w:rFonts w:eastAsia="Times New Roman"/>
        </w:rPr>
        <w:t xml:space="preserve">Nettó ajánlati ár – </w:t>
      </w:r>
    </w:p>
    <w:p w14:paraId="4043ACF4" w14:textId="77777777" w:rsidR="00FC18F4" w:rsidRPr="00377352" w:rsidRDefault="00FC18F4" w:rsidP="00FC18F4">
      <w:pPr>
        <w:widowControl w:val="0"/>
        <w:tabs>
          <w:tab w:val="left" w:pos="720"/>
        </w:tabs>
        <w:suppressAutoHyphens/>
        <w:overflowPunct w:val="0"/>
        <w:autoSpaceDE w:val="0"/>
        <w:autoSpaceDN w:val="0"/>
        <w:adjustRightInd w:val="0"/>
        <w:spacing w:after="0" w:line="240" w:lineRule="auto"/>
        <w:ind w:left="1080"/>
        <w:textAlignment w:val="baseline"/>
        <w:rPr>
          <w:rFonts w:eastAsia="Times New Roman"/>
        </w:rPr>
      </w:pPr>
      <w:r w:rsidRPr="00377352">
        <w:rPr>
          <w:rFonts w:eastAsia="Times New Roman"/>
        </w:rPr>
        <w:t>Dátum, cégszerű aláírás</w:t>
      </w:r>
    </w:p>
    <w:p w14:paraId="7F4EDDA2" w14:textId="77777777" w:rsidR="00FC18F4" w:rsidRPr="00377352" w:rsidRDefault="00FC18F4" w:rsidP="00FC18F4">
      <w:pPr>
        <w:autoSpaceDE w:val="0"/>
        <w:autoSpaceDN w:val="0"/>
        <w:adjustRightInd w:val="0"/>
        <w:spacing w:after="0" w:line="240" w:lineRule="auto"/>
        <w:ind w:left="360"/>
        <w:jc w:val="both"/>
        <w:rPr>
          <w:rFonts w:eastAsia="Times New Roman"/>
          <w:color w:val="000000"/>
        </w:rPr>
      </w:pPr>
    </w:p>
    <w:p w14:paraId="0F999D9F" w14:textId="77777777" w:rsidR="00FC18F4" w:rsidRPr="00377352" w:rsidRDefault="00FC18F4" w:rsidP="00FC18F4">
      <w:pPr>
        <w:autoSpaceDE w:val="0"/>
        <w:autoSpaceDN w:val="0"/>
        <w:adjustRightInd w:val="0"/>
        <w:spacing w:after="0" w:line="240" w:lineRule="auto"/>
        <w:ind w:left="360"/>
        <w:jc w:val="both"/>
        <w:rPr>
          <w:rFonts w:eastAsia="Times New Roman"/>
          <w:color w:val="000000"/>
        </w:rPr>
      </w:pPr>
    </w:p>
    <w:p w14:paraId="1340835A" w14:textId="77777777" w:rsidR="00FC18F4" w:rsidRPr="00377352" w:rsidRDefault="00FC18F4" w:rsidP="00FC18F4">
      <w:pPr>
        <w:autoSpaceDE w:val="0"/>
        <w:autoSpaceDN w:val="0"/>
        <w:adjustRightInd w:val="0"/>
        <w:spacing w:after="0" w:line="240" w:lineRule="auto"/>
        <w:ind w:left="360"/>
        <w:jc w:val="both"/>
        <w:rPr>
          <w:rFonts w:eastAsia="Times New Roman"/>
          <w:b/>
        </w:rPr>
      </w:pPr>
      <w:r w:rsidRPr="00377352">
        <w:rPr>
          <w:rFonts w:eastAsia="Times New Roman"/>
          <w:color w:val="000000"/>
        </w:rPr>
        <w:t xml:space="preserve">- </w:t>
      </w:r>
      <w:r w:rsidRPr="00377352">
        <w:rPr>
          <w:rFonts w:eastAsia="Times New Roman"/>
          <w:b/>
        </w:rPr>
        <w:t>Ajánlattevői nyilatkozat(ok)</w:t>
      </w:r>
    </w:p>
    <w:p w14:paraId="2CFBDC14" w14:textId="77777777" w:rsidR="00FC18F4" w:rsidRDefault="00FC18F4" w:rsidP="00FC18F4">
      <w:pPr>
        <w:autoSpaceDE w:val="0"/>
        <w:autoSpaceDN w:val="0"/>
        <w:adjustRightInd w:val="0"/>
        <w:spacing w:after="0" w:line="240" w:lineRule="auto"/>
        <w:ind w:left="360"/>
        <w:jc w:val="both"/>
        <w:rPr>
          <w:rFonts w:eastAsia="Times New Roman"/>
          <w:color w:val="000000"/>
        </w:rPr>
      </w:pPr>
    </w:p>
    <w:p w14:paraId="0FB7B405" w14:textId="43FEC7CF" w:rsidR="008E0E69" w:rsidRDefault="008E0E69" w:rsidP="00FC18F4">
      <w:pPr>
        <w:autoSpaceDE w:val="0"/>
        <w:autoSpaceDN w:val="0"/>
        <w:adjustRightInd w:val="0"/>
        <w:spacing w:after="0" w:line="240" w:lineRule="auto"/>
        <w:ind w:left="360"/>
        <w:jc w:val="both"/>
        <w:rPr>
          <w:rFonts w:eastAsia="Times New Roman"/>
          <w:color w:val="000000"/>
        </w:rPr>
      </w:pPr>
      <w:r>
        <w:rPr>
          <w:rFonts w:eastAsia="Times New Roman"/>
          <w:color w:val="000000"/>
        </w:rPr>
        <w:t>Ajánlattevőnek az alább részletezett nyilatkozatokat kell becsatolnia ajánlatába.</w:t>
      </w:r>
      <w:r w:rsidR="00CD10DD">
        <w:rPr>
          <w:rFonts w:eastAsia="Times New Roman"/>
          <w:color w:val="000000"/>
        </w:rPr>
        <w:t xml:space="preserve"> Ajánlatkérő felhívja ajánlattevő figyelmét, hogy amennyiben az a nyilatkozatmintában megjelölésre került, úgy az adott nyilatkozatot részajánlatonként külön-külön, az adott rész egyértelmű feltüntetésével kell benyújtania!</w:t>
      </w:r>
    </w:p>
    <w:p w14:paraId="14422D3F" w14:textId="77777777" w:rsidR="008E0E69" w:rsidRPr="00377352" w:rsidRDefault="008E0E69" w:rsidP="00FC18F4">
      <w:pPr>
        <w:autoSpaceDE w:val="0"/>
        <w:autoSpaceDN w:val="0"/>
        <w:adjustRightInd w:val="0"/>
        <w:spacing w:after="0" w:line="240" w:lineRule="auto"/>
        <w:ind w:left="360"/>
        <w:jc w:val="both"/>
        <w:rPr>
          <w:rFonts w:eastAsia="Times New Roman"/>
          <w:color w:val="000000"/>
        </w:rPr>
      </w:pPr>
    </w:p>
    <w:p w14:paraId="5536B093" w14:textId="77777777" w:rsidR="00FC18F4" w:rsidRPr="00377352" w:rsidRDefault="00FC18F4" w:rsidP="00FC18F4">
      <w:pPr>
        <w:autoSpaceDE w:val="0"/>
        <w:autoSpaceDN w:val="0"/>
        <w:adjustRightInd w:val="0"/>
        <w:spacing w:after="0" w:line="240" w:lineRule="auto"/>
        <w:ind w:left="1080"/>
        <w:jc w:val="both"/>
        <w:rPr>
          <w:rFonts w:eastAsia="Times New Roman"/>
          <w:b/>
        </w:rPr>
      </w:pPr>
      <w:r w:rsidRPr="00377352">
        <w:rPr>
          <w:rFonts w:eastAsia="Times New Roman"/>
          <w:b/>
        </w:rPr>
        <w:t>1.</w:t>
      </w:r>
      <w:r w:rsidRPr="00377352">
        <w:rPr>
          <w:rFonts w:eastAsia="Times New Roman"/>
        </w:rPr>
        <w:t xml:space="preserve"> Az ajánlatnak tartalmaznia kell különösen az </w:t>
      </w:r>
      <w:r w:rsidRPr="00377352">
        <w:rPr>
          <w:rFonts w:eastAsia="Times New Roman"/>
          <w:b/>
        </w:rPr>
        <w:t>ajánlattevő kifejezett nyilatkozatát</w:t>
      </w:r>
      <w:r w:rsidRPr="00377352">
        <w:rPr>
          <w:rFonts w:eastAsia="Times New Roman"/>
        </w:rPr>
        <w:t xml:space="preserve"> az ajánlattételi felhívás feltételeire, a szerződés megkötésére és teljesítésére, valamint a kért ellenszolgáltatásra vonatkozóan. (</w:t>
      </w:r>
      <w:r w:rsidRPr="00377352">
        <w:rPr>
          <w:rFonts w:eastAsia="Times New Roman"/>
          <w:b/>
        </w:rPr>
        <w:t>Kbt. 66. § (2) bekezdés),</w:t>
      </w:r>
    </w:p>
    <w:p w14:paraId="2E20D1EB" w14:textId="77777777" w:rsidR="00FC18F4" w:rsidRPr="00377352" w:rsidRDefault="00FC18F4" w:rsidP="00FC18F4">
      <w:pPr>
        <w:autoSpaceDE w:val="0"/>
        <w:autoSpaceDN w:val="0"/>
        <w:adjustRightInd w:val="0"/>
        <w:spacing w:after="0" w:line="240" w:lineRule="auto"/>
        <w:ind w:left="1134"/>
        <w:jc w:val="both"/>
        <w:rPr>
          <w:rFonts w:eastAsia="Times New Roman"/>
          <w:color w:val="000000"/>
        </w:rPr>
      </w:pPr>
      <w:r w:rsidRPr="00377352">
        <w:rPr>
          <w:rFonts w:eastAsia="Times New Roman"/>
        </w:rPr>
        <w:t>(A Kbt. 47. § (2) bekezdése alapján az ajánlat 68. § (2) bekezdése szerint benyújtott egy eredeti példányának a 66. § (2) bekezdése szerinti nyilatkozat eredeti aláírt példányát kell tartalmaznia.)</w:t>
      </w:r>
    </w:p>
    <w:p w14:paraId="3C21E808" w14:textId="77777777" w:rsidR="00FC18F4" w:rsidRPr="00377352" w:rsidRDefault="00FC18F4" w:rsidP="00FC18F4">
      <w:pPr>
        <w:autoSpaceDE w:val="0"/>
        <w:autoSpaceDN w:val="0"/>
        <w:adjustRightInd w:val="0"/>
        <w:spacing w:after="0" w:line="240" w:lineRule="auto"/>
        <w:ind w:left="1080"/>
        <w:jc w:val="both"/>
        <w:rPr>
          <w:rFonts w:eastAsia="Times New Roman"/>
        </w:rPr>
      </w:pPr>
    </w:p>
    <w:p w14:paraId="7BCF5591" w14:textId="77777777" w:rsidR="00FC18F4" w:rsidRPr="00377352" w:rsidRDefault="00FC18F4" w:rsidP="00FC18F4">
      <w:pPr>
        <w:widowControl w:val="0"/>
        <w:suppressAutoHyphens/>
        <w:overflowPunct w:val="0"/>
        <w:autoSpaceDE w:val="0"/>
        <w:autoSpaceDN w:val="0"/>
        <w:adjustRightInd w:val="0"/>
        <w:spacing w:after="0" w:line="240" w:lineRule="auto"/>
        <w:ind w:left="1080"/>
        <w:jc w:val="both"/>
        <w:textAlignment w:val="baseline"/>
        <w:rPr>
          <w:rFonts w:eastAsia="Times New Roman"/>
        </w:rPr>
      </w:pPr>
      <w:r w:rsidRPr="00377352">
        <w:rPr>
          <w:rFonts w:eastAsia="Times New Roman"/>
          <w:b/>
        </w:rPr>
        <w:t>2.</w:t>
      </w:r>
      <w:r w:rsidRPr="00377352">
        <w:rPr>
          <w:rFonts w:eastAsia="Times New Roman"/>
        </w:rPr>
        <w:t xml:space="preserve"> Az ajánlatban, az ajánlattevőnek az egyéb előírt dokumentumok benyújtása mellett </w:t>
      </w:r>
      <w:r w:rsidRPr="00377352">
        <w:rPr>
          <w:rFonts w:eastAsia="Times New Roman"/>
          <w:b/>
        </w:rPr>
        <w:t>nyilatkoznia kell arról, hogy a kis- és középvállalkozásokról, fejlődésük támogatásáról szóló törvény szerint mikro-, kis- vagy középvállalkozásnak minősül-e.</w:t>
      </w:r>
      <w:r w:rsidRPr="00377352">
        <w:rPr>
          <w:rFonts w:eastAsia="Times New Roman"/>
        </w:rPr>
        <w:t xml:space="preserve"> (Kbt. 66. § (4) bekezdés),</w:t>
      </w:r>
    </w:p>
    <w:p w14:paraId="5C1293A2" w14:textId="77777777" w:rsidR="00FC18F4" w:rsidRPr="00377352" w:rsidRDefault="00FC18F4" w:rsidP="00FC18F4">
      <w:pPr>
        <w:widowControl w:val="0"/>
        <w:suppressAutoHyphens/>
        <w:overflowPunct w:val="0"/>
        <w:autoSpaceDE w:val="0"/>
        <w:autoSpaceDN w:val="0"/>
        <w:adjustRightInd w:val="0"/>
        <w:spacing w:after="0" w:line="240" w:lineRule="auto"/>
        <w:ind w:left="1080"/>
        <w:jc w:val="both"/>
        <w:textAlignment w:val="baseline"/>
        <w:rPr>
          <w:rFonts w:eastAsia="Times New Roman"/>
        </w:rPr>
      </w:pPr>
    </w:p>
    <w:p w14:paraId="4FB6A6B6" w14:textId="77777777" w:rsidR="00FC18F4" w:rsidRPr="00377352" w:rsidRDefault="00FC18F4" w:rsidP="00FC18F4">
      <w:pPr>
        <w:tabs>
          <w:tab w:val="left" w:pos="360"/>
          <w:tab w:val="left" w:pos="720"/>
          <w:tab w:val="left" w:pos="1080"/>
          <w:tab w:val="left" w:pos="1995"/>
        </w:tabs>
        <w:suppressAutoHyphens/>
        <w:overflowPunct w:val="0"/>
        <w:autoSpaceDE w:val="0"/>
        <w:autoSpaceDN w:val="0"/>
        <w:adjustRightInd w:val="0"/>
        <w:spacing w:after="0" w:line="240" w:lineRule="auto"/>
        <w:jc w:val="both"/>
        <w:textAlignment w:val="baseline"/>
        <w:rPr>
          <w:rFonts w:eastAsia="Times New Roman"/>
        </w:rPr>
      </w:pPr>
      <w:r w:rsidRPr="00377352">
        <w:rPr>
          <w:rFonts w:eastAsia="Times New Roman"/>
          <w:b/>
        </w:rPr>
        <w:tab/>
      </w:r>
      <w:r w:rsidRPr="00377352">
        <w:rPr>
          <w:rFonts w:eastAsia="Times New Roman"/>
          <w:b/>
        </w:rPr>
        <w:tab/>
      </w:r>
      <w:r w:rsidRPr="00377352">
        <w:rPr>
          <w:rFonts w:eastAsia="Times New Roman"/>
          <w:b/>
        </w:rPr>
        <w:tab/>
        <w:t>3 . Ajánlattevő nyilatkozata a Kbt. 66. § (6) bekezdés a) és b) pontja</w:t>
      </w:r>
      <w:r w:rsidRPr="00377352">
        <w:rPr>
          <w:rFonts w:eastAsia="Times New Roman"/>
        </w:rPr>
        <w:t xml:space="preserve"> alapján:</w:t>
      </w:r>
    </w:p>
    <w:p w14:paraId="2D266D6F" w14:textId="77777777" w:rsidR="00FC18F4" w:rsidRPr="00377352" w:rsidRDefault="00FC18F4" w:rsidP="00FC18F4">
      <w:pPr>
        <w:tabs>
          <w:tab w:val="left" w:pos="360"/>
          <w:tab w:val="left" w:pos="720"/>
          <w:tab w:val="left" w:pos="1080"/>
          <w:tab w:val="left" w:pos="1995"/>
        </w:tabs>
        <w:suppressAutoHyphens/>
        <w:overflowPunct w:val="0"/>
        <w:autoSpaceDE w:val="0"/>
        <w:autoSpaceDN w:val="0"/>
        <w:adjustRightInd w:val="0"/>
        <w:spacing w:after="0" w:line="240" w:lineRule="auto"/>
        <w:ind w:left="1418"/>
        <w:jc w:val="both"/>
        <w:textAlignment w:val="baseline"/>
        <w:rPr>
          <w:rFonts w:eastAsia="Times New Roman"/>
          <w:i/>
        </w:rPr>
      </w:pPr>
      <w:r w:rsidRPr="00377352">
        <w:rPr>
          <w:rFonts w:eastAsia="Times New Roman"/>
          <w:i/>
        </w:rPr>
        <w:t>Az ajánlatban meg kell jelölni</w:t>
      </w:r>
    </w:p>
    <w:p w14:paraId="36410295" w14:textId="77777777" w:rsidR="00FC18F4" w:rsidRPr="00377352" w:rsidRDefault="00FC18F4" w:rsidP="00FC18F4">
      <w:pPr>
        <w:tabs>
          <w:tab w:val="left" w:pos="360"/>
          <w:tab w:val="left" w:pos="720"/>
          <w:tab w:val="left" w:pos="1080"/>
          <w:tab w:val="left" w:pos="1995"/>
        </w:tabs>
        <w:suppressAutoHyphens/>
        <w:overflowPunct w:val="0"/>
        <w:autoSpaceDE w:val="0"/>
        <w:autoSpaceDN w:val="0"/>
        <w:adjustRightInd w:val="0"/>
        <w:spacing w:after="0" w:line="240" w:lineRule="auto"/>
        <w:ind w:left="1418"/>
        <w:jc w:val="both"/>
        <w:textAlignment w:val="baseline"/>
        <w:rPr>
          <w:rFonts w:eastAsia="Times New Roman"/>
          <w:i/>
        </w:rPr>
      </w:pPr>
      <w:r w:rsidRPr="00377352">
        <w:rPr>
          <w:rFonts w:eastAsia="Times New Roman"/>
          <w:i/>
        </w:rPr>
        <w:t>a) a közbeszerzésnek azt a részét (részeit), amelynek teljesítéséhez az ajánlattevő alvállalkozót kíván igénybe venni,</w:t>
      </w:r>
    </w:p>
    <w:p w14:paraId="770CDE00" w14:textId="77777777" w:rsidR="00FC18F4" w:rsidRPr="00377352" w:rsidRDefault="00FC18F4" w:rsidP="00FC18F4">
      <w:pPr>
        <w:tabs>
          <w:tab w:val="left" w:pos="360"/>
          <w:tab w:val="left" w:pos="720"/>
          <w:tab w:val="left" w:pos="1080"/>
          <w:tab w:val="left" w:pos="1995"/>
        </w:tabs>
        <w:suppressAutoHyphens/>
        <w:overflowPunct w:val="0"/>
        <w:autoSpaceDE w:val="0"/>
        <w:autoSpaceDN w:val="0"/>
        <w:adjustRightInd w:val="0"/>
        <w:spacing w:after="0" w:line="240" w:lineRule="auto"/>
        <w:ind w:left="1418"/>
        <w:jc w:val="both"/>
        <w:textAlignment w:val="baseline"/>
        <w:rPr>
          <w:rFonts w:eastAsia="Times New Roman"/>
          <w:i/>
        </w:rPr>
      </w:pPr>
      <w:r w:rsidRPr="00377352">
        <w:rPr>
          <w:rFonts w:eastAsia="Times New Roman"/>
          <w:i/>
        </w:rPr>
        <w:t>b) az ezen részek tekintetében igénybe venni kívánt és az ajánlat benyújtásakor már ismert alvállalkozókat.</w:t>
      </w:r>
    </w:p>
    <w:p w14:paraId="43AD97F7" w14:textId="77777777" w:rsidR="00FC18F4" w:rsidRPr="00377352" w:rsidRDefault="00FC18F4" w:rsidP="00FC18F4">
      <w:pPr>
        <w:tabs>
          <w:tab w:val="left" w:pos="360"/>
          <w:tab w:val="left" w:pos="720"/>
          <w:tab w:val="left" w:pos="1080"/>
          <w:tab w:val="left" w:pos="1995"/>
        </w:tabs>
        <w:suppressAutoHyphens/>
        <w:overflowPunct w:val="0"/>
        <w:autoSpaceDE w:val="0"/>
        <w:autoSpaceDN w:val="0"/>
        <w:adjustRightInd w:val="0"/>
        <w:spacing w:after="0" w:line="240" w:lineRule="auto"/>
        <w:jc w:val="both"/>
        <w:textAlignment w:val="baseline"/>
        <w:rPr>
          <w:rFonts w:eastAsia="Times New Roman"/>
        </w:rPr>
      </w:pPr>
    </w:p>
    <w:p w14:paraId="75ABC335" w14:textId="77777777" w:rsidR="00FC18F4" w:rsidRPr="00377352" w:rsidRDefault="00FC18F4" w:rsidP="00FC18F4">
      <w:pPr>
        <w:tabs>
          <w:tab w:val="left" w:pos="360"/>
          <w:tab w:val="left" w:pos="720"/>
          <w:tab w:val="left" w:pos="1080"/>
          <w:tab w:val="left" w:pos="1995"/>
        </w:tabs>
        <w:suppressAutoHyphens/>
        <w:overflowPunct w:val="0"/>
        <w:autoSpaceDE w:val="0"/>
        <w:autoSpaceDN w:val="0"/>
        <w:adjustRightInd w:val="0"/>
        <w:spacing w:after="0" w:line="240" w:lineRule="auto"/>
        <w:ind w:left="1134" w:hanging="141"/>
        <w:jc w:val="both"/>
        <w:textAlignment w:val="baseline"/>
        <w:rPr>
          <w:rFonts w:eastAsia="Times New Roman"/>
          <w:b/>
        </w:rPr>
      </w:pPr>
      <w:r w:rsidRPr="00377352">
        <w:rPr>
          <w:rFonts w:eastAsia="Times New Roman"/>
          <w:b/>
        </w:rPr>
        <w:t xml:space="preserve"> 4. Nyilatkozat közös ajánlattételről és együttműködési megállapodás</w:t>
      </w:r>
    </w:p>
    <w:p w14:paraId="596CB858" w14:textId="77777777" w:rsidR="00FC18F4" w:rsidRPr="00377352" w:rsidRDefault="00FC18F4" w:rsidP="00FC18F4">
      <w:pPr>
        <w:widowControl w:val="0"/>
        <w:tabs>
          <w:tab w:val="left" w:pos="360"/>
        </w:tabs>
        <w:suppressAutoHyphens/>
        <w:overflowPunct w:val="0"/>
        <w:autoSpaceDE w:val="0"/>
        <w:autoSpaceDN w:val="0"/>
        <w:adjustRightInd w:val="0"/>
        <w:spacing w:after="0" w:line="240" w:lineRule="auto"/>
        <w:ind w:left="1080" w:right="-1"/>
        <w:jc w:val="both"/>
        <w:textAlignment w:val="baseline"/>
        <w:rPr>
          <w:rFonts w:eastAsia="Times New Roman"/>
          <w:b/>
          <w:i/>
        </w:rPr>
      </w:pPr>
    </w:p>
    <w:p w14:paraId="3AE8FDFB" w14:textId="77777777" w:rsidR="00FC18F4" w:rsidRPr="00377352" w:rsidRDefault="00FC18F4" w:rsidP="00FC18F4">
      <w:pPr>
        <w:widowControl w:val="0"/>
        <w:tabs>
          <w:tab w:val="left" w:pos="360"/>
        </w:tabs>
        <w:suppressAutoHyphens/>
        <w:overflowPunct w:val="0"/>
        <w:autoSpaceDE w:val="0"/>
        <w:autoSpaceDN w:val="0"/>
        <w:adjustRightInd w:val="0"/>
        <w:spacing w:after="0" w:line="240" w:lineRule="auto"/>
        <w:ind w:left="1080" w:right="-1"/>
        <w:jc w:val="both"/>
        <w:textAlignment w:val="baseline"/>
        <w:rPr>
          <w:rFonts w:eastAsia="Times New Roman"/>
          <w:i/>
        </w:rPr>
      </w:pPr>
      <w:r w:rsidRPr="00377352">
        <w:rPr>
          <w:rFonts w:eastAsia="Times New Roman"/>
          <w:i/>
        </w:rPr>
        <w:t>Együttműködési megállapodásnak legalább az alábbiakat kell tartalmaznia:</w:t>
      </w:r>
    </w:p>
    <w:p w14:paraId="1764633F" w14:textId="77777777" w:rsidR="00FC18F4" w:rsidRPr="00377352" w:rsidRDefault="00FC18F4" w:rsidP="00FC18F4">
      <w:pPr>
        <w:widowControl w:val="0"/>
        <w:tabs>
          <w:tab w:val="left" w:pos="360"/>
        </w:tabs>
        <w:suppressAutoHyphens/>
        <w:overflowPunct w:val="0"/>
        <w:autoSpaceDE w:val="0"/>
        <w:autoSpaceDN w:val="0"/>
        <w:adjustRightInd w:val="0"/>
        <w:spacing w:after="0" w:line="240" w:lineRule="auto"/>
        <w:ind w:left="1080" w:right="-1"/>
        <w:jc w:val="both"/>
        <w:textAlignment w:val="baseline"/>
        <w:rPr>
          <w:rFonts w:eastAsia="Times New Roman"/>
          <w:i/>
        </w:rPr>
      </w:pPr>
      <w:r w:rsidRPr="00377352">
        <w:rPr>
          <w:rFonts w:eastAsia="Times New Roman"/>
          <w:i/>
        </w:rPr>
        <w:t>—</w:t>
      </w:r>
      <w:r w:rsidRPr="00377352">
        <w:rPr>
          <w:rFonts w:eastAsia="Times New Roman"/>
          <w:i/>
        </w:rPr>
        <w:tab/>
        <w:t>a közös ajánlatevők nevét, székhelyét,</w:t>
      </w:r>
    </w:p>
    <w:p w14:paraId="0140324B" w14:textId="77777777" w:rsidR="00FC18F4" w:rsidRPr="00377352" w:rsidRDefault="00FC18F4" w:rsidP="00FC18F4">
      <w:pPr>
        <w:widowControl w:val="0"/>
        <w:tabs>
          <w:tab w:val="left" w:pos="360"/>
        </w:tabs>
        <w:suppressAutoHyphens/>
        <w:overflowPunct w:val="0"/>
        <w:autoSpaceDE w:val="0"/>
        <w:autoSpaceDN w:val="0"/>
        <w:adjustRightInd w:val="0"/>
        <w:spacing w:after="0" w:line="240" w:lineRule="auto"/>
        <w:ind w:left="1080" w:right="-1"/>
        <w:jc w:val="both"/>
        <w:textAlignment w:val="baseline"/>
        <w:rPr>
          <w:rFonts w:eastAsia="Times New Roman"/>
          <w:i/>
        </w:rPr>
      </w:pPr>
      <w:r w:rsidRPr="00377352">
        <w:rPr>
          <w:rFonts w:eastAsia="Times New Roman"/>
          <w:i/>
        </w:rPr>
        <w:t>—</w:t>
      </w:r>
      <w:r w:rsidRPr="00377352">
        <w:rPr>
          <w:rFonts w:eastAsia="Times New Roman"/>
          <w:i/>
        </w:rPr>
        <w:tab/>
        <w:t>azon ajánlattevőt, aki a közös ajánlattevőket az eljárás során kizárólagosan képviseli, illetőleg a közös ajánlattevők nevében hatályos jognyilatkozatot tehet; annak a természetes személynek a nevét, aki a közös ajánlattevők képviseletében nyilatkozatot tenni és aláírni jogosult,</w:t>
      </w:r>
    </w:p>
    <w:p w14:paraId="16D628E3" w14:textId="77777777" w:rsidR="00FC18F4" w:rsidRPr="00377352" w:rsidRDefault="00FC18F4" w:rsidP="00FC18F4">
      <w:pPr>
        <w:widowControl w:val="0"/>
        <w:tabs>
          <w:tab w:val="left" w:pos="360"/>
        </w:tabs>
        <w:suppressAutoHyphens/>
        <w:overflowPunct w:val="0"/>
        <w:autoSpaceDE w:val="0"/>
        <w:autoSpaceDN w:val="0"/>
        <w:adjustRightInd w:val="0"/>
        <w:spacing w:after="0" w:line="240" w:lineRule="auto"/>
        <w:ind w:left="1080" w:right="-1"/>
        <w:jc w:val="both"/>
        <w:textAlignment w:val="baseline"/>
        <w:rPr>
          <w:rFonts w:eastAsia="Times New Roman"/>
          <w:i/>
        </w:rPr>
      </w:pPr>
      <w:r w:rsidRPr="00377352">
        <w:rPr>
          <w:rFonts w:eastAsia="Times New Roman"/>
          <w:i/>
        </w:rPr>
        <w:t>—</w:t>
      </w:r>
      <w:r w:rsidRPr="00377352">
        <w:rPr>
          <w:rFonts w:eastAsia="Times New Roman"/>
          <w:i/>
        </w:rPr>
        <w:tab/>
        <w:t>a szerződés aláírása módjának ismertetését,</w:t>
      </w:r>
    </w:p>
    <w:p w14:paraId="30EB4470" w14:textId="77777777" w:rsidR="00FC18F4" w:rsidRPr="00377352" w:rsidRDefault="00FC18F4" w:rsidP="00FC18F4">
      <w:pPr>
        <w:widowControl w:val="0"/>
        <w:tabs>
          <w:tab w:val="left" w:pos="360"/>
        </w:tabs>
        <w:suppressAutoHyphens/>
        <w:overflowPunct w:val="0"/>
        <w:autoSpaceDE w:val="0"/>
        <w:autoSpaceDN w:val="0"/>
        <w:adjustRightInd w:val="0"/>
        <w:spacing w:after="0" w:line="240" w:lineRule="auto"/>
        <w:ind w:left="1080" w:right="-1"/>
        <w:jc w:val="both"/>
        <w:textAlignment w:val="baseline"/>
        <w:rPr>
          <w:rFonts w:eastAsia="Times New Roman"/>
          <w:i/>
        </w:rPr>
      </w:pPr>
      <w:r w:rsidRPr="00377352">
        <w:rPr>
          <w:rFonts w:eastAsia="Times New Roman"/>
          <w:i/>
        </w:rPr>
        <w:t>—</w:t>
      </w:r>
      <w:r w:rsidRPr="00377352">
        <w:rPr>
          <w:rFonts w:eastAsia="Times New Roman"/>
          <w:i/>
        </w:rPr>
        <w:tab/>
        <w:t xml:space="preserve">a közös ajánlattevők feladatmegosztását, a szerződéses árból való részesedésük </w:t>
      </w:r>
      <w:r w:rsidRPr="00377352">
        <w:rPr>
          <w:rFonts w:eastAsia="Times New Roman"/>
          <w:i/>
        </w:rPr>
        <w:lastRenderedPageBreak/>
        <w:t>mértékét valamint külön-külön a közös ajánlattevők azon bankszámlaszámait, ahova az elismert teljesítést követően a kifizetés megtörténhet,</w:t>
      </w:r>
    </w:p>
    <w:p w14:paraId="4CAD55F7" w14:textId="77777777" w:rsidR="00FC18F4" w:rsidRPr="00377352" w:rsidRDefault="00FC18F4" w:rsidP="00FC18F4">
      <w:pPr>
        <w:widowControl w:val="0"/>
        <w:tabs>
          <w:tab w:val="left" w:pos="360"/>
        </w:tabs>
        <w:suppressAutoHyphens/>
        <w:overflowPunct w:val="0"/>
        <w:autoSpaceDE w:val="0"/>
        <w:autoSpaceDN w:val="0"/>
        <w:adjustRightInd w:val="0"/>
        <w:spacing w:after="0" w:line="240" w:lineRule="auto"/>
        <w:ind w:left="1080" w:right="-1"/>
        <w:jc w:val="both"/>
        <w:textAlignment w:val="baseline"/>
        <w:rPr>
          <w:rFonts w:eastAsia="Times New Roman"/>
          <w:i/>
        </w:rPr>
      </w:pPr>
      <w:r w:rsidRPr="00377352">
        <w:rPr>
          <w:rFonts w:eastAsia="Times New Roman"/>
          <w:i/>
        </w:rPr>
        <w:t>—</w:t>
      </w:r>
      <w:r w:rsidRPr="00377352">
        <w:rPr>
          <w:rFonts w:eastAsia="Times New Roman"/>
          <w:i/>
        </w:rPr>
        <w:tab/>
        <w:t>valamennyi közös ajánlattevői tag nyilatkozatát arról, hogy egyetemleges felelősséget vállalnak a közbeszerzési eljárás eredményeként megkötendő szerződés szerződésszerű teljesítéséhez szükséges munkák megvalósításáért,</w:t>
      </w:r>
    </w:p>
    <w:p w14:paraId="30C7BBB0" w14:textId="77777777" w:rsidR="00FC18F4" w:rsidRPr="00377352" w:rsidRDefault="00FC18F4" w:rsidP="00FC18F4">
      <w:pPr>
        <w:widowControl w:val="0"/>
        <w:tabs>
          <w:tab w:val="left" w:pos="360"/>
        </w:tabs>
        <w:suppressAutoHyphens/>
        <w:overflowPunct w:val="0"/>
        <w:autoSpaceDE w:val="0"/>
        <w:autoSpaceDN w:val="0"/>
        <w:adjustRightInd w:val="0"/>
        <w:spacing w:after="0" w:line="240" w:lineRule="auto"/>
        <w:ind w:left="1080" w:right="-1"/>
        <w:jc w:val="both"/>
        <w:textAlignment w:val="baseline"/>
        <w:rPr>
          <w:rFonts w:eastAsia="Times New Roman"/>
          <w:i/>
        </w:rPr>
      </w:pPr>
      <w:r w:rsidRPr="00377352">
        <w:rPr>
          <w:rFonts w:eastAsia="Times New Roman"/>
          <w:i/>
        </w:rPr>
        <w:t>—</w:t>
      </w:r>
      <w:r w:rsidRPr="00377352">
        <w:rPr>
          <w:rFonts w:eastAsia="Times New Roman"/>
          <w:i/>
        </w:rPr>
        <w:tab/>
        <w:t>azon nyilatkozatot, hogy a megállapodás az ajánlat benyújtásának napján érvényes és hatályos, és hatálya, teljesítése, alkalmazhatósága vagy végrehajthatósága nem függ felfüggesztő, hatályba léptető, illetve bontófeltételtől, valamint harmadik személy vagy hatóság jóváhagyásától, nyertesség esetén a közös ajánlatot létrehozó megállapodás érvényes marad a megállapodásból fakadó valamennyi kötelezettség szerződésszerű teljesítéséig</w:t>
      </w:r>
      <w:r w:rsidR="00FC064C">
        <w:rPr>
          <w:rFonts w:eastAsia="Times New Roman"/>
          <w:i/>
        </w:rPr>
        <w:t>.</w:t>
      </w:r>
    </w:p>
    <w:p w14:paraId="79780DB9" w14:textId="77777777" w:rsidR="00FC18F4" w:rsidRPr="00377352" w:rsidRDefault="00FC18F4" w:rsidP="00FC18F4">
      <w:pPr>
        <w:widowControl w:val="0"/>
        <w:tabs>
          <w:tab w:val="left" w:pos="360"/>
        </w:tabs>
        <w:suppressAutoHyphens/>
        <w:overflowPunct w:val="0"/>
        <w:autoSpaceDE w:val="0"/>
        <w:autoSpaceDN w:val="0"/>
        <w:adjustRightInd w:val="0"/>
        <w:spacing w:after="0" w:line="240" w:lineRule="auto"/>
        <w:ind w:left="1080" w:right="-1"/>
        <w:jc w:val="both"/>
        <w:textAlignment w:val="baseline"/>
        <w:rPr>
          <w:rFonts w:eastAsia="Times New Roman"/>
          <w:i/>
        </w:rPr>
      </w:pPr>
    </w:p>
    <w:p w14:paraId="0DB37AA8" w14:textId="77777777" w:rsidR="00FC18F4" w:rsidRPr="00377352" w:rsidRDefault="00FC18F4" w:rsidP="00FC18F4">
      <w:pPr>
        <w:widowControl w:val="0"/>
        <w:tabs>
          <w:tab w:val="left" w:pos="360"/>
        </w:tabs>
        <w:suppressAutoHyphens/>
        <w:overflowPunct w:val="0"/>
        <w:autoSpaceDE w:val="0"/>
        <w:autoSpaceDN w:val="0"/>
        <w:adjustRightInd w:val="0"/>
        <w:spacing w:after="0" w:line="240" w:lineRule="auto"/>
        <w:ind w:left="1080" w:right="-1"/>
        <w:jc w:val="both"/>
        <w:textAlignment w:val="baseline"/>
        <w:rPr>
          <w:rFonts w:eastAsia="Times New Roman"/>
          <w:i/>
        </w:rPr>
      </w:pPr>
      <w:r w:rsidRPr="00377352">
        <w:rPr>
          <w:rFonts w:eastAsia="Times New Roman"/>
          <w:i/>
        </w:rPr>
        <w:t>A közös ajánlattevők képviseletében tett minden nyilatkozatnak egyértelműen tartalmaznia kell a közös ajánlattevők megjelölését.</w:t>
      </w:r>
    </w:p>
    <w:p w14:paraId="397529AB" w14:textId="77777777" w:rsidR="00FC18F4" w:rsidRPr="00377352" w:rsidRDefault="00FC18F4" w:rsidP="00FC18F4">
      <w:pPr>
        <w:widowControl w:val="0"/>
        <w:tabs>
          <w:tab w:val="left" w:pos="360"/>
        </w:tabs>
        <w:suppressAutoHyphens/>
        <w:overflowPunct w:val="0"/>
        <w:autoSpaceDE w:val="0"/>
        <w:autoSpaceDN w:val="0"/>
        <w:adjustRightInd w:val="0"/>
        <w:spacing w:after="0" w:line="240" w:lineRule="auto"/>
        <w:ind w:left="1080" w:right="-1"/>
        <w:jc w:val="both"/>
        <w:textAlignment w:val="baseline"/>
        <w:rPr>
          <w:rFonts w:eastAsia="Times New Roman"/>
          <w:i/>
        </w:rPr>
      </w:pPr>
    </w:p>
    <w:p w14:paraId="5ECC4628" w14:textId="77777777" w:rsidR="00FC18F4" w:rsidRPr="00377352" w:rsidRDefault="00FC18F4" w:rsidP="00FC18F4">
      <w:pPr>
        <w:numPr>
          <w:ilvl w:val="0"/>
          <w:numId w:val="40"/>
        </w:numPr>
        <w:suppressAutoHyphens/>
        <w:spacing w:after="0" w:line="240" w:lineRule="auto"/>
        <w:ind w:left="1418"/>
        <w:jc w:val="both"/>
        <w:rPr>
          <w:rFonts w:eastAsia="Times New Roman"/>
          <w:b/>
        </w:rPr>
      </w:pPr>
      <w:r w:rsidRPr="00377352">
        <w:rPr>
          <w:rFonts w:eastAsia="Times New Roman"/>
          <w:b/>
        </w:rPr>
        <w:t xml:space="preserve">Ajánlattevőnek az ajánlatában nyilatkoznia </w:t>
      </w:r>
      <w:r w:rsidRPr="00BC251E">
        <w:rPr>
          <w:rFonts w:eastAsia="Times New Roman"/>
        </w:rPr>
        <w:t>szükséges a papír alapon és a digitális adathordozón benyújtott ajánlat egyezősége vonatkozásában</w:t>
      </w:r>
    </w:p>
    <w:p w14:paraId="5DAC5FD8" w14:textId="77777777" w:rsidR="00FC18F4" w:rsidRPr="00377352" w:rsidRDefault="00FC18F4" w:rsidP="00FC18F4">
      <w:pPr>
        <w:suppressAutoHyphens/>
        <w:spacing w:after="0" w:line="240" w:lineRule="auto"/>
        <w:ind w:left="1418"/>
        <w:jc w:val="both"/>
        <w:rPr>
          <w:rFonts w:eastAsia="Times New Roman"/>
          <w:b/>
        </w:rPr>
      </w:pPr>
    </w:p>
    <w:p w14:paraId="38E5D037" w14:textId="77777777" w:rsidR="00BC251E" w:rsidRPr="00BC251E" w:rsidRDefault="00BC251E" w:rsidP="00BC251E">
      <w:pPr>
        <w:numPr>
          <w:ilvl w:val="0"/>
          <w:numId w:val="40"/>
        </w:numPr>
        <w:suppressAutoHyphens/>
        <w:spacing w:after="0" w:line="240" w:lineRule="auto"/>
        <w:ind w:left="1418"/>
        <w:jc w:val="both"/>
        <w:rPr>
          <w:rFonts w:eastAsia="Times New Roman"/>
        </w:rPr>
      </w:pPr>
      <w:r w:rsidRPr="00BC251E">
        <w:rPr>
          <w:rFonts w:eastAsia="Times New Roman"/>
        </w:rPr>
        <w:t xml:space="preserve">Amennyiben az ajánlatban nem magyar nyelvű dokumentumok is becsatolásra kerülnek, ajánlattevőnek a nem magyar nyelven benyújtott dokumentumok magyar nyelvű fordítását is csatolnia szükséges. A Kbt. 47. §(2) bekezdése alapján ajánlatkérő a nem magyar nyelven benyújtott dokumentumok ajánlattevő általi </w:t>
      </w:r>
      <w:r w:rsidRPr="00BC251E">
        <w:rPr>
          <w:rFonts w:eastAsia="Times New Roman"/>
          <w:b/>
        </w:rPr>
        <w:t>felelős fordítását</w:t>
      </w:r>
      <w:r w:rsidRPr="00BC251E">
        <w:rPr>
          <w:rFonts w:eastAsia="Times New Roman"/>
        </w:rPr>
        <w:t xml:space="preserve"> is elfogadja. Felelős fordítás alatt az Ajánlatkérő az olyan fordítást érti, amely tekintetében az ajánlattevő képviseletére jogosult személy cégszerűen nyilatkozik, hogy valamennyi becsatolt irat magyar fordítása az eredetivel mindenben megegyezik. A fordítás megfelelőségéért az ajánlattevő felel. </w:t>
      </w:r>
    </w:p>
    <w:p w14:paraId="6371934A" w14:textId="77777777" w:rsidR="00BC251E" w:rsidRPr="00BC251E" w:rsidRDefault="00BC251E" w:rsidP="00BC251E">
      <w:pPr>
        <w:suppressAutoHyphens/>
        <w:spacing w:after="0" w:line="240" w:lineRule="auto"/>
        <w:ind w:left="1418"/>
        <w:jc w:val="both"/>
        <w:rPr>
          <w:rFonts w:eastAsia="Times New Roman"/>
        </w:rPr>
      </w:pPr>
    </w:p>
    <w:p w14:paraId="172C5866" w14:textId="77777777" w:rsidR="00BC251E" w:rsidRPr="00BC251E" w:rsidRDefault="00BC251E" w:rsidP="00BC251E">
      <w:pPr>
        <w:suppressAutoHyphens/>
        <w:spacing w:after="0" w:line="240" w:lineRule="auto"/>
        <w:ind w:left="1418"/>
        <w:jc w:val="both"/>
        <w:rPr>
          <w:rFonts w:eastAsia="Times New Roman"/>
        </w:rPr>
      </w:pPr>
    </w:p>
    <w:p w14:paraId="1B4804B8" w14:textId="77777777" w:rsidR="00BC251E" w:rsidRDefault="00BC251E" w:rsidP="00BC251E">
      <w:pPr>
        <w:widowControl w:val="0"/>
        <w:suppressAutoHyphens/>
        <w:overflowPunct w:val="0"/>
        <w:autoSpaceDE w:val="0"/>
        <w:autoSpaceDN w:val="0"/>
        <w:adjustRightInd w:val="0"/>
        <w:spacing w:after="0" w:line="240" w:lineRule="auto"/>
        <w:ind w:left="1418" w:hanging="284"/>
        <w:textAlignment w:val="baseline"/>
        <w:rPr>
          <w:rFonts w:eastAsia="Times New Roman"/>
        </w:rPr>
      </w:pPr>
      <w:r w:rsidRPr="00BC251E">
        <w:rPr>
          <w:rFonts w:eastAsia="Times New Roman"/>
        </w:rPr>
        <w:t xml:space="preserve">7. Ajánlattevőnek (közös ajánlattétel esetén közös ajánlattevők mindegyikének) </w:t>
      </w:r>
      <w:r w:rsidRPr="004639D2">
        <w:rPr>
          <w:rFonts w:eastAsia="Times New Roman"/>
          <w:b/>
        </w:rPr>
        <w:t>nyilatkoznia</w:t>
      </w:r>
      <w:r w:rsidRPr="00BC251E">
        <w:rPr>
          <w:rFonts w:eastAsia="Times New Roman"/>
        </w:rPr>
        <w:t xml:space="preserve"> kell arról, hogy ki a mérlegkör felelőse, és az a MAVIR-ral mikor kötött mérlegköri szerződést. Ha a Mérlegkör Felelős és az Ajánlattevő személye eltérő, akkor az Ajánlattevőnek csatolnia kell az ajánlatához a Mérlegkör Felelős nyilatkozatát arról, hogy az Ajánlattevő nyertessége esetén magára nézve kötelező érvénnyel elfogadja a </w:t>
      </w:r>
      <w:r w:rsidR="004639D2">
        <w:rPr>
          <w:rFonts w:eastAsia="Times New Roman"/>
        </w:rPr>
        <w:t>közbeszerzési dokumentum</w:t>
      </w:r>
      <w:r w:rsidRPr="00BC251E">
        <w:rPr>
          <w:rFonts w:eastAsia="Times New Roman"/>
        </w:rPr>
        <w:t>ban szereplő Mérlegkör Tagsági szerződéstervezetet</w:t>
      </w:r>
    </w:p>
    <w:p w14:paraId="34E9BB25" w14:textId="116A7003" w:rsidR="00BC251E" w:rsidRDefault="00E80739" w:rsidP="00E80739">
      <w:pPr>
        <w:widowControl w:val="0"/>
        <w:suppressAutoHyphens/>
        <w:overflowPunct w:val="0"/>
        <w:autoSpaceDE w:val="0"/>
        <w:autoSpaceDN w:val="0"/>
        <w:adjustRightInd w:val="0"/>
        <w:spacing w:after="0" w:line="240" w:lineRule="auto"/>
        <w:ind w:left="1418" w:hanging="284"/>
        <w:textAlignment w:val="baseline"/>
        <w:rPr>
          <w:rFonts w:eastAsia="Times New Roman"/>
          <w:b/>
        </w:rPr>
      </w:pPr>
      <w:r>
        <w:rPr>
          <w:rFonts w:eastAsia="Times New Roman"/>
        </w:rPr>
        <w:t>8.</w:t>
      </w:r>
      <w:r w:rsidR="00BC251E" w:rsidRPr="00BC251E">
        <w:t xml:space="preserve"> </w:t>
      </w:r>
      <w:r w:rsidR="00BC251E" w:rsidRPr="00E80739">
        <w:rPr>
          <w:rFonts w:eastAsia="Times New Roman"/>
        </w:rPr>
        <w:t xml:space="preserve">Ajánlattevő ajánlatába csatolni köteles </w:t>
      </w:r>
      <w:r w:rsidR="00BC251E" w:rsidRPr="004639D2">
        <w:rPr>
          <w:rFonts w:eastAsia="Times New Roman"/>
          <w:b/>
        </w:rPr>
        <w:t>nyilatkozatát</w:t>
      </w:r>
      <w:r w:rsidR="00BC251E" w:rsidRPr="00E80739">
        <w:rPr>
          <w:rFonts w:eastAsia="Times New Roman"/>
        </w:rPr>
        <w:t xml:space="preserve"> arra vonatkozóan, hogy nyertessége esetén </w:t>
      </w:r>
      <w:r w:rsidR="00E178B5">
        <w:rPr>
          <w:rFonts w:eastAsia="Times New Roman"/>
        </w:rPr>
        <w:t xml:space="preserve">a </w:t>
      </w:r>
      <w:r w:rsidR="000E5B87">
        <w:rPr>
          <w:rFonts w:eastAsia="Times New Roman"/>
        </w:rPr>
        <w:t xml:space="preserve">szerződés megkötésének időpontjáig </w:t>
      </w:r>
      <w:r w:rsidR="00BC251E" w:rsidRPr="00E80739">
        <w:rPr>
          <w:rFonts w:eastAsia="Times New Roman"/>
        </w:rPr>
        <w:t>rendelkezni fog a villamos energiáról szóló 2007. évi LXXXVI. törvény 43.§ szerinti számlázási rendszerrel</w:t>
      </w:r>
      <w:r w:rsidR="00BC251E" w:rsidRPr="000B3968">
        <w:rPr>
          <w:rFonts w:eastAsia="Times New Roman"/>
          <w:b/>
        </w:rPr>
        <w:t>.</w:t>
      </w:r>
    </w:p>
    <w:p w14:paraId="05BD4C0B" w14:textId="77777777" w:rsidR="00BC251E" w:rsidRPr="0087090A" w:rsidRDefault="00BC251E" w:rsidP="00BC251E">
      <w:pPr>
        <w:widowControl w:val="0"/>
        <w:suppressAutoHyphens/>
        <w:overflowPunct w:val="0"/>
        <w:autoSpaceDE w:val="0"/>
        <w:autoSpaceDN w:val="0"/>
        <w:adjustRightInd w:val="0"/>
        <w:spacing w:after="0" w:line="240" w:lineRule="auto"/>
        <w:ind w:left="360"/>
        <w:textAlignment w:val="baseline"/>
        <w:rPr>
          <w:rFonts w:eastAsia="Times New Roman"/>
          <w:b/>
        </w:rPr>
      </w:pPr>
    </w:p>
    <w:p w14:paraId="4A1AEE0E" w14:textId="77777777" w:rsidR="00FC18F4" w:rsidRPr="00377352" w:rsidRDefault="00FC18F4" w:rsidP="00FC18F4">
      <w:pPr>
        <w:widowControl w:val="0"/>
        <w:suppressAutoHyphens/>
        <w:overflowPunct w:val="0"/>
        <w:autoSpaceDE w:val="0"/>
        <w:autoSpaceDN w:val="0"/>
        <w:adjustRightInd w:val="0"/>
        <w:spacing w:after="0" w:line="240" w:lineRule="auto"/>
        <w:ind w:left="360"/>
        <w:textAlignment w:val="baseline"/>
        <w:rPr>
          <w:rFonts w:eastAsia="Times New Roman"/>
          <w:b/>
        </w:rPr>
      </w:pPr>
    </w:p>
    <w:p w14:paraId="062B6170" w14:textId="77777777" w:rsidR="00FC18F4" w:rsidRPr="00377352" w:rsidRDefault="00FC18F4" w:rsidP="00FC18F4">
      <w:pPr>
        <w:numPr>
          <w:ilvl w:val="3"/>
          <w:numId w:val="16"/>
        </w:numPr>
        <w:autoSpaceDE w:val="0"/>
        <w:autoSpaceDN w:val="0"/>
        <w:adjustRightInd w:val="0"/>
        <w:spacing w:after="0" w:line="240" w:lineRule="auto"/>
        <w:ind w:left="426"/>
        <w:jc w:val="both"/>
        <w:rPr>
          <w:rFonts w:eastAsia="Times New Roman"/>
          <w:b/>
          <w:color w:val="000000"/>
        </w:rPr>
      </w:pPr>
      <w:r w:rsidRPr="00377352">
        <w:rPr>
          <w:rFonts w:eastAsia="Times New Roman"/>
          <w:b/>
          <w:color w:val="000000"/>
        </w:rPr>
        <w:t>Ajánlattevőnek az alkalmasság igazolásában részt vevő más szervezetnek továbbá az alábbi iratokat kell az ajánlatában csatolnia:</w:t>
      </w:r>
    </w:p>
    <w:p w14:paraId="4945AAB4" w14:textId="77777777" w:rsidR="00FC18F4" w:rsidRPr="00377352" w:rsidRDefault="00FC18F4" w:rsidP="00FC18F4">
      <w:pPr>
        <w:tabs>
          <w:tab w:val="left" w:pos="306"/>
        </w:tabs>
        <w:spacing w:after="0" w:line="240" w:lineRule="auto"/>
        <w:ind w:left="22"/>
        <w:contextualSpacing/>
        <w:jc w:val="both"/>
        <w:rPr>
          <w:rFonts w:eastAsia="Times New Roman"/>
          <w:color w:val="000000"/>
          <w:highlight w:val="yellow"/>
        </w:rPr>
      </w:pPr>
    </w:p>
    <w:p w14:paraId="10B28AE5" w14:textId="77777777" w:rsidR="00FC18F4" w:rsidRPr="00377352" w:rsidRDefault="00FC18F4" w:rsidP="00FC18F4">
      <w:pPr>
        <w:numPr>
          <w:ilvl w:val="2"/>
          <w:numId w:val="16"/>
        </w:numPr>
        <w:tabs>
          <w:tab w:val="left" w:pos="306"/>
          <w:tab w:val="left" w:pos="993"/>
        </w:tabs>
        <w:spacing w:after="0" w:line="240" w:lineRule="auto"/>
        <w:ind w:left="709" w:hanging="142"/>
        <w:contextualSpacing/>
        <w:jc w:val="both"/>
        <w:rPr>
          <w:rFonts w:eastAsia="Times New Roman"/>
        </w:rPr>
      </w:pPr>
      <w:r w:rsidRPr="00377352">
        <w:rPr>
          <w:rFonts w:eastAsia="Times New Roman"/>
          <w:b/>
        </w:rPr>
        <w:t>folyamatban lévő változásbejegyzési eljárás esetében a cégbírósághoz benyújtott változás bejegyzési kérelmet</w:t>
      </w:r>
      <w:r w:rsidRPr="00377352">
        <w:rPr>
          <w:rFonts w:eastAsia="Times New Roman"/>
        </w:rPr>
        <w:t xml:space="preserve"> (elektronikus kérelmének kinyomtatott változatát) és az annak </w:t>
      </w:r>
      <w:r w:rsidRPr="00377352">
        <w:rPr>
          <w:rFonts w:eastAsia="Times New Roman"/>
          <w:b/>
        </w:rPr>
        <w:t>érkezéséről a cégbíróság által megküldött igazolást</w:t>
      </w:r>
      <w:r w:rsidRPr="00377352">
        <w:rPr>
          <w:rFonts w:eastAsia="Times New Roman"/>
        </w:rPr>
        <w:t xml:space="preserve"> (a kérelemről kiállított elektronikus tanúsítvány, igazolás kinyomtatott változatát) is, </w:t>
      </w:r>
      <w:r w:rsidRPr="00377352">
        <w:rPr>
          <w:rFonts w:eastAsia="Times New Roman"/>
          <w:b/>
        </w:rPr>
        <w:t>amennyiben ilyen eljárás nincs folyamatban, az arról szóló nyilatkozatot</w:t>
      </w:r>
      <w:r w:rsidRPr="00377352">
        <w:rPr>
          <w:rFonts w:eastAsia="Times New Roman"/>
        </w:rPr>
        <w:t>;</w:t>
      </w:r>
    </w:p>
    <w:p w14:paraId="2C871BF4" w14:textId="77777777" w:rsidR="00FC18F4" w:rsidRPr="00377352" w:rsidRDefault="00FC18F4" w:rsidP="00FC18F4">
      <w:pPr>
        <w:numPr>
          <w:ilvl w:val="2"/>
          <w:numId w:val="16"/>
        </w:numPr>
        <w:tabs>
          <w:tab w:val="left" w:pos="306"/>
          <w:tab w:val="left" w:pos="993"/>
        </w:tabs>
        <w:spacing w:after="0" w:line="240" w:lineRule="auto"/>
        <w:ind w:left="709" w:hanging="142"/>
        <w:contextualSpacing/>
        <w:jc w:val="both"/>
        <w:rPr>
          <w:rFonts w:eastAsia="Times New Roman"/>
        </w:rPr>
      </w:pPr>
      <w:r w:rsidRPr="00377352">
        <w:rPr>
          <w:rFonts w:eastAsia="Times New Roman"/>
          <w:b/>
        </w:rPr>
        <w:lastRenderedPageBreak/>
        <w:t>ajánlatot aláírók aláírási címpéldányát,</w:t>
      </w:r>
      <w:r w:rsidRPr="00377352">
        <w:rPr>
          <w:rFonts w:eastAsia="Times New Roman"/>
        </w:rPr>
        <w:t xml:space="preserve"> vagy a 2006. évi V. törvény 9. § (1) bekezdés szerinti </w:t>
      </w:r>
      <w:r w:rsidRPr="00377352">
        <w:rPr>
          <w:rFonts w:eastAsia="Times New Roman"/>
          <w:b/>
        </w:rPr>
        <w:t>aláírás-mintájá</w:t>
      </w:r>
      <w:r w:rsidRPr="00377352">
        <w:rPr>
          <w:rFonts w:eastAsia="Times New Roman"/>
        </w:rPr>
        <w:t>t, külföldi illetőségű ajánlattevő esetén az ennek megfeleltethető dokumentumot (amennyiben ilyen dokumentum az adott országban nem ismert, teljes bizonyító erejű magánokiratba vagy ügyvéd/közjegyző előtt tett okiratba foglalt aláírás-minta);</w:t>
      </w:r>
    </w:p>
    <w:p w14:paraId="56483249" w14:textId="77777777" w:rsidR="00FC18F4" w:rsidRPr="00377352" w:rsidRDefault="00FC18F4" w:rsidP="00FC18F4">
      <w:pPr>
        <w:numPr>
          <w:ilvl w:val="2"/>
          <w:numId w:val="16"/>
        </w:numPr>
        <w:tabs>
          <w:tab w:val="left" w:pos="306"/>
          <w:tab w:val="left" w:pos="993"/>
        </w:tabs>
        <w:spacing w:after="0" w:line="240" w:lineRule="auto"/>
        <w:ind w:left="709" w:hanging="142"/>
        <w:contextualSpacing/>
        <w:jc w:val="both"/>
        <w:rPr>
          <w:rFonts w:eastAsia="Times New Roman"/>
        </w:rPr>
      </w:pPr>
      <w:r w:rsidRPr="00377352">
        <w:rPr>
          <w:rFonts w:eastAsia="Times New Roman"/>
        </w:rPr>
        <w:t xml:space="preserve">a cégkivonatban nem szereplő kötelezettségvállaló(k) esetében a cégjegyzésre jogosult vezető tisztségviselőtől származó, az ajánlat aláírására vonatkozó (a </w:t>
      </w:r>
      <w:r w:rsidRPr="00377352">
        <w:rPr>
          <w:rFonts w:eastAsia="Times New Roman"/>
          <w:b/>
        </w:rPr>
        <w:t>meghatalmazó és a meghatalmazott aláírását is tartalmazó</w:t>
      </w:r>
      <w:r w:rsidRPr="00377352">
        <w:rPr>
          <w:rFonts w:eastAsia="Times New Roman"/>
        </w:rPr>
        <w:t>) írásos teljes bizonyító erejű magánokiratba foglalt meghatalmazást.</w:t>
      </w:r>
    </w:p>
    <w:p w14:paraId="2ABE01C6" w14:textId="77777777" w:rsidR="00FC18F4" w:rsidRPr="00377352" w:rsidRDefault="00FC18F4" w:rsidP="00FC18F4">
      <w:pPr>
        <w:spacing w:after="0" w:line="240" w:lineRule="auto"/>
        <w:ind w:left="709" w:hanging="1"/>
        <w:contextualSpacing/>
        <w:jc w:val="both"/>
        <w:rPr>
          <w:rFonts w:eastAsia="Times New Roman"/>
        </w:rPr>
      </w:pPr>
      <w:r w:rsidRPr="00377352">
        <w:rPr>
          <w:rFonts w:eastAsia="Times New Roman"/>
        </w:rPr>
        <w:t>A meghatalmazás mellé csatolni kell a meghatalmazó vagy meghatalmazók aláírási címpéldányát vagy ügyvéd által ellenjegyzett aláírás-mintáját is.</w:t>
      </w:r>
    </w:p>
    <w:p w14:paraId="5656C7F1" w14:textId="77777777" w:rsidR="00FC18F4" w:rsidRPr="00377352" w:rsidRDefault="00FC18F4" w:rsidP="00FC18F4">
      <w:pPr>
        <w:widowControl w:val="0"/>
        <w:suppressAutoHyphens/>
        <w:overflowPunct w:val="0"/>
        <w:autoSpaceDE w:val="0"/>
        <w:autoSpaceDN w:val="0"/>
        <w:adjustRightInd w:val="0"/>
        <w:spacing w:after="0" w:line="240" w:lineRule="auto"/>
        <w:ind w:left="360" w:hanging="76"/>
        <w:textAlignment w:val="baseline"/>
        <w:rPr>
          <w:rFonts w:eastAsia="Times New Roman"/>
          <w:b/>
        </w:rPr>
      </w:pPr>
    </w:p>
    <w:p w14:paraId="5A415F89" w14:textId="77777777" w:rsidR="00FC18F4" w:rsidRPr="00377352" w:rsidRDefault="00FC18F4" w:rsidP="00FC18F4">
      <w:pPr>
        <w:suppressAutoHyphens/>
        <w:spacing w:after="0" w:line="240" w:lineRule="auto"/>
        <w:ind w:left="709" w:hanging="425"/>
        <w:jc w:val="both"/>
        <w:rPr>
          <w:rFonts w:eastAsia="Times New Roman"/>
          <w:b/>
        </w:rPr>
      </w:pPr>
      <w:r w:rsidRPr="00377352">
        <w:rPr>
          <w:rFonts w:eastAsia="Times New Roman"/>
          <w:b/>
        </w:rPr>
        <w:t xml:space="preserve">- </w:t>
      </w:r>
      <w:r w:rsidRPr="00377352">
        <w:rPr>
          <w:rFonts w:eastAsia="Times New Roman"/>
          <w:b/>
        </w:rPr>
        <w:tab/>
        <w:t>Ajánlattevő által kitöltött egységes európai közbeszerzési dokumentum (alkalmasság igazolása végett igénybe vett szervezet(ek) esetén is külön csatolandó)</w:t>
      </w:r>
    </w:p>
    <w:p w14:paraId="059AFCDE" w14:textId="77777777" w:rsidR="0086101A" w:rsidRPr="0088147D" w:rsidRDefault="00024AA9" w:rsidP="0086101A">
      <w:pPr>
        <w:suppressAutoHyphens/>
        <w:spacing w:after="0" w:line="240" w:lineRule="auto"/>
        <w:ind w:left="709" w:hanging="1"/>
        <w:jc w:val="both"/>
        <w:rPr>
          <w:rFonts w:eastAsia="Times New Roman"/>
        </w:rPr>
      </w:pPr>
      <w:r w:rsidRPr="002B4451">
        <w:rPr>
          <w:rFonts w:eastAsia="Times New Roman"/>
          <w:b/>
        </w:rPr>
        <w:t xml:space="preserve">Ajánlatkérő a 321/2015. (X.30.) Korm. rendelet 2. § (5) bekezdése alapján jelzi, hogy az alkalmassági követelmények előzetes igazolása érdekében elfogadja ajánlattevő vagy az alkalmasság igazolásában részt vevő szervezet </w:t>
      </w:r>
      <w:r w:rsidRPr="005F0EFF">
        <w:rPr>
          <w:rFonts w:eastAsia="Times New Roman"/>
          <w:b/>
          <w:u w:val="single"/>
        </w:rPr>
        <w:t xml:space="preserve">egységes európai közbeszerzési dokumentumban </w:t>
      </w:r>
      <w:r w:rsidRPr="002B4451">
        <w:rPr>
          <w:rFonts w:eastAsia="Times New Roman"/>
          <w:b/>
        </w:rPr>
        <w:t>feltüntetett egyszerű nyilatkozatát az előírt alkalmasság tekintetében.</w:t>
      </w:r>
      <w:r w:rsidR="0086101A">
        <w:rPr>
          <w:rFonts w:eastAsia="Times New Roman"/>
          <w:b/>
        </w:rPr>
        <w:t xml:space="preserve"> </w:t>
      </w:r>
      <w:r w:rsidR="0086101A" w:rsidRPr="0088147D">
        <w:rPr>
          <w:rFonts w:eastAsia="Times New Roman"/>
        </w:rPr>
        <w:t>E nyilatkozat megtételéhez ajánlattevőnek vagy az alkalmasság igazolásában részt vevő szervezetnek az Egységes európai közbeszerzési dokumentum „</w:t>
      </w:r>
      <w:r w:rsidR="0086101A" w:rsidRPr="0088147D">
        <w:rPr>
          <w:rFonts w:eastAsia="Times New Roman"/>
          <w:b/>
        </w:rPr>
        <w:t>IV. rész: Kiválasztási szempontok α: AZ ÖSSZES KIVÁLASZTÁSI SZEMPONT ÁLTALÁNOS JELZÉSE</w:t>
      </w:r>
      <w:r w:rsidR="0086101A" w:rsidRPr="0088147D">
        <w:rPr>
          <w:rFonts w:eastAsia="Times New Roman"/>
        </w:rPr>
        <w:t>” szakaszát kell kitöltenie.</w:t>
      </w:r>
    </w:p>
    <w:p w14:paraId="25E375AA" w14:textId="77777777" w:rsidR="0086101A" w:rsidRPr="0088147D" w:rsidRDefault="0086101A" w:rsidP="0086101A">
      <w:pPr>
        <w:suppressAutoHyphens/>
        <w:spacing w:after="0" w:line="240" w:lineRule="auto"/>
        <w:ind w:left="709"/>
        <w:jc w:val="both"/>
        <w:rPr>
          <w:rFonts w:eastAsia="Times New Roman"/>
          <w:b/>
        </w:rPr>
      </w:pPr>
    </w:p>
    <w:p w14:paraId="2225CA42" w14:textId="77777777" w:rsidR="0086101A" w:rsidRPr="0088147D" w:rsidRDefault="0086101A" w:rsidP="0086101A">
      <w:pPr>
        <w:suppressAutoHyphens/>
        <w:spacing w:after="0" w:line="240" w:lineRule="auto"/>
        <w:ind w:left="709"/>
        <w:jc w:val="both"/>
        <w:rPr>
          <w:rFonts w:eastAsia="Times New Roman"/>
          <w:b/>
          <w:u w:val="single"/>
        </w:rPr>
      </w:pPr>
      <w:r w:rsidRPr="0088147D">
        <w:rPr>
          <w:rFonts w:eastAsia="Times New Roman"/>
          <w:b/>
        </w:rPr>
        <w:t xml:space="preserve">Ajánlatkérő az </w:t>
      </w:r>
      <w:r w:rsidRPr="0088147D">
        <w:rPr>
          <w:rFonts w:eastAsia="Times New Roman"/>
          <w:b/>
          <w:u w:val="single"/>
        </w:rPr>
        <w:t xml:space="preserve">egységes európai közbeszerzési dokumentum formanyomtatványában korrektúrával kihúzva megjelölte azon pontokat, melyek kitöltését nem kéri. </w:t>
      </w:r>
    </w:p>
    <w:p w14:paraId="18FAF5B2" w14:textId="77777777" w:rsidR="00FC18F4" w:rsidRPr="00377352" w:rsidRDefault="00FC18F4" w:rsidP="00FC18F4">
      <w:pPr>
        <w:suppressAutoHyphens/>
        <w:spacing w:after="0" w:line="240" w:lineRule="auto"/>
        <w:ind w:left="709"/>
        <w:jc w:val="both"/>
        <w:rPr>
          <w:rFonts w:eastAsia="Times New Roman"/>
          <w:b/>
        </w:rPr>
      </w:pPr>
    </w:p>
    <w:p w14:paraId="6EB068DB" w14:textId="487C7326" w:rsidR="00E80739" w:rsidRPr="00024AA9" w:rsidRDefault="00024AA9" w:rsidP="00024AA9">
      <w:pPr>
        <w:pStyle w:val="Listaszerbekezds"/>
        <w:numPr>
          <w:ilvl w:val="0"/>
          <w:numId w:val="41"/>
        </w:numPr>
        <w:suppressAutoHyphens/>
        <w:jc w:val="both"/>
        <w:rPr>
          <w:b/>
        </w:rPr>
      </w:pPr>
      <w:r w:rsidRPr="00024AA9">
        <w:rPr>
          <w:b/>
        </w:rPr>
        <w:t>A</w:t>
      </w:r>
      <w:r w:rsidRPr="00A80857">
        <w:rPr>
          <w:b/>
        </w:rPr>
        <w:t xml:space="preserve">jánlattevőnek - amennyiben a szerződés teljesítéséhez igénybe vesz alvállalkozót - és alvállalkozó(ik)nak csatolnia kell az ajánlatba </w:t>
      </w:r>
      <w:r w:rsidR="00A80857">
        <w:rPr>
          <w:b/>
        </w:rPr>
        <w:t xml:space="preserve">a </w:t>
      </w:r>
      <w:r w:rsidR="00E80739" w:rsidRPr="00024AA9">
        <w:rPr>
          <w:b/>
        </w:rPr>
        <w:t>Magyar Energetikai és Közműszabályozási Hivatal vagy jogelődje, a Magyar Energia Hivatal  által kiadott, villamos energia kereskedelmi tevékenység végzésére vonatkozó engedély egyszerű másolati példányát.</w:t>
      </w:r>
    </w:p>
    <w:p w14:paraId="00B3866F" w14:textId="77777777" w:rsidR="00FC18F4" w:rsidRDefault="00FC18F4" w:rsidP="00FC18F4">
      <w:pPr>
        <w:suppressAutoHyphens/>
        <w:spacing w:after="0" w:line="240" w:lineRule="auto"/>
        <w:ind w:left="709"/>
        <w:jc w:val="both"/>
        <w:rPr>
          <w:rFonts w:eastAsia="Times New Roman"/>
          <w:b/>
        </w:rPr>
      </w:pPr>
    </w:p>
    <w:p w14:paraId="1425D82D" w14:textId="2B4E51F4" w:rsidR="0061016D" w:rsidRDefault="0061016D" w:rsidP="0061016D">
      <w:pPr>
        <w:pStyle w:val="Listaszerbekezds"/>
        <w:numPr>
          <w:ilvl w:val="0"/>
          <w:numId w:val="42"/>
        </w:numPr>
        <w:suppressAutoHyphens/>
        <w:ind w:left="709" w:hanging="425"/>
        <w:jc w:val="both"/>
        <w:rPr>
          <w:b/>
        </w:rPr>
      </w:pPr>
      <w:r w:rsidRPr="006F63F2">
        <w:rPr>
          <w:b/>
        </w:rPr>
        <w:t>Ajánlattevőnek (közös ajánlattétel esetén közös ajánlattevők mindegyikének) ajánlatában nyilatkoznia kell arról, hogy ki a mérlegkör felelőse, valamint, arról hogy és az a MAVIR-ral mikor kötött mérlegköri szerződést. Ha a Mérlegkör Felelős és az Ajánlattevő személye eltérő, akkor az Ajánlattevőnek csatolnia kell az ajánlatához a Mérlegkör Felelős nyilatkozatát arról, hogy az Ajánlattevő nyertessége esetén magára nézve kötelező érvénnyel elfogadja a közbeszerzési dokumentumban szereplő Mérlegkör Tagsági szerződéstervezetet.</w:t>
      </w:r>
    </w:p>
    <w:p w14:paraId="6E3220EB" w14:textId="77777777" w:rsidR="0061016D" w:rsidRDefault="0061016D" w:rsidP="00FC18F4">
      <w:pPr>
        <w:suppressAutoHyphens/>
        <w:spacing w:after="0" w:line="240" w:lineRule="auto"/>
        <w:ind w:left="709"/>
        <w:jc w:val="both"/>
        <w:rPr>
          <w:rFonts w:eastAsia="Times New Roman"/>
          <w:b/>
        </w:rPr>
      </w:pPr>
    </w:p>
    <w:p w14:paraId="1353C058" w14:textId="77777777" w:rsidR="0048073F" w:rsidRPr="00377352" w:rsidRDefault="0048073F" w:rsidP="00FC18F4">
      <w:pPr>
        <w:suppressAutoHyphens/>
        <w:spacing w:after="0" w:line="240" w:lineRule="auto"/>
        <w:ind w:left="709"/>
        <w:jc w:val="both"/>
        <w:rPr>
          <w:rFonts w:eastAsia="Times New Roman"/>
          <w:b/>
        </w:rPr>
      </w:pPr>
    </w:p>
    <w:p w14:paraId="023900F5" w14:textId="77777777" w:rsidR="00FC18F4" w:rsidRPr="00377352" w:rsidRDefault="00FC18F4" w:rsidP="00FC18F4">
      <w:pPr>
        <w:suppressAutoHyphens/>
        <w:spacing w:after="0" w:line="240" w:lineRule="auto"/>
        <w:ind w:left="709"/>
        <w:jc w:val="both"/>
        <w:rPr>
          <w:rFonts w:eastAsia="Times New Roman"/>
          <w:lang w:eastAsia="ar-SA"/>
        </w:rPr>
      </w:pPr>
      <w:r w:rsidRPr="00377352">
        <w:rPr>
          <w:rFonts w:eastAsia="Times New Roman"/>
          <w:b/>
        </w:rPr>
        <w:t>Kizáró okok igazolása esetében:</w:t>
      </w:r>
    </w:p>
    <w:p w14:paraId="5FE6660F" w14:textId="77777777" w:rsidR="00FC18F4" w:rsidRPr="00377352" w:rsidRDefault="00FC18F4" w:rsidP="00FC18F4">
      <w:pPr>
        <w:spacing w:after="0" w:line="240" w:lineRule="auto"/>
        <w:ind w:left="426" w:hanging="426"/>
        <w:jc w:val="both"/>
        <w:rPr>
          <w:rFonts w:eastAsia="Times New Roman"/>
          <w:b/>
        </w:rPr>
      </w:pPr>
      <w:r w:rsidRPr="00377352">
        <w:rPr>
          <w:rFonts w:eastAsia="Times New Roman"/>
          <w:b/>
        </w:rPr>
        <w:t xml:space="preserve"> </w:t>
      </w:r>
    </w:p>
    <w:p w14:paraId="24E6357D" w14:textId="77777777" w:rsidR="00FC18F4" w:rsidRPr="00377352" w:rsidRDefault="00FC18F4" w:rsidP="00FC18F4">
      <w:pPr>
        <w:spacing w:after="0" w:line="240" w:lineRule="auto"/>
        <w:ind w:left="709"/>
        <w:jc w:val="both"/>
        <w:rPr>
          <w:rFonts w:eastAsia="Times New Roman"/>
        </w:rPr>
      </w:pPr>
      <w:r w:rsidRPr="00377352">
        <w:rPr>
          <w:rFonts w:eastAsia="Times New Roman"/>
        </w:rPr>
        <w:t>Az ajánlattevő, vagy az alkalmasság igazolásában részt vevő gazdasági szereplő a 321/2015. (X.30.) Kormányrendelet 4. §-a szerint az egységes európai közbeszerzési dokumentum formanyomtatványa (a továbbiakban: formanyomtatvány) benyújtásával a következő módon igazolja előzetesen a Kbt. 62. §-ában említett kizáró okok hiányát:</w:t>
      </w:r>
    </w:p>
    <w:p w14:paraId="2E9EB415" w14:textId="77777777" w:rsidR="00FC18F4" w:rsidRPr="00377352" w:rsidRDefault="00FC18F4" w:rsidP="00FC18F4">
      <w:pPr>
        <w:numPr>
          <w:ilvl w:val="0"/>
          <w:numId w:val="31"/>
        </w:numPr>
        <w:tabs>
          <w:tab w:val="left" w:pos="1701"/>
        </w:tabs>
        <w:spacing w:after="0" w:line="240" w:lineRule="auto"/>
        <w:ind w:left="1701" w:hanging="425"/>
        <w:jc w:val="both"/>
        <w:rPr>
          <w:rFonts w:eastAsia="Times New Roman"/>
        </w:rPr>
      </w:pPr>
      <w:r w:rsidRPr="00377352">
        <w:rPr>
          <w:rFonts w:eastAsia="Times New Roman"/>
        </w:rPr>
        <w:lastRenderedPageBreak/>
        <w:t>a Kbt. 62. § (1) bekezdés a) pont aa)-af) alpontokra vonatkozó nyilatkozat tekintetében a gazdasági szereplő a formanyomtatvány III. részének „A” szakaszát tölti ki,</w:t>
      </w:r>
    </w:p>
    <w:p w14:paraId="196F61E6" w14:textId="77777777" w:rsidR="00FC18F4" w:rsidRPr="00377352" w:rsidRDefault="00FC18F4" w:rsidP="00FC18F4">
      <w:pPr>
        <w:numPr>
          <w:ilvl w:val="0"/>
          <w:numId w:val="31"/>
        </w:numPr>
        <w:tabs>
          <w:tab w:val="left" w:pos="1701"/>
        </w:tabs>
        <w:spacing w:after="0" w:line="240" w:lineRule="auto"/>
        <w:ind w:left="1701" w:hanging="425"/>
        <w:jc w:val="both"/>
        <w:rPr>
          <w:rFonts w:eastAsia="Times New Roman"/>
        </w:rPr>
      </w:pPr>
      <w:r w:rsidRPr="00377352">
        <w:rPr>
          <w:rFonts w:eastAsia="Times New Roman"/>
        </w:rPr>
        <w:t>a Kbt. 62. § (1) bekezdés a) pont ag) alpontra vonatkozó nyilatkozatot a gazdasági szereplő a formanyomtatvány III. részének „D” szakaszában teszi meg,</w:t>
      </w:r>
    </w:p>
    <w:p w14:paraId="610B66FB" w14:textId="77777777" w:rsidR="00FC18F4" w:rsidRPr="00377352" w:rsidRDefault="00FC18F4" w:rsidP="00FC18F4">
      <w:pPr>
        <w:numPr>
          <w:ilvl w:val="0"/>
          <w:numId w:val="31"/>
        </w:numPr>
        <w:tabs>
          <w:tab w:val="left" w:pos="1701"/>
        </w:tabs>
        <w:spacing w:after="0" w:line="240" w:lineRule="auto"/>
        <w:ind w:left="1701" w:hanging="425"/>
        <w:jc w:val="both"/>
        <w:rPr>
          <w:rFonts w:eastAsia="Times New Roman"/>
        </w:rPr>
      </w:pPr>
      <w:r w:rsidRPr="00377352">
        <w:rPr>
          <w:rFonts w:eastAsia="Times New Roman"/>
        </w:rPr>
        <w:t>a Kbt. 62. § (1) bekezdés a) pont ah) alpontjára vonatkozóan a nem Magyarországon letelepedett gazdasági szereplő a formanyomtatvány a) és b) pontnak megfelelő kitöltésével egyben az ah) alpontban említett személyes joga szerinti hasonló bűncselekményekről is nyilatkozik,</w:t>
      </w:r>
    </w:p>
    <w:p w14:paraId="0D7A8E64" w14:textId="77777777" w:rsidR="00FC18F4" w:rsidRPr="00377352" w:rsidRDefault="00FC18F4" w:rsidP="00FC18F4">
      <w:pPr>
        <w:numPr>
          <w:ilvl w:val="0"/>
          <w:numId w:val="31"/>
        </w:numPr>
        <w:tabs>
          <w:tab w:val="left" w:pos="1701"/>
        </w:tabs>
        <w:spacing w:after="0" w:line="240" w:lineRule="auto"/>
        <w:ind w:left="1701" w:hanging="425"/>
        <w:jc w:val="both"/>
        <w:rPr>
          <w:rFonts w:eastAsia="Times New Roman"/>
        </w:rPr>
      </w:pPr>
      <w:r w:rsidRPr="00377352">
        <w:rPr>
          <w:rFonts w:eastAsia="Times New Roman"/>
        </w:rPr>
        <w:t>a Kbt. 62. § (1) bekezdés b) pontjára vonatkozóan a formanyomtatvány III. részének „B” szakasza kitöltésével nyilatkozik azzal, hogy csak az egy évnél régebben lejárt adó-, vámfizetési vagy társadalombiztosítási járulék tartozást és a tartozás lejártának időpontját kötelező feltüntetni,</w:t>
      </w:r>
    </w:p>
    <w:p w14:paraId="31B558B0" w14:textId="77777777" w:rsidR="00FC18F4" w:rsidRPr="00377352" w:rsidRDefault="00FC18F4" w:rsidP="00FC18F4">
      <w:pPr>
        <w:numPr>
          <w:ilvl w:val="0"/>
          <w:numId w:val="31"/>
        </w:numPr>
        <w:tabs>
          <w:tab w:val="left" w:pos="1701"/>
        </w:tabs>
        <w:spacing w:after="0" w:line="240" w:lineRule="auto"/>
        <w:ind w:left="1701" w:hanging="425"/>
        <w:jc w:val="both"/>
        <w:rPr>
          <w:rFonts w:eastAsia="Times New Roman"/>
        </w:rPr>
      </w:pPr>
      <w:r w:rsidRPr="00377352">
        <w:rPr>
          <w:rFonts w:eastAsia="Times New Roman"/>
        </w:rPr>
        <w:t>a Kbt. 62. § (1) bekezdés c), d), h)-j) és m) pontjára vonatkozóan a formanyomtatvány III. része „C” szakaszának vonatkozó pontjai kitöltésével nyilatkozik,</w:t>
      </w:r>
    </w:p>
    <w:p w14:paraId="151820EC" w14:textId="77777777" w:rsidR="00FC18F4" w:rsidRPr="00377352" w:rsidRDefault="00FC18F4" w:rsidP="00FC18F4">
      <w:pPr>
        <w:numPr>
          <w:ilvl w:val="0"/>
          <w:numId w:val="31"/>
        </w:numPr>
        <w:tabs>
          <w:tab w:val="left" w:pos="1701"/>
        </w:tabs>
        <w:spacing w:after="0" w:line="240" w:lineRule="auto"/>
        <w:ind w:left="1701" w:hanging="425"/>
        <w:jc w:val="both"/>
        <w:rPr>
          <w:rFonts w:eastAsia="Times New Roman"/>
        </w:rPr>
      </w:pPr>
      <w:r w:rsidRPr="00377352">
        <w:rPr>
          <w:rFonts w:eastAsia="Times New Roman"/>
        </w:rPr>
        <w:t>a Kbt. 62. § (1) bekezdés e)-g), k), l) és p) pontjára vonatkozóan a formanyomtatvány III. részének „D” szakaszában a vonatkozó pontok kitöltésével nyilatkozik,</w:t>
      </w:r>
    </w:p>
    <w:p w14:paraId="59B3AE10" w14:textId="77777777" w:rsidR="00FC18F4" w:rsidRPr="00377352" w:rsidRDefault="00FC18F4" w:rsidP="00FC18F4">
      <w:pPr>
        <w:numPr>
          <w:ilvl w:val="0"/>
          <w:numId w:val="31"/>
        </w:numPr>
        <w:tabs>
          <w:tab w:val="left" w:pos="1701"/>
        </w:tabs>
        <w:spacing w:after="0" w:line="240" w:lineRule="auto"/>
        <w:ind w:left="1701" w:hanging="425"/>
        <w:jc w:val="both"/>
        <w:rPr>
          <w:rFonts w:eastAsia="Times New Roman"/>
        </w:rPr>
      </w:pPr>
      <w:r w:rsidRPr="00377352">
        <w:rPr>
          <w:rFonts w:eastAsia="Times New Roman"/>
        </w:rPr>
        <w:t>a Kbt. 62. § (1) bekezdés n)-o) pontjára vonatkozóan a formanyomtatvány III. része „C” szakaszának vonatkozó pontja kitöltésével azzal, hogy ha a gazdasági szereplő bírságelengedésben részesült, vagy az ajánlat benyújtását megelőzően a jogsértést a Gazdasági Versenyhivatalnak bejelentette, ezt a tényt a formanyomtatványban feltünteti.</w:t>
      </w:r>
    </w:p>
    <w:p w14:paraId="5D297BB8" w14:textId="77777777" w:rsidR="00FC18F4" w:rsidRPr="00377352" w:rsidRDefault="00FC18F4" w:rsidP="00FC18F4">
      <w:pPr>
        <w:spacing w:after="0" w:line="240" w:lineRule="auto"/>
        <w:jc w:val="both"/>
        <w:rPr>
          <w:rFonts w:eastAsia="Times New Roman"/>
          <w:highlight w:val="cyan"/>
        </w:rPr>
      </w:pPr>
    </w:p>
    <w:p w14:paraId="1B7C2EDE" w14:textId="77777777" w:rsidR="00FC18F4" w:rsidRPr="00377352" w:rsidRDefault="00FC18F4" w:rsidP="00FC18F4">
      <w:pPr>
        <w:spacing w:after="0" w:line="240" w:lineRule="auto"/>
        <w:jc w:val="both"/>
        <w:rPr>
          <w:rFonts w:eastAsia="Times New Roman"/>
          <w:highlight w:val="cyan"/>
        </w:rPr>
      </w:pPr>
    </w:p>
    <w:p w14:paraId="061EB924" w14:textId="77777777" w:rsidR="00FC18F4" w:rsidRPr="00377352" w:rsidRDefault="00FC18F4" w:rsidP="00FC18F4">
      <w:pPr>
        <w:spacing w:after="0" w:line="240" w:lineRule="auto"/>
        <w:ind w:left="708"/>
        <w:jc w:val="both"/>
        <w:rPr>
          <w:rFonts w:eastAsia="Times New Roman"/>
        </w:rPr>
      </w:pPr>
      <w:r w:rsidRPr="00377352">
        <w:rPr>
          <w:rFonts w:eastAsia="Times New Roman"/>
        </w:rPr>
        <w:t>Közös ajánlattétel esetén a közös ajánlattevők mindegyike külön formanyomtatványt kell benyújtani.</w:t>
      </w:r>
    </w:p>
    <w:p w14:paraId="63B16049" w14:textId="77777777" w:rsidR="00FC18F4" w:rsidRPr="00377352" w:rsidRDefault="00FC18F4" w:rsidP="00FC18F4">
      <w:pPr>
        <w:spacing w:after="0" w:line="240" w:lineRule="auto"/>
        <w:jc w:val="both"/>
        <w:rPr>
          <w:rFonts w:eastAsia="Times New Roman"/>
          <w:highlight w:val="cyan"/>
        </w:rPr>
      </w:pPr>
    </w:p>
    <w:p w14:paraId="26C7B1EE" w14:textId="3FB74E8F" w:rsidR="00FC18F4" w:rsidRPr="00377352" w:rsidRDefault="00FC18F4" w:rsidP="00FC18F4">
      <w:pPr>
        <w:tabs>
          <w:tab w:val="center" w:pos="5130"/>
        </w:tabs>
        <w:suppressAutoHyphens/>
        <w:spacing w:after="0" w:line="240" w:lineRule="auto"/>
        <w:ind w:left="709"/>
        <w:jc w:val="both"/>
        <w:rPr>
          <w:rFonts w:eastAsia="Times New Roman"/>
        </w:rPr>
      </w:pPr>
      <w:r w:rsidRPr="00377352">
        <w:rPr>
          <w:rFonts w:eastAsia="Times New Roman"/>
          <w:highlight w:val="cyan"/>
        </w:rPr>
        <w:tab/>
      </w:r>
      <w:r w:rsidRPr="00377352">
        <w:rPr>
          <w:rFonts w:eastAsia="Times New Roman"/>
        </w:rPr>
        <w:t>A 321/2015. (X.30.) Korm. rendelet 15. § (1) bekezdése alapján az ajánlattevő az alkalmasság igazolásában részt vevő alvállalkozó vagy más szervezet vonatkozásában csak az egységes európai közbeszerzési dokumentumot szükséges benyújtani a Kbt. 62. §-ában foglalt kizáró okok hiányának igazolása érdekében.</w:t>
      </w:r>
    </w:p>
    <w:p w14:paraId="5601B008" w14:textId="77777777" w:rsidR="00FC18F4" w:rsidRPr="00377352" w:rsidRDefault="00FC18F4" w:rsidP="00FC18F4">
      <w:pPr>
        <w:tabs>
          <w:tab w:val="left" w:pos="1798"/>
          <w:tab w:val="center" w:pos="5130"/>
        </w:tabs>
        <w:suppressAutoHyphens/>
        <w:spacing w:after="0" w:line="240" w:lineRule="auto"/>
        <w:jc w:val="both"/>
        <w:rPr>
          <w:rFonts w:eastAsia="Times New Roman"/>
          <w:b/>
        </w:rPr>
      </w:pPr>
    </w:p>
    <w:p w14:paraId="19CB0211" w14:textId="77777777" w:rsidR="00FC18F4" w:rsidRPr="00377352" w:rsidRDefault="00FC18F4" w:rsidP="00FC18F4">
      <w:pPr>
        <w:numPr>
          <w:ilvl w:val="0"/>
          <w:numId w:val="31"/>
        </w:numPr>
        <w:suppressAutoHyphens/>
        <w:spacing w:after="0" w:line="240" w:lineRule="auto"/>
        <w:jc w:val="both"/>
        <w:rPr>
          <w:rFonts w:eastAsia="Times New Roman"/>
          <w:b/>
        </w:rPr>
      </w:pPr>
      <w:r w:rsidRPr="00377352">
        <w:rPr>
          <w:rFonts w:eastAsia="Times New Roman"/>
          <w:b/>
          <w:color w:val="000000"/>
          <w:lang w:eastAsia="ar-SA"/>
        </w:rPr>
        <w:t xml:space="preserve">A Kbt. 67. § (4) bekezdés alapján az </w:t>
      </w:r>
      <w:r w:rsidRPr="00377352">
        <w:rPr>
          <w:rFonts w:eastAsia="Times New Roman"/>
          <w:b/>
        </w:rPr>
        <w:t>ajánlattevőnek nyilatkoznia kell arról, hogy nem vesz igénybe a szerződés teljesítéséhez a Kbt. 62. § szerinti kizáró okok hatálya alá eső alvállalkozót. A nyilatkozatot akkor is be kell nyújtani, ha az ajánlatkérő az eljárásban nem írta elő a már ismert alvállalkozók megnevezését</w:t>
      </w:r>
      <w:r w:rsidRPr="00377352">
        <w:rPr>
          <w:rFonts w:eastAsia="Times New Roman"/>
          <w:b/>
          <w:bCs/>
          <w:lang w:eastAsia="ar-SA"/>
        </w:rPr>
        <w:t>.</w:t>
      </w:r>
    </w:p>
    <w:p w14:paraId="1C1B13E1" w14:textId="77777777" w:rsidR="00FC18F4" w:rsidRPr="00377352" w:rsidRDefault="00FC18F4" w:rsidP="00FC18F4">
      <w:pPr>
        <w:spacing w:after="0" w:line="240" w:lineRule="auto"/>
        <w:ind w:left="709"/>
        <w:jc w:val="both"/>
        <w:rPr>
          <w:rFonts w:eastAsia="Times New Roman"/>
        </w:rPr>
      </w:pPr>
    </w:p>
    <w:p w14:paraId="55D66013" w14:textId="77777777" w:rsidR="00FC18F4" w:rsidRPr="00377352" w:rsidRDefault="00FC18F4" w:rsidP="00FC18F4">
      <w:pPr>
        <w:spacing w:after="0" w:line="240" w:lineRule="auto"/>
        <w:ind w:left="709"/>
        <w:jc w:val="both"/>
        <w:rPr>
          <w:rFonts w:eastAsia="Times New Roman"/>
        </w:rPr>
      </w:pPr>
      <w:r w:rsidRPr="00377352">
        <w:rPr>
          <w:rFonts w:eastAsia="Times New Roman"/>
        </w:rPr>
        <w:t>Ha az érintett gazdasági szereplő a Kbt. 62. § (1) bekezdése a), c)-e), g)-p) pontjai, a Kbt. 62. § (2) bekezdése alapján kizáró ok hatálya alá esik, azonban olyan intézkedéseket hozott, amelyek a Kbt. 64. §-a alapján igazolják megbízhatóságát és ezt a Közbeszerzési Hatóság (a továbbiakban: Hatóság) Kbt. 188. § (4) bekezdése szerinti - vagy bírósági felülvizsgálat esetén a bíróság Kbt. 188. § (5) bekezdése szerinti - jogerős határozatával igazolni tudja, köteles mind a kizáró ok fennállását, mind a megtett intézkedések rövid leírását feltüntetni a formanyomtatványon. A formanyomtatványhoz a Hatóság Kbt. 188. § (4) bekezdése szerinti - vagy bírósági felülvizsgálat esetén a bíróság Kbt. 188. § (5) bekezdése szerinti - jogerős határozatát is csatolni kell.</w:t>
      </w:r>
    </w:p>
    <w:p w14:paraId="1C30A1BB" w14:textId="77777777" w:rsidR="00FC18F4" w:rsidRPr="00377352" w:rsidRDefault="00FC18F4" w:rsidP="00FC18F4">
      <w:pPr>
        <w:widowControl w:val="0"/>
        <w:suppressAutoHyphens/>
        <w:overflowPunct w:val="0"/>
        <w:autoSpaceDE w:val="0"/>
        <w:autoSpaceDN w:val="0"/>
        <w:adjustRightInd w:val="0"/>
        <w:spacing w:after="0" w:line="240" w:lineRule="auto"/>
        <w:ind w:left="360"/>
        <w:textAlignment w:val="baseline"/>
        <w:rPr>
          <w:rFonts w:eastAsia="Times New Roman"/>
          <w:b/>
        </w:rPr>
      </w:pPr>
    </w:p>
    <w:p w14:paraId="10B93AD5" w14:textId="695A4DFF" w:rsidR="00FC18F4" w:rsidRPr="00377352" w:rsidRDefault="00FC18F4" w:rsidP="00FC18F4">
      <w:pPr>
        <w:widowControl w:val="0"/>
        <w:suppressAutoHyphens/>
        <w:overflowPunct w:val="0"/>
        <w:autoSpaceDE w:val="0"/>
        <w:autoSpaceDN w:val="0"/>
        <w:adjustRightInd w:val="0"/>
        <w:spacing w:after="0" w:line="240" w:lineRule="auto"/>
        <w:ind w:left="360"/>
        <w:jc w:val="both"/>
        <w:textAlignment w:val="baseline"/>
        <w:rPr>
          <w:rFonts w:eastAsia="Times New Roman"/>
        </w:rPr>
      </w:pPr>
      <w:r w:rsidRPr="00377352">
        <w:rPr>
          <w:rFonts w:eastAsia="Times New Roman"/>
        </w:rPr>
        <w:t>A kizáró okok tekintetében ajánlattevők, valamint ajánlattevő által az alkalmasságának igazolására igénybe vett más szervezet által tett nyilatkozatok keltezése nem lehet korábbi a jelen felhívás feladásának napjánál.</w:t>
      </w:r>
    </w:p>
    <w:p w14:paraId="2D12C430" w14:textId="77777777" w:rsidR="00FC18F4" w:rsidRPr="00377352" w:rsidRDefault="00FC18F4" w:rsidP="00FC18F4">
      <w:pPr>
        <w:widowControl w:val="0"/>
        <w:suppressAutoHyphens/>
        <w:overflowPunct w:val="0"/>
        <w:autoSpaceDE w:val="0"/>
        <w:autoSpaceDN w:val="0"/>
        <w:adjustRightInd w:val="0"/>
        <w:spacing w:after="0" w:line="240" w:lineRule="auto"/>
        <w:ind w:left="360"/>
        <w:jc w:val="both"/>
        <w:textAlignment w:val="baseline"/>
        <w:rPr>
          <w:rFonts w:eastAsia="Times New Roman"/>
        </w:rPr>
      </w:pPr>
    </w:p>
    <w:p w14:paraId="43FD31DD" w14:textId="77777777" w:rsidR="00FC18F4" w:rsidRPr="00377352" w:rsidRDefault="00FC18F4" w:rsidP="00FC18F4">
      <w:pPr>
        <w:widowControl w:val="0"/>
        <w:suppressAutoHyphens/>
        <w:overflowPunct w:val="0"/>
        <w:autoSpaceDE w:val="0"/>
        <w:autoSpaceDN w:val="0"/>
        <w:adjustRightInd w:val="0"/>
        <w:spacing w:after="0" w:line="240" w:lineRule="auto"/>
        <w:ind w:left="360"/>
        <w:jc w:val="both"/>
        <w:textAlignment w:val="baseline"/>
        <w:rPr>
          <w:rFonts w:eastAsia="Times New Roman"/>
        </w:rPr>
      </w:pPr>
      <w:r w:rsidRPr="00377352">
        <w:rPr>
          <w:rFonts w:eastAsia="Times New Roman"/>
        </w:rPr>
        <w:t>A Kbt. 74. § (1) bekezdés b) pontjában foglaltak alapján ajánlatkérő kizárja azon ajánlattevőt, alvállalkozót, alkalmasság igazolásában részt vevő szervezetet, akinek a részéről a kizáró ok az eljárás során következett be.</w:t>
      </w:r>
    </w:p>
    <w:p w14:paraId="636ECF9D" w14:textId="77777777" w:rsidR="00FC18F4" w:rsidRDefault="00FC18F4" w:rsidP="00FC18F4">
      <w:pPr>
        <w:widowControl w:val="0"/>
        <w:suppressAutoHyphens/>
        <w:overflowPunct w:val="0"/>
        <w:autoSpaceDE w:val="0"/>
        <w:autoSpaceDN w:val="0"/>
        <w:adjustRightInd w:val="0"/>
        <w:spacing w:after="0" w:line="240" w:lineRule="auto"/>
        <w:ind w:left="360"/>
        <w:textAlignment w:val="baseline"/>
        <w:rPr>
          <w:rFonts w:eastAsia="Times New Roman"/>
          <w:b/>
        </w:rPr>
      </w:pPr>
    </w:p>
    <w:p w14:paraId="2D1F9C31" w14:textId="77777777" w:rsidR="00E80739" w:rsidRPr="00377352" w:rsidRDefault="00E80739" w:rsidP="00E80739">
      <w:pPr>
        <w:spacing w:after="0" w:line="240" w:lineRule="auto"/>
        <w:ind w:left="360"/>
        <w:jc w:val="both"/>
        <w:rPr>
          <w:rFonts w:eastAsia="Times New Roman"/>
        </w:rPr>
      </w:pPr>
      <w:r w:rsidRPr="00377352">
        <w:rPr>
          <w:rFonts w:eastAsia="Times New Roman"/>
        </w:rPr>
        <w:t>Ha egy ajánlattevő az előírt alkalmassági követelményeknek más szervezet vagy személy kapacitásaira támaszkodva kíván megfelelni, az érintett szervezetek vagy személyek mindegyike által kitöltött és aláírt külön formanyomtatványokat is be kell nyújtani. Ilyen esetben a kapacitásaikat rendelkezésre bocsátó szervezetek vagy személyek az alkalmassági feltételek vonatkozásában csak azokról kell nyilatkozni, amelyeket az ajánlattevő igénybe kíván venni alkalmasságának igazolásához.</w:t>
      </w:r>
    </w:p>
    <w:p w14:paraId="30B7DBB1" w14:textId="77777777" w:rsidR="00E80739" w:rsidRPr="004639D2" w:rsidRDefault="00E80739" w:rsidP="00FC18F4">
      <w:pPr>
        <w:widowControl w:val="0"/>
        <w:suppressAutoHyphens/>
        <w:overflowPunct w:val="0"/>
        <w:autoSpaceDE w:val="0"/>
        <w:autoSpaceDN w:val="0"/>
        <w:adjustRightInd w:val="0"/>
        <w:spacing w:after="0" w:line="240" w:lineRule="auto"/>
        <w:ind w:left="360"/>
        <w:textAlignment w:val="baseline"/>
        <w:rPr>
          <w:rFonts w:eastAsia="Times New Roman"/>
        </w:rPr>
      </w:pPr>
    </w:p>
    <w:p w14:paraId="1873F19D" w14:textId="77777777" w:rsidR="00FC18F4" w:rsidRPr="004639D2" w:rsidRDefault="00FC18F4" w:rsidP="00FC18F4">
      <w:pPr>
        <w:widowControl w:val="0"/>
        <w:suppressAutoHyphens/>
        <w:overflowPunct w:val="0"/>
        <w:autoSpaceDE w:val="0"/>
        <w:autoSpaceDN w:val="0"/>
        <w:adjustRightInd w:val="0"/>
        <w:spacing w:after="0" w:line="240" w:lineRule="auto"/>
        <w:ind w:left="360"/>
        <w:jc w:val="both"/>
        <w:textAlignment w:val="baseline"/>
        <w:rPr>
          <w:rFonts w:eastAsia="Times New Roman"/>
        </w:rPr>
      </w:pPr>
      <w:r w:rsidRPr="004639D2">
        <w:rPr>
          <w:rFonts w:eastAsia="Times New Roman"/>
        </w:rPr>
        <w:t>A Kbt. 65. § (7) szerint</w:t>
      </w:r>
      <w:r w:rsidRPr="00FC064C">
        <w:rPr>
          <w:rFonts w:eastAsia="Times New Roman"/>
        </w:rPr>
        <w:t xml:space="preserve"> </w:t>
      </w:r>
      <w:r w:rsidRPr="004639D2">
        <w:rPr>
          <w:rFonts w:eastAsia="Times New Roman"/>
        </w:rPr>
        <w:t>Kbt. 65.§ (8) bekezdésben– p</w:t>
      </w:r>
      <w:r w:rsidR="00FC064C">
        <w:rPr>
          <w:rFonts w:eastAsia="Times New Roman"/>
        </w:rPr>
        <w:t>énzügyi</w:t>
      </w:r>
      <w:r w:rsidRPr="004639D2">
        <w:rPr>
          <w:rFonts w:eastAsia="Times New Roman"/>
        </w:rPr>
        <w:t xml:space="preserve"> alkalmasság - foglalt eset kivételével csatolni kell az ajánlatban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p>
    <w:p w14:paraId="3308E57C" w14:textId="77777777" w:rsidR="00FC18F4" w:rsidRPr="00377352" w:rsidRDefault="00FC18F4" w:rsidP="00FC18F4">
      <w:pPr>
        <w:widowControl w:val="0"/>
        <w:suppressAutoHyphens/>
        <w:overflowPunct w:val="0"/>
        <w:autoSpaceDE w:val="0"/>
        <w:autoSpaceDN w:val="0"/>
        <w:adjustRightInd w:val="0"/>
        <w:spacing w:after="0" w:line="240" w:lineRule="auto"/>
        <w:ind w:left="360"/>
        <w:textAlignment w:val="baseline"/>
        <w:rPr>
          <w:rFonts w:eastAsia="Times New Roman"/>
          <w:b/>
        </w:rPr>
      </w:pPr>
    </w:p>
    <w:p w14:paraId="77588A87" w14:textId="77777777" w:rsidR="00FC18F4" w:rsidRPr="00377352" w:rsidRDefault="00FC18F4" w:rsidP="00FC18F4">
      <w:pPr>
        <w:suppressAutoHyphens/>
        <w:spacing w:after="0" w:line="240" w:lineRule="auto"/>
        <w:jc w:val="both"/>
        <w:rPr>
          <w:rFonts w:eastAsia="Times New Roman"/>
          <w:b/>
          <w:smallCaps/>
          <w:lang w:eastAsia="ar-SA"/>
        </w:rPr>
      </w:pPr>
    </w:p>
    <w:p w14:paraId="1AC75DFF" w14:textId="77777777" w:rsidR="00FC18F4" w:rsidRPr="00377352" w:rsidRDefault="00FC18F4" w:rsidP="00FC18F4">
      <w:pPr>
        <w:suppressAutoHyphens/>
        <w:spacing w:after="0" w:line="240" w:lineRule="auto"/>
        <w:jc w:val="both"/>
        <w:rPr>
          <w:rFonts w:eastAsia="Times New Roman"/>
          <w:b/>
          <w:smallCaps/>
        </w:rPr>
      </w:pPr>
      <w:r w:rsidRPr="00377352">
        <w:rPr>
          <w:rFonts w:eastAsia="Times New Roman"/>
          <w:b/>
          <w:smallCaps/>
          <w:lang w:eastAsia="ar-SA"/>
        </w:rPr>
        <w:t xml:space="preserve">B) A bírálat második szakaszában, </w:t>
      </w:r>
      <w:r w:rsidRPr="0019720D">
        <w:rPr>
          <w:rFonts w:eastAsia="Times New Roman"/>
          <w:b/>
          <w:smallCaps/>
          <w:u w:val="single"/>
          <w:lang w:eastAsia="ar-SA"/>
        </w:rPr>
        <w:t>a Kbt. 69. § (4) és 81. § (5) bekezdése alapján benyújtandó</w:t>
      </w:r>
      <w:r w:rsidRPr="00377352">
        <w:rPr>
          <w:rFonts w:eastAsia="Times New Roman"/>
          <w:b/>
          <w:smallCaps/>
          <w:lang w:eastAsia="ar-SA"/>
        </w:rPr>
        <w:t xml:space="preserve"> dokumentumok</w:t>
      </w:r>
    </w:p>
    <w:p w14:paraId="6D6DCA56" w14:textId="77777777" w:rsidR="00FC18F4" w:rsidRDefault="00FC18F4" w:rsidP="00FC18F4">
      <w:pPr>
        <w:spacing w:after="0" w:line="240" w:lineRule="auto"/>
        <w:jc w:val="both"/>
        <w:rPr>
          <w:rFonts w:eastAsia="Times New Roman"/>
        </w:rPr>
      </w:pPr>
    </w:p>
    <w:p w14:paraId="55EE666A" w14:textId="77777777" w:rsidR="005F0EFF" w:rsidRPr="00B8052A" w:rsidRDefault="005F0EFF" w:rsidP="005F0EFF">
      <w:pPr>
        <w:spacing w:after="0" w:line="240" w:lineRule="auto"/>
        <w:jc w:val="both"/>
      </w:pPr>
      <w:r w:rsidRPr="00B8052A">
        <w:t xml:space="preserve">Ajánlatkérő Kbt. 69. § (4)-(6) bekezdés szerinti felhívására </w:t>
      </w:r>
      <w:r>
        <w:t>kötelező</w:t>
      </w:r>
      <w:r w:rsidRPr="00B8052A">
        <w:t xml:space="preserve"> benyújtani az alábbi dokumentumokat:</w:t>
      </w:r>
    </w:p>
    <w:p w14:paraId="17DB5F94" w14:textId="77777777" w:rsidR="005F0EFF" w:rsidRPr="00377352" w:rsidRDefault="005F0EFF" w:rsidP="00FC18F4">
      <w:pPr>
        <w:spacing w:after="0" w:line="240" w:lineRule="auto"/>
        <w:jc w:val="both"/>
        <w:rPr>
          <w:rFonts w:eastAsia="Times New Roman"/>
        </w:rPr>
      </w:pPr>
    </w:p>
    <w:p w14:paraId="27F8491E" w14:textId="77777777" w:rsidR="00FC18F4" w:rsidRPr="00377352" w:rsidRDefault="00FC18F4" w:rsidP="00FC18F4">
      <w:pPr>
        <w:numPr>
          <w:ilvl w:val="0"/>
          <w:numId w:val="32"/>
        </w:numPr>
        <w:suppressAutoHyphens/>
        <w:spacing w:after="0" w:line="240" w:lineRule="auto"/>
        <w:jc w:val="both"/>
        <w:rPr>
          <w:rFonts w:eastAsia="Times New Roman"/>
          <w:b/>
        </w:rPr>
      </w:pPr>
      <w:r w:rsidRPr="00377352">
        <w:rPr>
          <w:rFonts w:eastAsia="Times New Roman"/>
          <w:b/>
        </w:rPr>
        <w:t>Kizáró okok igazolásai</w:t>
      </w:r>
    </w:p>
    <w:p w14:paraId="7B19D1BF" w14:textId="77777777" w:rsidR="00FC18F4" w:rsidRPr="00377352" w:rsidRDefault="00FC18F4" w:rsidP="00FC18F4">
      <w:pPr>
        <w:suppressAutoHyphens/>
        <w:spacing w:after="0" w:line="240" w:lineRule="auto"/>
        <w:jc w:val="both"/>
        <w:rPr>
          <w:rFonts w:eastAsia="Times New Roman"/>
          <w:lang w:eastAsia="ar-SA"/>
        </w:rPr>
      </w:pPr>
    </w:p>
    <w:p w14:paraId="28908207" w14:textId="77777777" w:rsidR="00FC18F4" w:rsidRPr="00377352" w:rsidRDefault="00FC18F4" w:rsidP="00FC18F4">
      <w:pPr>
        <w:spacing w:after="0" w:line="240" w:lineRule="auto"/>
        <w:ind w:left="709"/>
        <w:jc w:val="both"/>
        <w:rPr>
          <w:rFonts w:eastAsia="Times New Roman"/>
          <w:b/>
        </w:rPr>
      </w:pPr>
      <w:r w:rsidRPr="00377352">
        <w:rPr>
          <w:rFonts w:eastAsia="Times New Roman"/>
          <w:b/>
        </w:rPr>
        <w:t>Magyarországon letelepedett ajánlattevő esetében az ajánlatkérő a 321/2015. (X.30.) Korm. rendelet 8. §-a szerint a Kbt. 62. §-a tekintetében a következő igazolásokat és írásbeli nyilatkozatokat köteles elfogadni, illetve a következőképpen köteles ellenőrizni a kizáró okok hiányát:</w:t>
      </w:r>
    </w:p>
    <w:p w14:paraId="4AD900E9" w14:textId="77777777" w:rsidR="00FC18F4" w:rsidRPr="00377352" w:rsidRDefault="00FC18F4" w:rsidP="00FC18F4">
      <w:pPr>
        <w:numPr>
          <w:ilvl w:val="0"/>
          <w:numId w:val="33"/>
        </w:numPr>
        <w:spacing w:after="0" w:line="240" w:lineRule="auto"/>
        <w:jc w:val="both"/>
        <w:rPr>
          <w:rFonts w:eastAsia="Times New Roman"/>
        </w:rPr>
      </w:pPr>
      <w:r w:rsidRPr="00377352">
        <w:rPr>
          <w:rFonts w:eastAsia="Times New Roman"/>
        </w:rPr>
        <w:t xml:space="preserve">a Kbt. 62. § (1) bekezdés a) és e) pontja tekintetében - amelyet kizárólag természetes személy gazdasági szereplő köteles igazolni -, valamint a Kbt. 62. § (2) bekezdésében említett személyek esetén </w:t>
      </w:r>
      <w:r w:rsidRPr="00377352">
        <w:rPr>
          <w:rFonts w:eastAsia="Times New Roman"/>
          <w:u w:val="single"/>
        </w:rPr>
        <w:t>közjegyző vagy gazdasági, illetve szakmai kamara által hitelesített nyilatkozatot</w:t>
      </w:r>
      <w:r w:rsidRPr="00377352">
        <w:rPr>
          <w:rFonts w:eastAsia="Times New Roman"/>
        </w:rPr>
        <w:t>;</w:t>
      </w:r>
    </w:p>
    <w:p w14:paraId="0204D798" w14:textId="77777777" w:rsidR="00FC18F4" w:rsidRPr="00377352" w:rsidRDefault="00FC18F4" w:rsidP="00FC18F4">
      <w:pPr>
        <w:spacing w:after="0" w:line="240" w:lineRule="auto"/>
        <w:ind w:left="1359"/>
        <w:jc w:val="both"/>
        <w:rPr>
          <w:rFonts w:eastAsia="Times New Roman"/>
        </w:rPr>
      </w:pPr>
    </w:p>
    <w:p w14:paraId="0ECF99BE" w14:textId="77777777" w:rsidR="00FC18F4" w:rsidRPr="00377352" w:rsidRDefault="00FC18F4" w:rsidP="00FC18F4">
      <w:pPr>
        <w:numPr>
          <w:ilvl w:val="0"/>
          <w:numId w:val="33"/>
        </w:numPr>
        <w:spacing w:after="0" w:line="240" w:lineRule="auto"/>
        <w:jc w:val="both"/>
        <w:rPr>
          <w:rFonts w:eastAsia="Times New Roman"/>
        </w:rPr>
      </w:pPr>
      <w:r w:rsidRPr="00377352">
        <w:rPr>
          <w:rFonts w:eastAsia="Times New Roman"/>
        </w:rPr>
        <w:t xml:space="preserve">a Kbt. 62. § (1) bekezdés b) pontja tekintetében az adózás rendjéről szóló 2003. évi XCII. törvény (a továbbiakban: Art.) szerinti köztartozásmentes adózói adatbázisból az </w:t>
      </w:r>
      <w:r w:rsidRPr="00377352">
        <w:rPr>
          <w:rFonts w:eastAsia="Times New Roman"/>
          <w:u w:val="single"/>
        </w:rPr>
        <w:t>ajánlatkérő ellenőrzi</w:t>
      </w:r>
      <w:r w:rsidRPr="00377352">
        <w:rPr>
          <w:rFonts w:eastAsia="Times New Roman"/>
        </w:rPr>
        <w:t>, ha a gazdasági szereplő az adatbázisban nem szerepel, az illetékes adó- és vámhivatal igazolását vagy az Art. szerinti együttes adóigazolást;</w:t>
      </w:r>
    </w:p>
    <w:p w14:paraId="4D49D85B" w14:textId="77777777" w:rsidR="00FC18F4" w:rsidRPr="00377352" w:rsidRDefault="00FC18F4" w:rsidP="00FC18F4">
      <w:pPr>
        <w:spacing w:after="0" w:line="240" w:lineRule="auto"/>
        <w:ind w:left="1359"/>
        <w:jc w:val="both"/>
        <w:rPr>
          <w:rFonts w:eastAsia="Times New Roman"/>
        </w:rPr>
      </w:pPr>
    </w:p>
    <w:p w14:paraId="24FDECBB" w14:textId="77777777" w:rsidR="00FC18F4" w:rsidRPr="00377352" w:rsidRDefault="00FC18F4" w:rsidP="00FC18F4">
      <w:pPr>
        <w:numPr>
          <w:ilvl w:val="0"/>
          <w:numId w:val="33"/>
        </w:numPr>
        <w:spacing w:after="0" w:line="240" w:lineRule="auto"/>
        <w:jc w:val="both"/>
        <w:rPr>
          <w:rFonts w:eastAsia="Times New Roman"/>
        </w:rPr>
      </w:pPr>
      <w:r w:rsidRPr="00377352">
        <w:rPr>
          <w:rFonts w:eastAsia="Times New Roman"/>
        </w:rPr>
        <w:t xml:space="preserve">a Kbt. 62. § (1) bekezdés c) és d) pontja tekintetében a céginformációs és az elektronikus cégeljárásban közreműködő szolgálattól (a továbbiakban: céginformációs szolgálat) ingyenesen, elektronikusan kérhető cégjegyzék-adatok alapján az </w:t>
      </w:r>
      <w:r w:rsidRPr="00377352">
        <w:rPr>
          <w:rFonts w:eastAsia="Times New Roman"/>
          <w:u w:val="single"/>
        </w:rPr>
        <w:t>ajánlatkérő ellenőrzi</w:t>
      </w:r>
      <w:r w:rsidRPr="00377352">
        <w:rPr>
          <w:rFonts w:eastAsia="Times New Roman"/>
        </w:rPr>
        <w:t xml:space="preserve">; a Kbt. 62. § (1) bekezdés d) pontja </w:t>
      </w:r>
      <w:r w:rsidRPr="00377352">
        <w:rPr>
          <w:rFonts w:eastAsia="Times New Roman"/>
        </w:rPr>
        <w:lastRenderedPageBreak/>
        <w:t xml:space="preserve">tekintetében, ha a gazdasági szereplő a cégnyilvánosságról, a bírósági cégeljárásról és a végelszámolásról szóló 2006. évi V. törvény értelmében nem minősül cégnek, vagy ha az adott szervezet tevékenységének felfüggesztésére a cégbíróságon kívül más hatóság is jogosult, </w:t>
      </w:r>
      <w:r w:rsidRPr="00377352">
        <w:rPr>
          <w:rFonts w:eastAsia="Times New Roman"/>
          <w:u w:val="single"/>
        </w:rPr>
        <w:t>közjegyző vagy gazdasági, illetve szakmai kamara által hitelesített nyilatkozat</w:t>
      </w:r>
      <w:r w:rsidRPr="00377352">
        <w:rPr>
          <w:rFonts w:eastAsia="Times New Roman"/>
        </w:rPr>
        <w:t>ot;</w:t>
      </w:r>
    </w:p>
    <w:p w14:paraId="3C6F9B53" w14:textId="77777777" w:rsidR="00FC18F4" w:rsidRPr="00377352" w:rsidRDefault="00FC18F4" w:rsidP="00FC18F4">
      <w:pPr>
        <w:spacing w:after="0" w:line="240" w:lineRule="auto"/>
        <w:ind w:left="1359"/>
        <w:jc w:val="both"/>
        <w:rPr>
          <w:rFonts w:eastAsia="Times New Roman"/>
        </w:rPr>
      </w:pPr>
    </w:p>
    <w:p w14:paraId="20A68D61" w14:textId="77777777" w:rsidR="00FC18F4" w:rsidRPr="00377352" w:rsidRDefault="00FC18F4" w:rsidP="00FC18F4">
      <w:pPr>
        <w:numPr>
          <w:ilvl w:val="0"/>
          <w:numId w:val="33"/>
        </w:numPr>
        <w:spacing w:after="0" w:line="240" w:lineRule="auto"/>
        <w:jc w:val="both"/>
        <w:rPr>
          <w:rFonts w:eastAsia="Times New Roman"/>
        </w:rPr>
      </w:pPr>
      <w:r w:rsidRPr="00377352">
        <w:rPr>
          <w:rFonts w:eastAsia="Times New Roman"/>
        </w:rPr>
        <w:t xml:space="preserve">a Kbt. 62. § (1) bekezdés f) pontja tekintetében a kizáró ok hiányát a céginformációs szolgálattól ingyenesen, elektronikusan kérhető cégjegyzék-adatok alapján az </w:t>
      </w:r>
      <w:r w:rsidRPr="00377352">
        <w:rPr>
          <w:rFonts w:eastAsia="Times New Roman"/>
          <w:u w:val="single"/>
        </w:rPr>
        <w:t>ajánlatkérő ellenőrzi</w:t>
      </w:r>
      <w:r w:rsidRPr="00377352">
        <w:rPr>
          <w:rFonts w:eastAsia="Times New Roman"/>
        </w:rPr>
        <w:t xml:space="preserve">; ha a nem természetes személy gazdasági szereplő nem minősül cégnek, </w:t>
      </w:r>
      <w:r w:rsidRPr="00377352">
        <w:rPr>
          <w:rFonts w:eastAsia="Times New Roman"/>
          <w:u w:val="single"/>
        </w:rPr>
        <w:t>közjegyző vagy gazdasági, illetve szakmai kamara által hitelesített nyilatkozat</w:t>
      </w:r>
      <w:r w:rsidRPr="00377352">
        <w:rPr>
          <w:rFonts w:eastAsia="Times New Roman"/>
        </w:rPr>
        <w:t>ot;</w:t>
      </w:r>
    </w:p>
    <w:p w14:paraId="308A8DFE" w14:textId="77777777" w:rsidR="00FC18F4" w:rsidRPr="00377352" w:rsidRDefault="00FC18F4" w:rsidP="00FC18F4">
      <w:pPr>
        <w:spacing w:after="0" w:line="240" w:lineRule="auto"/>
        <w:ind w:left="1359"/>
        <w:jc w:val="both"/>
        <w:rPr>
          <w:rFonts w:eastAsia="Times New Roman"/>
        </w:rPr>
      </w:pPr>
    </w:p>
    <w:p w14:paraId="4E761540" w14:textId="77777777" w:rsidR="00FC18F4" w:rsidRPr="00377352" w:rsidRDefault="00FC18F4" w:rsidP="00FC18F4">
      <w:pPr>
        <w:numPr>
          <w:ilvl w:val="0"/>
          <w:numId w:val="33"/>
        </w:numPr>
        <w:spacing w:after="0" w:line="240" w:lineRule="auto"/>
        <w:jc w:val="both"/>
        <w:rPr>
          <w:rFonts w:eastAsia="Times New Roman"/>
        </w:rPr>
      </w:pPr>
      <w:r w:rsidRPr="00377352">
        <w:rPr>
          <w:rFonts w:eastAsia="Times New Roman"/>
        </w:rPr>
        <w:t xml:space="preserve">a Kbt. 62. § (1) bekezdés g) pontja tekintetében a kizáró ok hiányát a Hatóság honlapján elérhető nyilvántartásból, valamint a céginformációs szolgálattól ingyenesen, elektronikusan kérhető cégjegyzék-adatok alapján az </w:t>
      </w:r>
      <w:r w:rsidRPr="00377352">
        <w:rPr>
          <w:rFonts w:eastAsia="Times New Roman"/>
          <w:u w:val="single"/>
        </w:rPr>
        <w:t>ajánlatkérő ellenőrzi</w:t>
      </w:r>
      <w:r w:rsidRPr="00377352">
        <w:rPr>
          <w:rFonts w:eastAsia="Times New Roman"/>
        </w:rPr>
        <w:t>;</w:t>
      </w:r>
    </w:p>
    <w:p w14:paraId="231A1922" w14:textId="77777777" w:rsidR="00FC18F4" w:rsidRPr="00377352" w:rsidRDefault="00FC18F4" w:rsidP="00FC18F4">
      <w:pPr>
        <w:spacing w:after="0" w:line="240" w:lineRule="auto"/>
        <w:ind w:left="1359"/>
        <w:jc w:val="both"/>
        <w:rPr>
          <w:rFonts w:eastAsia="Times New Roman"/>
        </w:rPr>
      </w:pPr>
    </w:p>
    <w:p w14:paraId="3B4301DF" w14:textId="77777777" w:rsidR="00FC18F4" w:rsidRPr="00377352" w:rsidRDefault="00FC18F4" w:rsidP="00FC18F4">
      <w:pPr>
        <w:numPr>
          <w:ilvl w:val="0"/>
          <w:numId w:val="33"/>
        </w:numPr>
        <w:spacing w:after="0" w:line="240" w:lineRule="auto"/>
        <w:jc w:val="both"/>
        <w:rPr>
          <w:rFonts w:eastAsia="Times New Roman"/>
        </w:rPr>
      </w:pPr>
      <w:r w:rsidRPr="00377352">
        <w:rPr>
          <w:rFonts w:eastAsia="Times New Roman"/>
        </w:rPr>
        <w:t xml:space="preserve">a Kbt. 62. § (1) bekezdés h) pontja tekintetében az ajánlatkérő nem kérhet külön igazolást, a kizáró ok hiányának igazolásaként az ajánlatkérő köteles elfogadni az eljárásban benyújtott </w:t>
      </w:r>
      <w:r w:rsidRPr="00377352">
        <w:rPr>
          <w:rFonts w:eastAsia="Times New Roman"/>
          <w:u w:val="single"/>
        </w:rPr>
        <w:t>egységes európai közbeszerzési dokumentumba foglalt nyilatkozat</w:t>
      </w:r>
      <w:r w:rsidRPr="00377352">
        <w:rPr>
          <w:rFonts w:eastAsia="Times New Roman"/>
        </w:rPr>
        <w:t>ot;</w:t>
      </w:r>
    </w:p>
    <w:p w14:paraId="14AB9DA8" w14:textId="77777777" w:rsidR="00FC18F4" w:rsidRPr="00377352" w:rsidRDefault="00FC18F4" w:rsidP="00FC18F4">
      <w:pPr>
        <w:spacing w:after="0" w:line="240" w:lineRule="auto"/>
        <w:ind w:left="1359"/>
        <w:jc w:val="both"/>
        <w:rPr>
          <w:rFonts w:eastAsia="Times New Roman"/>
        </w:rPr>
      </w:pPr>
    </w:p>
    <w:p w14:paraId="16CC011D" w14:textId="77777777" w:rsidR="00FC18F4" w:rsidRPr="00377352" w:rsidRDefault="00FC18F4" w:rsidP="00FC18F4">
      <w:pPr>
        <w:numPr>
          <w:ilvl w:val="0"/>
          <w:numId w:val="33"/>
        </w:numPr>
        <w:spacing w:after="0" w:line="240" w:lineRule="auto"/>
        <w:jc w:val="both"/>
        <w:rPr>
          <w:rFonts w:eastAsia="Times New Roman"/>
        </w:rPr>
      </w:pPr>
      <w:r w:rsidRPr="00377352">
        <w:rPr>
          <w:rFonts w:eastAsia="Times New Roman"/>
        </w:rPr>
        <w:t xml:space="preserve">a Kbt. 62. § (1) bekezdés i) pontja tekintetében nem szükséges igazolás benyújtása, a kizáró ok megvalósulását az </w:t>
      </w:r>
      <w:r w:rsidRPr="00377352">
        <w:rPr>
          <w:rFonts w:eastAsia="Times New Roman"/>
          <w:u w:val="single"/>
        </w:rPr>
        <w:t>ajánlatkérő ellenőrzi</w:t>
      </w:r>
      <w:r w:rsidRPr="00377352">
        <w:rPr>
          <w:rFonts w:eastAsia="Times New Roman"/>
        </w:rPr>
        <w:t xml:space="preserve"> az eljárás során;</w:t>
      </w:r>
    </w:p>
    <w:p w14:paraId="2B53692A" w14:textId="77777777" w:rsidR="00FC18F4" w:rsidRPr="00377352" w:rsidRDefault="00FC18F4" w:rsidP="00FC18F4">
      <w:pPr>
        <w:spacing w:after="0" w:line="240" w:lineRule="auto"/>
        <w:ind w:left="1359"/>
        <w:jc w:val="both"/>
        <w:rPr>
          <w:rFonts w:eastAsia="Times New Roman"/>
        </w:rPr>
      </w:pPr>
    </w:p>
    <w:p w14:paraId="39F62981" w14:textId="77777777" w:rsidR="00FC18F4" w:rsidRPr="00377352" w:rsidRDefault="00FC18F4" w:rsidP="00FC18F4">
      <w:pPr>
        <w:numPr>
          <w:ilvl w:val="0"/>
          <w:numId w:val="33"/>
        </w:numPr>
        <w:spacing w:after="0" w:line="240" w:lineRule="auto"/>
        <w:jc w:val="both"/>
        <w:rPr>
          <w:rFonts w:eastAsia="Times New Roman"/>
        </w:rPr>
      </w:pPr>
      <w:r w:rsidRPr="00377352">
        <w:rPr>
          <w:rFonts w:eastAsia="Times New Roman"/>
        </w:rPr>
        <w:t xml:space="preserve">a Kbt. 62. § (1) bekezdés j) pontja tekintetében az adott eljárásban a kizáró ok megvalósulását az </w:t>
      </w:r>
      <w:r w:rsidRPr="00377352">
        <w:rPr>
          <w:rFonts w:eastAsia="Times New Roman"/>
          <w:u w:val="single"/>
        </w:rPr>
        <w:t>ajánlatkérő ellenőrzi</w:t>
      </w:r>
      <w:r w:rsidRPr="00377352">
        <w:rPr>
          <w:rFonts w:eastAsia="Times New Roman"/>
        </w:rPr>
        <w:t xml:space="preserve"> az eljárás során; korábbi közbeszerzési eljárásra vonatkozóan pedig az ajánlatkérő köteles elfogadni az eljárásban benyújtott egységes európai közbeszerzési dokumentumba foglalt nyilatkozatot;</w:t>
      </w:r>
    </w:p>
    <w:p w14:paraId="33A30B03" w14:textId="77777777" w:rsidR="00FC18F4" w:rsidRPr="00377352" w:rsidRDefault="00FC18F4" w:rsidP="00FC18F4">
      <w:pPr>
        <w:spacing w:after="0" w:line="240" w:lineRule="auto"/>
        <w:ind w:left="1359"/>
        <w:jc w:val="both"/>
        <w:rPr>
          <w:rFonts w:eastAsia="Times New Roman"/>
        </w:rPr>
      </w:pPr>
    </w:p>
    <w:p w14:paraId="10EA4111" w14:textId="77777777" w:rsidR="00FC18F4" w:rsidRPr="00377352" w:rsidRDefault="00FC18F4" w:rsidP="00FC18F4">
      <w:pPr>
        <w:numPr>
          <w:ilvl w:val="0"/>
          <w:numId w:val="33"/>
        </w:numPr>
        <w:spacing w:after="0" w:line="240" w:lineRule="auto"/>
        <w:jc w:val="both"/>
        <w:rPr>
          <w:rFonts w:eastAsia="Times New Roman"/>
        </w:rPr>
      </w:pPr>
      <w:r w:rsidRPr="00377352">
        <w:rPr>
          <w:rFonts w:eastAsia="Times New Roman"/>
        </w:rPr>
        <w:t>a Kbt. 62. § (1) bekezdés k) pontjára vonatkozóan</w:t>
      </w:r>
    </w:p>
    <w:p w14:paraId="05CEEDE4" w14:textId="77777777" w:rsidR="00FC18F4" w:rsidRPr="00377352" w:rsidRDefault="00FC18F4" w:rsidP="00FC18F4">
      <w:pPr>
        <w:spacing w:after="0" w:line="240" w:lineRule="auto"/>
        <w:ind w:left="1773" w:hanging="425"/>
        <w:jc w:val="both"/>
        <w:rPr>
          <w:rFonts w:eastAsia="Times New Roman"/>
        </w:rPr>
      </w:pPr>
      <w:r w:rsidRPr="00377352">
        <w:rPr>
          <w:rFonts w:eastAsia="Times New Roman"/>
        </w:rPr>
        <w:t xml:space="preserve">ia) a Kbt. 62. § (1) bekezdés k) pont ka) alpontja tekintetében nem szükséges igazolás vagy nyilatkozat benyújtása, a céginformációs szolgálattól ingyenesen, elektronikusan kérhető cégjegyzék-adatok alapján az </w:t>
      </w:r>
      <w:r w:rsidRPr="00377352">
        <w:rPr>
          <w:rFonts w:eastAsia="Times New Roman"/>
          <w:u w:val="single"/>
        </w:rPr>
        <w:t>ajánlatkérő azt ellenőrzi</w:t>
      </w:r>
      <w:r w:rsidRPr="00377352">
        <w:rPr>
          <w:rFonts w:eastAsia="Times New Roman"/>
        </w:rPr>
        <w:t>, hogy valóban Magyarországon bejegyzett gazdasági szereplőről van szó;</w:t>
      </w:r>
    </w:p>
    <w:p w14:paraId="6E88E698" w14:textId="77777777" w:rsidR="00FC18F4" w:rsidRPr="00377352" w:rsidRDefault="00FC18F4" w:rsidP="00FC18F4">
      <w:pPr>
        <w:spacing w:after="0" w:line="240" w:lineRule="auto"/>
        <w:ind w:left="1773" w:hanging="425"/>
        <w:jc w:val="both"/>
        <w:rPr>
          <w:rFonts w:eastAsia="Times New Roman"/>
        </w:rPr>
      </w:pPr>
    </w:p>
    <w:p w14:paraId="150339DA" w14:textId="77777777" w:rsidR="00FC18F4" w:rsidRPr="00377352" w:rsidRDefault="00FC18F4" w:rsidP="00FC18F4">
      <w:pPr>
        <w:spacing w:after="0" w:line="240" w:lineRule="auto"/>
        <w:ind w:left="1773" w:hanging="425"/>
        <w:jc w:val="both"/>
        <w:rPr>
          <w:rFonts w:eastAsia="Times New Roman"/>
        </w:rPr>
      </w:pPr>
      <w:r w:rsidRPr="00377352">
        <w:rPr>
          <w:rFonts w:eastAsia="Times New Roman"/>
        </w:rPr>
        <w:t xml:space="preserve">ib) a Kbt. 62. § (1) bekezdés k) pont kb) alpontja tekintetében az </w:t>
      </w:r>
      <w:r w:rsidRPr="00377352">
        <w:rPr>
          <w:rFonts w:eastAsia="Times New Roman"/>
          <w:u w:val="single"/>
        </w:rPr>
        <w:t>ajánlattevő, illetve részvételre jelentkező nyilatkozata</w:t>
      </w:r>
      <w:r w:rsidRPr="00377352">
        <w:rPr>
          <w:rFonts w:eastAsia="Times New Roman"/>
        </w:rPr>
        <w:t xml:space="preserve"> arról, hogy olyan társaságnak minősül-e, melyet nem jegyeznek szabályozott tőzsdén, vagy amelyet szabályozott tőzsdén jegyeznek; ha az ajánlattevőt vagy részvételre jelentkezőt nem jegyzik szabályozott tőzsdén, akkor a pénzmosás és a terrorizmus finanszírozása megelőzéséről és megakadályozásáról szóló 2007. évi CXXXVI. törvény (a továbbiakban: pénzmosásról szóló törvény) 3. § r) pont ra)-rb) vagy rc)-rd) alpontja szerint definiált valamennyi tényleges tulajdonos nevének és állandó lakóhelyének bemutatását tartalmazó nyilatkozatot szükséges benyújtani; ha a gazdasági szereplőnek nincs a pénzmosásról szóló törvény 3. § r) pont ra)-rb) vagy rc)-rd) alpontja szerinti tényleges tulajdonosa, úgy erre vonatkozó nyilatkozatot szükséges </w:t>
      </w:r>
      <w:r w:rsidRPr="00377352">
        <w:rPr>
          <w:rFonts w:eastAsia="Times New Roman"/>
        </w:rPr>
        <w:lastRenderedPageBreak/>
        <w:t>csatolni; (amelyet az Ajánlatkérő Kbt. 69. § (4) bekezdés szerinti felkérésére kell benyújtani)</w:t>
      </w:r>
    </w:p>
    <w:p w14:paraId="37CF1193" w14:textId="77777777" w:rsidR="00FC18F4" w:rsidRPr="00377352" w:rsidRDefault="00FC18F4" w:rsidP="00FC18F4">
      <w:pPr>
        <w:spacing w:after="0" w:line="240" w:lineRule="auto"/>
        <w:ind w:left="1773" w:hanging="425"/>
        <w:jc w:val="both"/>
        <w:rPr>
          <w:rFonts w:eastAsia="Times New Roman"/>
        </w:rPr>
      </w:pPr>
    </w:p>
    <w:p w14:paraId="1DE202C8" w14:textId="77777777" w:rsidR="00FC18F4" w:rsidRPr="00377352" w:rsidRDefault="00FC18F4" w:rsidP="00FC18F4">
      <w:pPr>
        <w:spacing w:after="0" w:line="240" w:lineRule="auto"/>
        <w:ind w:left="1843"/>
        <w:jc w:val="both"/>
        <w:rPr>
          <w:rFonts w:eastAsia="Times New Roman"/>
        </w:rPr>
      </w:pPr>
      <w:r w:rsidRPr="00377352">
        <w:rPr>
          <w:rFonts w:eastAsia="Times New Roman"/>
        </w:rPr>
        <w:t>Felhívjuk a figyelmet arra, hogy a pénzmosás és a terrorizmus finanszírozása megelőzéséről és megakadályozásáról szóló 2007. évi CXXXVI. törvény 3. § r) pontja szerint a tényleges tulajdonos fogalma a következő:</w:t>
      </w:r>
    </w:p>
    <w:p w14:paraId="029165FC" w14:textId="77777777" w:rsidR="00FC18F4" w:rsidRPr="00377352" w:rsidRDefault="00FC18F4" w:rsidP="00FC18F4">
      <w:pPr>
        <w:spacing w:after="0" w:line="240" w:lineRule="auto"/>
        <w:ind w:left="1843"/>
        <w:jc w:val="both"/>
        <w:rPr>
          <w:rFonts w:eastAsia="Times New Roman"/>
        </w:rPr>
      </w:pPr>
      <w:r w:rsidRPr="00377352">
        <w:rPr>
          <w:rFonts w:eastAsia="Times New Roman"/>
          <w:b/>
          <w:bCs/>
        </w:rPr>
        <w:t>r) tényleges tulajdonos:</w:t>
      </w:r>
    </w:p>
    <w:p w14:paraId="1F023849" w14:textId="77777777" w:rsidR="00FC18F4" w:rsidRPr="00377352" w:rsidRDefault="00FC18F4" w:rsidP="00FC18F4">
      <w:pPr>
        <w:shd w:val="clear" w:color="auto" w:fill="FFFFFF"/>
        <w:spacing w:after="0" w:line="240" w:lineRule="auto"/>
        <w:ind w:left="1843"/>
        <w:jc w:val="both"/>
        <w:rPr>
          <w:rFonts w:eastAsia="Times New Roman"/>
        </w:rPr>
      </w:pPr>
      <w:r w:rsidRPr="00377352">
        <w:rPr>
          <w:rFonts w:eastAsia="Times New Roman"/>
          <w:b/>
          <w:i/>
          <w:iCs/>
        </w:rPr>
        <w:t>ra)</w:t>
      </w:r>
      <w:r w:rsidRPr="00377352">
        <w:rPr>
          <w:rFonts w:eastAsia="Times New Roman"/>
          <w:i/>
          <w:iCs/>
        </w:rPr>
        <w:t xml:space="preserve"> </w:t>
      </w:r>
      <w:r w:rsidRPr="00377352">
        <w:rPr>
          <w:rFonts w:eastAsia="Times New Roman"/>
        </w:rPr>
        <w:t>az a természetes személy,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14:paraId="333603CB" w14:textId="77777777" w:rsidR="00FC18F4" w:rsidRPr="00377352" w:rsidRDefault="00FC18F4" w:rsidP="00FC18F4">
      <w:pPr>
        <w:shd w:val="clear" w:color="auto" w:fill="FFFFFF"/>
        <w:spacing w:after="0" w:line="240" w:lineRule="auto"/>
        <w:ind w:left="1843"/>
        <w:jc w:val="both"/>
        <w:rPr>
          <w:rFonts w:eastAsia="Times New Roman"/>
        </w:rPr>
      </w:pPr>
      <w:r w:rsidRPr="00377352">
        <w:rPr>
          <w:rFonts w:eastAsia="Times New Roman"/>
          <w:b/>
          <w:i/>
          <w:iCs/>
        </w:rPr>
        <w:t>rb)</w:t>
      </w:r>
      <w:r w:rsidRPr="00377352">
        <w:rPr>
          <w:rFonts w:eastAsia="Times New Roman"/>
        </w:rPr>
        <w:t xml:space="preserve"> az a természetes személy, aki jogi személyben vagy jogi személyiséggel nem rendelkező szervezetben - a Ptk. 8:2. § (2) bekezdésében meghatározott - meghatározó befolyással rendelkezik,</w:t>
      </w:r>
    </w:p>
    <w:p w14:paraId="3A3C40DD" w14:textId="77777777" w:rsidR="00FC18F4" w:rsidRPr="00377352" w:rsidRDefault="00FC18F4" w:rsidP="00FC18F4">
      <w:pPr>
        <w:shd w:val="clear" w:color="auto" w:fill="FFFFFF"/>
        <w:spacing w:after="0" w:line="240" w:lineRule="auto"/>
        <w:ind w:left="1843"/>
        <w:jc w:val="both"/>
        <w:rPr>
          <w:rFonts w:eastAsia="Times New Roman"/>
        </w:rPr>
      </w:pPr>
      <w:r w:rsidRPr="00377352">
        <w:rPr>
          <w:rFonts w:eastAsia="Times New Roman"/>
          <w:b/>
          <w:i/>
          <w:iCs/>
        </w:rPr>
        <w:t>rc)</w:t>
      </w:r>
      <w:r w:rsidRPr="00377352">
        <w:rPr>
          <w:rFonts w:eastAsia="Times New Roman"/>
          <w:i/>
          <w:iCs/>
        </w:rPr>
        <w:t xml:space="preserve"> </w:t>
      </w:r>
      <w:r w:rsidRPr="00377352">
        <w:rPr>
          <w:rFonts w:eastAsia="Times New Roman"/>
        </w:rPr>
        <w:t>az a természetes személy, akinek megbízásából valamely ügyleti megbízást végrehajtanak,</w:t>
      </w:r>
    </w:p>
    <w:p w14:paraId="34912804" w14:textId="77777777" w:rsidR="00FC18F4" w:rsidRPr="00377352" w:rsidRDefault="00FC18F4" w:rsidP="00FC18F4">
      <w:pPr>
        <w:shd w:val="clear" w:color="auto" w:fill="FFFFFF"/>
        <w:spacing w:after="0" w:line="240" w:lineRule="auto"/>
        <w:ind w:left="1843"/>
        <w:jc w:val="both"/>
        <w:rPr>
          <w:rFonts w:eastAsia="Times New Roman"/>
        </w:rPr>
      </w:pPr>
      <w:r w:rsidRPr="00377352">
        <w:rPr>
          <w:rFonts w:eastAsia="Times New Roman"/>
          <w:b/>
          <w:i/>
          <w:iCs/>
        </w:rPr>
        <w:t>rd)</w:t>
      </w:r>
      <w:r w:rsidRPr="00377352">
        <w:rPr>
          <w:rFonts w:eastAsia="Times New Roman"/>
          <w:i/>
          <w:iCs/>
        </w:rPr>
        <w:t xml:space="preserve"> </w:t>
      </w:r>
      <w:r w:rsidRPr="00377352">
        <w:rPr>
          <w:rFonts w:eastAsia="Times New Roman"/>
        </w:rPr>
        <w:t>alapítványok esetében az a természetes személy,</w:t>
      </w:r>
    </w:p>
    <w:p w14:paraId="3FB8F11A" w14:textId="77777777" w:rsidR="00FC18F4" w:rsidRPr="00377352" w:rsidRDefault="00FC18F4" w:rsidP="00FC18F4">
      <w:pPr>
        <w:shd w:val="clear" w:color="auto" w:fill="FFFFFF"/>
        <w:spacing w:after="0" w:line="240" w:lineRule="auto"/>
        <w:ind w:left="1843"/>
        <w:jc w:val="both"/>
        <w:rPr>
          <w:rFonts w:eastAsia="Times New Roman"/>
        </w:rPr>
      </w:pPr>
      <w:r w:rsidRPr="00377352">
        <w:rPr>
          <w:rFonts w:eastAsia="Times New Roman"/>
        </w:rPr>
        <w:t>1. aki az alapítvány vagyona legalább huszonöt százalékának a kedvezményezettje, ha a leendő kedvezményezetteket már meghatározták,</w:t>
      </w:r>
    </w:p>
    <w:p w14:paraId="35064F82" w14:textId="77777777" w:rsidR="00FC18F4" w:rsidRPr="00377352" w:rsidRDefault="00FC18F4" w:rsidP="00FC18F4">
      <w:pPr>
        <w:shd w:val="clear" w:color="auto" w:fill="FFFFFF"/>
        <w:spacing w:after="0" w:line="240" w:lineRule="auto"/>
        <w:ind w:left="1843"/>
        <w:jc w:val="both"/>
        <w:rPr>
          <w:rFonts w:eastAsia="Times New Roman"/>
        </w:rPr>
      </w:pPr>
      <w:r w:rsidRPr="00377352">
        <w:rPr>
          <w:rFonts w:eastAsia="Times New Roman"/>
        </w:rPr>
        <w:t>2. akinek érdekében az alapítványt létrehozták, illetve működtetik, ha a kedvezményezetteket még nem határozták meg, vagy</w:t>
      </w:r>
    </w:p>
    <w:p w14:paraId="4E24F8A1" w14:textId="77777777" w:rsidR="00FC18F4" w:rsidRPr="00377352" w:rsidRDefault="00FC18F4" w:rsidP="00FC18F4">
      <w:pPr>
        <w:shd w:val="clear" w:color="auto" w:fill="FFFFFF"/>
        <w:spacing w:after="0" w:line="240" w:lineRule="auto"/>
        <w:ind w:left="1843"/>
        <w:jc w:val="both"/>
        <w:rPr>
          <w:rFonts w:eastAsia="Times New Roman"/>
        </w:rPr>
      </w:pPr>
      <w:r w:rsidRPr="00377352">
        <w:rPr>
          <w:rFonts w:eastAsia="Times New Roman"/>
        </w:rPr>
        <w:t>3. aki tagja az alapítvány kezelő szervének, vagy meghatározó befolyást gyakorol az alapítvány vagyonának legalább huszonöt százaléka felett, illetve az alapítvány képviseletében eljár.</w:t>
      </w:r>
    </w:p>
    <w:p w14:paraId="7B63207C" w14:textId="77777777" w:rsidR="00FC18F4" w:rsidRPr="00377352" w:rsidRDefault="00FC18F4" w:rsidP="00FC18F4">
      <w:pPr>
        <w:spacing w:after="0" w:line="240" w:lineRule="auto"/>
        <w:jc w:val="both"/>
        <w:rPr>
          <w:rFonts w:eastAsia="Times New Roman"/>
        </w:rPr>
      </w:pPr>
    </w:p>
    <w:p w14:paraId="24E239BF" w14:textId="77777777" w:rsidR="00FC18F4" w:rsidRPr="00377352" w:rsidRDefault="00FC18F4" w:rsidP="00FC18F4">
      <w:pPr>
        <w:tabs>
          <w:tab w:val="left" w:pos="1773"/>
        </w:tabs>
        <w:spacing w:after="0" w:line="240" w:lineRule="auto"/>
        <w:ind w:left="1773" w:hanging="425"/>
        <w:jc w:val="both"/>
        <w:rPr>
          <w:rFonts w:eastAsia="Times New Roman"/>
        </w:rPr>
      </w:pPr>
      <w:r w:rsidRPr="00377352">
        <w:rPr>
          <w:rFonts w:eastAsia="Times New Roman"/>
        </w:rPr>
        <w:t xml:space="preserve">ic) a Kbt. 62. § (1) bekezdés k) pont kc) alpontjára vonatkozóan </w:t>
      </w:r>
      <w:r w:rsidRPr="00377352">
        <w:rPr>
          <w:rFonts w:eastAsia="Times New Roman"/>
          <w:u w:val="single"/>
        </w:rPr>
        <w:t>az ajánlattevő vagy részvételre jelentkező nyilatkozata</w:t>
      </w:r>
      <w:r w:rsidRPr="00377352">
        <w:rPr>
          <w:rFonts w:eastAsia="Times New Roman"/>
        </w:rPr>
        <w:t xml:space="preserve"> arról, hogy van-e olyan jogi személy vagy személyes joga szerint jogképes szervezet, amely az ajánlattevőben, illetve részvételre jelentkezőben közvetetten vagy közvetlenül több, mint 25%-os tulajdoni résszel vagy szavazati joggal rendelkezik; ha van ilyen szervezet, az ajánlattevő vagy részvételre jelentkező azt nyilatkozatban megnevezi (cégnév, székhely), továbbá nyilatkozik, hogy annak vonatkozásában a Kbt. 62. § (1) bekezdés k) pont kc) alpontjában hivatkozott kizáró feltétel nem áll fenn; (amelyet az Ajánlatkérő Kbt. 69. § (4) bekezdés szerinti felkérésére kell benyújtani)</w:t>
      </w:r>
    </w:p>
    <w:p w14:paraId="15CE223D" w14:textId="77777777" w:rsidR="00FC18F4" w:rsidRPr="00377352" w:rsidRDefault="00FC18F4" w:rsidP="00FC18F4">
      <w:pPr>
        <w:tabs>
          <w:tab w:val="left" w:pos="1773"/>
        </w:tabs>
        <w:spacing w:after="0" w:line="240" w:lineRule="auto"/>
        <w:ind w:left="1773" w:hanging="425"/>
        <w:jc w:val="both"/>
        <w:rPr>
          <w:rFonts w:eastAsia="Times New Roman"/>
        </w:rPr>
      </w:pPr>
    </w:p>
    <w:p w14:paraId="20044D70" w14:textId="77777777" w:rsidR="00FC18F4" w:rsidRPr="00377352" w:rsidRDefault="00FC18F4" w:rsidP="00FC18F4">
      <w:pPr>
        <w:numPr>
          <w:ilvl w:val="0"/>
          <w:numId w:val="34"/>
        </w:numPr>
        <w:spacing w:after="0" w:line="240" w:lineRule="auto"/>
        <w:jc w:val="both"/>
        <w:rPr>
          <w:rFonts w:eastAsia="Times New Roman"/>
        </w:rPr>
      </w:pPr>
      <w:r w:rsidRPr="00377352">
        <w:rPr>
          <w:rFonts w:eastAsia="Times New Roman"/>
        </w:rPr>
        <w:t xml:space="preserve">a Kbt. 62. § (1) bekezdés l) pontja tekintetében a kizáró okok hiányát az </w:t>
      </w:r>
      <w:r w:rsidRPr="00377352">
        <w:rPr>
          <w:rFonts w:eastAsia="Times New Roman"/>
          <w:u w:val="single"/>
        </w:rPr>
        <w:t>ajánlatkérő ellenőrzi</w:t>
      </w:r>
      <w:r w:rsidRPr="00377352">
        <w:rPr>
          <w:rFonts w:eastAsia="Times New Roman"/>
        </w:rPr>
        <w:t xml:space="preserve"> a munkaügyi hatóságnak a munkaügyi ellenőrzésről szóló 1996. évi LXXV. törvény 8/C. §-a szerint vezetett nyilvántartásából nyilvánosságra hozott adatokból, valamint a Bevándorlási és Állampolgársági Hivatal honlapján közzétett adatokból;</w:t>
      </w:r>
    </w:p>
    <w:p w14:paraId="601B7BE8" w14:textId="77777777" w:rsidR="00FC18F4" w:rsidRPr="00377352" w:rsidRDefault="00FC18F4" w:rsidP="00FC18F4">
      <w:pPr>
        <w:spacing w:after="0" w:line="240" w:lineRule="auto"/>
        <w:ind w:left="1359"/>
        <w:jc w:val="both"/>
        <w:rPr>
          <w:rFonts w:eastAsia="Times New Roman"/>
        </w:rPr>
      </w:pPr>
    </w:p>
    <w:p w14:paraId="196D524B" w14:textId="77777777" w:rsidR="00FC18F4" w:rsidRPr="00377352" w:rsidRDefault="00FC18F4" w:rsidP="00FC18F4">
      <w:pPr>
        <w:numPr>
          <w:ilvl w:val="0"/>
          <w:numId w:val="34"/>
        </w:numPr>
        <w:spacing w:after="0" w:line="240" w:lineRule="auto"/>
        <w:jc w:val="both"/>
        <w:rPr>
          <w:rFonts w:eastAsia="Times New Roman"/>
        </w:rPr>
      </w:pPr>
      <w:r w:rsidRPr="00377352">
        <w:rPr>
          <w:rFonts w:eastAsia="Times New Roman"/>
        </w:rPr>
        <w:t xml:space="preserve">a Kbt. 62. § (1) bekezdés m) pontja tekintetében nem szükséges igazolás benyújtása, a kizáró ok megvalósulását az </w:t>
      </w:r>
      <w:r w:rsidRPr="00377352">
        <w:rPr>
          <w:rFonts w:eastAsia="Times New Roman"/>
          <w:u w:val="single"/>
        </w:rPr>
        <w:t>ajánlatkérő ellenőrzi</w:t>
      </w:r>
      <w:r w:rsidRPr="00377352">
        <w:rPr>
          <w:rFonts w:eastAsia="Times New Roman"/>
        </w:rPr>
        <w:t xml:space="preserve"> az eljárás során;</w:t>
      </w:r>
    </w:p>
    <w:p w14:paraId="11FAC703" w14:textId="77777777" w:rsidR="00FC18F4" w:rsidRPr="00377352" w:rsidRDefault="00FC18F4" w:rsidP="00FC18F4">
      <w:pPr>
        <w:spacing w:after="0" w:line="240" w:lineRule="auto"/>
        <w:ind w:left="1359"/>
        <w:jc w:val="both"/>
        <w:rPr>
          <w:rFonts w:eastAsia="Times New Roman"/>
        </w:rPr>
      </w:pPr>
    </w:p>
    <w:p w14:paraId="5CB187AB" w14:textId="77777777" w:rsidR="00FC18F4" w:rsidRPr="00377352" w:rsidRDefault="00FC18F4" w:rsidP="00FC18F4">
      <w:pPr>
        <w:numPr>
          <w:ilvl w:val="0"/>
          <w:numId w:val="34"/>
        </w:numPr>
        <w:spacing w:after="0" w:line="240" w:lineRule="auto"/>
        <w:jc w:val="both"/>
        <w:rPr>
          <w:rFonts w:eastAsia="Times New Roman"/>
        </w:rPr>
      </w:pPr>
      <w:r w:rsidRPr="00377352">
        <w:rPr>
          <w:rFonts w:eastAsia="Times New Roman"/>
        </w:rPr>
        <w:t xml:space="preserve">a Kbt. 62. § (1) bekezdés n) pontja tekintetében a Gazdasági Versenyhivatal (a továbbiakban: GVH) döntései, illetve az ezt felülvizsgáló bírósági döntések tekintetében a jogsértés megtörténtét az </w:t>
      </w:r>
      <w:r w:rsidRPr="00377352">
        <w:rPr>
          <w:rFonts w:eastAsia="Times New Roman"/>
          <w:u w:val="single"/>
        </w:rPr>
        <w:t>ajánlatkérő</w:t>
      </w:r>
      <w:r w:rsidRPr="00377352">
        <w:rPr>
          <w:rFonts w:eastAsia="Times New Roman"/>
        </w:rPr>
        <w:t xml:space="preserve"> a GVH honlapján található, döntéseket tartalmazó adatbázisokból </w:t>
      </w:r>
      <w:r w:rsidRPr="00377352">
        <w:rPr>
          <w:rFonts w:eastAsia="Times New Roman"/>
          <w:u w:val="single"/>
        </w:rPr>
        <w:t>ellenőrzi</w:t>
      </w:r>
      <w:r w:rsidRPr="00377352">
        <w:rPr>
          <w:rFonts w:eastAsia="Times New Roman"/>
        </w:rPr>
        <w:t>; az ajánlatkérő ezen felül nem kérhet külön igazolást, a GVH honlapján található adatbázisokban nem szereplő esetleges jogsértés hiányának igazolásaként az ajánlatkérő köteles elfogadni az eljárásban benyújtott egy</w:t>
      </w:r>
      <w:r w:rsidRPr="00377352">
        <w:rPr>
          <w:rFonts w:eastAsia="Times New Roman"/>
          <w:u w:val="single"/>
        </w:rPr>
        <w:t>séges európai közbeszerzési dokumentumba foglalt nyilatkozat</w:t>
      </w:r>
      <w:r w:rsidRPr="00377352">
        <w:rPr>
          <w:rFonts w:eastAsia="Times New Roman"/>
        </w:rPr>
        <w:t>ot;</w:t>
      </w:r>
    </w:p>
    <w:p w14:paraId="21AE9333" w14:textId="77777777" w:rsidR="00FC18F4" w:rsidRPr="00377352" w:rsidRDefault="00FC18F4" w:rsidP="00FC18F4">
      <w:pPr>
        <w:spacing w:after="0" w:line="240" w:lineRule="auto"/>
        <w:ind w:left="1359"/>
        <w:jc w:val="both"/>
        <w:rPr>
          <w:rFonts w:eastAsia="Times New Roman"/>
        </w:rPr>
      </w:pPr>
    </w:p>
    <w:p w14:paraId="4151CA78" w14:textId="77777777" w:rsidR="00FC18F4" w:rsidRPr="00377352" w:rsidRDefault="00FC18F4" w:rsidP="00FC18F4">
      <w:pPr>
        <w:numPr>
          <w:ilvl w:val="0"/>
          <w:numId w:val="34"/>
        </w:numPr>
        <w:spacing w:after="0" w:line="240" w:lineRule="auto"/>
        <w:jc w:val="both"/>
        <w:rPr>
          <w:rFonts w:eastAsia="Times New Roman"/>
        </w:rPr>
      </w:pPr>
      <w:r w:rsidRPr="00377352">
        <w:rPr>
          <w:rFonts w:eastAsia="Times New Roman"/>
        </w:rPr>
        <w:t xml:space="preserve">a Kbt. 62. § (1) bekezdés o) pontja tekintetében az ajánlatkérő köteles elfogadni igazolásként az eljárásban benyújtott </w:t>
      </w:r>
      <w:r w:rsidRPr="00377352">
        <w:rPr>
          <w:rFonts w:eastAsia="Times New Roman"/>
          <w:u w:val="single"/>
        </w:rPr>
        <w:t>egységes európai közbeszerzési dokumentumba foglalt nyilatkozat</w:t>
      </w:r>
      <w:r w:rsidRPr="00377352">
        <w:rPr>
          <w:rFonts w:eastAsia="Times New Roman"/>
        </w:rPr>
        <w:t>ot;</w:t>
      </w:r>
    </w:p>
    <w:p w14:paraId="79D1273F" w14:textId="77777777" w:rsidR="00FC18F4" w:rsidRPr="00377352" w:rsidRDefault="00FC18F4" w:rsidP="00FC18F4">
      <w:pPr>
        <w:spacing w:after="0" w:line="240" w:lineRule="auto"/>
        <w:ind w:left="1359"/>
        <w:jc w:val="both"/>
        <w:rPr>
          <w:rFonts w:eastAsia="Times New Roman"/>
        </w:rPr>
      </w:pPr>
    </w:p>
    <w:p w14:paraId="67DB8AEE" w14:textId="77777777" w:rsidR="00FC18F4" w:rsidRPr="00377352" w:rsidRDefault="00FC18F4" w:rsidP="00FC18F4">
      <w:pPr>
        <w:numPr>
          <w:ilvl w:val="0"/>
          <w:numId w:val="34"/>
        </w:numPr>
        <w:spacing w:after="0" w:line="240" w:lineRule="auto"/>
        <w:jc w:val="both"/>
        <w:rPr>
          <w:rFonts w:eastAsia="Times New Roman"/>
        </w:rPr>
      </w:pPr>
      <w:r w:rsidRPr="00377352">
        <w:rPr>
          <w:rFonts w:eastAsia="Times New Roman"/>
        </w:rPr>
        <w:t xml:space="preserve">a Kbt. 62. § (1) bekezdés p) pontja tekintetében az ajánlatkérő nem kérhet külön igazolást, a kizáró ok hiányának igazolásaként az ajánlatkérő köteles elfogadni az eljárásban benyújtott </w:t>
      </w:r>
      <w:r w:rsidRPr="00377352">
        <w:rPr>
          <w:rFonts w:eastAsia="Times New Roman"/>
          <w:u w:val="single"/>
        </w:rPr>
        <w:t>egységes európai közbeszerzési dokumentumba foglalt nyilatkozat</w:t>
      </w:r>
      <w:r w:rsidRPr="00377352">
        <w:rPr>
          <w:rFonts w:eastAsia="Times New Roman"/>
        </w:rPr>
        <w:t>ot.</w:t>
      </w:r>
    </w:p>
    <w:p w14:paraId="6C6DADCA" w14:textId="77777777" w:rsidR="00FC18F4" w:rsidRPr="00377352" w:rsidRDefault="00FC18F4" w:rsidP="00FC18F4">
      <w:pPr>
        <w:spacing w:after="0" w:line="240" w:lineRule="auto"/>
        <w:jc w:val="both"/>
        <w:rPr>
          <w:rFonts w:eastAsia="Times New Roman"/>
        </w:rPr>
      </w:pPr>
    </w:p>
    <w:p w14:paraId="46B11CB6" w14:textId="77777777" w:rsidR="00FC18F4" w:rsidRPr="00377352" w:rsidRDefault="00FC18F4" w:rsidP="00FC18F4">
      <w:pPr>
        <w:tabs>
          <w:tab w:val="left" w:pos="567"/>
        </w:tabs>
        <w:spacing w:after="0" w:line="240" w:lineRule="auto"/>
        <w:ind w:left="567" w:hanging="567"/>
        <w:jc w:val="both"/>
        <w:rPr>
          <w:rFonts w:eastAsia="Times New Roman"/>
        </w:rPr>
      </w:pPr>
      <w:r w:rsidRPr="00377352">
        <w:rPr>
          <w:rFonts w:eastAsia="SimSun"/>
          <w:lang w:eastAsia="en-US"/>
        </w:rPr>
        <w:tab/>
      </w:r>
      <w:r w:rsidRPr="00377352">
        <w:rPr>
          <w:rFonts w:eastAsia="Times New Roman"/>
        </w:rPr>
        <w:t xml:space="preserve">A nem Magyarországon letelepedett ajánlattevő esetében az ajánlatkérő a 321/2015. (X.30.) Korm.rendelet 4. és 10. §-a szerinti igazolásokat és írásbeli nyilatkozatokat fogadja el. </w:t>
      </w:r>
    </w:p>
    <w:p w14:paraId="13A7558D" w14:textId="77777777" w:rsidR="00FC18F4" w:rsidRPr="00377352" w:rsidRDefault="00FC18F4" w:rsidP="00FC18F4">
      <w:pPr>
        <w:tabs>
          <w:tab w:val="left" w:pos="567"/>
        </w:tabs>
        <w:spacing w:after="0" w:line="240" w:lineRule="auto"/>
        <w:jc w:val="both"/>
        <w:rPr>
          <w:rFonts w:eastAsia="SimSun"/>
          <w:lang w:eastAsia="en-US"/>
        </w:rPr>
      </w:pPr>
    </w:p>
    <w:p w14:paraId="1589B720" w14:textId="77777777" w:rsidR="00FC18F4" w:rsidRPr="00377352" w:rsidRDefault="00FC18F4" w:rsidP="00FC18F4">
      <w:pPr>
        <w:tabs>
          <w:tab w:val="left" w:pos="709"/>
        </w:tabs>
        <w:spacing w:after="0" w:line="240" w:lineRule="auto"/>
        <w:ind w:left="709" w:hanging="709"/>
        <w:jc w:val="both"/>
        <w:rPr>
          <w:rFonts w:eastAsia="SimSun"/>
          <w:lang w:eastAsia="en-US"/>
        </w:rPr>
      </w:pPr>
      <w:r w:rsidRPr="00377352">
        <w:rPr>
          <w:rFonts w:eastAsia="SimSun"/>
          <w:lang w:eastAsia="en-US"/>
        </w:rPr>
        <w:tab/>
        <w:t>Az alkalmasság igazolásában résztvevő alvállalkozó vagy más szervezet vonatkozásában további igazolási kötelem nincs, ajánlatkérő a 321/2015. (X.30.) Korm. rendelet 15. § (1) bekezdése alapján elfogadja az egységes európai közbeszerzési dokumentum benyújtását, illetve az alkalmasság igazolása érdekében igénybe nem vett alvállalkozók vonatkozásában ajánlatkérő továbbra is elfogadja Kbt. 67. (4) bekezdése szerinti nyilatkozatot.</w:t>
      </w:r>
    </w:p>
    <w:p w14:paraId="5F43033E" w14:textId="77777777" w:rsidR="00FC18F4" w:rsidRPr="00377352" w:rsidRDefault="00FC18F4" w:rsidP="00FC18F4">
      <w:pPr>
        <w:tabs>
          <w:tab w:val="left" w:pos="567"/>
        </w:tabs>
        <w:spacing w:after="0" w:line="240" w:lineRule="auto"/>
        <w:ind w:left="567" w:hanging="567"/>
        <w:jc w:val="both"/>
        <w:rPr>
          <w:rFonts w:eastAsia="SimSun"/>
          <w:b/>
          <w:highlight w:val="cyan"/>
          <w:lang w:eastAsia="en-US"/>
        </w:rPr>
      </w:pPr>
    </w:p>
    <w:p w14:paraId="28E03957" w14:textId="77777777" w:rsidR="00FC18F4" w:rsidRPr="00377352" w:rsidRDefault="00FC18F4" w:rsidP="00FC18F4">
      <w:pPr>
        <w:widowControl w:val="0"/>
        <w:suppressAutoHyphens/>
        <w:overflowPunct w:val="0"/>
        <w:autoSpaceDE w:val="0"/>
        <w:autoSpaceDN w:val="0"/>
        <w:adjustRightInd w:val="0"/>
        <w:spacing w:after="0" w:line="240" w:lineRule="auto"/>
        <w:ind w:left="360"/>
        <w:jc w:val="both"/>
        <w:textAlignment w:val="baseline"/>
        <w:rPr>
          <w:rFonts w:eastAsia="Times New Roman"/>
          <w:b/>
        </w:rPr>
      </w:pPr>
      <w:r w:rsidRPr="00377352">
        <w:rPr>
          <w:rFonts w:eastAsia="Times New Roman"/>
          <w:b/>
        </w:rPr>
        <w:t>Alkalmasság igazolása</w:t>
      </w:r>
    </w:p>
    <w:p w14:paraId="3D0493F3" w14:textId="77777777" w:rsidR="00FC18F4" w:rsidRPr="00377352" w:rsidRDefault="00FC18F4" w:rsidP="00FC18F4">
      <w:pPr>
        <w:widowControl w:val="0"/>
        <w:tabs>
          <w:tab w:val="left" w:pos="1080"/>
        </w:tabs>
        <w:suppressAutoHyphens/>
        <w:overflowPunct w:val="0"/>
        <w:autoSpaceDE w:val="0"/>
        <w:autoSpaceDN w:val="0"/>
        <w:adjustRightInd w:val="0"/>
        <w:spacing w:after="0" w:line="240" w:lineRule="auto"/>
        <w:ind w:left="360"/>
        <w:jc w:val="both"/>
        <w:textAlignment w:val="baseline"/>
        <w:rPr>
          <w:rFonts w:eastAsia="Times New Roman"/>
          <w:b/>
        </w:rPr>
      </w:pPr>
      <w:r w:rsidRPr="00377352">
        <w:rPr>
          <w:rFonts w:eastAsia="Times New Roman"/>
          <w:b/>
        </w:rPr>
        <w:tab/>
        <w:t>Műszaki és szakmai alkalmasság esetében</w:t>
      </w:r>
    </w:p>
    <w:p w14:paraId="73ACA6D8" w14:textId="77777777" w:rsidR="00FC18F4" w:rsidRDefault="00FC18F4" w:rsidP="00FC18F4">
      <w:pPr>
        <w:tabs>
          <w:tab w:val="left" w:pos="1260"/>
        </w:tabs>
        <w:suppressAutoHyphens/>
        <w:overflowPunct w:val="0"/>
        <w:autoSpaceDE w:val="0"/>
        <w:autoSpaceDN w:val="0"/>
        <w:adjustRightInd w:val="0"/>
        <w:spacing w:after="0" w:line="240" w:lineRule="auto"/>
        <w:ind w:left="1260" w:hanging="180"/>
        <w:jc w:val="both"/>
        <w:textAlignment w:val="baseline"/>
        <w:rPr>
          <w:rFonts w:eastAsia="Times New Roman"/>
        </w:rPr>
      </w:pPr>
      <w:r w:rsidRPr="00377352">
        <w:rPr>
          <w:rFonts w:eastAsia="Times New Roman"/>
        </w:rPr>
        <w:t>-</w:t>
      </w:r>
      <w:r w:rsidRPr="00377352">
        <w:rPr>
          <w:rFonts w:eastAsia="Times New Roman"/>
        </w:rPr>
        <w:tab/>
        <w:t>Referencia igazolása vagy referencia nyilatkozat</w:t>
      </w:r>
    </w:p>
    <w:p w14:paraId="418996F1" w14:textId="77777777" w:rsidR="00F77513" w:rsidRPr="00F77513" w:rsidRDefault="00F77513" w:rsidP="00FC18F4">
      <w:pPr>
        <w:tabs>
          <w:tab w:val="left" w:pos="1260"/>
        </w:tabs>
        <w:suppressAutoHyphens/>
        <w:overflowPunct w:val="0"/>
        <w:autoSpaceDE w:val="0"/>
        <w:autoSpaceDN w:val="0"/>
        <w:adjustRightInd w:val="0"/>
        <w:spacing w:after="0" w:line="240" w:lineRule="auto"/>
        <w:ind w:left="1260" w:hanging="180"/>
        <w:jc w:val="both"/>
        <w:textAlignment w:val="baseline"/>
        <w:rPr>
          <w:rFonts w:eastAsia="Times New Roman"/>
          <w:b/>
        </w:rPr>
      </w:pPr>
      <w:r w:rsidRPr="00F77513">
        <w:rPr>
          <w:rFonts w:eastAsia="Times New Roman"/>
          <w:b/>
        </w:rPr>
        <w:t>Gazdasági és pénzügyi alkalmasság esetében</w:t>
      </w:r>
    </w:p>
    <w:p w14:paraId="567079BC" w14:textId="77777777" w:rsidR="00CE10CB" w:rsidRDefault="00CE10CB" w:rsidP="00FC18F4">
      <w:pPr>
        <w:tabs>
          <w:tab w:val="left" w:pos="1260"/>
        </w:tabs>
        <w:suppressAutoHyphens/>
        <w:overflowPunct w:val="0"/>
        <w:autoSpaceDE w:val="0"/>
        <w:autoSpaceDN w:val="0"/>
        <w:adjustRightInd w:val="0"/>
        <w:spacing w:after="0" w:line="240" w:lineRule="auto"/>
        <w:ind w:left="1260" w:hanging="180"/>
        <w:jc w:val="both"/>
        <w:textAlignment w:val="baseline"/>
        <w:rPr>
          <w:rFonts w:eastAsia="Times New Roman"/>
        </w:rPr>
      </w:pPr>
      <w:r>
        <w:rPr>
          <w:rFonts w:eastAsia="Times New Roman"/>
        </w:rPr>
        <w:t>- Nyilatkozat árbevételről</w:t>
      </w:r>
    </w:p>
    <w:p w14:paraId="33FB0780" w14:textId="77777777" w:rsidR="00C62AE5" w:rsidRDefault="00C62AE5" w:rsidP="00FC18F4">
      <w:pPr>
        <w:tabs>
          <w:tab w:val="left" w:pos="1260"/>
        </w:tabs>
        <w:suppressAutoHyphens/>
        <w:overflowPunct w:val="0"/>
        <w:autoSpaceDE w:val="0"/>
        <w:autoSpaceDN w:val="0"/>
        <w:adjustRightInd w:val="0"/>
        <w:spacing w:after="0" w:line="240" w:lineRule="auto"/>
        <w:ind w:left="1260" w:hanging="180"/>
        <w:jc w:val="both"/>
        <w:textAlignment w:val="baseline"/>
        <w:rPr>
          <w:rFonts w:eastAsia="Times New Roman"/>
        </w:rPr>
      </w:pPr>
    </w:p>
    <w:p w14:paraId="405B8A0C" w14:textId="77777777" w:rsidR="00530B88" w:rsidRPr="00377352" w:rsidRDefault="00530B88" w:rsidP="00FC18F4">
      <w:pPr>
        <w:tabs>
          <w:tab w:val="left" w:pos="1260"/>
        </w:tabs>
        <w:suppressAutoHyphens/>
        <w:overflowPunct w:val="0"/>
        <w:autoSpaceDE w:val="0"/>
        <w:autoSpaceDN w:val="0"/>
        <w:adjustRightInd w:val="0"/>
        <w:spacing w:after="0" w:line="240" w:lineRule="auto"/>
        <w:ind w:left="1260" w:hanging="180"/>
        <w:jc w:val="both"/>
        <w:textAlignment w:val="baseline"/>
        <w:rPr>
          <w:rFonts w:eastAsia="Times New Roman"/>
        </w:rPr>
      </w:pPr>
    </w:p>
    <w:p w14:paraId="12CBD251" w14:textId="77777777" w:rsidR="00FC18F4" w:rsidRPr="00377352" w:rsidRDefault="00FC18F4" w:rsidP="00FC18F4">
      <w:pPr>
        <w:tabs>
          <w:tab w:val="left" w:pos="-720"/>
        </w:tabs>
        <w:spacing w:after="0" w:line="300" w:lineRule="atLeast"/>
        <w:jc w:val="both"/>
      </w:pPr>
    </w:p>
    <w:p w14:paraId="30502CBE" w14:textId="77777777" w:rsidR="00FC18F4" w:rsidRPr="00377352" w:rsidRDefault="00FC18F4" w:rsidP="00FC18F4">
      <w:pPr>
        <w:pStyle w:val="Cmsor2"/>
        <w:numPr>
          <w:ilvl w:val="1"/>
          <w:numId w:val="1"/>
        </w:numPr>
        <w:spacing w:before="0" w:after="0" w:line="240" w:lineRule="auto"/>
        <w:ind w:left="357" w:hanging="357"/>
        <w:jc w:val="both"/>
        <w:rPr>
          <w:rFonts w:ascii="Times New Roman" w:hAnsi="Times New Roman"/>
          <w:i w:val="0"/>
          <w:sz w:val="24"/>
          <w:szCs w:val="24"/>
          <w:u w:val="single"/>
        </w:rPr>
      </w:pPr>
      <w:bookmarkStart w:id="21" w:name="_Toc440405167"/>
      <w:bookmarkStart w:id="22" w:name="_Toc440465322"/>
      <w:bookmarkStart w:id="23" w:name="_Toc450746631"/>
      <w:r w:rsidRPr="00377352">
        <w:rPr>
          <w:rFonts w:ascii="Times New Roman" w:hAnsi="Times New Roman"/>
          <w:i w:val="0"/>
          <w:sz w:val="24"/>
          <w:szCs w:val="24"/>
          <w:u w:val="single"/>
        </w:rPr>
        <w:t>Az ajánlat</w:t>
      </w:r>
      <w:r w:rsidRPr="00377352">
        <w:rPr>
          <w:rFonts w:ascii="Times New Roman" w:hAnsi="Times New Roman"/>
          <w:i w:val="0"/>
          <w:sz w:val="24"/>
          <w:szCs w:val="24"/>
          <w:u w:val="single"/>
          <w:lang w:val="hu-HU"/>
        </w:rPr>
        <w:t xml:space="preserve"> </w:t>
      </w:r>
      <w:r w:rsidRPr="00377352">
        <w:rPr>
          <w:rFonts w:ascii="Times New Roman" w:hAnsi="Times New Roman"/>
          <w:i w:val="0"/>
          <w:sz w:val="24"/>
          <w:szCs w:val="24"/>
          <w:u w:val="single"/>
        </w:rPr>
        <w:t>form</w:t>
      </w:r>
      <w:r w:rsidRPr="00377352">
        <w:rPr>
          <w:rFonts w:ascii="Times New Roman" w:hAnsi="Times New Roman"/>
          <w:i w:val="0"/>
          <w:sz w:val="24"/>
          <w:szCs w:val="24"/>
          <w:u w:val="single"/>
          <w:lang w:val="hu-HU"/>
        </w:rPr>
        <w:t>ai követelményei, ajánlat benyújtása:</w:t>
      </w:r>
      <w:bookmarkEnd w:id="21"/>
      <w:bookmarkEnd w:id="22"/>
      <w:bookmarkEnd w:id="23"/>
    </w:p>
    <w:p w14:paraId="0ED13B29" w14:textId="77777777" w:rsidR="00FC18F4" w:rsidRPr="00377352" w:rsidRDefault="00FC18F4" w:rsidP="00FC18F4">
      <w:pPr>
        <w:spacing w:after="0" w:line="240" w:lineRule="auto"/>
        <w:jc w:val="both"/>
      </w:pPr>
    </w:p>
    <w:p w14:paraId="0BD747F9" w14:textId="77777777" w:rsidR="00FC18F4" w:rsidRPr="00377352" w:rsidRDefault="00FC18F4" w:rsidP="00FC18F4">
      <w:pPr>
        <w:spacing w:after="0" w:line="240" w:lineRule="auto"/>
        <w:jc w:val="both"/>
        <w:rPr>
          <w:color w:val="000000"/>
        </w:rPr>
      </w:pPr>
      <w:r w:rsidRPr="00377352">
        <w:rPr>
          <w:color w:val="000000"/>
        </w:rPr>
        <w:t>Az ajánlat formai követelményei a következők:</w:t>
      </w:r>
    </w:p>
    <w:p w14:paraId="5CF0D826" w14:textId="77777777" w:rsidR="00FC18F4" w:rsidRPr="00377352" w:rsidRDefault="00FC18F4" w:rsidP="00FC18F4">
      <w:pPr>
        <w:spacing w:after="0" w:line="240" w:lineRule="auto"/>
        <w:jc w:val="both"/>
        <w:rPr>
          <w:rFonts w:eastAsia="Times New Roman"/>
          <w:color w:val="000000"/>
        </w:rPr>
      </w:pPr>
      <w:r w:rsidRPr="00377352">
        <w:rPr>
          <w:rFonts w:eastAsia="Times New Roman"/>
          <w:color w:val="000000"/>
        </w:rPr>
        <w:t>a) Az ajánlat eredeti példányát zsinórral, lapozhatóan össze kell fűzni, a csomót matricával az ajánlat első vagy hátsó lapjához rögzíteni, a matricát le kell bélyegezni, vagy az ajánlattevő részéről erre jogosultnak alá kell írni, úgy hogy a bélyegző, illetőleg az aláírás legalább egy része a matricán legyen;</w:t>
      </w:r>
    </w:p>
    <w:p w14:paraId="1EA10897" w14:textId="77777777" w:rsidR="00FC18F4" w:rsidRPr="00377352" w:rsidRDefault="00FC18F4" w:rsidP="00FC18F4">
      <w:pPr>
        <w:spacing w:after="0" w:line="240" w:lineRule="auto"/>
        <w:jc w:val="both"/>
        <w:rPr>
          <w:rFonts w:eastAsia="Times New Roman"/>
          <w:color w:val="000000"/>
        </w:rPr>
      </w:pPr>
      <w:r w:rsidRPr="00377352">
        <w:rPr>
          <w:rFonts w:eastAsia="Times New Roman"/>
          <w:color w:val="000000"/>
        </w:rPr>
        <w:t>b) Az ajánlat oldalszámozása eggyel kezdődjön és oldalanként növekedjen. Elegendő a szöveget vagy számokat vagy képet tartalmazó oldalakat számozni, az üres oldalakat nem kell, de lehet. A címlapot és hátlapot (ha vannak) nem kell, de lehet számozni;</w:t>
      </w:r>
    </w:p>
    <w:p w14:paraId="22D35A14" w14:textId="77777777" w:rsidR="00FC18F4" w:rsidRPr="00377352" w:rsidRDefault="00FC18F4" w:rsidP="00FC18F4">
      <w:pPr>
        <w:spacing w:after="0" w:line="240" w:lineRule="auto"/>
        <w:jc w:val="both"/>
        <w:rPr>
          <w:rFonts w:eastAsia="Times New Roman"/>
          <w:color w:val="000000"/>
        </w:rPr>
      </w:pPr>
      <w:r w:rsidRPr="00377352">
        <w:rPr>
          <w:rFonts w:eastAsia="Times New Roman"/>
          <w:color w:val="000000"/>
        </w:rPr>
        <w:t>c) Az ajánlatnak az elején tartalomjegyzéket kell tartalmaznia, mely alapján az ajánlatban szereplő dokumentumok oldalszám alapján megtalálhatóak;</w:t>
      </w:r>
    </w:p>
    <w:p w14:paraId="21338736" w14:textId="298E2471" w:rsidR="00FC18F4" w:rsidRPr="00377352" w:rsidRDefault="00FC18F4" w:rsidP="00FC18F4">
      <w:pPr>
        <w:spacing w:after="0" w:line="240" w:lineRule="auto"/>
        <w:jc w:val="both"/>
        <w:rPr>
          <w:rFonts w:eastAsia="Times New Roman"/>
          <w:color w:val="000000"/>
        </w:rPr>
      </w:pPr>
      <w:r w:rsidRPr="00377352">
        <w:rPr>
          <w:rFonts w:eastAsia="Times New Roman"/>
          <w:color w:val="000000"/>
        </w:rPr>
        <w:lastRenderedPageBreak/>
        <w:t xml:space="preserve">d) Az ajánlatot zárt </w:t>
      </w:r>
      <w:r w:rsidRPr="00377352">
        <w:rPr>
          <w:color w:val="000000"/>
        </w:rPr>
        <w:t>csomagolásban, magyar nyelven egy eredeti papír alapú példányban, illetve 1 elektronikus példányban  PDF formátumban (CD vagy DVD lemezen) kell benyújtani.</w:t>
      </w:r>
      <w:r w:rsidRPr="00377352">
        <w:rPr>
          <w:rFonts w:eastAsia="Times New Roman"/>
          <w:color w:val="000000"/>
        </w:rPr>
        <w:t xml:space="preserve"> Az ajánlat fedlapján szerepelni kell az „eredeti” megjelölésnek. A külső csomagoláson „</w:t>
      </w:r>
      <w:r w:rsidR="00906CD4" w:rsidRPr="00377352">
        <w:rPr>
          <w:rFonts w:eastAsia="Times New Roman"/>
          <w:b/>
          <w:color w:val="000000"/>
        </w:rPr>
        <w:t>A MÁV-Csoport négy</w:t>
      </w:r>
      <w:r w:rsidRPr="00377352">
        <w:rPr>
          <w:rFonts w:eastAsia="Times New Roman"/>
          <w:b/>
          <w:color w:val="000000"/>
        </w:rPr>
        <w:t xml:space="preserve"> Társaságának infrastruktúra üzemeltetés célú villamos energia ellátása, szabadpiaci keretek között 2017. január 1. és 2017. december 31. között – AJÁNLAT</w:t>
      </w:r>
      <w:r w:rsidRPr="00377352">
        <w:rPr>
          <w:rFonts w:eastAsia="Times New Roman"/>
          <w:color w:val="000000"/>
        </w:rPr>
        <w:t>” megjelölést kell feltüntetni. Ajánlatkérő tájékoztatásul közli, hogy amennyiben a csomagoláson az ajánlattevők nem tüntetik fel „Az ajánlattételi határidő előtt felbontani tilos!” feliratot, úgy nem tud felelősséget vállalni annak az ajánlattételi határidő előtt történő felbontásáért.</w:t>
      </w:r>
    </w:p>
    <w:p w14:paraId="50D6E334" w14:textId="77777777" w:rsidR="00FC18F4" w:rsidRPr="00377352" w:rsidRDefault="00FC18F4" w:rsidP="00FC18F4">
      <w:pPr>
        <w:spacing w:after="0" w:line="240" w:lineRule="auto"/>
        <w:jc w:val="both"/>
        <w:rPr>
          <w:rFonts w:eastAsia="Times New Roman"/>
          <w:color w:val="000000"/>
        </w:rPr>
      </w:pPr>
      <w:r w:rsidRPr="00377352">
        <w:rPr>
          <w:rFonts w:eastAsia="Times New Roman"/>
          <w:color w:val="000000"/>
        </w:rPr>
        <w:t>e) Az ajánlatban lévő, minden - az ajánlattevő vagy alvállalkozó, vagy alkalmasság igazolásában részt vevő szervezet által készített – dokumentumot (nyilatkozatot) a végén alá kell írnia az adott gazdasági szereplőnél erre jogosult(ak)nak vagy olyan személynek, vagy személyeknek aki(k) erre a jogosult személy(ek)től írásos felhatalmazást kaptak.</w:t>
      </w:r>
    </w:p>
    <w:p w14:paraId="5ED731C2" w14:textId="77777777" w:rsidR="00FC18F4" w:rsidRPr="00377352" w:rsidRDefault="00FC18F4" w:rsidP="00FC18F4">
      <w:pPr>
        <w:spacing w:after="0" w:line="240" w:lineRule="auto"/>
        <w:jc w:val="both"/>
      </w:pPr>
      <w:r w:rsidRPr="00377352">
        <w:rPr>
          <w:rFonts w:eastAsia="Times New Roman"/>
          <w:color w:val="000000"/>
        </w:rPr>
        <w:t>f) Az ajánlat minden olyan oldalát, amelyen - az ajánlat beadása előtt - módosítást hajtottak végre, az adott dokumentumot aláíró személynek vagy személyeknek a módosításnál is kézjeggyel kell ellátni.</w:t>
      </w:r>
      <w:r w:rsidRPr="00377352">
        <w:t xml:space="preserve"> </w:t>
      </w:r>
    </w:p>
    <w:p w14:paraId="009CC096" w14:textId="77777777" w:rsidR="00FC18F4" w:rsidRPr="00377352" w:rsidRDefault="00FC18F4" w:rsidP="00FC18F4">
      <w:pPr>
        <w:spacing w:after="0" w:line="240" w:lineRule="auto"/>
        <w:jc w:val="both"/>
      </w:pPr>
    </w:p>
    <w:p w14:paraId="1894FD8E" w14:textId="77777777" w:rsidR="00FC18F4" w:rsidRPr="00377352" w:rsidRDefault="00FC18F4" w:rsidP="00FC18F4">
      <w:pPr>
        <w:spacing w:after="0" w:line="240" w:lineRule="auto"/>
        <w:jc w:val="both"/>
      </w:pPr>
      <w:r w:rsidRPr="00377352">
        <w:t>Az ajánlatok benyújtására lehetőség van postai úton (tértivevényes küldemény formájában), illetve személyesen munkanapokon hétfőtől péntekig 10:00 és 15:00 óra között, az ajánlattételi határidő lejártának napján 10:00 ig a MÁV Szolgáltató Központ Zrt. BLÜ, 1087 Budapest, Könyves Kálmán körút 54-60., 310-es szoba helyszínen. A postai úton benyújtott ajánlatokat az ajánlatkérő csak akkor tekinti határidőben beérkezettnek, ha azok legkésőbb az ajánlattételi határidőig az ajánlatkérő részéről az ajánlatok átvételére megjelölt helyen átvételre kerülnek. A postai kézbesítés esetleges késedelméből, továbbá a postai küldemények elirányításából vagy elvesztéséből eredő valamennyi kockázatot az ajánlattevő viseli.</w:t>
      </w:r>
    </w:p>
    <w:p w14:paraId="26CFF9DE" w14:textId="77777777" w:rsidR="00FC18F4" w:rsidRPr="00377352" w:rsidRDefault="00FC18F4" w:rsidP="00FC18F4">
      <w:pPr>
        <w:spacing w:after="0" w:line="240" w:lineRule="auto"/>
        <w:jc w:val="both"/>
      </w:pPr>
    </w:p>
    <w:p w14:paraId="13B1915B" w14:textId="77777777" w:rsidR="00FC18F4" w:rsidRPr="00377352" w:rsidRDefault="00FC18F4" w:rsidP="00FC18F4">
      <w:pPr>
        <w:spacing w:after="0" w:line="240" w:lineRule="auto"/>
        <w:jc w:val="both"/>
      </w:pPr>
      <w:r w:rsidRPr="00377352">
        <w:t>Ajánlatkérő felhívja az ajánlattevők figyelmét arra, hogy ajánlatkérő kapcsolattartási pontjaként megjelölt székházban beléptető rendszer működik, és emiatt az épületbe történő belépés a portai regisztráció miatt időigényes (előre láthatólag 20-25 perc). Ennek figyelembevétele az ajánlattevők részéről elengedhetetlen, különös tekintettel az ajánlatok benyújtásának napjára. Az ebből eredő bárminemű késedelemért ajánlatkérő felelősséget nem vállal.</w:t>
      </w:r>
    </w:p>
    <w:p w14:paraId="1E2207C5" w14:textId="77777777" w:rsidR="00FC18F4" w:rsidRPr="00377352" w:rsidRDefault="00FC18F4" w:rsidP="00FC18F4">
      <w:pPr>
        <w:spacing w:after="0" w:line="240" w:lineRule="auto"/>
        <w:jc w:val="both"/>
      </w:pPr>
    </w:p>
    <w:p w14:paraId="1A90D923" w14:textId="77777777" w:rsidR="00FC18F4" w:rsidRPr="00377352" w:rsidRDefault="00FC18F4" w:rsidP="00FC18F4">
      <w:pPr>
        <w:spacing w:after="0" w:line="240" w:lineRule="auto"/>
        <w:jc w:val="both"/>
      </w:pPr>
    </w:p>
    <w:p w14:paraId="41E6D743" w14:textId="77777777" w:rsidR="00FC18F4" w:rsidRPr="00377352" w:rsidRDefault="00FC18F4" w:rsidP="00FC18F4">
      <w:pPr>
        <w:pStyle w:val="Cmsor2"/>
        <w:numPr>
          <w:ilvl w:val="1"/>
          <w:numId w:val="1"/>
        </w:numPr>
        <w:spacing w:before="0" w:after="0" w:line="240" w:lineRule="auto"/>
        <w:ind w:left="357" w:hanging="357"/>
        <w:jc w:val="both"/>
        <w:rPr>
          <w:rFonts w:ascii="Times New Roman" w:hAnsi="Times New Roman"/>
          <w:i w:val="0"/>
          <w:sz w:val="24"/>
          <w:szCs w:val="24"/>
          <w:u w:val="single"/>
          <w:lang w:val="hu-HU"/>
        </w:rPr>
      </w:pPr>
      <w:bookmarkStart w:id="24" w:name="_Toc440465323"/>
      <w:bookmarkStart w:id="25" w:name="_Toc450746632"/>
      <w:bookmarkStart w:id="26" w:name="_Toc440405168"/>
      <w:r w:rsidRPr="00377352">
        <w:rPr>
          <w:rFonts w:ascii="Times New Roman" w:hAnsi="Times New Roman"/>
          <w:i w:val="0"/>
          <w:sz w:val="24"/>
          <w:szCs w:val="24"/>
          <w:u w:val="single"/>
          <w:lang w:val="hu-HU"/>
        </w:rPr>
        <w:t>Ajánlati kötöttség</w:t>
      </w:r>
      <w:bookmarkEnd w:id="24"/>
      <w:bookmarkEnd w:id="25"/>
    </w:p>
    <w:p w14:paraId="4FDD08BB" w14:textId="77777777" w:rsidR="00FC18F4" w:rsidRPr="00377352" w:rsidRDefault="00FC18F4" w:rsidP="00FC18F4">
      <w:pPr>
        <w:spacing w:after="0" w:line="240" w:lineRule="auto"/>
      </w:pPr>
    </w:p>
    <w:p w14:paraId="6DA4D8EE" w14:textId="77777777" w:rsidR="00FC18F4" w:rsidRPr="00377352" w:rsidRDefault="00FC18F4" w:rsidP="00FC18F4">
      <w:pPr>
        <w:spacing w:after="0" w:line="240" w:lineRule="auto"/>
      </w:pPr>
      <w:r w:rsidRPr="00377352">
        <w:t>Az ajánlattevő az ajánlattételi határidőtől számított 60 napig terjedő időszakra kötve van az ajánlatához, kivéve az ajánlati árra vonatkozóan.</w:t>
      </w:r>
    </w:p>
    <w:p w14:paraId="68230AFC" w14:textId="486F1DA2" w:rsidR="00FC18F4" w:rsidRDefault="00FC18F4" w:rsidP="00FC18F4">
      <w:pPr>
        <w:spacing w:after="0" w:line="240" w:lineRule="auto"/>
        <w:jc w:val="both"/>
      </w:pPr>
      <w:r w:rsidRPr="00377352">
        <w:t>A 257/2007. (X. 4.) Korm. rendelet 2</w:t>
      </w:r>
      <w:r w:rsidR="00122797">
        <w:t>2</w:t>
      </w:r>
      <w:r w:rsidRPr="00377352">
        <w:t>.§ (2) bekezdés szerint az ajánlattevőnek az elektronikus árlejtés során első ajánlatának megtételétől az elektronikus árlejtés lezárásáig nem áll fenn a közbeszerzési törvény szerinti ajánlati kötöttsége. A szerződést az ajánlatnak az elektronikus árlejtés lezárásakor meglévő tartalma szerint az első helyen rangsorolt ajánlattevővel kell megkötni.</w:t>
      </w:r>
    </w:p>
    <w:p w14:paraId="73B9A613" w14:textId="30DF0D93" w:rsidR="00122797" w:rsidRPr="00377352" w:rsidRDefault="00122797" w:rsidP="00FC18F4">
      <w:pPr>
        <w:spacing w:after="0" w:line="240" w:lineRule="auto"/>
        <w:jc w:val="both"/>
      </w:pPr>
      <w:r>
        <w:t xml:space="preserve">A </w:t>
      </w:r>
      <w:r w:rsidRPr="00377352">
        <w:t>257</w:t>
      </w:r>
      <w:r>
        <w:t>/2007. (X. 4.) Korm. rendelet 22</w:t>
      </w:r>
      <w:r w:rsidRPr="00377352">
        <w:t>.§ (</w:t>
      </w:r>
      <w:r>
        <w:t>3</w:t>
      </w:r>
      <w:r w:rsidRPr="00377352">
        <w:t xml:space="preserve">) bekezdés szerint </w:t>
      </w:r>
      <w:r>
        <w:t xml:space="preserve">az </w:t>
      </w:r>
      <w:r w:rsidRPr="00377352">
        <w:t>elektronikus árlejtés</w:t>
      </w:r>
      <w:r>
        <w:t xml:space="preserve"> lebonyolítása során az ajánlattevő</w:t>
      </w:r>
      <w:r w:rsidRPr="00377352">
        <w:t>k</w:t>
      </w:r>
      <w:r>
        <w:t xml:space="preserve"> az ellenszolgáltatás mértéke tekintetében</w:t>
      </w:r>
      <w:r w:rsidR="00025E8E">
        <w:t xml:space="preserve"> módosíthatják ajánlatukat.</w:t>
      </w:r>
    </w:p>
    <w:p w14:paraId="23694E60" w14:textId="77777777" w:rsidR="00FC18F4" w:rsidRDefault="00FC18F4" w:rsidP="00FC18F4"/>
    <w:p w14:paraId="7037141E" w14:textId="77777777" w:rsidR="00660F25" w:rsidRPr="00377352" w:rsidRDefault="00660F25" w:rsidP="00FC18F4"/>
    <w:p w14:paraId="19F070C6" w14:textId="77777777" w:rsidR="00FC18F4" w:rsidRPr="00377352" w:rsidRDefault="00FC18F4" w:rsidP="00FC18F4">
      <w:pPr>
        <w:pStyle w:val="Cmsor2"/>
        <w:numPr>
          <w:ilvl w:val="1"/>
          <w:numId w:val="1"/>
        </w:numPr>
        <w:spacing w:before="0" w:after="0" w:line="240" w:lineRule="auto"/>
        <w:ind w:left="357" w:hanging="357"/>
        <w:jc w:val="both"/>
        <w:rPr>
          <w:rFonts w:ascii="Times New Roman" w:hAnsi="Times New Roman"/>
          <w:i w:val="0"/>
          <w:sz w:val="24"/>
          <w:szCs w:val="24"/>
          <w:u w:val="single"/>
        </w:rPr>
      </w:pPr>
      <w:bookmarkStart w:id="27" w:name="_Toc440465324"/>
      <w:bookmarkStart w:id="28" w:name="_Toc450746633"/>
      <w:r w:rsidRPr="00377352">
        <w:rPr>
          <w:rFonts w:ascii="Times New Roman" w:hAnsi="Times New Roman"/>
          <w:i w:val="0"/>
          <w:sz w:val="24"/>
          <w:szCs w:val="24"/>
          <w:u w:val="single"/>
        </w:rPr>
        <w:lastRenderedPageBreak/>
        <w:t>Ajánlat</w:t>
      </w:r>
      <w:r w:rsidRPr="00377352">
        <w:rPr>
          <w:rFonts w:ascii="Times New Roman" w:hAnsi="Times New Roman"/>
          <w:i w:val="0"/>
          <w:sz w:val="24"/>
          <w:szCs w:val="24"/>
          <w:u w:val="single"/>
          <w:lang w:val="hu-HU"/>
        </w:rPr>
        <w:t>ok</w:t>
      </w:r>
      <w:r w:rsidRPr="00377352">
        <w:rPr>
          <w:rFonts w:ascii="Times New Roman" w:hAnsi="Times New Roman"/>
          <w:i w:val="0"/>
          <w:sz w:val="24"/>
          <w:szCs w:val="24"/>
          <w:u w:val="single"/>
        </w:rPr>
        <w:t xml:space="preserve"> elbírálása</w:t>
      </w:r>
      <w:bookmarkEnd w:id="26"/>
      <w:bookmarkEnd w:id="27"/>
      <w:bookmarkEnd w:id="28"/>
    </w:p>
    <w:p w14:paraId="382322BD" w14:textId="77777777" w:rsidR="00FC18F4" w:rsidRPr="00377352" w:rsidRDefault="00FC18F4" w:rsidP="00FC18F4">
      <w:pPr>
        <w:numPr>
          <w:ilvl w:val="0"/>
          <w:numId w:val="15"/>
        </w:numPr>
        <w:suppressAutoHyphens/>
        <w:spacing w:after="0" w:line="240" w:lineRule="auto"/>
        <w:rPr>
          <w:rFonts w:eastAsia="Times New Roman"/>
          <w:highlight w:val="cyan"/>
          <w:lang w:eastAsia="ar-SA"/>
        </w:rPr>
      </w:pPr>
    </w:p>
    <w:p w14:paraId="36F87917" w14:textId="77777777" w:rsidR="00FC18F4" w:rsidRPr="00377352" w:rsidRDefault="00FC18F4" w:rsidP="00FC18F4">
      <w:pPr>
        <w:numPr>
          <w:ilvl w:val="0"/>
          <w:numId w:val="15"/>
        </w:numPr>
        <w:tabs>
          <w:tab w:val="left" w:pos="0"/>
        </w:tabs>
        <w:suppressAutoHyphens/>
        <w:autoSpaceDE w:val="0"/>
        <w:autoSpaceDN w:val="0"/>
        <w:adjustRightInd w:val="0"/>
        <w:spacing w:after="0" w:line="240" w:lineRule="auto"/>
        <w:jc w:val="both"/>
        <w:rPr>
          <w:rFonts w:eastAsia="Times New Roman"/>
          <w:lang w:eastAsia="ar-SA"/>
        </w:rPr>
      </w:pPr>
      <w:r w:rsidRPr="00377352">
        <w:rPr>
          <w:rFonts w:eastAsia="Times New Roman"/>
          <w:lang w:eastAsia="ar-SA"/>
        </w:rPr>
        <w:t>Ajánlatkérő az ajánlatok elbírálását két szakaszban végzi: először a Kbt. 69. § (1) bekezdése alapján az ajánlatok elbírálása során az megvizsgálja, hogy az ajánlatok megfelelnek-e a közbeszerzési dokumentumokban, valamint a jogszabályokban meghatározott feltételeknek.</w:t>
      </w:r>
    </w:p>
    <w:p w14:paraId="754A2551" w14:textId="77777777" w:rsidR="00FC18F4" w:rsidRPr="00377352" w:rsidRDefault="00FC18F4" w:rsidP="00FC18F4">
      <w:pPr>
        <w:numPr>
          <w:ilvl w:val="0"/>
          <w:numId w:val="15"/>
        </w:numPr>
        <w:tabs>
          <w:tab w:val="left" w:pos="0"/>
        </w:tabs>
        <w:suppressAutoHyphens/>
        <w:autoSpaceDE w:val="0"/>
        <w:autoSpaceDN w:val="0"/>
        <w:adjustRightInd w:val="0"/>
        <w:spacing w:after="0" w:line="240" w:lineRule="auto"/>
        <w:jc w:val="both"/>
        <w:rPr>
          <w:rFonts w:eastAsia="Times New Roman"/>
          <w:lang w:eastAsia="ar-SA"/>
        </w:rPr>
      </w:pPr>
      <w:r w:rsidRPr="00377352">
        <w:rPr>
          <w:rFonts w:eastAsia="Times New Roman"/>
          <w:lang w:eastAsia="ar-SA"/>
        </w:rPr>
        <w:t xml:space="preserve">Az ajánlatkérő megállapítja, hogy mely ajánlat érvénytelen, és hogy van-e olyan gazdasági szereplő, akit az eljárásból ki kell zárni. </w:t>
      </w:r>
    </w:p>
    <w:p w14:paraId="38869CF2" w14:textId="77777777" w:rsidR="00FC18F4" w:rsidRPr="00377352" w:rsidRDefault="00FC18F4" w:rsidP="00FC18F4">
      <w:pPr>
        <w:numPr>
          <w:ilvl w:val="0"/>
          <w:numId w:val="15"/>
        </w:numPr>
        <w:tabs>
          <w:tab w:val="left" w:pos="0"/>
        </w:tabs>
        <w:suppressAutoHyphens/>
        <w:autoSpaceDE w:val="0"/>
        <w:autoSpaceDN w:val="0"/>
        <w:adjustRightInd w:val="0"/>
        <w:spacing w:after="0" w:line="240" w:lineRule="auto"/>
        <w:jc w:val="both"/>
        <w:rPr>
          <w:rFonts w:eastAsia="Times New Roman"/>
          <w:lang w:eastAsia="ar-SA"/>
        </w:rPr>
      </w:pPr>
    </w:p>
    <w:p w14:paraId="1F3FC7F5" w14:textId="77777777" w:rsidR="00FC18F4" w:rsidRPr="00377352" w:rsidRDefault="00FC18F4" w:rsidP="00FC18F4">
      <w:pPr>
        <w:numPr>
          <w:ilvl w:val="0"/>
          <w:numId w:val="15"/>
        </w:numPr>
        <w:tabs>
          <w:tab w:val="left" w:pos="0"/>
        </w:tabs>
        <w:suppressAutoHyphens/>
        <w:autoSpaceDE w:val="0"/>
        <w:autoSpaceDN w:val="0"/>
        <w:adjustRightInd w:val="0"/>
        <w:spacing w:after="0" w:line="240" w:lineRule="auto"/>
        <w:jc w:val="both"/>
        <w:rPr>
          <w:rFonts w:eastAsia="Times New Roman"/>
          <w:lang w:eastAsia="ar-SA"/>
        </w:rPr>
      </w:pPr>
      <w:r w:rsidRPr="00377352">
        <w:rPr>
          <w:rFonts w:eastAsia="Times New Roman"/>
          <w:lang w:eastAsia="ar-SA"/>
        </w:rPr>
        <w:t>Kbt. 108. § (1) bekezdés alapján ajánlatkérő az ajánlatok 76. § szerinti értékelése után elektronikus árlejtést folytat le, lehetővé téve az ajánlatok automatikus értékelési módszerek alkalmazásával történő rangsorolását.</w:t>
      </w:r>
    </w:p>
    <w:p w14:paraId="6CE6C5E3" w14:textId="77777777" w:rsidR="00FC18F4" w:rsidRPr="00377352" w:rsidRDefault="00FC18F4" w:rsidP="00FC18F4">
      <w:pPr>
        <w:tabs>
          <w:tab w:val="left" w:pos="0"/>
        </w:tabs>
        <w:suppressAutoHyphens/>
        <w:autoSpaceDE w:val="0"/>
        <w:autoSpaceDN w:val="0"/>
        <w:adjustRightInd w:val="0"/>
        <w:spacing w:after="0" w:line="240" w:lineRule="auto"/>
        <w:jc w:val="both"/>
        <w:rPr>
          <w:rFonts w:eastAsia="Times New Roman"/>
          <w:highlight w:val="green"/>
          <w:lang w:eastAsia="ar-SA"/>
        </w:rPr>
      </w:pPr>
    </w:p>
    <w:p w14:paraId="6C428508" w14:textId="77777777" w:rsidR="00FC18F4" w:rsidRPr="00377352" w:rsidRDefault="00FC18F4" w:rsidP="00FC18F4">
      <w:pPr>
        <w:tabs>
          <w:tab w:val="left" w:pos="0"/>
        </w:tabs>
        <w:suppressAutoHyphens/>
        <w:autoSpaceDE w:val="0"/>
        <w:autoSpaceDN w:val="0"/>
        <w:adjustRightInd w:val="0"/>
        <w:spacing w:after="0" w:line="240" w:lineRule="auto"/>
        <w:jc w:val="both"/>
        <w:rPr>
          <w:rFonts w:eastAsia="Times New Roman"/>
          <w:lang w:eastAsia="ar-SA"/>
        </w:rPr>
      </w:pPr>
      <w:r w:rsidRPr="00377352">
        <w:rPr>
          <w:rFonts w:eastAsia="Times New Roman"/>
          <w:lang w:eastAsia="ar-SA"/>
        </w:rPr>
        <w:t>A közbeszerzési eljárásokban elektronikusan gyakorolható eljárási cselekmények szabályairól, valamint az elektronikus árlejtés alkalmazásáról szóló 257/2007. (X. 4.) Korm. rendelet 19.§ (1) bekezdés alapján ajánlatkérő a közbeszerzési törvény 69. § (</w:t>
      </w:r>
      <w:r w:rsidR="00E80739">
        <w:rPr>
          <w:rFonts w:eastAsia="Times New Roman"/>
          <w:lang w:eastAsia="ar-SA"/>
        </w:rPr>
        <w:t>2</w:t>
      </w:r>
      <w:r w:rsidRPr="00377352">
        <w:rPr>
          <w:rFonts w:eastAsia="Times New Roman"/>
          <w:lang w:eastAsia="ar-SA"/>
        </w:rPr>
        <w:t>) bekezdése szerinti értékelését követően az elektronikus árlejtés időpontjáról az ajánlatkérő valamennyi, az eljárásban érvényes ajánlatot benyújtó ajánlattevőt egyidejűleg, elektronikus úton, az értesítés fogadása visszaigazolásának kötelezettségével értesíteni, egyben ajánlattételre felhívni köteles.</w:t>
      </w:r>
    </w:p>
    <w:p w14:paraId="4EF66F94" w14:textId="77777777" w:rsidR="00FC18F4" w:rsidRPr="00377352" w:rsidRDefault="00FC18F4" w:rsidP="00FC18F4">
      <w:pPr>
        <w:tabs>
          <w:tab w:val="left" w:pos="0"/>
        </w:tabs>
        <w:suppressAutoHyphens/>
        <w:autoSpaceDE w:val="0"/>
        <w:autoSpaceDN w:val="0"/>
        <w:adjustRightInd w:val="0"/>
        <w:spacing w:after="0" w:line="240" w:lineRule="auto"/>
        <w:jc w:val="both"/>
        <w:rPr>
          <w:rFonts w:eastAsia="Times New Roman"/>
          <w:highlight w:val="green"/>
          <w:lang w:eastAsia="ar-SA"/>
        </w:rPr>
      </w:pPr>
    </w:p>
    <w:p w14:paraId="5F235B5A" w14:textId="77777777" w:rsidR="00FC18F4" w:rsidRPr="00377352" w:rsidRDefault="00FC18F4" w:rsidP="00FC18F4">
      <w:pPr>
        <w:tabs>
          <w:tab w:val="left" w:pos="0"/>
        </w:tabs>
        <w:suppressAutoHyphens/>
        <w:autoSpaceDE w:val="0"/>
        <w:autoSpaceDN w:val="0"/>
        <w:adjustRightInd w:val="0"/>
        <w:spacing w:after="0" w:line="240" w:lineRule="auto"/>
        <w:jc w:val="both"/>
        <w:rPr>
          <w:rFonts w:eastAsia="Times New Roman"/>
          <w:lang w:eastAsia="ar-SA"/>
        </w:rPr>
      </w:pPr>
      <w:r w:rsidRPr="00377352">
        <w:rPr>
          <w:rFonts w:eastAsia="Times New Roman"/>
          <w:lang w:eastAsia="ar-SA"/>
        </w:rPr>
        <w:t>Az elektronikus árlejtés lezárása után az ajánlatkérő a nyertes ajánlattevőt a 76. §-nak - és ha az igazolások benyújtására korábban nem került sor, a 69. § (4)-(6) bekezdésének - megfelelően az elektronikus árlejtés eredményei alapján választja ki.</w:t>
      </w:r>
    </w:p>
    <w:p w14:paraId="6A747CAF" w14:textId="77777777" w:rsidR="00FC18F4" w:rsidRPr="00377352" w:rsidRDefault="00FC18F4" w:rsidP="00FC18F4">
      <w:pPr>
        <w:tabs>
          <w:tab w:val="left" w:pos="0"/>
        </w:tabs>
        <w:suppressAutoHyphens/>
        <w:autoSpaceDE w:val="0"/>
        <w:autoSpaceDN w:val="0"/>
        <w:adjustRightInd w:val="0"/>
        <w:spacing w:after="0" w:line="240" w:lineRule="auto"/>
        <w:jc w:val="both"/>
        <w:rPr>
          <w:rFonts w:eastAsia="Times New Roman"/>
          <w:lang w:eastAsia="ar-SA"/>
        </w:rPr>
      </w:pPr>
    </w:p>
    <w:p w14:paraId="11E0427C" w14:textId="77777777" w:rsidR="00FC18F4" w:rsidRPr="00377352" w:rsidRDefault="00FC18F4" w:rsidP="00FC18F4">
      <w:pPr>
        <w:numPr>
          <w:ilvl w:val="3"/>
          <w:numId w:val="15"/>
        </w:numPr>
        <w:tabs>
          <w:tab w:val="left" w:pos="0"/>
        </w:tabs>
        <w:suppressAutoHyphens/>
        <w:autoSpaceDE w:val="0"/>
        <w:autoSpaceDN w:val="0"/>
        <w:adjustRightInd w:val="0"/>
        <w:spacing w:after="0" w:line="240" w:lineRule="auto"/>
        <w:jc w:val="both"/>
        <w:rPr>
          <w:rFonts w:eastAsia="Times New Roman"/>
          <w:lang w:eastAsia="ar-SA"/>
        </w:rPr>
      </w:pPr>
      <w:r w:rsidRPr="00377352">
        <w:rPr>
          <w:rFonts w:eastAsia="Times New Roman"/>
          <w:lang w:eastAsia="ar-SA"/>
        </w:rPr>
        <w:t>Az eljárás eredményéről szóló döntés meghozatalát megelőzően az ajánlatkérő az értékelési szempontokra figyelemmel legkedvezőbbnek tekinthető ajánlattevőt öt munkanapos határidő tűzésével felhívja a kizáró okok, az alkalmassági követelmények az eljárást megindító felhívásban előírt igazolások benyújtására. A kapacitásait rendelkezésre bocsátó szervezetnek csak az alkalmassági követelmények tekintetében kell az igazolásokat benyújtani.</w:t>
      </w:r>
    </w:p>
    <w:p w14:paraId="63633AA7" w14:textId="77777777" w:rsidR="00FC18F4" w:rsidRPr="00377352" w:rsidRDefault="00FC18F4" w:rsidP="00FC18F4">
      <w:pPr>
        <w:numPr>
          <w:ilvl w:val="0"/>
          <w:numId w:val="15"/>
        </w:numPr>
        <w:tabs>
          <w:tab w:val="left" w:pos="0"/>
        </w:tabs>
        <w:suppressAutoHyphens/>
        <w:autoSpaceDE w:val="0"/>
        <w:autoSpaceDN w:val="0"/>
        <w:adjustRightInd w:val="0"/>
        <w:spacing w:after="0" w:line="240" w:lineRule="auto"/>
        <w:jc w:val="both"/>
        <w:rPr>
          <w:rFonts w:eastAsia="Times New Roman"/>
          <w:lang w:eastAsia="ar-SA"/>
        </w:rPr>
      </w:pPr>
    </w:p>
    <w:p w14:paraId="70CE0DEE" w14:textId="77777777" w:rsidR="00FC18F4" w:rsidRPr="00377352" w:rsidRDefault="00FC18F4" w:rsidP="00FC18F4">
      <w:pPr>
        <w:numPr>
          <w:ilvl w:val="0"/>
          <w:numId w:val="15"/>
        </w:numPr>
        <w:tabs>
          <w:tab w:val="left" w:pos="0"/>
        </w:tabs>
        <w:suppressAutoHyphens/>
        <w:autoSpaceDE w:val="0"/>
        <w:autoSpaceDN w:val="0"/>
        <w:adjustRightInd w:val="0"/>
        <w:spacing w:after="0" w:line="240" w:lineRule="auto"/>
        <w:jc w:val="both"/>
        <w:rPr>
          <w:rFonts w:eastAsia="Times New Roman"/>
          <w:lang w:eastAsia="ar-SA"/>
        </w:rPr>
      </w:pPr>
      <w:r w:rsidRPr="00377352">
        <w:rPr>
          <w:rFonts w:eastAsia="Times New Roman"/>
          <w:lang w:eastAsia="ar-SA"/>
        </w:rPr>
        <w:t xml:space="preserve">Ha az igazolások benyújtására felkért ajánlattevő nem vagy az esetleges hiánypótlást, illetve felvilágosítás kérést követően sem megfelelően nyújtja be az igazolásokat (ideértve azt is, ha az igazolás nem támasztja alá az egységes európai közbeszerzési dokumentumban foglalt nyilatkozat tartalmát, vagy azzal ellentétes), az ajánlatkérő ezen ajánlattevő ajánlatának figyelmen kívül hagyásával az értékelési szempontokra figyelemmel legkedvezőbbnek tekinthető ajánlattevőt hívja fel az igazolások benyújtására. </w:t>
      </w:r>
    </w:p>
    <w:p w14:paraId="2BF94791" w14:textId="77777777" w:rsidR="00FC18F4" w:rsidRPr="00377352" w:rsidRDefault="00FC18F4" w:rsidP="00FC18F4">
      <w:pPr>
        <w:numPr>
          <w:ilvl w:val="0"/>
          <w:numId w:val="15"/>
        </w:numPr>
        <w:tabs>
          <w:tab w:val="left" w:pos="0"/>
        </w:tabs>
        <w:suppressAutoHyphens/>
        <w:autoSpaceDE w:val="0"/>
        <w:autoSpaceDN w:val="0"/>
        <w:adjustRightInd w:val="0"/>
        <w:spacing w:after="0" w:line="240" w:lineRule="auto"/>
        <w:jc w:val="both"/>
        <w:rPr>
          <w:rFonts w:eastAsia="Times New Roman"/>
          <w:highlight w:val="cyan"/>
          <w:lang w:eastAsia="ar-SA"/>
        </w:rPr>
      </w:pPr>
    </w:p>
    <w:p w14:paraId="153B52EE" w14:textId="77777777" w:rsidR="00FC18F4" w:rsidRPr="00377352" w:rsidRDefault="00FC18F4" w:rsidP="00FC18F4">
      <w:pPr>
        <w:numPr>
          <w:ilvl w:val="0"/>
          <w:numId w:val="15"/>
        </w:numPr>
        <w:tabs>
          <w:tab w:val="left" w:pos="0"/>
        </w:tabs>
        <w:suppressAutoHyphens/>
        <w:autoSpaceDE w:val="0"/>
        <w:autoSpaceDN w:val="0"/>
        <w:adjustRightInd w:val="0"/>
        <w:spacing w:after="0" w:line="240" w:lineRule="auto"/>
        <w:jc w:val="both"/>
        <w:rPr>
          <w:rFonts w:eastAsia="Times New Roman"/>
          <w:lang w:eastAsia="ar-SA"/>
        </w:rPr>
      </w:pPr>
      <w:r w:rsidRPr="00377352">
        <w:rPr>
          <w:rFonts w:eastAsia="Times New Roman"/>
          <w:lang w:eastAsia="ar-SA"/>
        </w:rPr>
        <w:t>Felhívjuk a figyelmet arra, hogy a Kbt. 69. § (6) bekezdés alapján az ajánlatkérő az eljárást lezáró döntés meghozatalát megelőzően dönthet úgy, hogy nemcsak a legkedvezőbb, hanem az értékelési sorrendben azt követő meghatározott számú következő legkedvezőbb ajánlattevőt is felhívja az igazolások benyújtására. (Ezzel a lehetőséggel az ajánlatkérő akkor élhet, ha az értékelés módszerét figyelembe véve valamelyik ajánlat figyelmen kívül hagyása esetén az ajánlattevők egymáshoz viszonyított sorrendje nem változik.)</w:t>
      </w:r>
    </w:p>
    <w:p w14:paraId="1FE9325B" w14:textId="77777777" w:rsidR="00FC18F4" w:rsidRPr="00377352" w:rsidRDefault="00FC18F4" w:rsidP="00FC18F4">
      <w:pPr>
        <w:numPr>
          <w:ilvl w:val="0"/>
          <w:numId w:val="15"/>
        </w:numPr>
        <w:tabs>
          <w:tab w:val="left" w:pos="0"/>
        </w:tabs>
        <w:suppressAutoHyphens/>
        <w:autoSpaceDE w:val="0"/>
        <w:autoSpaceDN w:val="0"/>
        <w:adjustRightInd w:val="0"/>
        <w:spacing w:after="0" w:line="240" w:lineRule="auto"/>
        <w:jc w:val="both"/>
        <w:rPr>
          <w:rFonts w:eastAsia="Times New Roman"/>
          <w:lang w:eastAsia="ar-SA"/>
        </w:rPr>
      </w:pPr>
    </w:p>
    <w:p w14:paraId="503D81E2" w14:textId="77777777" w:rsidR="00FC18F4" w:rsidRPr="00377352" w:rsidRDefault="00FC18F4" w:rsidP="00FC18F4">
      <w:pPr>
        <w:numPr>
          <w:ilvl w:val="0"/>
          <w:numId w:val="15"/>
        </w:numPr>
        <w:tabs>
          <w:tab w:val="left" w:pos="0"/>
        </w:tabs>
        <w:suppressAutoHyphens/>
        <w:autoSpaceDE w:val="0"/>
        <w:autoSpaceDN w:val="0"/>
        <w:adjustRightInd w:val="0"/>
        <w:spacing w:after="0" w:line="240" w:lineRule="auto"/>
        <w:jc w:val="both"/>
        <w:rPr>
          <w:rFonts w:eastAsia="Times New Roman"/>
          <w:lang w:eastAsia="ar-SA"/>
        </w:rPr>
      </w:pPr>
      <w:r w:rsidRPr="00377352">
        <w:rPr>
          <w:rFonts w:eastAsia="Times New Roman"/>
          <w:lang w:eastAsia="ar-SA"/>
        </w:rPr>
        <w:t>Ha az ajánlatkérőnek az ajánlatok bírálata során alapos kétsége merül fel valamely gazdasági szereplő nyilatkozatának valóságtartalmára vonatkozóan, bármikor öt munkanapos határidő tűzésével kérheti az érintett ajánlattevőt, hogy nyújtsa be a Kbt. 69. § (4) bekezdés szerinti igazolásokat.</w:t>
      </w:r>
    </w:p>
    <w:p w14:paraId="62AC971D" w14:textId="77777777" w:rsidR="00FC18F4" w:rsidRPr="00377352" w:rsidRDefault="00FC18F4" w:rsidP="00FC18F4">
      <w:pPr>
        <w:pStyle w:val="Listaszerbekezds"/>
      </w:pPr>
    </w:p>
    <w:p w14:paraId="122E0F7A" w14:textId="77777777" w:rsidR="00FC18F4" w:rsidRPr="00377352" w:rsidRDefault="00FC18F4" w:rsidP="00FC18F4">
      <w:pPr>
        <w:pStyle w:val="Cmsor2"/>
        <w:numPr>
          <w:ilvl w:val="1"/>
          <w:numId w:val="1"/>
        </w:numPr>
        <w:spacing w:before="0" w:after="0" w:line="240" w:lineRule="auto"/>
        <w:ind w:left="357" w:hanging="357"/>
        <w:jc w:val="both"/>
        <w:rPr>
          <w:rFonts w:ascii="Times New Roman" w:hAnsi="Times New Roman"/>
          <w:i w:val="0"/>
          <w:sz w:val="24"/>
          <w:szCs w:val="24"/>
          <w:u w:val="single"/>
          <w:lang w:val="hu-HU"/>
        </w:rPr>
      </w:pPr>
      <w:bookmarkStart w:id="29" w:name="_Toc450746634"/>
      <w:r w:rsidRPr="00377352">
        <w:rPr>
          <w:rFonts w:ascii="Times New Roman" w:hAnsi="Times New Roman"/>
          <w:i w:val="0"/>
          <w:sz w:val="24"/>
          <w:szCs w:val="24"/>
          <w:u w:val="single"/>
        </w:rPr>
        <w:lastRenderedPageBreak/>
        <w:t>Az ajánlatok értékelése</w:t>
      </w:r>
      <w:bookmarkEnd w:id="29"/>
    </w:p>
    <w:p w14:paraId="0C1469EE" w14:textId="77777777" w:rsidR="00FC18F4" w:rsidRPr="00377352" w:rsidRDefault="00FC18F4" w:rsidP="00B44074">
      <w:pPr>
        <w:spacing w:after="0" w:line="240" w:lineRule="auto"/>
        <w:jc w:val="both"/>
      </w:pPr>
    </w:p>
    <w:p w14:paraId="06308231" w14:textId="77777777" w:rsidR="00FC18F4" w:rsidRPr="00B44074" w:rsidRDefault="00FC18F4" w:rsidP="00B44074">
      <w:pPr>
        <w:spacing w:after="0" w:line="240" w:lineRule="auto"/>
        <w:jc w:val="both"/>
      </w:pPr>
      <w:bookmarkStart w:id="30" w:name="_Toc440405169"/>
      <w:bookmarkStart w:id="31" w:name="_Toc440465325"/>
      <w:bookmarkStart w:id="32" w:name="_Toc440465760"/>
      <w:r w:rsidRPr="00B44074">
        <w:t>Ajánlatkérő a beérkezett ajánlatokat a Kbt. 76.§ (2) bek. a) pontja alapján legalacsonyabb ár értékelési szempontok szerint értékeli</w:t>
      </w:r>
      <w:bookmarkEnd w:id="30"/>
      <w:r w:rsidRPr="00B44074">
        <w:t>.</w:t>
      </w:r>
      <w:bookmarkEnd w:id="31"/>
      <w:bookmarkEnd w:id="32"/>
    </w:p>
    <w:p w14:paraId="0DFF4428" w14:textId="77777777" w:rsidR="00FC18F4" w:rsidRDefault="00FC18F4" w:rsidP="00B44074">
      <w:pPr>
        <w:spacing w:after="0" w:line="240" w:lineRule="auto"/>
        <w:jc w:val="both"/>
      </w:pPr>
      <w:r w:rsidRPr="00377352">
        <w:t xml:space="preserve">A megajánlott árakat </w:t>
      </w:r>
      <w:r w:rsidR="00A87713" w:rsidRPr="00377352">
        <w:t>két tizedesjegy pontossággal</w:t>
      </w:r>
      <w:r w:rsidRPr="00377352">
        <w:t xml:space="preserve"> kérjük megadni.</w:t>
      </w:r>
    </w:p>
    <w:p w14:paraId="14E66868" w14:textId="77777777" w:rsidR="00B44074" w:rsidRPr="00377352" w:rsidRDefault="00B44074" w:rsidP="00B44074">
      <w:pPr>
        <w:spacing w:after="0" w:line="240" w:lineRule="auto"/>
        <w:jc w:val="both"/>
      </w:pPr>
    </w:p>
    <w:p w14:paraId="66402842" w14:textId="77777777" w:rsidR="00FC18F4" w:rsidRPr="00377352" w:rsidRDefault="00FC18F4" w:rsidP="00FC18F4">
      <w:pPr>
        <w:pStyle w:val="Cmsor2"/>
        <w:numPr>
          <w:ilvl w:val="1"/>
          <w:numId w:val="1"/>
        </w:numPr>
        <w:spacing w:before="0" w:after="0" w:line="240" w:lineRule="auto"/>
        <w:ind w:left="357" w:hanging="357"/>
        <w:jc w:val="both"/>
        <w:rPr>
          <w:rFonts w:ascii="Times New Roman" w:hAnsi="Times New Roman"/>
          <w:i w:val="0"/>
          <w:sz w:val="24"/>
          <w:szCs w:val="24"/>
          <w:u w:val="single"/>
          <w:lang w:val="hu-HU"/>
        </w:rPr>
      </w:pPr>
      <w:bookmarkStart w:id="33" w:name="_Toc450746635"/>
      <w:r w:rsidRPr="00377352">
        <w:rPr>
          <w:rFonts w:ascii="Times New Roman" w:hAnsi="Times New Roman"/>
          <w:i w:val="0"/>
          <w:sz w:val="24"/>
          <w:szCs w:val="24"/>
          <w:u w:val="single"/>
        </w:rPr>
        <w:t>Tájékoztatás az elektronikus árlejtésről</w:t>
      </w:r>
      <w:bookmarkEnd w:id="33"/>
    </w:p>
    <w:p w14:paraId="46555AF2" w14:textId="77777777" w:rsidR="00FC18F4" w:rsidRPr="00377352" w:rsidRDefault="00FC18F4" w:rsidP="00FC18F4"/>
    <w:p w14:paraId="538ED020" w14:textId="77777777" w:rsidR="00FC18F4" w:rsidRPr="00377352" w:rsidRDefault="00FC18F4" w:rsidP="00FC18F4">
      <w:pPr>
        <w:spacing w:after="0" w:line="240" w:lineRule="auto"/>
        <w:jc w:val="both"/>
      </w:pPr>
      <w:r w:rsidRPr="00377352">
        <w:t>Az elektronikus árlejtés folyamatát a közbeszerzési eljárásokban elektronikusan gyakorolható eljárási cselekmények szabályairól, valamint az elektronikus árlejtés alkalmazásáról szóló 257/2007. (X. 4.) Korm. rendelet és a Kbt. 108. § (1) bekezdés alapján ajánlatkérő az ajánlatok 76. § szerinti értékelése után elektronikus árlejtést folytat le.</w:t>
      </w:r>
    </w:p>
    <w:p w14:paraId="28D35024" w14:textId="77777777" w:rsidR="00FC18F4" w:rsidRPr="00377352" w:rsidRDefault="00FC18F4" w:rsidP="00FC18F4">
      <w:pPr>
        <w:spacing w:after="0" w:line="240" w:lineRule="auto"/>
        <w:jc w:val="both"/>
      </w:pPr>
    </w:p>
    <w:p w14:paraId="4DB639DD" w14:textId="77777777" w:rsidR="00FC18F4" w:rsidRPr="00377352" w:rsidRDefault="00FC18F4" w:rsidP="00FC18F4">
      <w:pPr>
        <w:spacing w:after="0" w:line="240" w:lineRule="auto"/>
        <w:jc w:val="both"/>
      </w:pPr>
      <w:r w:rsidRPr="00377352">
        <w:t>Az ajánlatkérőnek, mielőtt elektronikus árlejtést tartana, a meghatározott értékelési szempontnak vagy szempontoknak és az azok tekintetében rögzített súlyozásnak megfelelően el kell végeznie az ajánlatok 76. § szerinti értékelését.</w:t>
      </w:r>
    </w:p>
    <w:p w14:paraId="62D6A362" w14:textId="77777777" w:rsidR="00FC18F4" w:rsidRPr="00377352" w:rsidRDefault="00FC18F4" w:rsidP="00FC18F4">
      <w:pPr>
        <w:tabs>
          <w:tab w:val="left" w:pos="900"/>
        </w:tabs>
        <w:spacing w:after="0" w:line="240" w:lineRule="auto"/>
        <w:jc w:val="both"/>
      </w:pPr>
    </w:p>
    <w:p w14:paraId="5F46C71C" w14:textId="77777777" w:rsidR="00FC18F4" w:rsidRPr="00377352" w:rsidRDefault="00FC18F4" w:rsidP="00FC18F4">
      <w:pPr>
        <w:tabs>
          <w:tab w:val="left" w:pos="900"/>
        </w:tabs>
        <w:spacing w:after="0" w:line="240" w:lineRule="auto"/>
        <w:jc w:val="both"/>
        <w:rPr>
          <w:u w:val="single"/>
        </w:rPr>
      </w:pPr>
      <w:r w:rsidRPr="00377352">
        <w:rPr>
          <w:u w:val="single"/>
        </w:rPr>
        <w:t>Az elektronikus árlejtés vonatkozó szabályok:</w:t>
      </w:r>
    </w:p>
    <w:p w14:paraId="39515537" w14:textId="77777777" w:rsidR="00FC18F4" w:rsidRPr="00377352" w:rsidRDefault="00FC18F4" w:rsidP="00FC18F4">
      <w:pPr>
        <w:tabs>
          <w:tab w:val="left" w:pos="900"/>
        </w:tabs>
        <w:spacing w:after="0" w:line="240" w:lineRule="auto"/>
        <w:jc w:val="both"/>
      </w:pPr>
    </w:p>
    <w:p w14:paraId="003EE2DF" w14:textId="77777777" w:rsidR="00FC18F4" w:rsidRPr="00377352" w:rsidRDefault="00FC18F4" w:rsidP="00FC18F4">
      <w:pPr>
        <w:tabs>
          <w:tab w:val="left" w:pos="900"/>
        </w:tabs>
        <w:spacing w:after="0" w:line="240" w:lineRule="auto"/>
        <w:jc w:val="both"/>
      </w:pPr>
      <w:r w:rsidRPr="00377352">
        <w:t xml:space="preserve">Az ajánlatkérő a folyamat részeként az ajánlattételt követően az ajánlattevőket meghívja a végső árat meghatározó, az ajánlattevők közötti végső ár csökkentésére irányuló elektronikus árlejtésre. </w:t>
      </w:r>
    </w:p>
    <w:p w14:paraId="079227DB" w14:textId="77777777" w:rsidR="00FC18F4" w:rsidRPr="00377352" w:rsidRDefault="00FC18F4" w:rsidP="00FC18F4">
      <w:pPr>
        <w:tabs>
          <w:tab w:val="left" w:pos="720"/>
        </w:tabs>
        <w:spacing w:after="0" w:line="240" w:lineRule="auto"/>
        <w:jc w:val="both"/>
      </w:pPr>
      <w:r w:rsidRPr="00377352">
        <w:t>Az ajánlatadás ezen köre elektronikus árlejtés eszközön kerül lebonyolításra.</w:t>
      </w:r>
    </w:p>
    <w:p w14:paraId="0D0FC1CC" w14:textId="77777777" w:rsidR="00FC18F4" w:rsidRPr="00377352" w:rsidRDefault="00FC18F4" w:rsidP="00FC18F4">
      <w:pPr>
        <w:tabs>
          <w:tab w:val="left" w:pos="900"/>
        </w:tabs>
        <w:spacing w:after="0" w:line="240" w:lineRule="auto"/>
        <w:jc w:val="both"/>
      </w:pPr>
    </w:p>
    <w:p w14:paraId="308A6AAB" w14:textId="77777777" w:rsidR="00FC18F4" w:rsidRPr="00377352" w:rsidRDefault="00FC18F4" w:rsidP="00FC18F4">
      <w:pPr>
        <w:tabs>
          <w:tab w:val="left" w:pos="900"/>
        </w:tabs>
        <w:spacing w:after="0" w:line="240" w:lineRule="auto"/>
        <w:jc w:val="both"/>
      </w:pPr>
      <w:r w:rsidRPr="00377352">
        <w:t xml:space="preserve">Az árlejtéssel kapcsolatos általános információkat jelen dokumentum tartalmazza. Az ajánlatkérő a részletes adatokat az érvényes ajánlatot benyújtó ajánlattevők számára egyidejűleg, faxon és/vagy email-en az árlejtési felhívásban adja meg. </w:t>
      </w:r>
    </w:p>
    <w:p w14:paraId="492AFC36" w14:textId="77777777" w:rsidR="00FC18F4" w:rsidRPr="00377352" w:rsidRDefault="00FC18F4" w:rsidP="00FC18F4">
      <w:pPr>
        <w:tabs>
          <w:tab w:val="left" w:pos="900"/>
        </w:tabs>
        <w:spacing w:after="0" w:line="240" w:lineRule="auto"/>
        <w:jc w:val="both"/>
      </w:pPr>
    </w:p>
    <w:p w14:paraId="111A919D" w14:textId="0EE4AD2B" w:rsidR="00FC18F4" w:rsidRPr="00377352" w:rsidRDefault="00FC18F4" w:rsidP="00FC18F4">
      <w:pPr>
        <w:tabs>
          <w:tab w:val="left" w:pos="900"/>
        </w:tabs>
        <w:spacing w:after="0" w:line="240" w:lineRule="auto"/>
        <w:jc w:val="both"/>
      </w:pPr>
      <w:r w:rsidRPr="00377352">
        <w:t xml:space="preserve">Az </w:t>
      </w:r>
      <w:r w:rsidRPr="00377352">
        <w:rPr>
          <w:u w:val="single"/>
        </w:rPr>
        <w:t>elektronikus árlejtés lezárásakor</w:t>
      </w:r>
      <w:r w:rsidRPr="00377352">
        <w:t xml:space="preserve"> az ajánlatkérő az árlejtés során érvényes ajánlatot tett ajánlattevőket elektronikus úton tájékoztatja az elektronikus árlejtés során az ellenszolgáltatás mértéketekintetében kialakult rangsorról..</w:t>
      </w:r>
    </w:p>
    <w:p w14:paraId="43510063" w14:textId="77777777" w:rsidR="00FC18F4" w:rsidRPr="00377352" w:rsidRDefault="00FC18F4" w:rsidP="00FC18F4">
      <w:pPr>
        <w:tabs>
          <w:tab w:val="left" w:pos="900"/>
        </w:tabs>
        <w:spacing w:after="0" w:line="240" w:lineRule="auto"/>
        <w:jc w:val="both"/>
      </w:pPr>
    </w:p>
    <w:p w14:paraId="1588B354" w14:textId="77777777" w:rsidR="00FC18F4" w:rsidRPr="00377352" w:rsidRDefault="00FC18F4" w:rsidP="00FC18F4">
      <w:pPr>
        <w:tabs>
          <w:tab w:val="left" w:pos="900"/>
        </w:tabs>
        <w:spacing w:after="0" w:line="240" w:lineRule="auto"/>
        <w:jc w:val="both"/>
      </w:pPr>
      <w:r w:rsidRPr="00377352">
        <w:t xml:space="preserve">Az elektronikus árlejtést az ajánlatkérő erre jogosult szolgáltató rendszere segítségével bonyolítja le. </w:t>
      </w:r>
    </w:p>
    <w:p w14:paraId="38545D6E" w14:textId="77777777" w:rsidR="00FC18F4" w:rsidRPr="00377352" w:rsidRDefault="00FC18F4" w:rsidP="00FC18F4">
      <w:pPr>
        <w:tabs>
          <w:tab w:val="left" w:pos="720"/>
        </w:tabs>
        <w:spacing w:after="0" w:line="240" w:lineRule="auto"/>
        <w:jc w:val="both"/>
      </w:pPr>
      <w:r w:rsidRPr="00377352">
        <w:tab/>
        <w:t>Szolgáltató megnevezése, adatai:</w:t>
      </w:r>
    </w:p>
    <w:tbl>
      <w:tblPr>
        <w:tblW w:w="7371" w:type="dxa"/>
        <w:tblInd w:w="1099" w:type="dxa"/>
        <w:tblLook w:val="01E0" w:firstRow="1" w:lastRow="1" w:firstColumn="1" w:lastColumn="1" w:noHBand="0" w:noVBand="0"/>
      </w:tblPr>
      <w:tblGrid>
        <w:gridCol w:w="3330"/>
        <w:gridCol w:w="4041"/>
      </w:tblGrid>
      <w:tr w:rsidR="00FC18F4" w:rsidRPr="00377352" w14:paraId="1BEF4239" w14:textId="77777777" w:rsidTr="00C62AE5">
        <w:tc>
          <w:tcPr>
            <w:tcW w:w="3330" w:type="dxa"/>
          </w:tcPr>
          <w:p w14:paraId="17911C7B" w14:textId="77777777" w:rsidR="00FC18F4" w:rsidRPr="00377352" w:rsidRDefault="00FC18F4" w:rsidP="00C62AE5">
            <w:pPr>
              <w:tabs>
                <w:tab w:val="left" w:pos="900"/>
              </w:tabs>
              <w:spacing w:after="0" w:line="240" w:lineRule="auto"/>
              <w:jc w:val="both"/>
            </w:pPr>
            <w:r w:rsidRPr="00377352">
              <w:t>Cégnév:</w:t>
            </w:r>
          </w:p>
        </w:tc>
        <w:tc>
          <w:tcPr>
            <w:tcW w:w="4041" w:type="dxa"/>
          </w:tcPr>
          <w:p w14:paraId="34FE5428" w14:textId="77777777" w:rsidR="00FC18F4" w:rsidRPr="00377352" w:rsidRDefault="00FC18F4" w:rsidP="00C62AE5">
            <w:pPr>
              <w:tabs>
                <w:tab w:val="left" w:pos="900"/>
              </w:tabs>
              <w:spacing w:after="0" w:line="240" w:lineRule="auto"/>
              <w:jc w:val="both"/>
            </w:pPr>
            <w:r w:rsidRPr="00377352">
              <w:t>Electool Hungary Kft.</w:t>
            </w:r>
          </w:p>
        </w:tc>
      </w:tr>
      <w:tr w:rsidR="00FC18F4" w:rsidRPr="00377352" w14:paraId="7947EAB0" w14:textId="77777777" w:rsidTr="00C62AE5">
        <w:tc>
          <w:tcPr>
            <w:tcW w:w="3330" w:type="dxa"/>
          </w:tcPr>
          <w:p w14:paraId="44CC4751" w14:textId="77777777" w:rsidR="00FC18F4" w:rsidRPr="00377352" w:rsidRDefault="00FC18F4" w:rsidP="00C62AE5">
            <w:pPr>
              <w:tabs>
                <w:tab w:val="left" w:pos="900"/>
              </w:tabs>
              <w:spacing w:after="0" w:line="240" w:lineRule="auto"/>
              <w:jc w:val="both"/>
            </w:pPr>
            <w:r w:rsidRPr="00377352">
              <w:t>Iroda:</w:t>
            </w:r>
          </w:p>
        </w:tc>
        <w:tc>
          <w:tcPr>
            <w:tcW w:w="4041" w:type="dxa"/>
          </w:tcPr>
          <w:p w14:paraId="6BD8DA9F" w14:textId="77777777" w:rsidR="00FC18F4" w:rsidRPr="00377352" w:rsidRDefault="00FC18F4" w:rsidP="00C62AE5">
            <w:pPr>
              <w:tabs>
                <w:tab w:val="left" w:pos="900"/>
              </w:tabs>
              <w:spacing w:after="0" w:line="240" w:lineRule="auto"/>
              <w:jc w:val="both"/>
            </w:pPr>
            <w:r w:rsidRPr="00377352">
              <w:t>1123 Budapest, Alkotás út 53</w:t>
            </w:r>
          </w:p>
        </w:tc>
      </w:tr>
      <w:tr w:rsidR="00FC18F4" w:rsidRPr="00377352" w14:paraId="359A9161" w14:textId="77777777" w:rsidTr="00C62AE5">
        <w:tc>
          <w:tcPr>
            <w:tcW w:w="3330" w:type="dxa"/>
          </w:tcPr>
          <w:p w14:paraId="5703558D" w14:textId="77777777" w:rsidR="00FC18F4" w:rsidRPr="00377352" w:rsidRDefault="00FC18F4" w:rsidP="00C62AE5">
            <w:pPr>
              <w:tabs>
                <w:tab w:val="left" w:pos="900"/>
              </w:tabs>
              <w:spacing w:after="0" w:line="240" w:lineRule="auto"/>
              <w:jc w:val="both"/>
            </w:pPr>
            <w:r w:rsidRPr="00377352">
              <w:t>Cégjegyzékszám:</w:t>
            </w:r>
          </w:p>
        </w:tc>
        <w:tc>
          <w:tcPr>
            <w:tcW w:w="4041" w:type="dxa"/>
          </w:tcPr>
          <w:p w14:paraId="35F5E68D" w14:textId="77777777" w:rsidR="00FC18F4" w:rsidRPr="00377352" w:rsidRDefault="00FC18F4" w:rsidP="00C62AE5">
            <w:pPr>
              <w:tabs>
                <w:tab w:val="left" w:pos="900"/>
              </w:tabs>
              <w:spacing w:after="0" w:line="240" w:lineRule="auto"/>
              <w:jc w:val="both"/>
            </w:pPr>
            <w:r w:rsidRPr="00377352">
              <w:t>01-09-711910</w:t>
            </w:r>
          </w:p>
        </w:tc>
      </w:tr>
      <w:tr w:rsidR="00FC18F4" w:rsidRPr="00377352" w14:paraId="438D2F6B" w14:textId="77777777" w:rsidTr="00C62AE5">
        <w:tc>
          <w:tcPr>
            <w:tcW w:w="3330" w:type="dxa"/>
          </w:tcPr>
          <w:p w14:paraId="05C80E22" w14:textId="77777777" w:rsidR="00FC18F4" w:rsidRPr="00377352" w:rsidRDefault="00FC18F4" w:rsidP="00C62AE5">
            <w:pPr>
              <w:tabs>
                <w:tab w:val="left" w:pos="900"/>
              </w:tabs>
              <w:spacing w:after="0" w:line="240" w:lineRule="auto"/>
              <w:jc w:val="both"/>
            </w:pPr>
            <w:r w:rsidRPr="00377352">
              <w:t>E-mail:</w:t>
            </w:r>
          </w:p>
        </w:tc>
        <w:tc>
          <w:tcPr>
            <w:tcW w:w="4041" w:type="dxa"/>
          </w:tcPr>
          <w:p w14:paraId="66D2E44C" w14:textId="77777777" w:rsidR="00FC18F4" w:rsidRPr="00377352" w:rsidRDefault="000836BA" w:rsidP="00C62AE5">
            <w:pPr>
              <w:tabs>
                <w:tab w:val="left" w:pos="900"/>
              </w:tabs>
              <w:spacing w:after="0" w:line="240" w:lineRule="auto"/>
              <w:jc w:val="both"/>
            </w:pPr>
            <w:hyperlink r:id="rId14" w:history="1">
              <w:r w:rsidR="00FC18F4" w:rsidRPr="00377352">
                <w:rPr>
                  <w:rStyle w:val="Hiperhivatkozs"/>
                </w:rPr>
                <w:t>aukcio@electool.com</w:t>
              </w:r>
            </w:hyperlink>
          </w:p>
        </w:tc>
      </w:tr>
      <w:tr w:rsidR="00FC18F4" w:rsidRPr="00377352" w14:paraId="4A96BBF4" w14:textId="77777777" w:rsidTr="00C62AE5">
        <w:tc>
          <w:tcPr>
            <w:tcW w:w="3330" w:type="dxa"/>
          </w:tcPr>
          <w:p w14:paraId="1A6106B9" w14:textId="77777777" w:rsidR="00FC18F4" w:rsidRPr="00377352" w:rsidRDefault="00FC18F4" w:rsidP="00C62AE5">
            <w:pPr>
              <w:tabs>
                <w:tab w:val="left" w:pos="900"/>
              </w:tabs>
              <w:spacing w:after="0" w:line="240" w:lineRule="auto"/>
              <w:jc w:val="both"/>
            </w:pPr>
            <w:r w:rsidRPr="00377352">
              <w:t>Telefonszám (Helpdesk):</w:t>
            </w:r>
          </w:p>
        </w:tc>
        <w:tc>
          <w:tcPr>
            <w:tcW w:w="4041" w:type="dxa"/>
          </w:tcPr>
          <w:p w14:paraId="174B9B6F" w14:textId="77777777" w:rsidR="00FC18F4" w:rsidRPr="00377352" w:rsidRDefault="00FC18F4" w:rsidP="00C62AE5">
            <w:pPr>
              <w:tabs>
                <w:tab w:val="left" w:pos="900"/>
              </w:tabs>
              <w:spacing w:after="0" w:line="240" w:lineRule="auto"/>
              <w:jc w:val="both"/>
            </w:pPr>
            <w:r w:rsidRPr="00377352">
              <w:t>+36-20-539-99-00</w:t>
            </w:r>
          </w:p>
        </w:tc>
      </w:tr>
      <w:tr w:rsidR="00FC18F4" w:rsidRPr="00377352" w14:paraId="67F26A42" w14:textId="77777777" w:rsidTr="00C62AE5">
        <w:tc>
          <w:tcPr>
            <w:tcW w:w="3330" w:type="dxa"/>
          </w:tcPr>
          <w:p w14:paraId="13B55630" w14:textId="77777777" w:rsidR="00FC18F4" w:rsidRPr="00377352" w:rsidRDefault="00FC18F4" w:rsidP="00C62AE5">
            <w:pPr>
              <w:tabs>
                <w:tab w:val="left" w:pos="900"/>
              </w:tabs>
              <w:spacing w:after="0" w:line="240" w:lineRule="auto"/>
              <w:jc w:val="both"/>
            </w:pPr>
            <w:r w:rsidRPr="00377352">
              <w:t>Faxszám:</w:t>
            </w:r>
          </w:p>
        </w:tc>
        <w:tc>
          <w:tcPr>
            <w:tcW w:w="4041" w:type="dxa"/>
          </w:tcPr>
          <w:p w14:paraId="2EB81B0C" w14:textId="77777777" w:rsidR="00FC18F4" w:rsidRPr="00377352" w:rsidRDefault="00FC18F4" w:rsidP="00C62AE5">
            <w:pPr>
              <w:tabs>
                <w:tab w:val="left" w:pos="900"/>
              </w:tabs>
              <w:spacing w:after="0" w:line="240" w:lineRule="auto"/>
              <w:jc w:val="both"/>
            </w:pPr>
            <w:r w:rsidRPr="00377352">
              <w:t>+36-1-239-98-96</w:t>
            </w:r>
          </w:p>
        </w:tc>
      </w:tr>
    </w:tbl>
    <w:p w14:paraId="59E34A14" w14:textId="77777777" w:rsidR="00FC18F4" w:rsidRPr="00377352" w:rsidRDefault="00FC18F4" w:rsidP="00FC18F4">
      <w:pPr>
        <w:tabs>
          <w:tab w:val="left" w:pos="720"/>
        </w:tabs>
        <w:spacing w:after="0" w:line="240" w:lineRule="auto"/>
        <w:jc w:val="both"/>
      </w:pPr>
    </w:p>
    <w:p w14:paraId="7F9DD4E0" w14:textId="77777777" w:rsidR="00FC18F4" w:rsidRPr="00377352" w:rsidRDefault="00FC18F4" w:rsidP="00FC18F4">
      <w:pPr>
        <w:tabs>
          <w:tab w:val="left" w:pos="720"/>
        </w:tabs>
        <w:spacing w:after="0" w:line="240" w:lineRule="auto"/>
        <w:jc w:val="both"/>
      </w:pPr>
      <w:r w:rsidRPr="00377352">
        <w:t>Az ajánlatkérő az árlejtést az ellenszolgáltatás [ajánlati ár (Ft</w:t>
      </w:r>
      <w:r w:rsidR="00E80739">
        <w:t>/kWh</w:t>
      </w:r>
      <w:r w:rsidRPr="00377352">
        <w:t>)] mértéke vonatkozásában folytatja le.</w:t>
      </w:r>
    </w:p>
    <w:p w14:paraId="64FC9FFE" w14:textId="77777777" w:rsidR="00FC18F4" w:rsidRPr="00377352" w:rsidRDefault="00FC18F4" w:rsidP="00FC18F4">
      <w:pPr>
        <w:tabs>
          <w:tab w:val="left" w:pos="900"/>
        </w:tabs>
        <w:spacing w:after="0" w:line="240" w:lineRule="auto"/>
        <w:jc w:val="both"/>
      </w:pPr>
    </w:p>
    <w:p w14:paraId="4A92AE9C" w14:textId="77777777" w:rsidR="00FC18F4" w:rsidRPr="00377352" w:rsidRDefault="00FC18F4" w:rsidP="00FC18F4">
      <w:pPr>
        <w:tabs>
          <w:tab w:val="left" w:pos="720"/>
        </w:tabs>
        <w:spacing w:after="0" w:line="240" w:lineRule="auto"/>
        <w:jc w:val="both"/>
      </w:pPr>
      <w:r w:rsidRPr="00377352">
        <w:t>Árlejtéssel kapcsolatos információk elérésnek időpontja:</w:t>
      </w:r>
    </w:p>
    <w:p w14:paraId="7841809E" w14:textId="77777777" w:rsidR="00FC18F4" w:rsidRPr="00377352" w:rsidRDefault="00FC18F4" w:rsidP="00FC18F4">
      <w:pPr>
        <w:tabs>
          <w:tab w:val="left" w:pos="720"/>
        </w:tabs>
        <w:spacing w:after="0" w:line="240" w:lineRule="auto"/>
        <w:jc w:val="both"/>
      </w:pPr>
      <w:r w:rsidRPr="00377352">
        <w:t xml:space="preserve">Az árlejtési felhívás tartalmazza az árlejtéssel kapcsolatos részletes információkat, amelynek megküldésének időpontja az árlejtés kezdő időpontját legalább 5 munkanappal megelőző munkanap. </w:t>
      </w:r>
    </w:p>
    <w:p w14:paraId="03F02776" w14:textId="77777777" w:rsidR="00FC18F4" w:rsidRPr="00377352" w:rsidRDefault="00FC18F4" w:rsidP="00FC18F4">
      <w:pPr>
        <w:tabs>
          <w:tab w:val="left" w:pos="900"/>
        </w:tabs>
        <w:spacing w:after="0" w:line="240" w:lineRule="auto"/>
        <w:jc w:val="both"/>
      </w:pPr>
    </w:p>
    <w:p w14:paraId="2F26894C" w14:textId="77777777" w:rsidR="00FC18F4" w:rsidRPr="00377352" w:rsidRDefault="00FC18F4" w:rsidP="00FC18F4">
      <w:pPr>
        <w:tabs>
          <w:tab w:val="left" w:pos="900"/>
        </w:tabs>
        <w:spacing w:after="0" w:line="240" w:lineRule="auto"/>
        <w:jc w:val="both"/>
      </w:pPr>
      <w:r w:rsidRPr="00377352">
        <w:t xml:space="preserve">Az ajánlattevők ajánlataikat a rendszer (melyre vonatkozó adatokat a felkérő levél tartalmazza) igénybevételével, a felkérő levélben (árlejtési felhívás) megjelölt időponttól kezdődően tehetik meg. </w:t>
      </w:r>
    </w:p>
    <w:p w14:paraId="746E019F" w14:textId="77777777" w:rsidR="00FC18F4" w:rsidRPr="00377352" w:rsidRDefault="00FC18F4" w:rsidP="00FC18F4">
      <w:pPr>
        <w:tabs>
          <w:tab w:val="left" w:pos="900"/>
        </w:tabs>
        <w:spacing w:after="0" w:line="240" w:lineRule="auto"/>
        <w:jc w:val="both"/>
      </w:pPr>
    </w:p>
    <w:p w14:paraId="3B4128DF" w14:textId="77777777" w:rsidR="00FC18F4" w:rsidRPr="00377352" w:rsidRDefault="00FC18F4" w:rsidP="00FC18F4">
      <w:pPr>
        <w:tabs>
          <w:tab w:val="left" w:pos="900"/>
        </w:tabs>
        <w:spacing w:after="0" w:line="240" w:lineRule="auto"/>
        <w:jc w:val="both"/>
      </w:pPr>
      <w:r w:rsidRPr="00377352">
        <w:t>A 257/2007. (X.4.) Korm. rendelet 21. § (1) bekezdése alapján az elektronikus árlejtés megkezdését megelőzően az ajánlattevő - az ajánlatkérő által a 19. § (3) bekezdés g) pontjában megjelölt időpontban - köteles feltölteni az elektronikus árlejtést támogató informatikai rendszerbe az értékelési részszempontok tekintetében a közbeszerzési törvény 69. § (3) bekezdése szerint értékelt érvényes ajánlatában szereplő értékeket.</w:t>
      </w:r>
    </w:p>
    <w:p w14:paraId="4DC9D372" w14:textId="77777777" w:rsidR="00FC18F4" w:rsidRPr="00377352" w:rsidRDefault="00FC18F4" w:rsidP="00FC18F4">
      <w:pPr>
        <w:tabs>
          <w:tab w:val="left" w:pos="900"/>
        </w:tabs>
        <w:spacing w:after="0" w:line="240" w:lineRule="auto"/>
        <w:jc w:val="both"/>
      </w:pPr>
    </w:p>
    <w:p w14:paraId="52C18D7C" w14:textId="77777777" w:rsidR="00FC18F4" w:rsidRPr="00377352" w:rsidRDefault="00FC18F4" w:rsidP="00FC18F4">
      <w:pPr>
        <w:tabs>
          <w:tab w:val="left" w:pos="900"/>
        </w:tabs>
        <w:spacing w:after="0" w:line="240" w:lineRule="auto"/>
        <w:jc w:val="both"/>
      </w:pPr>
      <w:r w:rsidRPr="00377352">
        <w:t xml:space="preserve">Az ajánlattevő nem köteles az elektronikus árlejtésben új ajánlatot tenni, viszont köteles a rendszerbe regisztrálni, illetve az értékelési szempontra tett ajánlatát feltölteni a rendszerbe. </w:t>
      </w:r>
    </w:p>
    <w:p w14:paraId="665DBC6A" w14:textId="77777777" w:rsidR="00FC18F4" w:rsidRPr="00377352" w:rsidRDefault="00FC18F4" w:rsidP="00FC18F4">
      <w:pPr>
        <w:tabs>
          <w:tab w:val="left" w:pos="900"/>
        </w:tabs>
        <w:spacing w:after="0" w:line="240" w:lineRule="auto"/>
        <w:jc w:val="both"/>
      </w:pPr>
    </w:p>
    <w:p w14:paraId="35121DB4" w14:textId="77777777" w:rsidR="00FC18F4" w:rsidRPr="00377352" w:rsidRDefault="00FC18F4" w:rsidP="00FC18F4">
      <w:pPr>
        <w:tabs>
          <w:tab w:val="left" w:pos="720"/>
        </w:tabs>
        <w:spacing w:after="0" w:line="240" w:lineRule="auto"/>
        <w:jc w:val="both"/>
      </w:pPr>
      <w:r w:rsidRPr="00377352">
        <w:t>Az elektronikus eljárás menete és az alkalmazott szabályok:</w:t>
      </w:r>
    </w:p>
    <w:p w14:paraId="130A4B26" w14:textId="77777777" w:rsidR="00FC18F4" w:rsidRPr="00377352" w:rsidRDefault="00FC18F4" w:rsidP="00FC18F4">
      <w:pPr>
        <w:tabs>
          <w:tab w:val="left" w:pos="900"/>
        </w:tabs>
        <w:spacing w:after="0" w:line="240" w:lineRule="auto"/>
        <w:jc w:val="both"/>
      </w:pPr>
      <w:r w:rsidRPr="00377352">
        <w:rPr>
          <w:iCs/>
        </w:rPr>
        <w:t>Az ajánlatkérő az elektronikus árlejtést több szakaszban bonyolíthatja le. Az első szakasz időtartama 20 perc. Amennyiben az árlejtés utolsó 2 percében olyan érvényes ajánlat érkezik, amely az ajánlatok sorrendjét módosítja/</w:t>
      </w:r>
      <w:r w:rsidRPr="00377352">
        <w:t xml:space="preserve"> </w:t>
      </w:r>
      <w:r w:rsidRPr="00377352">
        <w:rPr>
          <w:iCs/>
        </w:rPr>
        <w:t>érvényes – árlejtés szabályainak is megfelelő – ajánlat érkezik, az aukció időtartama 5 perccel meghosszabbodik. Ez a folyamat addig ismétlődik, amíg az utolsó szakasz lezárását megelőző 2 percben érkezik az ajánlatok sorrendjét megváltoztató módosítás (licit).</w:t>
      </w:r>
      <w:r w:rsidRPr="00377352">
        <w:t xml:space="preserve"> </w:t>
      </w:r>
    </w:p>
    <w:p w14:paraId="0CF1B298" w14:textId="77777777" w:rsidR="00FC18F4" w:rsidRPr="00377352" w:rsidRDefault="00FC18F4" w:rsidP="00FC18F4">
      <w:pPr>
        <w:tabs>
          <w:tab w:val="left" w:pos="900"/>
        </w:tabs>
        <w:spacing w:after="0" w:line="240" w:lineRule="auto"/>
        <w:jc w:val="both"/>
      </w:pPr>
    </w:p>
    <w:p w14:paraId="2F5D3721" w14:textId="77777777" w:rsidR="00FC18F4" w:rsidRPr="00377352" w:rsidRDefault="00FC18F4" w:rsidP="00FC18F4">
      <w:pPr>
        <w:tabs>
          <w:tab w:val="left" w:pos="900"/>
        </w:tabs>
        <w:spacing w:after="0" w:line="240" w:lineRule="auto"/>
        <w:jc w:val="both"/>
      </w:pPr>
      <w:r w:rsidRPr="00377352">
        <w:t xml:space="preserve">A beérkező ajánlatokat az elektronikus árlejtést támogató rendszer automatikusan – utoljára adott licit alapján – értékeli, és egyidejűleg, elektronikus úton közli </w:t>
      </w:r>
      <w:bookmarkStart w:id="34" w:name="pr143"/>
      <w:bookmarkEnd w:id="34"/>
      <w:r w:rsidRPr="00377352">
        <w:t>az ajánlattevőkkel az ajánlattevők rangsorában elfoglalt helyezését.</w:t>
      </w:r>
    </w:p>
    <w:p w14:paraId="2618B286" w14:textId="77777777" w:rsidR="00FC18F4" w:rsidRPr="00377352" w:rsidRDefault="00FC18F4" w:rsidP="00FC18F4">
      <w:pPr>
        <w:tabs>
          <w:tab w:val="left" w:pos="900"/>
        </w:tabs>
        <w:spacing w:after="0" w:line="240" w:lineRule="auto"/>
        <w:jc w:val="both"/>
      </w:pPr>
    </w:p>
    <w:p w14:paraId="1C8587BD" w14:textId="77777777" w:rsidR="00FC18F4" w:rsidRPr="00377352" w:rsidRDefault="00FC18F4" w:rsidP="00FC18F4">
      <w:pPr>
        <w:tabs>
          <w:tab w:val="left" w:pos="900"/>
        </w:tabs>
        <w:spacing w:after="0" w:line="240" w:lineRule="auto"/>
        <w:jc w:val="both"/>
        <w:rPr>
          <w:highlight w:val="yellow"/>
        </w:rPr>
      </w:pPr>
      <w:r w:rsidRPr="00377352">
        <w:t>Az árlejtés során holtverseny kialakítása nem megengedett. Azokat az ajánlatokat, amelyekkel holtverseny keletkezne, a rendszer nem fogadja be.</w:t>
      </w:r>
    </w:p>
    <w:p w14:paraId="49B514F5" w14:textId="77777777" w:rsidR="00FC18F4" w:rsidRPr="00377352" w:rsidRDefault="00FC18F4" w:rsidP="00FC18F4">
      <w:pPr>
        <w:tabs>
          <w:tab w:val="left" w:pos="900"/>
        </w:tabs>
        <w:spacing w:after="0" w:line="240" w:lineRule="auto"/>
        <w:jc w:val="both"/>
      </w:pPr>
    </w:p>
    <w:p w14:paraId="42F1D6CB" w14:textId="77777777" w:rsidR="00FC18F4" w:rsidRPr="00377352" w:rsidRDefault="00FC18F4" w:rsidP="00FC18F4">
      <w:pPr>
        <w:tabs>
          <w:tab w:val="left" w:pos="900"/>
        </w:tabs>
        <w:spacing w:after="0" w:line="240" w:lineRule="auto"/>
        <w:jc w:val="both"/>
      </w:pPr>
      <w:r w:rsidRPr="00377352">
        <w:t>Az ajánlatkérő az árlejtés során bevihető értékek közötti minimális csökkentményt ajánlatonként az alábbiakban határozza meg: 0,05 Ft/kWh.</w:t>
      </w:r>
    </w:p>
    <w:p w14:paraId="52C9F0C7" w14:textId="77777777" w:rsidR="00FC18F4" w:rsidRPr="00377352" w:rsidRDefault="00FC18F4" w:rsidP="00FC18F4">
      <w:pPr>
        <w:tabs>
          <w:tab w:val="left" w:pos="900"/>
        </w:tabs>
        <w:spacing w:after="0" w:line="240" w:lineRule="auto"/>
        <w:jc w:val="both"/>
      </w:pPr>
      <w:r w:rsidRPr="00377352">
        <w:t>A minimális csökkentménynél kisebb különbséggel benyújtott ajánlat érvénytelen, nem vesz részt az értékelésben.</w:t>
      </w:r>
    </w:p>
    <w:p w14:paraId="2826E3A0" w14:textId="77777777" w:rsidR="00FC18F4" w:rsidRPr="00377352" w:rsidRDefault="00FC18F4" w:rsidP="00FC18F4">
      <w:pPr>
        <w:tabs>
          <w:tab w:val="left" w:pos="900"/>
        </w:tabs>
        <w:spacing w:after="0" w:line="240" w:lineRule="auto"/>
        <w:jc w:val="both"/>
      </w:pPr>
      <w:bookmarkStart w:id="35" w:name="pr139"/>
    </w:p>
    <w:bookmarkEnd w:id="35"/>
    <w:p w14:paraId="76F74916" w14:textId="77777777" w:rsidR="00FC18F4" w:rsidRPr="00377352" w:rsidRDefault="00FC18F4" w:rsidP="00FC18F4">
      <w:pPr>
        <w:tabs>
          <w:tab w:val="left" w:pos="900"/>
        </w:tabs>
        <w:spacing w:after="0" w:line="240" w:lineRule="auto"/>
        <w:jc w:val="both"/>
      </w:pPr>
      <w:r w:rsidRPr="00377352">
        <w:t>Az ajánlattevő az elektronikus árlejtés során az ellenszolgáltatás mértéke vonatkozásában kizárólag kedvezőbb ajánlatot tehet.</w:t>
      </w:r>
    </w:p>
    <w:p w14:paraId="07BBDAA4" w14:textId="77777777" w:rsidR="00FC18F4" w:rsidRPr="00377352" w:rsidRDefault="00FC18F4" w:rsidP="00FC18F4">
      <w:pPr>
        <w:tabs>
          <w:tab w:val="left" w:pos="900"/>
        </w:tabs>
        <w:spacing w:after="0" w:line="240" w:lineRule="auto"/>
        <w:jc w:val="both"/>
      </w:pPr>
    </w:p>
    <w:p w14:paraId="4CBF6C9E" w14:textId="77777777" w:rsidR="00FC18F4" w:rsidRPr="00377352" w:rsidRDefault="00FC18F4" w:rsidP="00FC18F4">
      <w:pPr>
        <w:tabs>
          <w:tab w:val="left" w:pos="900"/>
        </w:tabs>
        <w:spacing w:after="0" w:line="240" w:lineRule="auto"/>
        <w:jc w:val="both"/>
      </w:pPr>
      <w:r w:rsidRPr="00377352">
        <w:t>A rendszer további szabályairól a felhasználói kézikönyv rendelkezik, ami a rendszerből elérhető és letölthető lesz.</w:t>
      </w:r>
    </w:p>
    <w:p w14:paraId="66B6B539" w14:textId="77777777" w:rsidR="00FC18F4" w:rsidRPr="00377352" w:rsidRDefault="00FC18F4" w:rsidP="00FC18F4">
      <w:pPr>
        <w:tabs>
          <w:tab w:val="left" w:pos="900"/>
        </w:tabs>
        <w:spacing w:after="0" w:line="240" w:lineRule="auto"/>
        <w:jc w:val="both"/>
      </w:pPr>
    </w:p>
    <w:p w14:paraId="0A534505" w14:textId="77777777" w:rsidR="00FC18F4" w:rsidRPr="00377352" w:rsidRDefault="00FC18F4" w:rsidP="00FC18F4">
      <w:pPr>
        <w:tabs>
          <w:tab w:val="left" w:pos="900"/>
        </w:tabs>
        <w:spacing w:after="0" w:line="240" w:lineRule="auto"/>
        <w:jc w:val="both"/>
      </w:pPr>
      <w:r w:rsidRPr="00377352">
        <w:t xml:space="preserve">Az elektronikus árlejtés lebonyolítására szolgáló informatikai rendszer jellemzőiről az alábbi linken található információ: </w:t>
      </w:r>
      <w:hyperlink r:id="rId15" w:history="1">
        <w:r w:rsidRPr="00377352">
          <w:rPr>
            <w:rStyle w:val="Hiperhivatkozs"/>
          </w:rPr>
          <w:t>http://www.electool.com/hu/megoldasok/elektronikus-arlejtes.html</w:t>
        </w:r>
      </w:hyperlink>
    </w:p>
    <w:p w14:paraId="378B8737" w14:textId="77777777" w:rsidR="00FC18F4" w:rsidRPr="00377352" w:rsidRDefault="00FC18F4" w:rsidP="00FC18F4">
      <w:pPr>
        <w:tabs>
          <w:tab w:val="left" w:pos="900"/>
        </w:tabs>
        <w:spacing w:after="0" w:line="240" w:lineRule="auto"/>
        <w:jc w:val="both"/>
      </w:pPr>
    </w:p>
    <w:p w14:paraId="7ECF1DDF" w14:textId="77777777" w:rsidR="00FC18F4" w:rsidRPr="00377352" w:rsidRDefault="00FC18F4" w:rsidP="00FC18F4">
      <w:pPr>
        <w:tabs>
          <w:tab w:val="left" w:pos="900"/>
        </w:tabs>
        <w:spacing w:after="0" w:line="240" w:lineRule="auto"/>
        <w:jc w:val="both"/>
      </w:pPr>
      <w:r w:rsidRPr="00377352">
        <w:t xml:space="preserve">Az aukciós rendszer használatát az Electool Hungary Kft. (továbbiakban Electool) az alábbi szoftverkörnyezetben támogatja: </w:t>
      </w:r>
    </w:p>
    <w:p w14:paraId="6AB9EC7E" w14:textId="77777777" w:rsidR="00FC18F4" w:rsidRPr="00377352" w:rsidRDefault="00FC18F4" w:rsidP="00FC18F4">
      <w:pPr>
        <w:tabs>
          <w:tab w:val="left" w:pos="900"/>
        </w:tabs>
        <w:spacing w:after="0" w:line="240" w:lineRule="auto"/>
        <w:jc w:val="both"/>
      </w:pPr>
      <w:r w:rsidRPr="00377352">
        <w:t xml:space="preserve">Operációs rendszer: Microsoft XP / Vista / GNU/Linux / Win 7 / Win 8 </w:t>
      </w:r>
    </w:p>
    <w:p w14:paraId="79B2A0F8" w14:textId="77777777" w:rsidR="00FC18F4" w:rsidRPr="00377352" w:rsidRDefault="00FC18F4" w:rsidP="00FC18F4">
      <w:pPr>
        <w:tabs>
          <w:tab w:val="left" w:pos="900"/>
        </w:tabs>
        <w:spacing w:after="0" w:line="240" w:lineRule="auto"/>
        <w:jc w:val="both"/>
      </w:pPr>
      <w:r w:rsidRPr="00377352">
        <w:t xml:space="preserve">Internet böngésző: Microsoft Internet Explorer 11, 10, 9 és 8 verziók </w:t>
      </w:r>
    </w:p>
    <w:p w14:paraId="54D64C51" w14:textId="77777777" w:rsidR="00FC18F4" w:rsidRPr="00377352" w:rsidRDefault="00FC18F4" w:rsidP="00FC18F4">
      <w:pPr>
        <w:tabs>
          <w:tab w:val="left" w:pos="900"/>
        </w:tabs>
        <w:spacing w:after="0" w:line="240" w:lineRule="auto"/>
        <w:jc w:val="both"/>
      </w:pPr>
      <w:r w:rsidRPr="00377352">
        <w:t xml:space="preserve">Egy évnél nem régebbi Mozilla Firefox </w:t>
      </w:r>
    </w:p>
    <w:p w14:paraId="3C3AB3F1" w14:textId="77777777" w:rsidR="00FC18F4" w:rsidRPr="00377352" w:rsidRDefault="00FC18F4" w:rsidP="00FC18F4">
      <w:pPr>
        <w:tabs>
          <w:tab w:val="left" w:pos="900"/>
        </w:tabs>
        <w:spacing w:after="0" w:line="240" w:lineRule="auto"/>
        <w:jc w:val="both"/>
      </w:pPr>
      <w:r w:rsidRPr="00377352">
        <w:t xml:space="preserve"> Rendszereink használata mobil eszközökön csak felhasználó saját felelősségére támogatott.</w:t>
      </w:r>
    </w:p>
    <w:p w14:paraId="3315E956" w14:textId="77777777" w:rsidR="00FC18F4" w:rsidRPr="00377352" w:rsidRDefault="00FC18F4" w:rsidP="00FC18F4">
      <w:pPr>
        <w:tabs>
          <w:tab w:val="left" w:pos="900"/>
        </w:tabs>
        <w:spacing w:after="0" w:line="240" w:lineRule="auto"/>
        <w:jc w:val="both"/>
      </w:pPr>
    </w:p>
    <w:p w14:paraId="6AA55857" w14:textId="77777777" w:rsidR="00FC18F4" w:rsidRPr="00377352" w:rsidRDefault="00FC18F4" w:rsidP="00FC18F4">
      <w:pPr>
        <w:tabs>
          <w:tab w:val="left" w:pos="900"/>
        </w:tabs>
        <w:spacing w:after="0" w:line="240" w:lineRule="auto"/>
        <w:jc w:val="both"/>
      </w:pPr>
      <w:r w:rsidRPr="00377352">
        <w:t>Amennyiben az ajánlattevő az árlejtés során nem módosítja írásban benyújtott ajánlatát, akkor az árlejtés lezárását követően kötöttsége a papír alapon benyújtott ajánlata vonatkozásában áll be.</w:t>
      </w:r>
    </w:p>
    <w:p w14:paraId="643AE21C" w14:textId="77777777" w:rsidR="00FC18F4" w:rsidRPr="00377352" w:rsidRDefault="00FC18F4" w:rsidP="00FC18F4">
      <w:pPr>
        <w:tabs>
          <w:tab w:val="left" w:pos="900"/>
        </w:tabs>
        <w:spacing w:after="0" w:line="240" w:lineRule="auto"/>
        <w:jc w:val="both"/>
      </w:pPr>
    </w:p>
    <w:p w14:paraId="42014A93" w14:textId="77777777" w:rsidR="00FC18F4" w:rsidRPr="00377352" w:rsidRDefault="00FC18F4" w:rsidP="00FC18F4">
      <w:pPr>
        <w:tabs>
          <w:tab w:val="left" w:pos="900"/>
        </w:tabs>
        <w:spacing w:after="0" w:line="240" w:lineRule="auto"/>
        <w:jc w:val="both"/>
      </w:pPr>
      <w:r w:rsidRPr="00377352">
        <w:t xml:space="preserve">Az árlejtés eredményes lebonyolításához az árlejtésre meghívottak külön tájékoztatást kapnak a következőkről: (I) az árlejtés részletei, (II) árlejtés típusa, (III) meghívás az árlejtési rendszerbe (amennyiben új résztvevőről van szó), (IV) árlejtés kiírása, (V) árlejtés lebonyolítása, (VI) riportok készítése az ajánlattevői oldalról. </w:t>
      </w:r>
      <w:r w:rsidRPr="00377352">
        <w:tab/>
      </w:r>
      <w:r w:rsidRPr="00377352">
        <w:br/>
      </w:r>
    </w:p>
    <w:p w14:paraId="4696D3A7" w14:textId="77777777" w:rsidR="00FC18F4" w:rsidRPr="00377352" w:rsidRDefault="00FC18F4" w:rsidP="00FC18F4">
      <w:pPr>
        <w:spacing w:after="0" w:line="240" w:lineRule="auto"/>
        <w:jc w:val="both"/>
      </w:pPr>
      <w:r w:rsidRPr="00377352">
        <w:t>Mindezen túl az árlejtésre meghívott ajánlattevők részére telefonos és elektronikus támogatás áll rendelkezésre az árlejtés előtt és során a korábban megjelölt elérhetőségeken.</w:t>
      </w:r>
    </w:p>
    <w:p w14:paraId="234276E0" w14:textId="77777777" w:rsidR="00FC18F4" w:rsidRPr="00377352" w:rsidRDefault="00FC18F4" w:rsidP="00FC18F4">
      <w:pPr>
        <w:spacing w:after="0" w:line="240" w:lineRule="auto"/>
        <w:jc w:val="both"/>
      </w:pPr>
    </w:p>
    <w:p w14:paraId="47D7349C" w14:textId="77777777" w:rsidR="00FC18F4" w:rsidRPr="00377352" w:rsidRDefault="00FC18F4" w:rsidP="00FC18F4">
      <w:pPr>
        <w:spacing w:after="0" w:line="240" w:lineRule="auto"/>
        <w:jc w:val="both"/>
      </w:pPr>
      <w:r w:rsidRPr="00377352">
        <w:t>Az ajánlat érvénytelenségi eseteit a Kbt. 73. §-a tartalmazza; az ajánlattevő, alvállalkozó vagy az alkalmasság igazolásában részt vevő szervezet kizárása a Kbt. 74. §-a vonatkozik.</w:t>
      </w:r>
    </w:p>
    <w:p w14:paraId="260A1838" w14:textId="77777777" w:rsidR="00FC18F4" w:rsidRPr="00377352" w:rsidRDefault="00FC18F4" w:rsidP="00FC18F4">
      <w:pPr>
        <w:spacing w:after="0" w:line="240" w:lineRule="auto"/>
        <w:jc w:val="both"/>
      </w:pPr>
    </w:p>
    <w:p w14:paraId="6C4FE41F" w14:textId="77777777" w:rsidR="00FC18F4" w:rsidRPr="00377352" w:rsidRDefault="00FC18F4" w:rsidP="00FC18F4">
      <w:pPr>
        <w:spacing w:after="0" w:line="240" w:lineRule="auto"/>
        <w:jc w:val="both"/>
      </w:pPr>
      <w:r w:rsidRPr="00377352">
        <w:t>Az ajánlatok felbontása után sem az ajánlattevők, sem más az ajánlatok elbírálásában hivatalosan részt nem vevő személyek nem kaphatnak információt az ajánlatok értékelésével vagy a szerződés odaítélésével kapcsolatban az összegezés megküldéséig.</w:t>
      </w:r>
    </w:p>
    <w:p w14:paraId="4FEF79EA" w14:textId="77777777" w:rsidR="00FC18F4" w:rsidRPr="00377352" w:rsidRDefault="00FC18F4" w:rsidP="00FC18F4"/>
    <w:p w14:paraId="20672BD1" w14:textId="77777777" w:rsidR="00E46940" w:rsidRPr="00071908" w:rsidRDefault="00E46940" w:rsidP="00E46940">
      <w:pPr>
        <w:pStyle w:val="Cmsor2"/>
        <w:spacing w:before="0" w:after="0" w:line="240" w:lineRule="auto"/>
        <w:jc w:val="both"/>
        <w:rPr>
          <w:rFonts w:ascii="Times New Roman" w:hAnsi="Times New Roman"/>
          <w:i w:val="0"/>
          <w:sz w:val="24"/>
          <w:szCs w:val="24"/>
          <w:u w:val="single"/>
        </w:rPr>
      </w:pPr>
      <w:bookmarkStart w:id="36" w:name="_Toc437347728"/>
      <w:bookmarkStart w:id="37" w:name="_Toc437419986"/>
    </w:p>
    <w:p w14:paraId="3108C23A" w14:textId="77777777" w:rsidR="00E46940" w:rsidRPr="00F3336A" w:rsidRDefault="00E46940" w:rsidP="00E46940">
      <w:pPr>
        <w:pStyle w:val="Cmsor2"/>
        <w:numPr>
          <w:ilvl w:val="1"/>
          <w:numId w:val="1"/>
        </w:numPr>
        <w:spacing w:before="0" w:after="0" w:line="240" w:lineRule="auto"/>
        <w:ind w:left="357" w:hanging="357"/>
        <w:jc w:val="both"/>
        <w:rPr>
          <w:rFonts w:ascii="Times New Roman" w:hAnsi="Times New Roman"/>
          <w:i w:val="0"/>
          <w:sz w:val="24"/>
          <w:szCs w:val="24"/>
          <w:u w:val="single"/>
        </w:rPr>
      </w:pPr>
      <w:bookmarkStart w:id="38" w:name="_Toc448923031"/>
      <w:bookmarkStart w:id="39" w:name="_Toc450746636"/>
      <w:r w:rsidRPr="00F3336A">
        <w:rPr>
          <w:rFonts w:ascii="Times New Roman" w:hAnsi="Times New Roman"/>
          <w:i w:val="0"/>
          <w:sz w:val="24"/>
          <w:szCs w:val="24"/>
          <w:u w:val="single"/>
        </w:rPr>
        <w:t>Ajánlatkérő tájékoztatása a Kbt. 73. § (5) bekezdése alapján</w:t>
      </w:r>
      <w:bookmarkEnd w:id="36"/>
      <w:bookmarkEnd w:id="37"/>
      <w:bookmarkEnd w:id="38"/>
      <w:bookmarkEnd w:id="39"/>
    </w:p>
    <w:p w14:paraId="380FF89F" w14:textId="77777777" w:rsidR="00E46940" w:rsidRDefault="00E46940" w:rsidP="00E46940">
      <w:pPr>
        <w:widowControl w:val="0"/>
        <w:jc w:val="both"/>
      </w:pPr>
    </w:p>
    <w:p w14:paraId="57C1C586" w14:textId="77777777" w:rsidR="00E46940" w:rsidRPr="00317D06" w:rsidRDefault="00E46940" w:rsidP="00E46940">
      <w:pPr>
        <w:widowControl w:val="0"/>
        <w:jc w:val="both"/>
      </w:pPr>
      <w:r>
        <w:t>A</w:t>
      </w:r>
      <w:r w:rsidRPr="00317D06">
        <w:t xml:space="preserve">jánlatkérő tájékoztatja az ajánlattevőket, hogy </w:t>
      </w:r>
      <w:r>
        <w:t>a környezetvédelmi, szociális</w:t>
      </w:r>
      <w:r w:rsidRPr="009C443C">
        <w:t xml:space="preserve"> és munkajogi </w:t>
      </w:r>
      <w:r>
        <w:t>követelményekről,</w:t>
      </w:r>
      <w:r w:rsidRPr="009C443C" w:rsidDel="009C443C">
        <w:t xml:space="preserve"> </w:t>
      </w:r>
      <w:r w:rsidRPr="00317D06">
        <w:t>vonatkozó kötelezettségekről az alábbiak szerint kérhető tájékoztatás:</w:t>
      </w:r>
    </w:p>
    <w:p w14:paraId="3FC396BF" w14:textId="77777777" w:rsidR="00E46940" w:rsidRPr="008C0795" w:rsidRDefault="00E46940" w:rsidP="00E46940">
      <w:pPr>
        <w:widowControl w:val="0"/>
        <w:jc w:val="both"/>
        <w:rPr>
          <w:u w:val="single"/>
        </w:rPr>
      </w:pPr>
      <w:r w:rsidRPr="008C0795">
        <w:rPr>
          <w:u w:val="single"/>
        </w:rPr>
        <w:t>Nemzeti Munkaügyi Hivatal elérhetőségek</w:t>
      </w:r>
    </w:p>
    <w:p w14:paraId="4D7AFAE6" w14:textId="77777777" w:rsidR="00E46940" w:rsidRPr="008C0795" w:rsidRDefault="00E46940" w:rsidP="00E46940">
      <w:pPr>
        <w:widowControl w:val="0"/>
        <w:jc w:val="both"/>
      </w:pPr>
      <w:r w:rsidRPr="008C0795">
        <w:t>Székhely: 1089 Budapest, Kálvária tér 7.</w:t>
      </w:r>
    </w:p>
    <w:p w14:paraId="01F81769" w14:textId="77777777" w:rsidR="00E46940" w:rsidRPr="008C0795" w:rsidRDefault="00E46940" w:rsidP="00E46940">
      <w:pPr>
        <w:widowControl w:val="0"/>
        <w:jc w:val="both"/>
      </w:pPr>
      <w:r w:rsidRPr="008C0795">
        <w:t>Postai cím: 1476 Budapest, Pf. 75.</w:t>
      </w:r>
    </w:p>
    <w:p w14:paraId="25A6C00F" w14:textId="77777777" w:rsidR="00E46940" w:rsidRPr="008C0795" w:rsidRDefault="00E46940" w:rsidP="00E46940">
      <w:pPr>
        <w:widowControl w:val="0"/>
        <w:jc w:val="both"/>
      </w:pPr>
      <w:r w:rsidRPr="008C0795">
        <w:t>Tel.: (1) 303 9300</w:t>
      </w:r>
    </w:p>
    <w:p w14:paraId="0922B9AD" w14:textId="77777777" w:rsidR="00E46940" w:rsidRPr="008C0795" w:rsidRDefault="00E46940" w:rsidP="00E46940">
      <w:pPr>
        <w:widowControl w:val="0"/>
        <w:jc w:val="both"/>
      </w:pPr>
      <w:r w:rsidRPr="008C0795">
        <w:t>Web: www.munka.hu</w:t>
      </w:r>
    </w:p>
    <w:p w14:paraId="1439CB23" w14:textId="77777777" w:rsidR="00E46940" w:rsidRPr="008C0795" w:rsidRDefault="00E46940" w:rsidP="00E46940">
      <w:pPr>
        <w:widowControl w:val="0"/>
        <w:jc w:val="both"/>
        <w:rPr>
          <w:sz w:val="10"/>
        </w:rPr>
      </w:pPr>
      <w:r w:rsidRPr="008C0795">
        <w:rPr>
          <w:sz w:val="10"/>
        </w:rPr>
        <w:t xml:space="preserve"> </w:t>
      </w:r>
    </w:p>
    <w:p w14:paraId="0832B46B" w14:textId="77777777" w:rsidR="00E46940" w:rsidRPr="008C0795" w:rsidRDefault="00E46940" w:rsidP="00E46940">
      <w:pPr>
        <w:widowControl w:val="0"/>
        <w:jc w:val="both"/>
      </w:pPr>
      <w:r w:rsidRPr="008C0795">
        <w:t>A tájékoztatással és tanácsadással kapcsolatos feladatok ellátása 2012. január 19-től az alábbiak szerint működik: A megyeszékhelyeken, a helyszínen, a Fővárosi, Megyei Kormányhivatalok Munkavédelmi és Munkaügyi Szakigazgatási Szervének Munkavédelmi Felügyelősége (elérhetőségeik megtalálhatók a http://www.ommf.gov.hu/index.php honlap „Elérhetőségek” Munkavédelmi Felügyelőségek menüben) segíti tájékoztatással és tanácsadással a munkáltatókat és munkavállalókat, a munkavédelmi képviselőket, továbbá az érdekképviseleteket munkavédelemmel kapcsolatos jogaik gyakorlásában, kötelezettségeik teljesítésében.</w:t>
      </w:r>
    </w:p>
    <w:p w14:paraId="1C4010EA" w14:textId="77777777" w:rsidR="00E46940" w:rsidRPr="008C0795" w:rsidRDefault="00E46940" w:rsidP="00E46940">
      <w:pPr>
        <w:widowControl w:val="0"/>
        <w:jc w:val="both"/>
      </w:pPr>
      <w:r w:rsidRPr="008C0795">
        <w:t xml:space="preserve">A Nemzeti Munkaügyi Hivatal Munkavédelmi és Munkaügyi Igazgatósága továbbra is </w:t>
      </w:r>
      <w:r w:rsidRPr="008C0795">
        <w:lastRenderedPageBreak/>
        <w:t>működteti központi munkavédelmi információs rendszerét, az ingyenesen hívható zöld számon:</w:t>
      </w:r>
    </w:p>
    <w:p w14:paraId="60D5A2A5" w14:textId="77777777" w:rsidR="00E46940" w:rsidRPr="008C0795" w:rsidRDefault="00E46940" w:rsidP="00E46940">
      <w:pPr>
        <w:widowControl w:val="0"/>
        <w:jc w:val="both"/>
      </w:pPr>
      <w:r w:rsidRPr="008C0795">
        <w:rPr>
          <w:u w:val="single"/>
        </w:rPr>
        <w:t>Munkavédelmi Információs Szolgálat (MISZ)</w:t>
      </w:r>
      <w:r w:rsidRPr="008C0795">
        <w:t xml:space="preserve"> elérhetőségek</w:t>
      </w:r>
    </w:p>
    <w:p w14:paraId="7ECD7246" w14:textId="77777777" w:rsidR="00E46940" w:rsidRPr="008C0795" w:rsidRDefault="00E46940" w:rsidP="00E46940">
      <w:pPr>
        <w:widowControl w:val="0"/>
        <w:jc w:val="both"/>
      </w:pPr>
      <w:r w:rsidRPr="008C0795">
        <w:t>Tel.: 06-80/204-292</w:t>
      </w:r>
    </w:p>
    <w:p w14:paraId="2AA5DB92" w14:textId="77777777" w:rsidR="00E46940" w:rsidRPr="008C0795" w:rsidRDefault="00E46940" w:rsidP="00E46940">
      <w:pPr>
        <w:widowControl w:val="0"/>
        <w:jc w:val="both"/>
      </w:pPr>
      <w:r w:rsidRPr="008C0795">
        <w:t>és információs elektronikus postacímén:</w:t>
      </w:r>
    </w:p>
    <w:p w14:paraId="37E53858" w14:textId="77777777" w:rsidR="00E46940" w:rsidRPr="008C0795" w:rsidRDefault="00E46940" w:rsidP="00E46940">
      <w:pPr>
        <w:widowControl w:val="0"/>
        <w:jc w:val="both"/>
      </w:pPr>
      <w:r w:rsidRPr="008C0795">
        <w:t>E-mail: munkaved-info@ommf.gov.hu</w:t>
      </w:r>
    </w:p>
    <w:p w14:paraId="6FAF6CAB" w14:textId="77777777" w:rsidR="00E46940" w:rsidRPr="00F3336A" w:rsidRDefault="00E46940" w:rsidP="00E46940">
      <w:pPr>
        <w:pStyle w:val="Cmsor2"/>
        <w:numPr>
          <w:ilvl w:val="1"/>
          <w:numId w:val="1"/>
        </w:numPr>
        <w:spacing w:before="0" w:after="0" w:line="240" w:lineRule="auto"/>
        <w:ind w:left="357" w:hanging="357"/>
        <w:jc w:val="both"/>
        <w:rPr>
          <w:rFonts w:ascii="Times New Roman" w:hAnsi="Times New Roman"/>
          <w:i w:val="0"/>
          <w:sz w:val="24"/>
          <w:szCs w:val="24"/>
          <w:u w:val="single"/>
        </w:rPr>
      </w:pPr>
      <w:bookmarkStart w:id="40" w:name="_Toc448923032"/>
      <w:bookmarkStart w:id="41" w:name="_Toc450746637"/>
      <w:r>
        <w:rPr>
          <w:rFonts w:ascii="Times New Roman" w:hAnsi="Times New Roman"/>
          <w:i w:val="0"/>
          <w:sz w:val="24"/>
          <w:szCs w:val="24"/>
          <w:u w:val="single"/>
          <w:lang w:val="hu-HU"/>
        </w:rPr>
        <w:t>További információk</w:t>
      </w:r>
      <w:bookmarkEnd w:id="40"/>
      <w:bookmarkEnd w:id="41"/>
    </w:p>
    <w:p w14:paraId="37E8E11F" w14:textId="77777777" w:rsidR="00E46940" w:rsidRPr="003E0F05" w:rsidRDefault="00E46940" w:rsidP="00E46940">
      <w:pPr>
        <w:pStyle w:val="Cmsor2"/>
        <w:jc w:val="both"/>
        <w:rPr>
          <w:rFonts w:ascii="Times New Roman" w:eastAsia="Calibri" w:hAnsi="Times New Roman"/>
          <w:b w:val="0"/>
          <w:bCs w:val="0"/>
          <w:i w:val="0"/>
          <w:iCs w:val="0"/>
          <w:sz w:val="24"/>
          <w:szCs w:val="24"/>
          <w:lang w:val="hu-HU"/>
        </w:rPr>
      </w:pPr>
      <w:bookmarkStart w:id="42" w:name="_Toc448923033"/>
      <w:bookmarkStart w:id="43" w:name="_Toc449530260"/>
      <w:bookmarkStart w:id="44" w:name="_Toc450746638"/>
      <w:r w:rsidRPr="003E0F05">
        <w:rPr>
          <w:rFonts w:ascii="Times New Roman" w:eastAsia="Calibri" w:hAnsi="Times New Roman"/>
          <w:b w:val="0"/>
          <w:bCs w:val="0"/>
          <w:i w:val="0"/>
          <w:iCs w:val="0"/>
          <w:sz w:val="24"/>
          <w:szCs w:val="24"/>
          <w:lang w:val="hu-HU"/>
        </w:rPr>
        <w:t>Ajánlatkérő a TED Kiadóhivatal szigorú karakterkorlátozására tekintettel az egyéb információkat nem tudta teljes körűen és részletesen megadni az Ajánlati felhívás VI.3. pontjában, ezért azokat jelen pontban részletezi. Ezen információk jelen közbeszerzési eljárásban szintén irányadóak:</w:t>
      </w:r>
      <w:bookmarkEnd w:id="42"/>
      <w:bookmarkEnd w:id="43"/>
      <w:bookmarkEnd w:id="44"/>
    </w:p>
    <w:p w14:paraId="598BC882" w14:textId="77777777" w:rsidR="00771558" w:rsidRPr="00771558" w:rsidRDefault="00771558" w:rsidP="00771558">
      <w:pPr>
        <w:spacing w:after="0"/>
        <w:ind w:left="720"/>
        <w:jc w:val="both"/>
      </w:pPr>
    </w:p>
    <w:p w14:paraId="62980BC0" w14:textId="77777777" w:rsidR="00771558" w:rsidRPr="002D711A" w:rsidRDefault="00771558" w:rsidP="00771558">
      <w:pPr>
        <w:pStyle w:val="Listaszerbekezds"/>
        <w:numPr>
          <w:ilvl w:val="0"/>
          <w:numId w:val="43"/>
        </w:numPr>
        <w:tabs>
          <w:tab w:val="left" w:pos="306"/>
        </w:tabs>
        <w:ind w:left="0" w:firstLine="22"/>
        <w:jc w:val="both"/>
        <w:rPr>
          <w:color w:val="000000"/>
          <w:lang w:eastAsia="hu-HU"/>
        </w:rPr>
      </w:pPr>
      <w:r w:rsidRPr="00C42E8E">
        <w:rPr>
          <w:color w:val="000000"/>
          <w:lang w:eastAsia="hu-HU"/>
        </w:rPr>
        <w:t>Ajánlatkérő a közbeszerzési dokumentumokat az Ajánlati felhívás közzétételének időpontjától, korlátlanul,</w:t>
      </w:r>
      <w:r w:rsidRPr="00B96290">
        <w:rPr>
          <w:color w:val="000000"/>
          <w:lang w:eastAsia="hu-HU"/>
        </w:rPr>
        <w:t xml:space="preserve"> teljeskörűen, elektronikus úton, térítésmentesen teszi hozzáférhetővé a gazdasági </w:t>
      </w:r>
      <w:r w:rsidRPr="002D711A">
        <w:rPr>
          <w:color w:val="000000"/>
          <w:lang w:eastAsia="hu-HU"/>
        </w:rPr>
        <w:t xml:space="preserve">szereplők számára a következő címen: </w:t>
      </w:r>
    </w:p>
    <w:p w14:paraId="7E07AD7F" w14:textId="77777777" w:rsidR="00771558" w:rsidRDefault="000836BA" w:rsidP="00771558">
      <w:pPr>
        <w:pStyle w:val="Listaszerbekezds"/>
        <w:tabs>
          <w:tab w:val="left" w:pos="306"/>
        </w:tabs>
        <w:ind w:left="22"/>
        <w:jc w:val="both"/>
        <w:rPr>
          <w:color w:val="000000"/>
          <w:lang w:eastAsia="hu-HU"/>
        </w:rPr>
      </w:pPr>
      <w:hyperlink r:id="rId16" w:tgtFrame="_blank" w:history="1">
        <w:r w:rsidR="00771558" w:rsidRPr="002D711A">
          <w:rPr>
            <w:color w:val="000000"/>
            <w:lang w:eastAsia="hu-HU"/>
          </w:rPr>
          <w:t>http://www.mavcsoport.hu/mav-csoport/beszerzesi-hirdetmenyek/folyamatban</w:t>
        </w:r>
      </w:hyperlink>
    </w:p>
    <w:p w14:paraId="3DCC4C62" w14:textId="77777777" w:rsidR="002D711A" w:rsidRPr="002D711A" w:rsidRDefault="002D711A" w:rsidP="00771558">
      <w:pPr>
        <w:pStyle w:val="Listaszerbekezds"/>
        <w:tabs>
          <w:tab w:val="left" w:pos="306"/>
        </w:tabs>
        <w:ind w:left="22"/>
        <w:jc w:val="both"/>
        <w:rPr>
          <w:color w:val="000000"/>
          <w:lang w:eastAsia="hu-HU"/>
        </w:rPr>
      </w:pPr>
    </w:p>
    <w:p w14:paraId="70CA5067" w14:textId="77777777" w:rsidR="00771558" w:rsidRDefault="00771558" w:rsidP="00771558">
      <w:pPr>
        <w:pStyle w:val="Listaszerbekezds"/>
        <w:numPr>
          <w:ilvl w:val="0"/>
          <w:numId w:val="16"/>
        </w:numPr>
        <w:tabs>
          <w:tab w:val="left" w:pos="306"/>
        </w:tabs>
        <w:ind w:left="0" w:firstLine="22"/>
        <w:jc w:val="both"/>
        <w:rPr>
          <w:color w:val="000000"/>
          <w:lang w:eastAsia="hu-HU"/>
        </w:rPr>
      </w:pPr>
      <w:r w:rsidRPr="00771558">
        <w:rPr>
          <w:color w:val="000000"/>
          <w:lang w:eastAsia="hu-HU"/>
        </w:rPr>
        <w:t>A Kbt. 66. § (1) bek. alapján az ajánlatot a gazdasági szereplőnek a közbeszerzési dokumentumokban meghatározott tartalmi és formai követelményeknek megfelelően kell elkészítenie és benyújtania.</w:t>
      </w:r>
    </w:p>
    <w:p w14:paraId="619B2A89" w14:textId="77777777" w:rsidR="002D711A" w:rsidRPr="002D711A" w:rsidRDefault="002D711A" w:rsidP="002D711A">
      <w:pPr>
        <w:tabs>
          <w:tab w:val="left" w:pos="306"/>
        </w:tabs>
        <w:ind w:left="22"/>
        <w:jc w:val="both"/>
        <w:rPr>
          <w:color w:val="000000"/>
        </w:rPr>
      </w:pPr>
    </w:p>
    <w:p w14:paraId="1C7B71FC" w14:textId="77777777" w:rsidR="00771558" w:rsidRDefault="00771558" w:rsidP="00771558">
      <w:pPr>
        <w:pStyle w:val="Listaszerbekezds"/>
        <w:numPr>
          <w:ilvl w:val="0"/>
          <w:numId w:val="16"/>
        </w:numPr>
        <w:tabs>
          <w:tab w:val="left" w:pos="306"/>
        </w:tabs>
        <w:ind w:left="0" w:firstLine="22"/>
        <w:jc w:val="both"/>
        <w:rPr>
          <w:color w:val="000000"/>
          <w:lang w:eastAsia="hu-HU"/>
        </w:rPr>
      </w:pPr>
      <w:r w:rsidRPr="00771558">
        <w:rPr>
          <w:color w:val="000000"/>
          <w:lang w:eastAsia="hu-HU"/>
        </w:rPr>
        <w:t>A közbeszerzési dokumentum Kbt. 57. § (2) bekezdése szerinti elérése az eljárásban való részvétel feltétele, melynek igazolásaképpen gazdasági szereplőknek a közbeszerzési dokumentum átvételi igazolását - amelyet szintén a fenti elérhetőségen tud letölteni – kitöltve jelen felhívás I.1) pontjában megjelölt címre e-mailen vagy faxon köteles megküldeni ajánlatkérő részére.</w:t>
      </w:r>
    </w:p>
    <w:p w14:paraId="5F052CD3" w14:textId="77777777" w:rsidR="002D711A" w:rsidRPr="002D711A" w:rsidRDefault="002D711A" w:rsidP="002D711A">
      <w:pPr>
        <w:tabs>
          <w:tab w:val="left" w:pos="306"/>
        </w:tabs>
        <w:ind w:left="22"/>
        <w:jc w:val="both"/>
        <w:rPr>
          <w:color w:val="000000"/>
        </w:rPr>
      </w:pPr>
    </w:p>
    <w:p w14:paraId="46D0A00C" w14:textId="77777777" w:rsidR="00771558" w:rsidRDefault="00771558" w:rsidP="00771558">
      <w:pPr>
        <w:pStyle w:val="Listaszerbekezds"/>
        <w:numPr>
          <w:ilvl w:val="0"/>
          <w:numId w:val="16"/>
        </w:numPr>
        <w:tabs>
          <w:tab w:val="left" w:pos="306"/>
        </w:tabs>
        <w:ind w:left="0" w:firstLine="22"/>
        <w:jc w:val="both"/>
        <w:rPr>
          <w:color w:val="000000"/>
          <w:lang w:eastAsia="hu-HU"/>
        </w:rPr>
      </w:pPr>
      <w:r w:rsidRPr="00771558">
        <w:rPr>
          <w:color w:val="000000"/>
          <w:lang w:eastAsia="hu-HU"/>
        </w:rPr>
        <w:t>Az ajánlatok benyújtására lehetőség van postai úton, illetve személyesen munkanapokon hétfőtől péntekig 10:00 és 15:00 óra között, az ajánlattételi határidő lejártának napján 10:00 ig a MÁV Szolgáltató Központ Zrt. BLÜ, 1087 Budapest, Könyves Kálmán körút 54-60., 301-es szoba helyszínen. A postai úton benyújtott ajánlatokat az ajánlatkérő csak akkor tekinti határidőben beérkezettnek, ha azok legkésőbb az ajánlattételi határidőig az ajánlatkérő részéről az ajánlatok átvételére megjelölt helyen átvételre kerülnek. A postai kézbesítés esetleges késedelméből, továbbá a postai küldemények elirányításából vagy elvesztéséből eredő valamennyi kockázatot az ajánlattevő viseli.</w:t>
      </w:r>
    </w:p>
    <w:p w14:paraId="1792809C" w14:textId="77777777" w:rsidR="002D711A" w:rsidRPr="002D711A" w:rsidRDefault="002D711A" w:rsidP="002D711A">
      <w:pPr>
        <w:tabs>
          <w:tab w:val="left" w:pos="306"/>
        </w:tabs>
        <w:ind w:left="22"/>
        <w:jc w:val="both"/>
        <w:rPr>
          <w:color w:val="000000"/>
        </w:rPr>
      </w:pPr>
    </w:p>
    <w:p w14:paraId="4C98BB7C" w14:textId="77777777" w:rsidR="00771558" w:rsidRPr="00771558" w:rsidRDefault="00771558" w:rsidP="00771558">
      <w:pPr>
        <w:pStyle w:val="Listaszerbekezds"/>
        <w:numPr>
          <w:ilvl w:val="0"/>
          <w:numId w:val="16"/>
        </w:numPr>
        <w:tabs>
          <w:tab w:val="left" w:pos="306"/>
        </w:tabs>
        <w:ind w:left="0" w:firstLine="22"/>
        <w:jc w:val="both"/>
        <w:rPr>
          <w:color w:val="000000"/>
          <w:lang w:eastAsia="hu-HU"/>
        </w:rPr>
      </w:pPr>
      <w:r w:rsidRPr="00771558">
        <w:rPr>
          <w:color w:val="000000"/>
          <w:lang w:eastAsia="hu-HU"/>
        </w:rPr>
        <w:t xml:space="preserve">Ajánlatkérő felhívja az ajánlattevők figyelmét arra, hogy ajánlatkérő kapcsolattartási pontjaként megjelölt székházban beléptető rendszer működik, és emiatt az épületbe történő belépés a portai regisztráció miatt időigényes (előre láthatólag 20-25 perc). Ennek figyelembevétele az ajánlattevők részéről elengedhetetlen, különös tekintettel az ajánlatok </w:t>
      </w:r>
      <w:r w:rsidRPr="00771558">
        <w:rPr>
          <w:color w:val="000000"/>
          <w:lang w:eastAsia="hu-HU"/>
        </w:rPr>
        <w:lastRenderedPageBreak/>
        <w:t>benyújtásának napjára. Az ebből eredő bárminemű késedelemért ajánlatkérő felelősséget nem vállal.</w:t>
      </w:r>
    </w:p>
    <w:p w14:paraId="1A5D56B2" w14:textId="77777777" w:rsidR="00771558" w:rsidRDefault="00771558" w:rsidP="00771558">
      <w:pPr>
        <w:pStyle w:val="Listaszerbekezds"/>
        <w:tabs>
          <w:tab w:val="left" w:pos="306"/>
        </w:tabs>
        <w:ind w:left="22"/>
        <w:jc w:val="both"/>
        <w:rPr>
          <w:color w:val="000000"/>
          <w:lang w:eastAsia="hu-HU"/>
        </w:rPr>
      </w:pPr>
      <w:r w:rsidRPr="00771558">
        <w:rPr>
          <w:color w:val="000000"/>
          <w:lang w:eastAsia="hu-HU"/>
        </w:rPr>
        <w:t xml:space="preserve">Ajánlatkérő a hiánypótlás lehetőségét a Kbt. 71. §-ában foglaltak szerint biztosítja. </w:t>
      </w:r>
    </w:p>
    <w:p w14:paraId="05708731" w14:textId="77777777" w:rsidR="00A82ED6" w:rsidRPr="00771558" w:rsidRDefault="00A82ED6" w:rsidP="00771558">
      <w:pPr>
        <w:pStyle w:val="Listaszerbekezds"/>
        <w:tabs>
          <w:tab w:val="left" w:pos="306"/>
        </w:tabs>
        <w:ind w:left="22"/>
        <w:jc w:val="both"/>
        <w:rPr>
          <w:color w:val="000000"/>
          <w:lang w:eastAsia="hu-HU"/>
        </w:rPr>
      </w:pPr>
    </w:p>
    <w:p w14:paraId="09D3AB8E" w14:textId="77777777" w:rsidR="00771558" w:rsidRPr="00771558" w:rsidRDefault="00771558" w:rsidP="00771558">
      <w:pPr>
        <w:pStyle w:val="Listaszerbekezds"/>
        <w:numPr>
          <w:ilvl w:val="0"/>
          <w:numId w:val="16"/>
        </w:numPr>
        <w:tabs>
          <w:tab w:val="left" w:pos="306"/>
        </w:tabs>
        <w:ind w:left="0" w:firstLine="22"/>
        <w:jc w:val="both"/>
        <w:rPr>
          <w:color w:val="000000"/>
          <w:lang w:eastAsia="hu-HU"/>
        </w:rPr>
      </w:pPr>
      <w:r w:rsidRPr="00771558">
        <w:rPr>
          <w:color w:val="000000"/>
          <w:lang w:eastAsia="hu-HU"/>
        </w:rPr>
        <w:t>Ajánlattevőnek a Kbt. 66. § (6) bekezdése alapján ajánlatában meg kell jelölnie:</w:t>
      </w:r>
    </w:p>
    <w:p w14:paraId="1869259A" w14:textId="77777777" w:rsidR="00771558" w:rsidRPr="00771558" w:rsidRDefault="00771558" w:rsidP="00771558">
      <w:pPr>
        <w:pStyle w:val="Listaszerbekezds"/>
        <w:numPr>
          <w:ilvl w:val="1"/>
          <w:numId w:val="16"/>
        </w:numPr>
        <w:ind w:left="306" w:firstLine="22"/>
        <w:jc w:val="both"/>
        <w:rPr>
          <w:color w:val="000000"/>
          <w:lang w:eastAsia="hu-HU"/>
        </w:rPr>
      </w:pPr>
      <w:r w:rsidRPr="00771558">
        <w:rPr>
          <w:color w:val="000000"/>
          <w:lang w:eastAsia="hu-HU"/>
        </w:rPr>
        <w:t>a közbeszerzésnek azt a részét (részeit), amelynek (amelyeknek) teljesítéséhez az ajánlattevő alvállalkozót kíván igénybe venni,</w:t>
      </w:r>
    </w:p>
    <w:p w14:paraId="14D45592" w14:textId="77777777" w:rsidR="00771558" w:rsidRPr="00771558" w:rsidRDefault="00771558" w:rsidP="00771558">
      <w:pPr>
        <w:pStyle w:val="Listaszerbekezds"/>
        <w:numPr>
          <w:ilvl w:val="1"/>
          <w:numId w:val="16"/>
        </w:numPr>
        <w:ind w:left="306" w:firstLine="22"/>
        <w:jc w:val="both"/>
        <w:rPr>
          <w:color w:val="000000"/>
          <w:lang w:eastAsia="hu-HU"/>
        </w:rPr>
      </w:pPr>
      <w:r w:rsidRPr="00771558">
        <w:rPr>
          <w:color w:val="000000"/>
          <w:lang w:eastAsia="hu-HU"/>
        </w:rPr>
        <w:t>az ezen részek tekintetében igénybe venni kívánt és az ajánlat benyújtásakor már ismert alvállalkozókat.</w:t>
      </w:r>
    </w:p>
    <w:p w14:paraId="30E3869A" w14:textId="77777777" w:rsidR="00771558" w:rsidRPr="00771558" w:rsidRDefault="00771558" w:rsidP="00771558">
      <w:pPr>
        <w:pStyle w:val="Listaszerbekezds"/>
        <w:ind w:left="22"/>
        <w:jc w:val="both"/>
        <w:rPr>
          <w:color w:val="000000"/>
          <w:lang w:eastAsia="hu-HU"/>
        </w:rPr>
      </w:pPr>
      <w:r w:rsidRPr="00771558">
        <w:rPr>
          <w:color w:val="000000"/>
          <w:lang w:eastAsia="hu-HU"/>
        </w:rPr>
        <w:t>(Az ajánlatban a nemleges tartalmú nyilatkozatot is csatolni kell.)</w:t>
      </w:r>
    </w:p>
    <w:p w14:paraId="23AF7D24" w14:textId="77777777" w:rsidR="00771558" w:rsidRPr="00771558" w:rsidRDefault="00771558" w:rsidP="00771558">
      <w:pPr>
        <w:pStyle w:val="Listaszerbekezds"/>
        <w:ind w:left="22"/>
        <w:jc w:val="both"/>
        <w:rPr>
          <w:color w:val="000000"/>
          <w:lang w:eastAsia="hu-HU"/>
        </w:rPr>
      </w:pPr>
    </w:p>
    <w:p w14:paraId="1E609497" w14:textId="77777777" w:rsidR="00771558" w:rsidRPr="00771558" w:rsidRDefault="00771558" w:rsidP="00771558">
      <w:pPr>
        <w:pStyle w:val="Listaszerbekezds"/>
        <w:numPr>
          <w:ilvl w:val="0"/>
          <w:numId w:val="16"/>
        </w:numPr>
        <w:tabs>
          <w:tab w:val="left" w:pos="306"/>
        </w:tabs>
        <w:ind w:left="0" w:firstLine="22"/>
        <w:jc w:val="both"/>
        <w:rPr>
          <w:color w:val="000000"/>
          <w:lang w:eastAsia="hu-HU"/>
        </w:rPr>
      </w:pPr>
      <w:r w:rsidRPr="00771558">
        <w:rPr>
          <w:color w:val="000000"/>
          <w:lang w:eastAsia="hu-HU"/>
        </w:rPr>
        <w:t>Több ajánlattevő közösen is nyújthat be ajánlatot (a közös ajánlatra a Kbt. 35. §-ban foglaltak az irányadóak). Közös ajánlattétel esetén csatolni kell a közös ajánlattevők által cégszerűen aláírt közös ajánlattevői megállapodást, amely tartalmazza az alábbiakat:</w:t>
      </w:r>
    </w:p>
    <w:p w14:paraId="7A311568" w14:textId="77777777" w:rsidR="00771558" w:rsidRPr="00771558" w:rsidRDefault="00771558" w:rsidP="00771558">
      <w:pPr>
        <w:pStyle w:val="Listaszerbekezds"/>
        <w:numPr>
          <w:ilvl w:val="1"/>
          <w:numId w:val="16"/>
        </w:numPr>
        <w:ind w:left="306" w:hanging="284"/>
        <w:jc w:val="both"/>
        <w:rPr>
          <w:color w:val="000000"/>
          <w:lang w:eastAsia="hu-HU"/>
        </w:rPr>
      </w:pPr>
      <w:r w:rsidRPr="00771558">
        <w:rPr>
          <w:color w:val="000000"/>
          <w:lang w:eastAsia="hu-HU"/>
        </w:rPr>
        <w:t>a közös ajánlatevők nevét, székhelyét,</w:t>
      </w:r>
    </w:p>
    <w:p w14:paraId="480F2B98" w14:textId="77777777" w:rsidR="00771558" w:rsidRPr="00771558" w:rsidRDefault="00771558" w:rsidP="00771558">
      <w:pPr>
        <w:pStyle w:val="Listaszerbekezds"/>
        <w:numPr>
          <w:ilvl w:val="1"/>
          <w:numId w:val="16"/>
        </w:numPr>
        <w:ind w:left="306" w:hanging="284"/>
        <w:jc w:val="both"/>
        <w:rPr>
          <w:color w:val="000000"/>
          <w:lang w:eastAsia="hu-HU"/>
        </w:rPr>
      </w:pPr>
      <w:r w:rsidRPr="00771558">
        <w:rPr>
          <w:color w:val="000000"/>
          <w:lang w:eastAsia="hu-HU"/>
        </w:rPr>
        <w:t>azon ajánlattevőt, aki a közös ajánlattevőket az eljárás során kizárólagosan képviseli, illetőleg a közös ajánlattevők nevében hatályos jognyilatkozatot tehet; megnevezve az ajánlattevő képviseletében eljáró annak a természetes személynek a nevét, aki a közös ajánlattevők képviseletében nyilatkozatot tenni és aláírni jogosult,</w:t>
      </w:r>
    </w:p>
    <w:p w14:paraId="090846F4" w14:textId="77777777" w:rsidR="00771558" w:rsidRPr="00771558" w:rsidRDefault="00771558" w:rsidP="00771558">
      <w:pPr>
        <w:pStyle w:val="Listaszerbekezds"/>
        <w:numPr>
          <w:ilvl w:val="1"/>
          <w:numId w:val="16"/>
        </w:numPr>
        <w:ind w:left="306" w:hanging="284"/>
        <w:jc w:val="both"/>
        <w:rPr>
          <w:color w:val="000000"/>
          <w:lang w:eastAsia="hu-HU"/>
        </w:rPr>
      </w:pPr>
      <w:r w:rsidRPr="00771558">
        <w:rPr>
          <w:color w:val="000000"/>
          <w:lang w:eastAsia="hu-HU"/>
        </w:rPr>
        <w:t>a szerződés aláírása módjának ismertetését,</w:t>
      </w:r>
    </w:p>
    <w:p w14:paraId="1D96C53A" w14:textId="77777777" w:rsidR="00771558" w:rsidRPr="00771558" w:rsidRDefault="00771558" w:rsidP="00771558">
      <w:pPr>
        <w:pStyle w:val="Listaszerbekezds"/>
        <w:numPr>
          <w:ilvl w:val="1"/>
          <w:numId w:val="16"/>
        </w:numPr>
        <w:ind w:left="306" w:hanging="284"/>
        <w:jc w:val="both"/>
        <w:rPr>
          <w:color w:val="000000"/>
          <w:lang w:eastAsia="hu-HU"/>
        </w:rPr>
      </w:pPr>
      <w:r w:rsidRPr="00771558">
        <w:rPr>
          <w:color w:val="000000"/>
          <w:lang w:eastAsia="hu-HU"/>
        </w:rPr>
        <w:t>a közös ajánlattevők feladatmegosztását, a szerződéses árból való részesedésük mértékét valamint külön-külön a közös ajánlattevők azon bankszámlaszámait, ahova az elismert teljesítést követően a kifizetés megtörténhet,</w:t>
      </w:r>
    </w:p>
    <w:p w14:paraId="3C18F998" w14:textId="77777777" w:rsidR="00771558" w:rsidRPr="00771558" w:rsidRDefault="00771558" w:rsidP="00771558">
      <w:pPr>
        <w:pStyle w:val="Listaszerbekezds"/>
        <w:numPr>
          <w:ilvl w:val="1"/>
          <w:numId w:val="16"/>
        </w:numPr>
        <w:ind w:left="306" w:hanging="284"/>
        <w:jc w:val="both"/>
        <w:rPr>
          <w:color w:val="000000"/>
          <w:lang w:eastAsia="hu-HU"/>
        </w:rPr>
      </w:pPr>
      <w:r w:rsidRPr="00771558">
        <w:rPr>
          <w:color w:val="000000"/>
          <w:lang w:eastAsia="hu-HU"/>
        </w:rPr>
        <w:t>valamennyi közös ajánlattevői tag nyilatkozatát arról, hogy egyetemleges felelősséget vállalnak a közbeszerzési eljárás eredményeként megkötendő szerződés szerződésszerű teljesítéséért,</w:t>
      </w:r>
    </w:p>
    <w:p w14:paraId="252C068D" w14:textId="77777777" w:rsidR="00771558" w:rsidRPr="00771558" w:rsidRDefault="00771558" w:rsidP="00771558">
      <w:pPr>
        <w:pStyle w:val="Listaszerbekezds"/>
        <w:numPr>
          <w:ilvl w:val="1"/>
          <w:numId w:val="16"/>
        </w:numPr>
        <w:ind w:left="306" w:hanging="284"/>
        <w:jc w:val="both"/>
        <w:rPr>
          <w:color w:val="000000"/>
          <w:lang w:eastAsia="hu-HU"/>
        </w:rPr>
      </w:pPr>
      <w:r w:rsidRPr="00771558">
        <w:rPr>
          <w:color w:val="000000"/>
          <w:lang w:eastAsia="hu-HU"/>
        </w:rPr>
        <w:t>a hatóság jóváhagyásától, nyertesség esetén a közös ajánlatot létrehozó megállapodás érvényes marad a megállapodásból és a közbeszerzési eljárás eredményeként megkötött szerződésből fakadó valamennyi kötelezettség szerződésszerű teljesítéséig.</w:t>
      </w:r>
    </w:p>
    <w:p w14:paraId="250409E5" w14:textId="77777777" w:rsidR="00771558" w:rsidRPr="00771558" w:rsidRDefault="00771558" w:rsidP="00771558">
      <w:pPr>
        <w:ind w:left="22"/>
        <w:rPr>
          <w:rFonts w:eastAsia="Times New Roman"/>
          <w:color w:val="000000"/>
        </w:rPr>
      </w:pPr>
      <w:r w:rsidRPr="00771558">
        <w:rPr>
          <w:rFonts w:eastAsia="Times New Roman"/>
          <w:color w:val="000000"/>
        </w:rPr>
        <w:t>A közös ajánlattevők képviseletében tett minden nyilatkozatnak egyértelműen tartalmaznia kell a közös ajánlattevők megjelölését.</w:t>
      </w:r>
    </w:p>
    <w:p w14:paraId="26FC5249" w14:textId="77777777" w:rsidR="00771558" w:rsidRPr="00771558" w:rsidRDefault="00771558" w:rsidP="00771558">
      <w:pPr>
        <w:rPr>
          <w:rFonts w:eastAsia="Times New Roman"/>
          <w:color w:val="000000"/>
        </w:rPr>
      </w:pPr>
      <w:r w:rsidRPr="00771558">
        <w:rPr>
          <w:rFonts w:eastAsia="Times New Roman"/>
          <w:color w:val="000000"/>
        </w:rPr>
        <w:t>Ajánlatkérő felhívja az ajánlattevők figyelmét, hogy a közös ajánlattevők személye az ajánlattételi határidő lejárta után nem módosítható.</w:t>
      </w:r>
    </w:p>
    <w:p w14:paraId="38ED87EC" w14:textId="77777777" w:rsidR="00771558" w:rsidRPr="00771558" w:rsidRDefault="00771558" w:rsidP="00771558">
      <w:pPr>
        <w:pStyle w:val="Listaszerbekezds"/>
        <w:numPr>
          <w:ilvl w:val="0"/>
          <w:numId w:val="16"/>
        </w:numPr>
        <w:ind w:left="306" w:hanging="284"/>
        <w:jc w:val="both"/>
        <w:rPr>
          <w:color w:val="000000"/>
          <w:lang w:eastAsia="hu-HU"/>
        </w:rPr>
      </w:pPr>
      <w:r w:rsidRPr="00771558">
        <w:rPr>
          <w:color w:val="000000"/>
          <w:lang w:eastAsia="hu-HU"/>
        </w:rPr>
        <w:t>Az ajánlatnak a tartalomjegyzéket követően a Kbt. 66. § (5) bekezdése alapján az ajánlathoz felolvasólapot kell csatolni, amelyen fel kell tüntetnie a Kbt. 68. § (4) bekezdés szerinti információkat.</w:t>
      </w:r>
    </w:p>
    <w:p w14:paraId="0B843491" w14:textId="77777777" w:rsidR="00771558" w:rsidRDefault="00771558" w:rsidP="00771558">
      <w:pPr>
        <w:pStyle w:val="Listaszerbekezds"/>
        <w:numPr>
          <w:ilvl w:val="0"/>
          <w:numId w:val="16"/>
        </w:numPr>
        <w:ind w:left="306" w:hanging="284"/>
        <w:jc w:val="both"/>
        <w:rPr>
          <w:color w:val="000000"/>
          <w:lang w:eastAsia="hu-HU"/>
        </w:rPr>
      </w:pPr>
      <w:r w:rsidRPr="00771558">
        <w:rPr>
          <w:color w:val="000000"/>
          <w:lang w:eastAsia="hu-HU"/>
        </w:rPr>
        <w:t>A Kbt. 66. § (2) bekezdése alapján az ajánlattevőnek ajánlatában kifejezetten nyilatkoznia kell az ajánlati felhívás feltételeire, a szerződés megkötésére és teljesítésére, valamint a kért ellenszolgáltatásra vonatkozóan.</w:t>
      </w:r>
    </w:p>
    <w:p w14:paraId="48FF1959" w14:textId="77777777" w:rsidR="00A82ED6" w:rsidRPr="00A82ED6" w:rsidRDefault="00A82ED6" w:rsidP="00A82ED6">
      <w:pPr>
        <w:ind w:left="22"/>
        <w:jc w:val="both"/>
        <w:rPr>
          <w:color w:val="000000"/>
        </w:rPr>
      </w:pPr>
    </w:p>
    <w:p w14:paraId="69E14B42" w14:textId="77777777" w:rsidR="00771558" w:rsidRDefault="00771558" w:rsidP="00771558">
      <w:pPr>
        <w:pStyle w:val="Listaszerbekezds"/>
        <w:numPr>
          <w:ilvl w:val="0"/>
          <w:numId w:val="16"/>
        </w:numPr>
        <w:ind w:left="306" w:hanging="284"/>
        <w:jc w:val="both"/>
        <w:rPr>
          <w:color w:val="000000"/>
          <w:lang w:eastAsia="hu-HU"/>
        </w:rPr>
      </w:pPr>
      <w:r w:rsidRPr="00771558">
        <w:rPr>
          <w:color w:val="000000"/>
          <w:lang w:eastAsia="hu-HU"/>
        </w:rPr>
        <w:t xml:space="preserve"> Az ajánlattevő köteles az ajánlatában csatolni a Kbt. 66. § (4) bekezdése szerinti nyilatkozatát arra vonatkozóan, hogy a kis- és középvállalkozásokról, fejlődésük támogatásáról szóló törvény szerint mikro-, kis-vagy középvállalkozásnak minősül-e. A nyilatkozat benyújtása nemleges tartalom esetén is kötelező.</w:t>
      </w:r>
    </w:p>
    <w:p w14:paraId="6C0BAB96" w14:textId="77777777" w:rsidR="00A82ED6" w:rsidRPr="00A82ED6" w:rsidRDefault="00A82ED6" w:rsidP="00A82ED6">
      <w:pPr>
        <w:ind w:left="22"/>
        <w:jc w:val="both"/>
        <w:rPr>
          <w:color w:val="000000"/>
        </w:rPr>
      </w:pPr>
    </w:p>
    <w:p w14:paraId="0310FFBE" w14:textId="477DBB73" w:rsidR="00771558" w:rsidRDefault="00771558" w:rsidP="00771558">
      <w:pPr>
        <w:pStyle w:val="Listaszerbekezds"/>
        <w:numPr>
          <w:ilvl w:val="0"/>
          <w:numId w:val="16"/>
        </w:numPr>
        <w:ind w:left="306" w:hanging="284"/>
        <w:jc w:val="both"/>
        <w:rPr>
          <w:color w:val="000000"/>
          <w:lang w:eastAsia="hu-HU"/>
        </w:rPr>
      </w:pPr>
      <w:r w:rsidRPr="00771558">
        <w:rPr>
          <w:color w:val="000000"/>
          <w:lang w:eastAsia="hu-HU"/>
        </w:rPr>
        <w:lastRenderedPageBreak/>
        <w:t xml:space="preserve"> Aján</w:t>
      </w:r>
      <w:r w:rsidR="00297B1E">
        <w:rPr>
          <w:color w:val="000000"/>
          <w:lang w:eastAsia="hu-HU"/>
        </w:rPr>
        <w:t>latkérő a felhívás a III.2.2. P</w:t>
      </w:r>
      <w:r w:rsidRPr="00771558">
        <w:rPr>
          <w:color w:val="000000"/>
          <w:lang w:eastAsia="hu-HU"/>
        </w:rPr>
        <w:t>1</w:t>
      </w:r>
      <w:r w:rsidR="00297B1E">
        <w:rPr>
          <w:color w:val="000000"/>
          <w:lang w:eastAsia="hu-HU"/>
        </w:rPr>
        <w:t>)</w:t>
      </w:r>
      <w:r w:rsidRPr="00771558">
        <w:rPr>
          <w:color w:val="000000"/>
          <w:lang w:eastAsia="hu-HU"/>
        </w:rPr>
        <w:t>. pontjában meghatározott pénzügy</w:t>
      </w:r>
      <w:r w:rsidR="00297B1E">
        <w:rPr>
          <w:color w:val="000000"/>
          <w:lang w:eastAsia="hu-HU"/>
        </w:rPr>
        <w:t>i gazdasági, valamint III.2.3 M</w:t>
      </w:r>
      <w:r w:rsidRPr="00771558">
        <w:rPr>
          <w:color w:val="000000"/>
          <w:lang w:eastAsia="hu-HU"/>
        </w:rPr>
        <w:t>1</w:t>
      </w:r>
      <w:r w:rsidR="00297B1E">
        <w:rPr>
          <w:color w:val="000000"/>
          <w:lang w:eastAsia="hu-HU"/>
        </w:rPr>
        <w:t>)</w:t>
      </w:r>
      <w:r w:rsidRPr="00771558">
        <w:rPr>
          <w:color w:val="000000"/>
          <w:lang w:eastAsia="hu-HU"/>
        </w:rPr>
        <w:t>. pontjában meghatározott műszaki illetve szakmai alkalmassági feltételeket és igazolást ajánlatkérő a minősített ajánlattevők hivatalos jegyzékébe történő felvételének feltételét képező minősítési szempontokhoz képest szigorúbban határozta meg.</w:t>
      </w:r>
    </w:p>
    <w:p w14:paraId="3AC94BF1" w14:textId="77777777" w:rsidR="00A82ED6" w:rsidRPr="00A82ED6" w:rsidRDefault="00A82ED6" w:rsidP="00A82ED6">
      <w:pPr>
        <w:ind w:left="22"/>
        <w:jc w:val="both"/>
        <w:rPr>
          <w:color w:val="000000"/>
        </w:rPr>
      </w:pPr>
    </w:p>
    <w:p w14:paraId="3E2FCA8E" w14:textId="77777777" w:rsidR="00771558" w:rsidRDefault="00771558" w:rsidP="00771558">
      <w:pPr>
        <w:pStyle w:val="Listaszerbekezds"/>
        <w:numPr>
          <w:ilvl w:val="0"/>
          <w:numId w:val="16"/>
        </w:numPr>
        <w:tabs>
          <w:tab w:val="left" w:pos="306"/>
        </w:tabs>
        <w:ind w:left="0" w:firstLine="22"/>
        <w:jc w:val="both"/>
        <w:rPr>
          <w:color w:val="000000"/>
          <w:lang w:eastAsia="hu-HU"/>
        </w:rPr>
      </w:pPr>
      <w:r w:rsidRPr="00771558">
        <w:rPr>
          <w:color w:val="000000"/>
          <w:lang w:eastAsia="hu-HU"/>
        </w:rPr>
        <w:t xml:space="preserve"> Ajánlatkérő a Kbt. 67. § (1) bekezdése alapján az ajánlatában köteles a kizáró okok fenn nem állása valamint az alkalmassági követelményeknek megfelelés tekintetében az egységes európai közbeszerzési dokumentumba foglalt nyilatkozatát benyújtani.</w:t>
      </w:r>
    </w:p>
    <w:p w14:paraId="5FBA9E6E" w14:textId="77777777" w:rsidR="00A82ED6" w:rsidRPr="00A82ED6" w:rsidRDefault="00A82ED6" w:rsidP="00A82ED6">
      <w:pPr>
        <w:tabs>
          <w:tab w:val="left" w:pos="306"/>
        </w:tabs>
        <w:ind w:left="22"/>
        <w:jc w:val="both"/>
        <w:rPr>
          <w:color w:val="000000"/>
        </w:rPr>
      </w:pPr>
    </w:p>
    <w:p w14:paraId="4A7A7BB6" w14:textId="77777777" w:rsidR="00771558" w:rsidRPr="00771558" w:rsidRDefault="00771558" w:rsidP="00771558">
      <w:pPr>
        <w:pStyle w:val="Listaszerbekezds"/>
        <w:numPr>
          <w:ilvl w:val="0"/>
          <w:numId w:val="16"/>
        </w:numPr>
        <w:tabs>
          <w:tab w:val="left" w:pos="306"/>
        </w:tabs>
        <w:ind w:left="0" w:firstLine="22"/>
        <w:jc w:val="both"/>
        <w:rPr>
          <w:color w:val="000000"/>
          <w:lang w:eastAsia="hu-HU"/>
        </w:rPr>
      </w:pPr>
      <w:r w:rsidRPr="00771558">
        <w:rPr>
          <w:color w:val="000000"/>
          <w:lang w:eastAsia="hu-HU"/>
        </w:rPr>
        <w:t xml:space="preserve"> Ajánlattevőnek, az alkalmasság igazolásában részt vevő más szervezetnek továbbá az alábbi iratokat kell az ajánlatában csatolnia:</w:t>
      </w:r>
    </w:p>
    <w:p w14:paraId="57E8C298" w14:textId="77777777" w:rsidR="00771558" w:rsidRPr="00771558" w:rsidRDefault="00771558" w:rsidP="00771558">
      <w:pPr>
        <w:pStyle w:val="Listaszerbekezds"/>
        <w:numPr>
          <w:ilvl w:val="2"/>
          <w:numId w:val="16"/>
        </w:numPr>
        <w:tabs>
          <w:tab w:val="left" w:pos="306"/>
        </w:tabs>
        <w:ind w:left="164" w:hanging="142"/>
        <w:jc w:val="both"/>
        <w:rPr>
          <w:color w:val="000000"/>
          <w:lang w:eastAsia="hu-HU"/>
        </w:rPr>
      </w:pPr>
      <w:r w:rsidRPr="00771558">
        <w:rPr>
          <w:color w:val="000000"/>
          <w:lang w:eastAsia="hu-HU"/>
        </w:rPr>
        <w:t>folyamatban lévő változásbejegyzési eljárás esetében a cégbírósághoz benyújtott változás bejegyzési kérelmet (elektronikus kérelmének kinyomtatott változatát) és az annak érkezéséről a cégbíróság által megküldött igazolást (a kérelemről kiállított elektronikus tanúsítvány, igazolás kinyomtatott változatát) is, amennyiben ilyen eljárás nincs folyamatban, az arról szóló nyilatkozatot;</w:t>
      </w:r>
    </w:p>
    <w:p w14:paraId="177E1404" w14:textId="77777777" w:rsidR="00771558" w:rsidRPr="00771558" w:rsidRDefault="00771558" w:rsidP="00771558">
      <w:pPr>
        <w:pStyle w:val="Listaszerbekezds"/>
        <w:numPr>
          <w:ilvl w:val="2"/>
          <w:numId w:val="16"/>
        </w:numPr>
        <w:tabs>
          <w:tab w:val="left" w:pos="306"/>
        </w:tabs>
        <w:ind w:left="164" w:hanging="142"/>
        <w:jc w:val="both"/>
        <w:rPr>
          <w:color w:val="000000"/>
          <w:lang w:eastAsia="hu-HU"/>
        </w:rPr>
      </w:pPr>
      <w:r w:rsidRPr="00771558">
        <w:rPr>
          <w:color w:val="000000"/>
          <w:lang w:eastAsia="hu-HU"/>
        </w:rPr>
        <w:t>ajánlatot aláírók aláírási címpéldányát, vagy a 2006. évi V. törvény 9. § (1) bekezdés szerinti aláírás-mintáját, külföldi illetőségű ajánlattevő esetén az ennek megfeleltethető dokumentumot (amennyiben ilyen dokumentum az adott országban nem ismert, teljes bizonyító erejű magánokiratba vagy ügyvéd/közjegyző előtt tett okiratba foglalt aláírás-minta);</w:t>
      </w:r>
    </w:p>
    <w:p w14:paraId="5AD2AC47" w14:textId="77777777" w:rsidR="00771558" w:rsidRPr="00771558" w:rsidRDefault="00771558" w:rsidP="00771558">
      <w:pPr>
        <w:pStyle w:val="Listaszerbekezds"/>
        <w:numPr>
          <w:ilvl w:val="2"/>
          <w:numId w:val="16"/>
        </w:numPr>
        <w:tabs>
          <w:tab w:val="left" w:pos="306"/>
        </w:tabs>
        <w:ind w:left="164" w:hanging="142"/>
        <w:jc w:val="both"/>
        <w:rPr>
          <w:color w:val="000000"/>
          <w:lang w:eastAsia="hu-HU"/>
        </w:rPr>
      </w:pPr>
      <w:r w:rsidRPr="00771558">
        <w:rPr>
          <w:color w:val="000000"/>
          <w:lang w:eastAsia="hu-HU"/>
        </w:rPr>
        <w:t>a cégkivonatban nem szereplő kötelezettségvállaló(k) esetében a cégjegyzésre jogosult vezető tisztségviselőtől származó, az ajánlat aláírására vonatkozó (a meghatalmazó és a meghatalmazott aláírását is tartalmazó) írásos teljes bizonyító erejű magánokiratba foglalt meghatalmazást.</w:t>
      </w:r>
    </w:p>
    <w:p w14:paraId="5F27FCED" w14:textId="77777777" w:rsidR="00771558" w:rsidRDefault="00771558" w:rsidP="00771558">
      <w:pPr>
        <w:pStyle w:val="Listaszerbekezds"/>
        <w:ind w:left="22"/>
        <w:jc w:val="both"/>
        <w:rPr>
          <w:color w:val="000000"/>
          <w:lang w:eastAsia="hu-HU"/>
        </w:rPr>
      </w:pPr>
      <w:r w:rsidRPr="00771558">
        <w:rPr>
          <w:color w:val="000000"/>
          <w:lang w:eastAsia="hu-HU"/>
        </w:rPr>
        <w:t>A meghatalmazás mellé csatolni kell a meghatalmazó vagy meghatalmazók aláírási címpéldányát vagy ügyvéd által ellenjegyzett aláírás-mintáját is.</w:t>
      </w:r>
    </w:p>
    <w:p w14:paraId="4530DD71" w14:textId="77777777" w:rsidR="00A82ED6" w:rsidRPr="00771558" w:rsidRDefault="00A82ED6" w:rsidP="00771558">
      <w:pPr>
        <w:pStyle w:val="Listaszerbekezds"/>
        <w:ind w:left="22"/>
        <w:jc w:val="both"/>
        <w:rPr>
          <w:color w:val="000000"/>
          <w:lang w:eastAsia="hu-HU"/>
        </w:rPr>
      </w:pPr>
    </w:p>
    <w:p w14:paraId="1C1F07D6" w14:textId="77777777" w:rsidR="00771558" w:rsidRPr="00771558" w:rsidRDefault="00771558" w:rsidP="00771558">
      <w:pPr>
        <w:pStyle w:val="Listaszerbekezds"/>
        <w:numPr>
          <w:ilvl w:val="0"/>
          <w:numId w:val="16"/>
        </w:numPr>
        <w:tabs>
          <w:tab w:val="left" w:pos="447"/>
        </w:tabs>
        <w:ind w:left="0" w:firstLine="22"/>
        <w:jc w:val="both"/>
        <w:rPr>
          <w:color w:val="000000"/>
          <w:lang w:eastAsia="hu-HU"/>
        </w:rPr>
      </w:pPr>
      <w:r w:rsidRPr="00771558">
        <w:rPr>
          <w:color w:val="000000"/>
          <w:lang w:eastAsia="hu-HU"/>
        </w:rPr>
        <w:t>A Kbt. 47. § (2) bekezdésében foglaltak alapján ahol az ajánlatkérő az eljárásban valamely dokumentum benyújtását írja elő, a dokumentum – ha jogszabály eltérően nem rendelkezik – egyszerű másolatban is benyújtható. Ajánlatkérő előírja az olyan nyilatkozat eredeti vagy hiteles másolatban történő benyújtását, amely közvetlenül valamely követelés érvényesítésének alapjául szolgál (pl. bankgarancia, kezességvállalásról szólónyilatkozat) vagy az eredeti aláírt példányban történő benyújtását a Kbt. írja elő (így például a Kbt. 68. § (2) bekezdése szerint benyújtott egy eredeti példánynak a 66. § (2) bekezdés szerinti nyilatkozat eredeti példányát kell tartalmaznia).</w:t>
      </w:r>
    </w:p>
    <w:p w14:paraId="6D7C5A42" w14:textId="77777777" w:rsidR="00771558" w:rsidRDefault="00771558" w:rsidP="00771558">
      <w:pPr>
        <w:pStyle w:val="Listaszerbekezds"/>
        <w:numPr>
          <w:ilvl w:val="0"/>
          <w:numId w:val="16"/>
        </w:numPr>
        <w:ind w:left="0" w:firstLine="22"/>
        <w:jc w:val="both"/>
        <w:rPr>
          <w:color w:val="000000"/>
          <w:lang w:eastAsia="hu-HU"/>
        </w:rPr>
      </w:pPr>
      <w:r w:rsidRPr="00771558">
        <w:rPr>
          <w:color w:val="000000"/>
          <w:lang w:eastAsia="hu-HU"/>
        </w:rPr>
        <w:t>A közbeszerzési eljárás és az ajánlattétel nyelve a magyar. Ajánlatkérő a közbeszerzési eljárásban nem teszi lehetővé a magyar nyelv helyett más nyelv használatát, az eljárás során mindennemű levelezés és kapcsolattartás kizárólag ezen a nyelven történhet.</w:t>
      </w:r>
    </w:p>
    <w:p w14:paraId="7EAC03A6" w14:textId="77777777" w:rsidR="00A82ED6" w:rsidRPr="00A82ED6" w:rsidRDefault="00A82ED6" w:rsidP="00A82ED6">
      <w:pPr>
        <w:ind w:left="22"/>
        <w:jc w:val="both"/>
        <w:rPr>
          <w:color w:val="000000"/>
        </w:rPr>
      </w:pPr>
    </w:p>
    <w:p w14:paraId="569F74AF" w14:textId="77777777" w:rsidR="00771558" w:rsidRDefault="00771558" w:rsidP="00771558">
      <w:pPr>
        <w:pStyle w:val="Listaszerbekezds"/>
        <w:numPr>
          <w:ilvl w:val="0"/>
          <w:numId w:val="16"/>
        </w:numPr>
        <w:ind w:left="0" w:firstLine="22"/>
        <w:jc w:val="both"/>
        <w:rPr>
          <w:color w:val="000000"/>
          <w:lang w:eastAsia="hu-HU"/>
        </w:rPr>
      </w:pPr>
      <w:r w:rsidRPr="00771558">
        <w:rPr>
          <w:color w:val="000000"/>
          <w:lang w:eastAsia="hu-HU"/>
        </w:rPr>
        <w:t xml:space="preserve">Amennyiben az ajánlatban nem magyar nyelvű dokumentumok is becsatolásra kerülnek, ajánlattevőnek a nem magyar nyelven benyújtott dokumentumok magyar nyelvű fordítását is csatolnia szükséges. A Kbt. 47. §(2) bekezdése alapján ajánlatkérő a nem magyar nyelven benyújtott dokumentumok ajánlattevő általi felelős fordítását is elfogadja. Felelős fordítás alatt az Ajánlatkérő az olyan fordítást érti, amely tekintetében az ajánlattevő képviseletére jogosult személy cégszerűen nyilatkozik, hogy valamennyi becsatolt irat magyar </w:t>
      </w:r>
      <w:r w:rsidRPr="00771558">
        <w:rPr>
          <w:color w:val="000000"/>
          <w:lang w:eastAsia="hu-HU"/>
        </w:rPr>
        <w:lastRenderedPageBreak/>
        <w:t xml:space="preserve">fordítása az eredetivel mindenben megegyezik. A fordítás megfelelőségéért az ajánlattevő felel. </w:t>
      </w:r>
    </w:p>
    <w:p w14:paraId="13D628E1" w14:textId="77777777" w:rsidR="00752EA4" w:rsidRPr="00752EA4" w:rsidRDefault="00752EA4" w:rsidP="00752EA4">
      <w:pPr>
        <w:ind w:left="22"/>
        <w:jc w:val="both"/>
        <w:rPr>
          <w:color w:val="000000"/>
        </w:rPr>
      </w:pPr>
    </w:p>
    <w:p w14:paraId="3E4C4E31" w14:textId="77777777" w:rsidR="00771558" w:rsidRDefault="00771558" w:rsidP="00771558">
      <w:pPr>
        <w:pStyle w:val="Listaszerbekezds"/>
        <w:numPr>
          <w:ilvl w:val="0"/>
          <w:numId w:val="16"/>
        </w:numPr>
        <w:tabs>
          <w:tab w:val="left" w:pos="447"/>
        </w:tabs>
        <w:ind w:left="0" w:firstLine="22"/>
        <w:jc w:val="both"/>
        <w:rPr>
          <w:color w:val="000000"/>
          <w:lang w:eastAsia="hu-HU"/>
        </w:rPr>
      </w:pPr>
      <w:r w:rsidRPr="00771558">
        <w:rPr>
          <w:color w:val="000000"/>
          <w:lang w:eastAsia="hu-HU"/>
        </w:rPr>
        <w:t>Az ajánlattevő a Kbt. 44. § (1) bekezdésében foglaltak értelmében az ajánlatában elkülönített módon elhelyezett, üzleti titkot tartalmazó iratok nyilvánosságra hozatalát megtilthatja. Ajánlattevőnek az üzleti titkot tartalmazó iratokat úgy kell elkészítenie, hogy azok ne tartalmazzanak a Kbt. 44. § (2)–(3) bekezdése szerinti elemeket, valamint az üzleti titoknak minősített információkat az ajánlatban elkülönített módon kell elhelyezni. Az ajánlattevő az elkülönített irathoz indokolást köteles csatolni, amelyben részletesen alátámasztja, hogy az adott információ vagy adat nyilvánosságra hozatala miért és milyen módon okozna számára aránytalansérelmet.</w:t>
      </w:r>
    </w:p>
    <w:p w14:paraId="1EE802F1" w14:textId="77777777" w:rsidR="00752EA4" w:rsidRPr="00752EA4" w:rsidRDefault="00752EA4" w:rsidP="00752EA4">
      <w:pPr>
        <w:tabs>
          <w:tab w:val="left" w:pos="447"/>
        </w:tabs>
        <w:ind w:left="22"/>
        <w:jc w:val="both"/>
        <w:rPr>
          <w:color w:val="000000"/>
        </w:rPr>
      </w:pPr>
    </w:p>
    <w:p w14:paraId="106087DE" w14:textId="77777777" w:rsidR="00771558" w:rsidRDefault="00771558" w:rsidP="00771558">
      <w:pPr>
        <w:pStyle w:val="Listaszerbekezds"/>
        <w:numPr>
          <w:ilvl w:val="0"/>
          <w:numId w:val="16"/>
        </w:numPr>
        <w:tabs>
          <w:tab w:val="left" w:pos="447"/>
        </w:tabs>
        <w:ind w:left="0" w:firstLine="22"/>
        <w:jc w:val="both"/>
        <w:rPr>
          <w:color w:val="000000"/>
          <w:lang w:eastAsia="hu-HU"/>
        </w:rPr>
      </w:pPr>
      <w:r w:rsidRPr="00771558">
        <w:rPr>
          <w:color w:val="000000"/>
          <w:lang w:eastAsia="hu-HU"/>
        </w:rPr>
        <w:t>Az ajánlatok elbírálása a legalacsonyabb ár szempont alapján. (Kbt. 76. § (2) bekezdés a) pontja alapján)</w:t>
      </w:r>
    </w:p>
    <w:p w14:paraId="5CFD13C6" w14:textId="77777777" w:rsidR="00752EA4" w:rsidRPr="00752EA4" w:rsidRDefault="00752EA4" w:rsidP="00752EA4">
      <w:pPr>
        <w:tabs>
          <w:tab w:val="left" w:pos="447"/>
        </w:tabs>
        <w:ind w:left="22"/>
        <w:jc w:val="both"/>
        <w:rPr>
          <w:color w:val="000000"/>
        </w:rPr>
      </w:pPr>
    </w:p>
    <w:p w14:paraId="62490FDC" w14:textId="628F2BBF" w:rsidR="00771558" w:rsidRDefault="00771558" w:rsidP="00771558">
      <w:pPr>
        <w:pStyle w:val="Listaszerbekezds"/>
        <w:numPr>
          <w:ilvl w:val="0"/>
          <w:numId w:val="16"/>
        </w:numPr>
        <w:tabs>
          <w:tab w:val="left" w:pos="306"/>
        </w:tabs>
        <w:ind w:left="0" w:firstLine="22"/>
        <w:jc w:val="both"/>
        <w:rPr>
          <w:color w:val="000000"/>
          <w:lang w:eastAsia="hu-HU"/>
        </w:rPr>
      </w:pPr>
      <w:r w:rsidRPr="00771558">
        <w:rPr>
          <w:color w:val="000000"/>
          <w:lang w:eastAsia="hu-HU"/>
        </w:rPr>
        <w:t xml:space="preserve"> Formai előírások: a Kbt. 68. § (2) bekezdése alapján az ajánlatot írásban és zártan, jelen felhívás I.1) pontjában megadott címre közvetlenül vagy postai úton kell benyújtani az ajánlattételi határidő lejártáig. Ajánlattevő az ajánlatot papír alapon, 1 (egy) eredeti példányban, valamint 1 (egy) elektronikus</w:t>
      </w:r>
      <w:r w:rsidR="00F901E5">
        <w:rPr>
          <w:color w:val="000000"/>
          <w:lang w:eastAsia="hu-HU"/>
        </w:rPr>
        <w:t xml:space="preserve"> </w:t>
      </w:r>
      <w:r w:rsidRPr="00771558">
        <w:rPr>
          <w:color w:val="000000"/>
          <w:lang w:eastAsia="hu-HU"/>
        </w:rPr>
        <w:t>másolati példányban (digitális példányban, a cégszerűen aláírt, eredeti ajánlatot teljes terjedelmében CD vagy DVD adathordozón, megfelelő – olvasható – minőségben szkennelt, jelszó nélkül olvasható, de nem szerkeszthető, .pdf formátumban) is köteles benyújtani.</w:t>
      </w:r>
    </w:p>
    <w:p w14:paraId="67A087D0" w14:textId="77777777" w:rsidR="00752EA4" w:rsidRPr="00752EA4" w:rsidRDefault="00752EA4" w:rsidP="00752EA4">
      <w:pPr>
        <w:tabs>
          <w:tab w:val="left" w:pos="306"/>
        </w:tabs>
        <w:ind w:left="22"/>
        <w:jc w:val="both"/>
        <w:rPr>
          <w:color w:val="000000"/>
        </w:rPr>
      </w:pPr>
    </w:p>
    <w:p w14:paraId="27F25E50" w14:textId="77777777" w:rsidR="00771558" w:rsidRDefault="00771558" w:rsidP="00771558">
      <w:pPr>
        <w:pStyle w:val="Listaszerbekezds"/>
        <w:numPr>
          <w:ilvl w:val="0"/>
          <w:numId w:val="16"/>
        </w:numPr>
        <w:tabs>
          <w:tab w:val="left" w:pos="306"/>
        </w:tabs>
        <w:ind w:left="0" w:firstLine="22"/>
        <w:jc w:val="both"/>
        <w:rPr>
          <w:color w:val="000000"/>
          <w:lang w:eastAsia="hu-HU"/>
        </w:rPr>
      </w:pPr>
      <w:r w:rsidRPr="00771558">
        <w:rPr>
          <w:color w:val="000000"/>
          <w:lang w:eastAsia="hu-HU"/>
        </w:rPr>
        <w:t xml:space="preserve"> Ajánlattevőnek az ajánlatában nyilatkoznia szükséges a papír alapon és a digitális adathordozón benyújtotta ajánlatának egyezősége vonatkozásában. Amennyiben az ajánlat eredeti papír alapú (nyomtatott) és a digitális adathordozón benyújtott példánya között eltérés van, ajánlatkérő az ajánlat eredeti papíralapú példányát tekinti irányadónak.</w:t>
      </w:r>
    </w:p>
    <w:p w14:paraId="36661893" w14:textId="77777777" w:rsidR="00752EA4" w:rsidRPr="00752EA4" w:rsidRDefault="00752EA4" w:rsidP="00752EA4">
      <w:pPr>
        <w:tabs>
          <w:tab w:val="left" w:pos="306"/>
        </w:tabs>
        <w:ind w:left="22"/>
        <w:jc w:val="both"/>
        <w:rPr>
          <w:color w:val="000000"/>
        </w:rPr>
      </w:pPr>
    </w:p>
    <w:p w14:paraId="1818F26A" w14:textId="77777777" w:rsidR="00771558" w:rsidRPr="00771558" w:rsidRDefault="00771558" w:rsidP="00771558">
      <w:pPr>
        <w:pStyle w:val="Listaszerbekezds"/>
        <w:numPr>
          <w:ilvl w:val="0"/>
          <w:numId w:val="16"/>
        </w:numPr>
        <w:tabs>
          <w:tab w:val="left" w:pos="306"/>
        </w:tabs>
        <w:ind w:left="0" w:firstLine="22"/>
        <w:jc w:val="both"/>
        <w:rPr>
          <w:color w:val="000000"/>
          <w:lang w:eastAsia="hu-HU"/>
        </w:rPr>
      </w:pPr>
      <w:r w:rsidRPr="00771558">
        <w:rPr>
          <w:color w:val="000000"/>
          <w:lang w:eastAsia="hu-HU"/>
        </w:rPr>
        <w:t xml:space="preserve"> Az ajánlat csomagolása akkor nem minősül zártnak, ha abból roncsolás nélkül az ajánlat bármely lapja kivehető. Az ajánlatok ajánlatkérő által előírt egyéb formai követelményeit a közbeszerzési dokumentum tartalmazza. Az ajánlat csomagolásán az ajánlattevő nevén és címén felül minimálisan az alábbiakban részletezett információkat szükséges feltüntetni:</w:t>
      </w:r>
    </w:p>
    <w:p w14:paraId="10188DB3" w14:textId="591BF617" w:rsidR="00771558" w:rsidRDefault="002439A6" w:rsidP="00771558">
      <w:pPr>
        <w:pStyle w:val="Listaszerbekezds"/>
        <w:tabs>
          <w:tab w:val="left" w:pos="306"/>
        </w:tabs>
        <w:ind w:left="22"/>
        <w:jc w:val="both"/>
        <w:rPr>
          <w:color w:val="000000"/>
          <w:lang w:eastAsia="hu-HU"/>
        </w:rPr>
      </w:pPr>
      <w:r>
        <w:rPr>
          <w:color w:val="000000"/>
          <w:lang w:eastAsia="hu-HU"/>
        </w:rPr>
        <w:t>„</w:t>
      </w:r>
      <w:r w:rsidR="00771558" w:rsidRPr="00771558">
        <w:rPr>
          <w:color w:val="000000"/>
          <w:lang w:eastAsia="hu-HU"/>
        </w:rPr>
        <w:t>Ajánlat „A MÁV-Csoport négy Társaságának infrastruktúra üzemeltetés célú villamos energia ellátása, szabadpiaci keretek között 2017. január 1. és 2017. december 31. között” tárgyú közbeszerzési eljárásban. Az ajánlattételi határidő előtt felbontani tilos!</w:t>
      </w:r>
      <w:r>
        <w:rPr>
          <w:color w:val="000000"/>
          <w:lang w:eastAsia="hu-HU"/>
        </w:rPr>
        <w:t>”</w:t>
      </w:r>
    </w:p>
    <w:p w14:paraId="42DD0FB8" w14:textId="77777777" w:rsidR="00752EA4" w:rsidRPr="00771558" w:rsidRDefault="00752EA4" w:rsidP="00771558">
      <w:pPr>
        <w:pStyle w:val="Listaszerbekezds"/>
        <w:tabs>
          <w:tab w:val="left" w:pos="306"/>
        </w:tabs>
        <w:ind w:left="22"/>
        <w:jc w:val="both"/>
        <w:rPr>
          <w:color w:val="000000"/>
          <w:lang w:eastAsia="hu-HU"/>
        </w:rPr>
      </w:pPr>
    </w:p>
    <w:p w14:paraId="1900C08E" w14:textId="77777777" w:rsidR="00771558" w:rsidRDefault="00771558" w:rsidP="00771558">
      <w:pPr>
        <w:pStyle w:val="Listaszerbekezds"/>
        <w:numPr>
          <w:ilvl w:val="0"/>
          <w:numId w:val="16"/>
        </w:numPr>
        <w:tabs>
          <w:tab w:val="left" w:pos="306"/>
          <w:tab w:val="left" w:pos="447"/>
        </w:tabs>
        <w:ind w:left="0" w:firstLine="22"/>
        <w:jc w:val="both"/>
        <w:rPr>
          <w:color w:val="000000"/>
          <w:lang w:eastAsia="hu-HU"/>
        </w:rPr>
      </w:pPr>
      <w:r w:rsidRPr="00771558">
        <w:rPr>
          <w:color w:val="000000"/>
          <w:lang w:eastAsia="hu-HU"/>
        </w:rPr>
        <w:t>Az ajánlat elkészítésével és benyújtásával, továbbá a közbeszerzési eljárásban való részvétellel összefüggésben felmerült valamennyi költség az ajánlattevőt terheli.</w:t>
      </w:r>
    </w:p>
    <w:p w14:paraId="20BCC2D9" w14:textId="77777777" w:rsidR="002439A6" w:rsidRPr="002439A6" w:rsidRDefault="002439A6" w:rsidP="002439A6">
      <w:pPr>
        <w:tabs>
          <w:tab w:val="left" w:pos="306"/>
          <w:tab w:val="left" w:pos="447"/>
        </w:tabs>
        <w:ind w:left="22"/>
        <w:jc w:val="both"/>
        <w:rPr>
          <w:color w:val="000000"/>
        </w:rPr>
      </w:pPr>
    </w:p>
    <w:p w14:paraId="4CE7C7B9" w14:textId="77777777" w:rsidR="00771558" w:rsidRDefault="00771558" w:rsidP="00771558">
      <w:pPr>
        <w:pStyle w:val="Listaszerbekezds"/>
        <w:numPr>
          <w:ilvl w:val="0"/>
          <w:numId w:val="16"/>
        </w:numPr>
        <w:tabs>
          <w:tab w:val="left" w:pos="447"/>
        </w:tabs>
        <w:ind w:left="0" w:firstLine="22"/>
        <w:jc w:val="both"/>
        <w:rPr>
          <w:color w:val="000000"/>
          <w:lang w:eastAsia="hu-HU"/>
        </w:rPr>
      </w:pPr>
      <w:r w:rsidRPr="00771558">
        <w:rPr>
          <w:color w:val="000000"/>
          <w:lang w:eastAsia="hu-HU"/>
        </w:rPr>
        <w:t>Ajánlatkérő a Kbt. 131. § (4) bekezdése alapján csak az eljárás nyertesével, vagy – az eljárás nyertesének visszalépése esetén – az ajánlatok értékelése során a következő legkedvezőbb ajánlatot tevőnek minősített ajánlattevővel, ha őt az ajánlatok elbírálásáról szóló összegezésben megjelölte, köti meg a szerződést.</w:t>
      </w:r>
    </w:p>
    <w:p w14:paraId="1BE50629" w14:textId="77777777" w:rsidR="002439A6" w:rsidRPr="002439A6" w:rsidRDefault="002439A6" w:rsidP="002439A6">
      <w:pPr>
        <w:tabs>
          <w:tab w:val="left" w:pos="447"/>
        </w:tabs>
        <w:ind w:left="22"/>
        <w:jc w:val="both"/>
        <w:rPr>
          <w:color w:val="000000"/>
        </w:rPr>
      </w:pPr>
    </w:p>
    <w:p w14:paraId="72E5F0A0" w14:textId="77777777" w:rsidR="00771558" w:rsidRDefault="00771558" w:rsidP="00771558">
      <w:pPr>
        <w:pStyle w:val="Listaszerbekezds"/>
        <w:numPr>
          <w:ilvl w:val="0"/>
          <w:numId w:val="16"/>
        </w:numPr>
        <w:tabs>
          <w:tab w:val="left" w:pos="447"/>
        </w:tabs>
        <w:ind w:left="0" w:firstLine="0"/>
        <w:jc w:val="both"/>
        <w:rPr>
          <w:color w:val="000000"/>
          <w:lang w:eastAsia="hu-HU"/>
        </w:rPr>
      </w:pPr>
      <w:r w:rsidRPr="00771558">
        <w:rPr>
          <w:color w:val="000000"/>
          <w:lang w:eastAsia="hu-HU"/>
        </w:rPr>
        <w:t>Jelen ajánlati felhívásban, valamint a közbeszerzési dokumentumban nem szabályozott kérdésekben a közbeszerzésekről szóló 2015. évi CXLIII. törvény, a közbeszerzési eljárásokban az alkalmasság és a kizáró okok igazolásának, valamint a közbeszerzési műszaki leírás meghatározásának módjáról szóló 321/2015. (X. 30.) Korm. rendelet, a közszolgáltatók közbeszerzéseire vonatkozó sajátos közbeszerzési szabályokról szóló 307/2015. (X. 27.) Korm. rendelet és a közbeszerzési eljárásokban elektronikusan gyakorolható eljárási cselekmények szabályairól az irányadóak, valamint az elektronikus árlejtés alkalmazásáról szóló 257/2007. (X. 4.) Korm. rendelet valamint a vonatkozó ágazati jogszabályok.</w:t>
      </w:r>
    </w:p>
    <w:p w14:paraId="2E65CFD7" w14:textId="77777777" w:rsidR="002439A6" w:rsidRPr="002439A6" w:rsidRDefault="002439A6" w:rsidP="002439A6">
      <w:pPr>
        <w:tabs>
          <w:tab w:val="left" w:pos="447"/>
        </w:tabs>
        <w:jc w:val="both"/>
        <w:rPr>
          <w:color w:val="000000"/>
        </w:rPr>
      </w:pPr>
    </w:p>
    <w:p w14:paraId="752FEBEC" w14:textId="77777777" w:rsidR="00B96290" w:rsidRDefault="00771558" w:rsidP="00B96290">
      <w:pPr>
        <w:pStyle w:val="Listaszerbekezds"/>
        <w:numPr>
          <w:ilvl w:val="0"/>
          <w:numId w:val="16"/>
        </w:numPr>
        <w:tabs>
          <w:tab w:val="left" w:pos="447"/>
        </w:tabs>
        <w:ind w:left="0" w:firstLine="0"/>
        <w:jc w:val="both"/>
        <w:rPr>
          <w:color w:val="000000"/>
          <w:lang w:eastAsia="hu-HU"/>
        </w:rPr>
      </w:pPr>
      <w:r w:rsidRPr="00771558">
        <w:rPr>
          <w:color w:val="000000"/>
          <w:lang w:eastAsia="hu-HU"/>
        </w:rPr>
        <w:t>Az ajánlati ár a Villamos energia egységár, amely tartalmazza a Felhasználó teljes villamos energia igénye termelési és értékesítési költségeit, beleértve a kiegyenlítő energia díját és a mérési adatszolgáltatás költségét.</w:t>
      </w:r>
    </w:p>
    <w:p w14:paraId="7A4D23F5" w14:textId="18B0601B" w:rsidR="00771558" w:rsidRPr="00B96290" w:rsidRDefault="00771558" w:rsidP="00B96290">
      <w:pPr>
        <w:tabs>
          <w:tab w:val="left" w:pos="0"/>
        </w:tabs>
        <w:jc w:val="both"/>
        <w:rPr>
          <w:color w:val="000000"/>
        </w:rPr>
      </w:pPr>
      <w:r w:rsidRPr="00B96290">
        <w:rPr>
          <w:color w:val="000000"/>
        </w:rPr>
        <w:t xml:space="preserve">A Villamos energia egységára nettó egységár, mely nem tartalmazza az energiaadót, az ÁFÁ-t, az általános rendszerhasználati díjakat, valamint a villamos energiáról szóló 2007. évi LXXXVI. törvény (VET) 9.-13.§ szerint a Kereskedők által az átvételi kötelezettség alá eső villamos energia külön jogszabályban meghatározott, a MAVIR részére megfizetendő pénzeszközét, a VET </w:t>
      </w:r>
      <w:r w:rsidR="00061D01">
        <w:rPr>
          <w:color w:val="000000"/>
        </w:rPr>
        <w:t xml:space="preserve">9-13.§ és </w:t>
      </w:r>
      <w:r w:rsidRPr="00B96290">
        <w:rPr>
          <w:color w:val="000000"/>
        </w:rPr>
        <w:t xml:space="preserve">147. § alapján MAVIR Zrt. részére kötelezően megfizetendő pénzeszközöket, valamint jogszabályok alapján esetlegesen felmerülő egyéb adókat, illetékeket, járulékokat és költségeket. A VET </w:t>
      </w:r>
      <w:r w:rsidR="00B17E9B">
        <w:rPr>
          <w:color w:val="000000"/>
        </w:rPr>
        <w:t xml:space="preserve">9-13.§ és </w:t>
      </w:r>
      <w:r w:rsidRPr="00B96290">
        <w:rPr>
          <w:color w:val="000000"/>
        </w:rPr>
        <w:t>147.§ szerinti pénzeszközöket a Kereskedőnek tovább kell hárítania a Felhasználónak, külön feltüntetve az energiaszámlán.</w:t>
      </w:r>
    </w:p>
    <w:p w14:paraId="7C69552D" w14:textId="77777777" w:rsidR="00771558" w:rsidRDefault="00771558" w:rsidP="00771558">
      <w:pPr>
        <w:pStyle w:val="Listaszerbekezds"/>
        <w:numPr>
          <w:ilvl w:val="0"/>
          <w:numId w:val="16"/>
        </w:numPr>
        <w:spacing w:after="120"/>
        <w:ind w:left="0" w:firstLine="0"/>
        <w:rPr>
          <w:color w:val="000000"/>
          <w:lang w:eastAsia="hu-HU"/>
        </w:rPr>
      </w:pPr>
      <w:r w:rsidRPr="00771558">
        <w:rPr>
          <w:color w:val="000000"/>
          <w:lang w:eastAsia="hu-HU"/>
        </w:rPr>
        <w:t>Ajánlattevőnek - amennyiben a szerződés teljesítéséhez igénybe vesz alvállalkozót - és alvállalkozó(ik)nak csatolnia kell az ajánlatba a Magyar Energetikai és Közműszabályozási Hivatal vagy jogelődje, a Magyar Energia Hivatal  által kiadott, villamos energia kereskedelmi tevékenység végzésére vonatkozó engedély egyszerű másolati példányát.</w:t>
      </w:r>
    </w:p>
    <w:p w14:paraId="75C3E74A" w14:textId="77777777" w:rsidR="002439A6" w:rsidRPr="002439A6" w:rsidRDefault="002439A6" w:rsidP="002439A6">
      <w:pPr>
        <w:spacing w:after="120"/>
        <w:rPr>
          <w:color w:val="000000"/>
        </w:rPr>
      </w:pPr>
    </w:p>
    <w:p w14:paraId="6FF5A431" w14:textId="77777777" w:rsidR="00771558" w:rsidRPr="00771558" w:rsidRDefault="00771558" w:rsidP="00771558">
      <w:pPr>
        <w:pStyle w:val="Listaszerbekezds"/>
        <w:numPr>
          <w:ilvl w:val="0"/>
          <w:numId w:val="16"/>
        </w:numPr>
        <w:tabs>
          <w:tab w:val="left" w:pos="447"/>
        </w:tabs>
        <w:ind w:left="0" w:firstLine="0"/>
        <w:jc w:val="both"/>
        <w:rPr>
          <w:color w:val="000000"/>
          <w:lang w:eastAsia="hu-HU"/>
        </w:rPr>
      </w:pPr>
      <w:r w:rsidRPr="00771558">
        <w:rPr>
          <w:color w:val="000000"/>
          <w:lang w:eastAsia="hu-HU"/>
        </w:rPr>
        <w:t>Ajánlattevőnek (közös ajánlattétel esetén közös ajánlattevők mindegyikének)  ajánlatában nyilatkoznia kell arról, hogy ki a mérlegkör felelőse, valamint, arról hogy  a MAVIR-ral mikor kötött mérlegköri szerződést. Ha a Mérlegkör Felelős és az Ajánlattevő személye eltérő, akkor az Ajánlattevőnek csatolnia kell az ajánlatához a Mérlegkör Felelős nyilatkozatát arról, hogy az Ajánlattevő nyertessége esetén magára nézve kötelező érvénnyel elfogadja a közbeszerzési dokumentumban szereplő Mérlegkör Tagsági szerződéstervezetet</w:t>
      </w:r>
    </w:p>
    <w:p w14:paraId="3DA8EDF4" w14:textId="77777777" w:rsidR="00771558" w:rsidRDefault="00771558" w:rsidP="00771558">
      <w:pPr>
        <w:pStyle w:val="Listaszerbekezds"/>
        <w:numPr>
          <w:ilvl w:val="0"/>
          <w:numId w:val="16"/>
        </w:numPr>
        <w:tabs>
          <w:tab w:val="left" w:pos="447"/>
        </w:tabs>
        <w:ind w:left="0" w:firstLine="0"/>
        <w:jc w:val="both"/>
        <w:rPr>
          <w:color w:val="000000"/>
          <w:lang w:eastAsia="hu-HU"/>
        </w:rPr>
      </w:pPr>
      <w:r w:rsidRPr="00771558">
        <w:rPr>
          <w:color w:val="000000"/>
          <w:lang w:eastAsia="hu-HU"/>
        </w:rPr>
        <w:t>Az ellenszolgáltatás összege tekintetében ajánlatkérő tájékoztatja az ajánlattevőket, hogy részajánlatonként nettó Ft/kWh mértékegység szerint kell megadniuk ajánlatukat, két tizedesjegy nagyságrendben.</w:t>
      </w:r>
    </w:p>
    <w:p w14:paraId="10E5D3B6" w14:textId="77777777" w:rsidR="002439A6" w:rsidRPr="002439A6" w:rsidRDefault="002439A6" w:rsidP="002439A6">
      <w:pPr>
        <w:tabs>
          <w:tab w:val="left" w:pos="447"/>
        </w:tabs>
        <w:jc w:val="both"/>
        <w:rPr>
          <w:color w:val="000000"/>
        </w:rPr>
      </w:pPr>
    </w:p>
    <w:p w14:paraId="14BD70C0" w14:textId="77777777" w:rsidR="00771558" w:rsidRDefault="00771558" w:rsidP="00771558">
      <w:pPr>
        <w:pStyle w:val="Listaszerbekezds"/>
        <w:numPr>
          <w:ilvl w:val="0"/>
          <w:numId w:val="16"/>
        </w:numPr>
        <w:tabs>
          <w:tab w:val="left" w:pos="447"/>
        </w:tabs>
        <w:ind w:left="0" w:firstLine="0"/>
        <w:jc w:val="both"/>
        <w:rPr>
          <w:color w:val="000000"/>
          <w:lang w:eastAsia="hu-HU"/>
        </w:rPr>
      </w:pPr>
      <w:r w:rsidRPr="00771558">
        <w:rPr>
          <w:color w:val="000000"/>
          <w:lang w:eastAsia="hu-HU"/>
        </w:rPr>
        <w:t>Jelen közbeszerzési eljárás eredményeként Ajánlatkérő részéről az alábbi társaságok fognak szerepelni szerződéses félként: az 1.-4. részek tekintetében a MÁV Zrt., az 1.-3. részek tekintetében a MÁV-START Zrt., az 1. rész tekintetében  a MÁV Szolgáltató Központ Zrt. és a MÁV FKG Felépítménykarbantartó és Gépjavító Kft , a 3. rész tekintetében a MÁV FKG Felépítménykarbantartó és Gépjavító Kft.</w:t>
      </w:r>
    </w:p>
    <w:p w14:paraId="18EF5C4B" w14:textId="77777777" w:rsidR="002439A6" w:rsidRPr="002439A6" w:rsidRDefault="002439A6" w:rsidP="002439A6">
      <w:pPr>
        <w:tabs>
          <w:tab w:val="left" w:pos="447"/>
        </w:tabs>
        <w:jc w:val="both"/>
        <w:rPr>
          <w:color w:val="000000"/>
        </w:rPr>
      </w:pPr>
    </w:p>
    <w:p w14:paraId="429B37B0" w14:textId="77777777" w:rsidR="00771558" w:rsidRDefault="00771558" w:rsidP="00771558">
      <w:pPr>
        <w:pStyle w:val="Listaszerbekezds"/>
        <w:numPr>
          <w:ilvl w:val="0"/>
          <w:numId w:val="16"/>
        </w:numPr>
        <w:tabs>
          <w:tab w:val="left" w:pos="447"/>
        </w:tabs>
        <w:ind w:left="0" w:firstLine="0"/>
        <w:jc w:val="both"/>
        <w:rPr>
          <w:color w:val="000000"/>
          <w:lang w:eastAsia="hu-HU"/>
        </w:rPr>
      </w:pPr>
      <w:r w:rsidRPr="00771558">
        <w:rPr>
          <w:color w:val="000000"/>
          <w:lang w:eastAsia="hu-HU"/>
        </w:rPr>
        <w:lastRenderedPageBreak/>
        <w:t>Amennyiben az ajánlattevő, vagy az alkalmasság igazolása tekintetében igénybe vett más szervezet – átalakulásra, egyesülésre vagy szétválásra hivatkozással és tekintettel - jogelődje bármely adatát fel kívánja használni, az ajánlatához csatolnia kell a jogutódlás tényét, körülményeit bizonyító cégiratokat egyszerű másolatban, így különösen az átalakulási, szétválási, vagy egyesülési szerződést, vonatkozó cégiratokat.</w:t>
      </w:r>
    </w:p>
    <w:p w14:paraId="51578251" w14:textId="77777777" w:rsidR="002439A6" w:rsidRPr="002439A6" w:rsidRDefault="002439A6" w:rsidP="002439A6">
      <w:pPr>
        <w:tabs>
          <w:tab w:val="left" w:pos="447"/>
        </w:tabs>
        <w:jc w:val="both"/>
        <w:rPr>
          <w:color w:val="000000"/>
        </w:rPr>
      </w:pPr>
    </w:p>
    <w:p w14:paraId="4FBADFCF" w14:textId="775FA341" w:rsidR="00771558" w:rsidRDefault="00771558" w:rsidP="00B96290">
      <w:pPr>
        <w:pStyle w:val="Listaszerbekezds"/>
        <w:numPr>
          <w:ilvl w:val="0"/>
          <w:numId w:val="16"/>
        </w:numPr>
        <w:tabs>
          <w:tab w:val="left" w:pos="447"/>
        </w:tabs>
        <w:ind w:left="0" w:firstLine="0"/>
        <w:jc w:val="both"/>
        <w:rPr>
          <w:color w:val="000000"/>
          <w:lang w:eastAsia="hu-HU"/>
        </w:rPr>
      </w:pPr>
      <w:r w:rsidRPr="00B96290">
        <w:rPr>
          <w:color w:val="000000"/>
          <w:lang w:eastAsia="hu-HU"/>
        </w:rPr>
        <w:t>Ajánlattevő ajánlatába csatolni köteles nyilatkozatát arra vonatkozóan, hogy nyertessége esetén rendelkezni fog a villamos energiáról szóló 2007. évi LXXXVI. törvény 43.§ szerinti számlázási rendszerrel. A számlázási rendszer meglétét ajánlatkérő ellenőrzi szerződéskötéskor, amelynek megléte a szerződéskötés feltétele.</w:t>
      </w:r>
    </w:p>
    <w:p w14:paraId="7C89BDCF" w14:textId="77777777" w:rsidR="002439A6" w:rsidRPr="002439A6" w:rsidRDefault="002439A6" w:rsidP="002439A6">
      <w:pPr>
        <w:tabs>
          <w:tab w:val="left" w:pos="447"/>
        </w:tabs>
        <w:jc w:val="both"/>
        <w:rPr>
          <w:color w:val="000000"/>
        </w:rPr>
      </w:pPr>
    </w:p>
    <w:p w14:paraId="7C7B7E0D" w14:textId="7FB1A2A7" w:rsidR="00B96290" w:rsidRPr="00B96290" w:rsidRDefault="00B96290" w:rsidP="00B96290">
      <w:pPr>
        <w:pStyle w:val="Listaszerbekezds"/>
        <w:numPr>
          <w:ilvl w:val="0"/>
          <w:numId w:val="16"/>
        </w:numPr>
        <w:tabs>
          <w:tab w:val="left" w:pos="447"/>
        </w:tabs>
        <w:ind w:left="0" w:firstLine="0"/>
        <w:jc w:val="both"/>
        <w:rPr>
          <w:color w:val="000000"/>
          <w:lang w:eastAsia="hu-HU"/>
        </w:rPr>
      </w:pPr>
      <w:r w:rsidRPr="00B96290">
        <w:rPr>
          <w:color w:val="000000"/>
          <w:lang w:eastAsia="hu-HU"/>
        </w:rPr>
        <w:t>A különböző devizák átszámításával összefüggésben a Magyar Nemzeti Bank által közzétett hivatalos devizaárfolyamokat kell alkalmazni, az árbevétel tekintetében a mérlegfordulónapi, a referenciák tekintetében a teljesítés időpontjában érvényes, egyéb esetben a felhívás feladásának napján érvényes hivatalos devizaárfolyamokat.</w:t>
      </w:r>
    </w:p>
    <w:p w14:paraId="7C11259E" w14:textId="77777777" w:rsidR="00E46940" w:rsidRPr="00377352" w:rsidRDefault="00E46940" w:rsidP="00FC18F4"/>
    <w:p w14:paraId="6DFA2185" w14:textId="77777777" w:rsidR="00FC18F4" w:rsidRPr="00377352" w:rsidRDefault="00FC18F4" w:rsidP="00FC18F4"/>
    <w:p w14:paraId="2FE4DE08" w14:textId="77777777" w:rsidR="00FC18F4" w:rsidRPr="00377352" w:rsidRDefault="00FC18F4" w:rsidP="00FC18F4">
      <w:pPr>
        <w:spacing w:after="0"/>
        <w:ind w:left="720"/>
      </w:pPr>
      <w:r w:rsidRPr="00377352">
        <w:br w:type="page"/>
      </w:r>
    </w:p>
    <w:p w14:paraId="7A26B657" w14:textId="77777777" w:rsidR="00FC18F4" w:rsidRPr="00377352" w:rsidRDefault="00FC18F4" w:rsidP="00FC18F4">
      <w:pPr>
        <w:spacing w:after="0"/>
        <w:ind w:left="720"/>
      </w:pPr>
    </w:p>
    <w:p w14:paraId="3A2E14DA" w14:textId="77777777" w:rsidR="00FC18F4" w:rsidRPr="00377352" w:rsidRDefault="00FC18F4" w:rsidP="00FC18F4">
      <w:pPr>
        <w:spacing w:after="0"/>
        <w:ind w:left="720"/>
      </w:pPr>
    </w:p>
    <w:p w14:paraId="14E2C2BE" w14:textId="77777777" w:rsidR="00FC18F4" w:rsidRPr="00377352" w:rsidRDefault="00FC18F4" w:rsidP="00FC18F4">
      <w:pPr>
        <w:spacing w:after="0"/>
        <w:ind w:left="720"/>
      </w:pPr>
    </w:p>
    <w:p w14:paraId="5A55BACE" w14:textId="77777777" w:rsidR="00FC18F4" w:rsidRPr="00377352" w:rsidRDefault="00FC18F4" w:rsidP="00FC18F4">
      <w:pPr>
        <w:spacing w:after="0"/>
        <w:ind w:left="720"/>
      </w:pPr>
    </w:p>
    <w:p w14:paraId="25EC4B20" w14:textId="77777777" w:rsidR="00FC18F4" w:rsidRPr="00377352" w:rsidRDefault="00FC18F4" w:rsidP="00FC18F4">
      <w:pPr>
        <w:pStyle w:val="Cmsor1"/>
        <w:numPr>
          <w:ilvl w:val="0"/>
          <w:numId w:val="1"/>
        </w:numPr>
        <w:spacing w:before="0" w:after="0" w:line="240" w:lineRule="auto"/>
        <w:jc w:val="center"/>
        <w:rPr>
          <w:rFonts w:ascii="Times New Roman" w:hAnsi="Times New Roman"/>
          <w:sz w:val="24"/>
          <w:szCs w:val="24"/>
        </w:rPr>
      </w:pPr>
      <w:bookmarkStart w:id="45" w:name="_Toc450746639"/>
      <w:r w:rsidRPr="00377352">
        <w:rPr>
          <w:rFonts w:ascii="Times New Roman" w:hAnsi="Times New Roman"/>
          <w:sz w:val="24"/>
          <w:szCs w:val="24"/>
        </w:rPr>
        <w:t>NYILATKOZATMINTÁK</w:t>
      </w:r>
      <w:bookmarkEnd w:id="45"/>
    </w:p>
    <w:p w14:paraId="750ADFBE" w14:textId="77777777" w:rsidR="00FC18F4" w:rsidRPr="00377352" w:rsidRDefault="00FC18F4" w:rsidP="00FC18F4">
      <w:pPr>
        <w:spacing w:after="0" w:line="240" w:lineRule="auto"/>
        <w:jc w:val="right"/>
      </w:pPr>
      <w:r w:rsidRPr="00377352">
        <w:rPr>
          <w:rFonts w:eastAsia="Times New Roman"/>
          <w:b/>
          <w:bCs/>
          <w:kern w:val="32"/>
          <w:lang w:val="x-none"/>
        </w:rPr>
        <w:br w:type="page"/>
      </w:r>
    </w:p>
    <w:p w14:paraId="3D36630D" w14:textId="77777777" w:rsidR="00FC18F4" w:rsidRPr="00B44074" w:rsidRDefault="00FC18F4" w:rsidP="00B44074">
      <w:pPr>
        <w:keepNext/>
        <w:spacing w:after="0" w:line="240" w:lineRule="auto"/>
        <w:jc w:val="center"/>
        <w:outlineLvl w:val="1"/>
        <w:rPr>
          <w:rFonts w:eastAsia="Times New Roman"/>
          <w:b/>
          <w:bCs/>
          <w:iCs/>
          <w:caps/>
          <w:lang w:val="x-none"/>
        </w:rPr>
      </w:pPr>
      <w:bookmarkStart w:id="46" w:name="_Toc450746640"/>
      <w:r w:rsidRPr="00B44074">
        <w:rPr>
          <w:rFonts w:eastAsia="Times New Roman"/>
          <w:b/>
          <w:bCs/>
          <w:iCs/>
          <w:caps/>
          <w:lang w:val="x-none"/>
        </w:rPr>
        <w:lastRenderedPageBreak/>
        <w:t>FELOLVASÓLAP</w:t>
      </w:r>
      <w:bookmarkEnd w:id="46"/>
    </w:p>
    <w:p w14:paraId="6A82BA45" w14:textId="77777777" w:rsidR="00FC18F4" w:rsidRPr="00377352" w:rsidRDefault="00FC18F4" w:rsidP="00FC18F4">
      <w:pPr>
        <w:spacing w:after="0" w:line="240" w:lineRule="auto"/>
        <w:jc w:val="center"/>
      </w:pPr>
      <w:r w:rsidRPr="00377352">
        <w:t xml:space="preserve"> „</w:t>
      </w:r>
      <w:r w:rsidRPr="00377352">
        <w:rPr>
          <w:rFonts w:eastAsia="Times New Roman"/>
          <w:b/>
          <w:color w:val="000000"/>
        </w:rPr>
        <w:t xml:space="preserve">A MÁV-Csoport </w:t>
      </w:r>
      <w:r w:rsidR="00906CD4" w:rsidRPr="00377352">
        <w:rPr>
          <w:rFonts w:eastAsia="Times New Roman"/>
          <w:b/>
          <w:color w:val="000000"/>
        </w:rPr>
        <w:t>négy</w:t>
      </w:r>
      <w:r w:rsidRPr="00377352">
        <w:rPr>
          <w:rFonts w:eastAsia="Times New Roman"/>
          <w:b/>
          <w:color w:val="000000"/>
        </w:rPr>
        <w:t xml:space="preserve"> Társaságának infrastruktúra üzemeltetés célú villamos energia ellátása, szabadpiaci keretek között 2017. január 1. és 2017. december 31. között</w:t>
      </w:r>
      <w:r w:rsidRPr="00377352">
        <w:t>” tárgyú közbeszerzési eljárásban</w:t>
      </w:r>
    </w:p>
    <w:p w14:paraId="3430CD06" w14:textId="77777777" w:rsidR="00FC18F4" w:rsidRPr="00377352" w:rsidRDefault="00FC18F4" w:rsidP="00FC18F4">
      <w:pPr>
        <w:spacing w:after="0" w:line="240" w:lineRule="auto"/>
        <w:jc w:val="center"/>
      </w:pPr>
    </w:p>
    <w:p w14:paraId="4F361E7E" w14:textId="77777777" w:rsidR="00FC18F4" w:rsidRPr="00377352" w:rsidRDefault="00FC18F4" w:rsidP="00FC18F4">
      <w:pPr>
        <w:spacing w:after="0" w:line="240" w:lineRule="auto"/>
        <w:jc w:val="center"/>
        <w:rPr>
          <w:b/>
        </w:rPr>
      </w:pPr>
      <w:r w:rsidRPr="00377352">
        <w:t>A felolvasólapot azon részajánlat(ok) tekintetében kell kitölteni, amely rész(ek) tekintetében ajánlattevő ajánlatát be kívánja nyújtani</w:t>
      </w:r>
    </w:p>
    <w:p w14:paraId="6A3CB444" w14:textId="77777777" w:rsidR="00FC18F4" w:rsidRPr="00377352" w:rsidRDefault="00FC18F4" w:rsidP="00FC18F4">
      <w:pPr>
        <w:jc w:val="both"/>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244"/>
      </w:tblGrid>
      <w:tr w:rsidR="00FC18F4" w:rsidRPr="00377352" w14:paraId="0D400E29" w14:textId="77777777" w:rsidTr="00C62AE5">
        <w:tc>
          <w:tcPr>
            <w:tcW w:w="3936" w:type="dxa"/>
            <w:shd w:val="clear" w:color="auto" w:fill="auto"/>
          </w:tcPr>
          <w:p w14:paraId="35DC9581" w14:textId="77777777" w:rsidR="00FC18F4" w:rsidRPr="00377352" w:rsidRDefault="00FC18F4" w:rsidP="00C62AE5">
            <w:pPr>
              <w:spacing w:before="120" w:after="120" w:line="240" w:lineRule="auto"/>
            </w:pPr>
            <w:r w:rsidRPr="00377352">
              <w:t>Ajánlattevő neve:</w:t>
            </w:r>
          </w:p>
        </w:tc>
        <w:tc>
          <w:tcPr>
            <w:tcW w:w="5244" w:type="dxa"/>
            <w:shd w:val="clear" w:color="auto" w:fill="auto"/>
          </w:tcPr>
          <w:p w14:paraId="6A6058EB" w14:textId="77777777" w:rsidR="00FC18F4" w:rsidRPr="00377352" w:rsidRDefault="00FC18F4" w:rsidP="00C62AE5">
            <w:pPr>
              <w:spacing w:before="120" w:after="120" w:line="240" w:lineRule="auto"/>
            </w:pPr>
          </w:p>
        </w:tc>
      </w:tr>
      <w:tr w:rsidR="00FC18F4" w:rsidRPr="00377352" w14:paraId="18CE471D" w14:textId="77777777" w:rsidTr="00C62AE5">
        <w:tc>
          <w:tcPr>
            <w:tcW w:w="3936" w:type="dxa"/>
            <w:shd w:val="clear" w:color="auto" w:fill="auto"/>
          </w:tcPr>
          <w:p w14:paraId="6D6BE5C0" w14:textId="77777777" w:rsidR="00FC18F4" w:rsidRPr="00377352" w:rsidRDefault="00FC18F4" w:rsidP="00C62AE5">
            <w:pPr>
              <w:spacing w:before="120" w:after="120" w:line="240" w:lineRule="auto"/>
            </w:pPr>
            <w:r w:rsidRPr="00377352">
              <w:t>Ajánlattevő székhelye:</w:t>
            </w:r>
          </w:p>
        </w:tc>
        <w:tc>
          <w:tcPr>
            <w:tcW w:w="5244" w:type="dxa"/>
            <w:shd w:val="clear" w:color="auto" w:fill="auto"/>
          </w:tcPr>
          <w:p w14:paraId="5F59F30E" w14:textId="77777777" w:rsidR="00FC18F4" w:rsidRPr="00377352" w:rsidRDefault="00FC18F4" w:rsidP="00C62AE5">
            <w:pPr>
              <w:spacing w:before="120" w:after="120" w:line="240" w:lineRule="auto"/>
            </w:pPr>
          </w:p>
        </w:tc>
      </w:tr>
      <w:tr w:rsidR="00FC18F4" w:rsidRPr="00377352" w14:paraId="0E43A8EB" w14:textId="77777777" w:rsidTr="00C62AE5">
        <w:tc>
          <w:tcPr>
            <w:tcW w:w="3936" w:type="dxa"/>
            <w:shd w:val="clear" w:color="auto" w:fill="auto"/>
          </w:tcPr>
          <w:p w14:paraId="3C8AF402" w14:textId="77777777" w:rsidR="00FC18F4" w:rsidRPr="00377352" w:rsidRDefault="00FC18F4" w:rsidP="00C62AE5">
            <w:pPr>
              <w:spacing w:before="120" w:after="120" w:line="240" w:lineRule="auto"/>
            </w:pPr>
            <w:r w:rsidRPr="00377352">
              <w:t>Ajánlattevő levelezési címe:</w:t>
            </w:r>
          </w:p>
        </w:tc>
        <w:tc>
          <w:tcPr>
            <w:tcW w:w="5244" w:type="dxa"/>
            <w:shd w:val="clear" w:color="auto" w:fill="auto"/>
          </w:tcPr>
          <w:p w14:paraId="39BFCDB7" w14:textId="77777777" w:rsidR="00FC18F4" w:rsidRPr="00377352" w:rsidRDefault="00FC18F4" w:rsidP="00C62AE5">
            <w:pPr>
              <w:spacing w:before="120" w:after="120" w:line="240" w:lineRule="auto"/>
            </w:pPr>
          </w:p>
        </w:tc>
      </w:tr>
      <w:tr w:rsidR="00FC18F4" w:rsidRPr="00377352" w14:paraId="396C5B93" w14:textId="77777777" w:rsidTr="00C62AE5">
        <w:tc>
          <w:tcPr>
            <w:tcW w:w="3936" w:type="dxa"/>
            <w:shd w:val="clear" w:color="auto" w:fill="auto"/>
          </w:tcPr>
          <w:p w14:paraId="54B40521" w14:textId="77777777" w:rsidR="00FC18F4" w:rsidRPr="00377352" w:rsidRDefault="00FC18F4" w:rsidP="00C62AE5">
            <w:pPr>
              <w:spacing w:before="120" w:after="120" w:line="240" w:lineRule="auto"/>
            </w:pPr>
            <w:r w:rsidRPr="00377352">
              <w:t>Ajánlattevő telefonszáma:</w:t>
            </w:r>
          </w:p>
        </w:tc>
        <w:tc>
          <w:tcPr>
            <w:tcW w:w="5244" w:type="dxa"/>
            <w:shd w:val="clear" w:color="auto" w:fill="auto"/>
          </w:tcPr>
          <w:p w14:paraId="1935A0F3" w14:textId="77777777" w:rsidR="00FC18F4" w:rsidRPr="00377352" w:rsidRDefault="00FC18F4" w:rsidP="00C62AE5">
            <w:pPr>
              <w:spacing w:before="120" w:after="120" w:line="240" w:lineRule="auto"/>
            </w:pPr>
          </w:p>
        </w:tc>
      </w:tr>
      <w:tr w:rsidR="00FC18F4" w:rsidRPr="00377352" w14:paraId="1840E913" w14:textId="77777777" w:rsidTr="00C62AE5">
        <w:tc>
          <w:tcPr>
            <w:tcW w:w="3936" w:type="dxa"/>
            <w:shd w:val="clear" w:color="auto" w:fill="auto"/>
          </w:tcPr>
          <w:p w14:paraId="0D01F351" w14:textId="77777777" w:rsidR="00FC18F4" w:rsidRPr="00377352" w:rsidRDefault="00FC18F4" w:rsidP="00C62AE5">
            <w:pPr>
              <w:spacing w:before="120" w:after="120" w:line="240" w:lineRule="auto"/>
            </w:pPr>
            <w:r w:rsidRPr="00377352">
              <w:t>Ajánlattevő telefaxszáma:</w:t>
            </w:r>
          </w:p>
        </w:tc>
        <w:tc>
          <w:tcPr>
            <w:tcW w:w="5244" w:type="dxa"/>
            <w:shd w:val="clear" w:color="auto" w:fill="auto"/>
          </w:tcPr>
          <w:p w14:paraId="1EE026E5" w14:textId="77777777" w:rsidR="00FC18F4" w:rsidRPr="00377352" w:rsidRDefault="00FC18F4" w:rsidP="00C62AE5">
            <w:pPr>
              <w:spacing w:before="120" w:after="120" w:line="240" w:lineRule="auto"/>
            </w:pPr>
          </w:p>
        </w:tc>
      </w:tr>
      <w:tr w:rsidR="00FC18F4" w:rsidRPr="00377352" w14:paraId="75199D90" w14:textId="77777777" w:rsidTr="00C62AE5">
        <w:tc>
          <w:tcPr>
            <w:tcW w:w="3936" w:type="dxa"/>
            <w:shd w:val="clear" w:color="auto" w:fill="auto"/>
          </w:tcPr>
          <w:p w14:paraId="0D3A3521" w14:textId="77777777" w:rsidR="00FC18F4" w:rsidRPr="00377352" w:rsidRDefault="00FC18F4" w:rsidP="00C62AE5">
            <w:pPr>
              <w:spacing w:before="120" w:after="120" w:line="240" w:lineRule="auto"/>
            </w:pPr>
            <w:r w:rsidRPr="00377352">
              <w:t>Ajánlattevő kapcsolattartójának neve:</w:t>
            </w:r>
          </w:p>
        </w:tc>
        <w:tc>
          <w:tcPr>
            <w:tcW w:w="5244" w:type="dxa"/>
            <w:shd w:val="clear" w:color="auto" w:fill="auto"/>
          </w:tcPr>
          <w:p w14:paraId="0D14E172" w14:textId="77777777" w:rsidR="00FC18F4" w:rsidRPr="00377352" w:rsidRDefault="00FC18F4" w:rsidP="00C62AE5">
            <w:pPr>
              <w:spacing w:before="120" w:after="120" w:line="240" w:lineRule="auto"/>
            </w:pPr>
          </w:p>
        </w:tc>
      </w:tr>
      <w:tr w:rsidR="00FC18F4" w:rsidRPr="00377352" w14:paraId="2D6BB8F2" w14:textId="77777777" w:rsidTr="00C62AE5">
        <w:tc>
          <w:tcPr>
            <w:tcW w:w="3936" w:type="dxa"/>
            <w:shd w:val="clear" w:color="auto" w:fill="auto"/>
          </w:tcPr>
          <w:p w14:paraId="72BEA4A1" w14:textId="77777777" w:rsidR="00FC18F4" w:rsidRPr="00377352" w:rsidRDefault="00FC18F4" w:rsidP="00C62AE5">
            <w:pPr>
              <w:spacing w:before="120" w:after="120" w:line="240" w:lineRule="auto"/>
            </w:pPr>
            <w:r w:rsidRPr="00377352">
              <w:t>Ajánlattevő kapcsolattartójának telefonszáma:</w:t>
            </w:r>
          </w:p>
        </w:tc>
        <w:tc>
          <w:tcPr>
            <w:tcW w:w="5244" w:type="dxa"/>
            <w:shd w:val="clear" w:color="auto" w:fill="auto"/>
          </w:tcPr>
          <w:p w14:paraId="16BEB67E" w14:textId="77777777" w:rsidR="00FC18F4" w:rsidRPr="00377352" w:rsidRDefault="00FC18F4" w:rsidP="00C62AE5">
            <w:pPr>
              <w:spacing w:before="120" w:after="120" w:line="240" w:lineRule="auto"/>
            </w:pPr>
          </w:p>
        </w:tc>
      </w:tr>
      <w:tr w:rsidR="00FC18F4" w:rsidRPr="00377352" w14:paraId="15B98B43" w14:textId="77777777" w:rsidTr="00C62AE5">
        <w:tc>
          <w:tcPr>
            <w:tcW w:w="3936" w:type="dxa"/>
            <w:shd w:val="clear" w:color="auto" w:fill="auto"/>
          </w:tcPr>
          <w:p w14:paraId="18A2E619" w14:textId="77777777" w:rsidR="00FC18F4" w:rsidRPr="00377352" w:rsidRDefault="00FC18F4" w:rsidP="00C62AE5">
            <w:pPr>
              <w:spacing w:before="120" w:after="120" w:line="240" w:lineRule="auto"/>
            </w:pPr>
            <w:r w:rsidRPr="00377352">
              <w:t>Ajánlattevő kapcsolattartójának telefaxszáma:</w:t>
            </w:r>
          </w:p>
        </w:tc>
        <w:tc>
          <w:tcPr>
            <w:tcW w:w="5244" w:type="dxa"/>
            <w:shd w:val="clear" w:color="auto" w:fill="auto"/>
          </w:tcPr>
          <w:p w14:paraId="3C61F9D1" w14:textId="77777777" w:rsidR="00FC18F4" w:rsidRPr="00377352" w:rsidRDefault="00FC18F4" w:rsidP="00C62AE5">
            <w:pPr>
              <w:spacing w:before="120" w:after="120" w:line="240" w:lineRule="auto"/>
            </w:pPr>
          </w:p>
        </w:tc>
      </w:tr>
      <w:tr w:rsidR="00FC18F4" w:rsidRPr="00377352" w14:paraId="4764953C" w14:textId="77777777" w:rsidTr="00C62AE5">
        <w:tc>
          <w:tcPr>
            <w:tcW w:w="3936" w:type="dxa"/>
            <w:shd w:val="clear" w:color="auto" w:fill="auto"/>
          </w:tcPr>
          <w:p w14:paraId="0A2055FF" w14:textId="77777777" w:rsidR="00FC18F4" w:rsidRPr="00377352" w:rsidRDefault="00FC18F4" w:rsidP="00C62AE5">
            <w:pPr>
              <w:spacing w:before="120" w:after="120" w:line="240" w:lineRule="auto"/>
            </w:pPr>
            <w:r w:rsidRPr="00377352">
              <w:t>Ajánlattevő kapcsolattartójának e-mail címe:</w:t>
            </w:r>
          </w:p>
        </w:tc>
        <w:tc>
          <w:tcPr>
            <w:tcW w:w="5244" w:type="dxa"/>
            <w:shd w:val="clear" w:color="auto" w:fill="auto"/>
          </w:tcPr>
          <w:p w14:paraId="158FC426" w14:textId="77777777" w:rsidR="00FC18F4" w:rsidRPr="00377352" w:rsidRDefault="00FC18F4" w:rsidP="00C62AE5">
            <w:pPr>
              <w:spacing w:before="120" w:after="120" w:line="240" w:lineRule="auto"/>
            </w:pPr>
          </w:p>
        </w:tc>
      </w:tr>
    </w:tbl>
    <w:p w14:paraId="78BDF7CF" w14:textId="77777777" w:rsidR="00FC18F4" w:rsidRPr="00377352" w:rsidRDefault="00FC18F4" w:rsidP="00FC18F4">
      <w:pPr>
        <w:rPr>
          <w:b/>
        </w:rPr>
      </w:pPr>
    </w:p>
    <w:p w14:paraId="2AD8B850" w14:textId="77777777" w:rsidR="00FC18F4" w:rsidRPr="00377352" w:rsidRDefault="00FC18F4" w:rsidP="00FC18F4">
      <w:pPr>
        <w:rPr>
          <w:b/>
        </w:rPr>
      </w:pPr>
      <w:r w:rsidRPr="00377352">
        <w:rPr>
          <w:b/>
        </w:rPr>
        <w:t>Közös ajánlattétel esetén: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274"/>
      </w:tblGrid>
      <w:tr w:rsidR="00FC18F4" w:rsidRPr="00377352" w14:paraId="75B3099A" w14:textId="77777777" w:rsidTr="00377352">
        <w:tc>
          <w:tcPr>
            <w:tcW w:w="3936" w:type="dxa"/>
            <w:shd w:val="clear" w:color="auto" w:fill="auto"/>
          </w:tcPr>
          <w:p w14:paraId="57238F21" w14:textId="77777777" w:rsidR="00FC18F4" w:rsidRPr="00377352" w:rsidRDefault="00FC18F4" w:rsidP="00C62AE5">
            <w:pPr>
              <w:spacing w:before="120" w:after="120" w:line="240" w:lineRule="auto"/>
            </w:pPr>
            <w:r w:rsidRPr="00377352">
              <w:t>Közös ajánlattevők nevében eljárni jogosult képviselő neve:</w:t>
            </w:r>
          </w:p>
        </w:tc>
        <w:tc>
          <w:tcPr>
            <w:tcW w:w="5274" w:type="dxa"/>
            <w:shd w:val="clear" w:color="auto" w:fill="auto"/>
          </w:tcPr>
          <w:p w14:paraId="0A36DC6D" w14:textId="77777777" w:rsidR="00FC18F4" w:rsidRPr="00377352" w:rsidRDefault="00FC18F4" w:rsidP="00C62AE5">
            <w:pPr>
              <w:spacing w:before="120" w:after="120" w:line="240" w:lineRule="auto"/>
            </w:pPr>
          </w:p>
        </w:tc>
      </w:tr>
      <w:tr w:rsidR="00FC18F4" w:rsidRPr="00377352" w14:paraId="5C79B49A" w14:textId="77777777" w:rsidTr="00377352">
        <w:tc>
          <w:tcPr>
            <w:tcW w:w="3936" w:type="dxa"/>
            <w:shd w:val="clear" w:color="auto" w:fill="auto"/>
          </w:tcPr>
          <w:p w14:paraId="70844823" w14:textId="77777777" w:rsidR="00FC18F4" w:rsidRPr="00377352" w:rsidRDefault="00FC18F4" w:rsidP="00C62AE5">
            <w:pPr>
              <w:spacing w:before="120" w:after="120" w:line="240" w:lineRule="auto"/>
            </w:pPr>
            <w:r w:rsidRPr="00377352">
              <w:t>Közös ajánlattevők nevében eljárni jogosult képviselő székhelye:</w:t>
            </w:r>
          </w:p>
        </w:tc>
        <w:tc>
          <w:tcPr>
            <w:tcW w:w="5274" w:type="dxa"/>
            <w:shd w:val="clear" w:color="auto" w:fill="auto"/>
          </w:tcPr>
          <w:p w14:paraId="1DD055D6" w14:textId="77777777" w:rsidR="00FC18F4" w:rsidRPr="00377352" w:rsidRDefault="00FC18F4" w:rsidP="00C62AE5">
            <w:pPr>
              <w:spacing w:before="120" w:after="120" w:line="240" w:lineRule="auto"/>
            </w:pPr>
          </w:p>
        </w:tc>
      </w:tr>
      <w:tr w:rsidR="00FC18F4" w:rsidRPr="00377352" w14:paraId="47CD61A0" w14:textId="77777777" w:rsidTr="00377352">
        <w:tc>
          <w:tcPr>
            <w:tcW w:w="3936" w:type="dxa"/>
            <w:shd w:val="clear" w:color="auto" w:fill="auto"/>
          </w:tcPr>
          <w:p w14:paraId="44126B2F" w14:textId="77777777" w:rsidR="00FC18F4" w:rsidRPr="00377352" w:rsidRDefault="00FC18F4" w:rsidP="00C62AE5">
            <w:pPr>
              <w:spacing w:before="120" w:after="120" w:line="240" w:lineRule="auto"/>
            </w:pPr>
            <w:r w:rsidRPr="00377352">
              <w:t>Közös ajánlattevők nevében eljárni jogosult képviselő levelezési címe:</w:t>
            </w:r>
          </w:p>
        </w:tc>
        <w:tc>
          <w:tcPr>
            <w:tcW w:w="5274" w:type="dxa"/>
            <w:shd w:val="clear" w:color="auto" w:fill="auto"/>
          </w:tcPr>
          <w:p w14:paraId="11A6D1DA" w14:textId="77777777" w:rsidR="00FC18F4" w:rsidRPr="00377352" w:rsidRDefault="00FC18F4" w:rsidP="00C62AE5">
            <w:pPr>
              <w:spacing w:before="120" w:after="120" w:line="240" w:lineRule="auto"/>
            </w:pPr>
          </w:p>
        </w:tc>
      </w:tr>
      <w:tr w:rsidR="00FC18F4" w:rsidRPr="00377352" w14:paraId="5569E15E" w14:textId="77777777" w:rsidTr="00377352">
        <w:tc>
          <w:tcPr>
            <w:tcW w:w="3936" w:type="dxa"/>
            <w:shd w:val="clear" w:color="auto" w:fill="auto"/>
          </w:tcPr>
          <w:p w14:paraId="2D271144" w14:textId="77777777" w:rsidR="00FC18F4" w:rsidRPr="00377352" w:rsidRDefault="00FC18F4" w:rsidP="00C62AE5">
            <w:pPr>
              <w:spacing w:before="120" w:after="120" w:line="240" w:lineRule="auto"/>
            </w:pPr>
            <w:r w:rsidRPr="00377352">
              <w:t>Közös ajánlattevők nevében eljárni jogosult képviselő kapcsolattartójának  neve, telefonszáma:</w:t>
            </w:r>
          </w:p>
        </w:tc>
        <w:tc>
          <w:tcPr>
            <w:tcW w:w="5274" w:type="dxa"/>
            <w:shd w:val="clear" w:color="auto" w:fill="auto"/>
          </w:tcPr>
          <w:p w14:paraId="4ECE24E2" w14:textId="77777777" w:rsidR="00FC18F4" w:rsidRPr="00377352" w:rsidRDefault="00FC18F4" w:rsidP="00C62AE5">
            <w:pPr>
              <w:spacing w:before="120" w:after="120" w:line="240" w:lineRule="auto"/>
            </w:pPr>
          </w:p>
        </w:tc>
      </w:tr>
      <w:tr w:rsidR="00FC18F4" w:rsidRPr="00377352" w14:paraId="3B77194D" w14:textId="77777777" w:rsidTr="00377352">
        <w:tc>
          <w:tcPr>
            <w:tcW w:w="3936" w:type="dxa"/>
            <w:shd w:val="clear" w:color="auto" w:fill="auto"/>
          </w:tcPr>
          <w:p w14:paraId="59F7C93C" w14:textId="77777777" w:rsidR="00FC18F4" w:rsidRPr="00377352" w:rsidRDefault="00FC18F4" w:rsidP="00C62AE5">
            <w:pPr>
              <w:spacing w:before="120" w:after="120" w:line="240" w:lineRule="auto"/>
            </w:pPr>
            <w:r w:rsidRPr="00377352">
              <w:t>Közös ajánlattevők nevében eljárni jogosult képviselő kapcsolattartójának telefaxszáma, e-mail címe:</w:t>
            </w:r>
          </w:p>
        </w:tc>
        <w:tc>
          <w:tcPr>
            <w:tcW w:w="5274" w:type="dxa"/>
            <w:shd w:val="clear" w:color="auto" w:fill="auto"/>
          </w:tcPr>
          <w:p w14:paraId="11EFE6D4" w14:textId="77777777" w:rsidR="00FC18F4" w:rsidRPr="00377352" w:rsidRDefault="00FC18F4" w:rsidP="00C62AE5">
            <w:pPr>
              <w:spacing w:before="120" w:after="120" w:line="240" w:lineRule="auto"/>
            </w:pPr>
          </w:p>
        </w:tc>
      </w:tr>
    </w:tbl>
    <w:p w14:paraId="631260FC" w14:textId="77777777" w:rsidR="00FC18F4" w:rsidRPr="00377352" w:rsidRDefault="00FC18F4" w:rsidP="00FC18F4">
      <w:pPr>
        <w:spacing w:before="120" w:after="12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274"/>
      </w:tblGrid>
      <w:tr w:rsidR="00FC18F4" w:rsidRPr="00377352" w14:paraId="6E90772E" w14:textId="77777777" w:rsidTr="00377352">
        <w:tc>
          <w:tcPr>
            <w:tcW w:w="3936" w:type="dxa"/>
            <w:shd w:val="clear" w:color="auto" w:fill="auto"/>
          </w:tcPr>
          <w:p w14:paraId="531F7E5C" w14:textId="77777777" w:rsidR="00FC18F4" w:rsidRPr="00377352" w:rsidRDefault="00FC18F4" w:rsidP="00C62AE5">
            <w:pPr>
              <w:spacing w:before="120" w:after="120" w:line="240" w:lineRule="auto"/>
            </w:pPr>
            <w:r w:rsidRPr="00377352">
              <w:t>Közös ajánlattevő neve:</w:t>
            </w:r>
            <w:r w:rsidRPr="00377352">
              <w:rPr>
                <w:vertAlign w:val="superscript"/>
              </w:rPr>
              <w:footnoteReference w:customMarkFollows="1" w:id="1"/>
              <w:sym w:font="Symbol" w:char="F02A"/>
            </w:r>
          </w:p>
        </w:tc>
        <w:tc>
          <w:tcPr>
            <w:tcW w:w="5274" w:type="dxa"/>
            <w:shd w:val="clear" w:color="auto" w:fill="auto"/>
          </w:tcPr>
          <w:p w14:paraId="7A3F6EF4" w14:textId="77777777" w:rsidR="00FC18F4" w:rsidRPr="00377352" w:rsidRDefault="00FC18F4" w:rsidP="00C62AE5">
            <w:pPr>
              <w:spacing w:before="120" w:after="120" w:line="240" w:lineRule="auto"/>
            </w:pPr>
          </w:p>
        </w:tc>
      </w:tr>
      <w:tr w:rsidR="00FC18F4" w:rsidRPr="00377352" w14:paraId="57A2D717" w14:textId="77777777" w:rsidTr="00377352">
        <w:tc>
          <w:tcPr>
            <w:tcW w:w="3936" w:type="dxa"/>
            <w:shd w:val="clear" w:color="auto" w:fill="auto"/>
          </w:tcPr>
          <w:p w14:paraId="37391952" w14:textId="77777777" w:rsidR="00FC18F4" w:rsidRPr="00377352" w:rsidRDefault="00FC18F4" w:rsidP="00C62AE5">
            <w:pPr>
              <w:spacing w:before="120" w:after="120" w:line="240" w:lineRule="auto"/>
            </w:pPr>
            <w:r w:rsidRPr="00377352">
              <w:t>Közös ajánlattevő székhelye:</w:t>
            </w:r>
          </w:p>
        </w:tc>
        <w:tc>
          <w:tcPr>
            <w:tcW w:w="5274" w:type="dxa"/>
            <w:shd w:val="clear" w:color="auto" w:fill="auto"/>
          </w:tcPr>
          <w:p w14:paraId="248D3123" w14:textId="77777777" w:rsidR="00FC18F4" w:rsidRPr="00377352" w:rsidRDefault="00FC18F4" w:rsidP="00C62AE5">
            <w:pPr>
              <w:spacing w:before="120" w:after="120" w:line="240" w:lineRule="auto"/>
            </w:pPr>
          </w:p>
        </w:tc>
      </w:tr>
      <w:tr w:rsidR="00FC18F4" w:rsidRPr="00377352" w14:paraId="2F34303E" w14:textId="77777777" w:rsidTr="00377352">
        <w:tc>
          <w:tcPr>
            <w:tcW w:w="3936" w:type="dxa"/>
            <w:shd w:val="clear" w:color="auto" w:fill="auto"/>
          </w:tcPr>
          <w:p w14:paraId="1D228338" w14:textId="77777777" w:rsidR="00FC18F4" w:rsidRPr="00377352" w:rsidRDefault="00FC18F4" w:rsidP="00C62AE5">
            <w:pPr>
              <w:spacing w:before="120" w:after="120" w:line="240" w:lineRule="auto"/>
            </w:pPr>
            <w:r w:rsidRPr="00377352">
              <w:t>Közös ajánlattevő levelezési címe:</w:t>
            </w:r>
          </w:p>
        </w:tc>
        <w:tc>
          <w:tcPr>
            <w:tcW w:w="5274" w:type="dxa"/>
            <w:shd w:val="clear" w:color="auto" w:fill="auto"/>
          </w:tcPr>
          <w:p w14:paraId="5010CA78" w14:textId="77777777" w:rsidR="00FC18F4" w:rsidRPr="00377352" w:rsidRDefault="00FC18F4" w:rsidP="00C62AE5">
            <w:pPr>
              <w:spacing w:before="120" w:after="120" w:line="240" w:lineRule="auto"/>
            </w:pPr>
          </w:p>
        </w:tc>
      </w:tr>
      <w:tr w:rsidR="00FC18F4" w:rsidRPr="00377352" w14:paraId="355FF54E" w14:textId="77777777" w:rsidTr="00377352">
        <w:tc>
          <w:tcPr>
            <w:tcW w:w="3936" w:type="dxa"/>
            <w:shd w:val="clear" w:color="auto" w:fill="auto"/>
          </w:tcPr>
          <w:p w14:paraId="002B7B6A" w14:textId="77777777" w:rsidR="00FC18F4" w:rsidRPr="00377352" w:rsidRDefault="00FC18F4" w:rsidP="00C62AE5">
            <w:pPr>
              <w:spacing w:before="120" w:after="120" w:line="240" w:lineRule="auto"/>
            </w:pPr>
            <w:r w:rsidRPr="00377352">
              <w:t>Közös ajánlattevő telefonszáma:</w:t>
            </w:r>
          </w:p>
        </w:tc>
        <w:tc>
          <w:tcPr>
            <w:tcW w:w="5274" w:type="dxa"/>
            <w:shd w:val="clear" w:color="auto" w:fill="auto"/>
          </w:tcPr>
          <w:p w14:paraId="1F2A5086" w14:textId="77777777" w:rsidR="00FC18F4" w:rsidRPr="00377352" w:rsidRDefault="00FC18F4" w:rsidP="00C62AE5">
            <w:pPr>
              <w:spacing w:before="120" w:after="120" w:line="240" w:lineRule="auto"/>
            </w:pPr>
          </w:p>
        </w:tc>
      </w:tr>
      <w:tr w:rsidR="00FC18F4" w:rsidRPr="00377352" w14:paraId="02A8FE45" w14:textId="77777777" w:rsidTr="00377352">
        <w:tc>
          <w:tcPr>
            <w:tcW w:w="3936" w:type="dxa"/>
            <w:shd w:val="clear" w:color="auto" w:fill="auto"/>
          </w:tcPr>
          <w:p w14:paraId="3D528448" w14:textId="77777777" w:rsidR="00FC18F4" w:rsidRPr="00377352" w:rsidRDefault="00FC18F4" w:rsidP="00C62AE5">
            <w:pPr>
              <w:spacing w:before="120" w:after="120" w:line="240" w:lineRule="auto"/>
            </w:pPr>
            <w:r w:rsidRPr="00377352">
              <w:t>Közös ajánlattevő telefaxszáma, e-mail címe:</w:t>
            </w:r>
          </w:p>
        </w:tc>
        <w:tc>
          <w:tcPr>
            <w:tcW w:w="5274" w:type="dxa"/>
            <w:shd w:val="clear" w:color="auto" w:fill="auto"/>
          </w:tcPr>
          <w:p w14:paraId="21A99AEB" w14:textId="77777777" w:rsidR="00FC18F4" w:rsidRPr="00377352" w:rsidRDefault="00FC18F4" w:rsidP="00C62AE5">
            <w:pPr>
              <w:spacing w:before="120" w:after="120" w:line="240" w:lineRule="auto"/>
            </w:pPr>
          </w:p>
        </w:tc>
      </w:tr>
    </w:tbl>
    <w:p w14:paraId="282F48D4" w14:textId="77777777" w:rsidR="00FC18F4" w:rsidRPr="00377352" w:rsidRDefault="00FC18F4" w:rsidP="00FC18F4">
      <w:pPr>
        <w:spacing w:after="0" w:line="240" w:lineRule="auto"/>
        <w:jc w:val="both"/>
        <w:rPr>
          <w:rFonts w:eastAsia="Times New Roman"/>
        </w:rPr>
      </w:pPr>
    </w:p>
    <w:p w14:paraId="3909A37E" w14:textId="77777777" w:rsidR="00FC18F4" w:rsidRPr="00377352" w:rsidRDefault="00FC18F4" w:rsidP="00FC18F4">
      <w:pPr>
        <w:spacing w:after="0" w:line="240" w:lineRule="auto"/>
        <w:jc w:val="both"/>
        <w:rPr>
          <w:rFonts w:eastAsia="Times New Roman"/>
          <w:b/>
        </w:rPr>
      </w:pPr>
      <w:r w:rsidRPr="00377352">
        <w:rPr>
          <w:rFonts w:eastAsia="Times New Roman"/>
          <w:b/>
        </w:rPr>
        <w:t>Az ajánlattevő által kért ellenszolgáltatás összege:</w:t>
      </w:r>
    </w:p>
    <w:p w14:paraId="41D1E547" w14:textId="77777777" w:rsidR="00FC18F4" w:rsidRPr="00377352" w:rsidRDefault="00FC18F4" w:rsidP="00FC18F4">
      <w:pPr>
        <w:spacing w:after="0" w:line="240" w:lineRule="auto"/>
        <w:jc w:val="both"/>
        <w:rPr>
          <w:rFonts w:eastAsia="Times New Roman"/>
        </w:rPr>
      </w:pPr>
    </w:p>
    <w:p w14:paraId="2C5599BB" w14:textId="77777777" w:rsidR="00233B7D" w:rsidRPr="00377352" w:rsidRDefault="00233B7D" w:rsidP="00233B7D">
      <w:pPr>
        <w:spacing w:after="0" w:line="240" w:lineRule="auto"/>
        <w:rPr>
          <w:b/>
          <w:bCs/>
        </w:rPr>
      </w:pPr>
    </w:p>
    <w:tbl>
      <w:tblPr>
        <w:tblStyle w:val="Rcsostblzat"/>
        <w:tblW w:w="0" w:type="auto"/>
        <w:tblLook w:val="04A0" w:firstRow="1" w:lastRow="0" w:firstColumn="1" w:lastColumn="0" w:noHBand="0" w:noVBand="1"/>
      </w:tblPr>
      <w:tblGrid>
        <w:gridCol w:w="3936"/>
        <w:gridCol w:w="2204"/>
        <w:gridCol w:w="3070"/>
      </w:tblGrid>
      <w:tr w:rsidR="00233B7D" w:rsidRPr="00377352" w14:paraId="678616BF" w14:textId="77777777" w:rsidTr="00377352">
        <w:tc>
          <w:tcPr>
            <w:tcW w:w="3936" w:type="dxa"/>
          </w:tcPr>
          <w:p w14:paraId="6AF7529A" w14:textId="77777777" w:rsidR="00233B7D" w:rsidRPr="00377352" w:rsidRDefault="00233B7D" w:rsidP="00C62AE5">
            <w:pPr>
              <w:jc w:val="center"/>
              <w:rPr>
                <w:b/>
                <w:bCs/>
              </w:rPr>
            </w:pPr>
            <w:r w:rsidRPr="00377352">
              <w:rPr>
                <w:b/>
                <w:bCs/>
              </w:rPr>
              <w:t>Részek</w:t>
            </w:r>
          </w:p>
        </w:tc>
        <w:tc>
          <w:tcPr>
            <w:tcW w:w="2204" w:type="dxa"/>
          </w:tcPr>
          <w:p w14:paraId="2D28DC93" w14:textId="5B88ED09" w:rsidR="00233B7D" w:rsidRPr="00377352" w:rsidRDefault="00233B7D" w:rsidP="00C62AE5">
            <w:pPr>
              <w:jc w:val="center"/>
              <w:rPr>
                <w:b/>
                <w:bCs/>
              </w:rPr>
            </w:pPr>
          </w:p>
        </w:tc>
        <w:tc>
          <w:tcPr>
            <w:tcW w:w="3070" w:type="dxa"/>
          </w:tcPr>
          <w:p w14:paraId="13A2CC58" w14:textId="77777777" w:rsidR="00233B7D" w:rsidRPr="00377352" w:rsidRDefault="00233B7D" w:rsidP="00395733">
            <w:pPr>
              <w:jc w:val="center"/>
              <w:rPr>
                <w:b/>
                <w:bCs/>
              </w:rPr>
            </w:pPr>
            <w:r w:rsidRPr="00377352">
              <w:rPr>
                <w:b/>
                <w:bCs/>
              </w:rPr>
              <w:t xml:space="preserve">Ellenszolgáltatás összege </w:t>
            </w:r>
            <w:r w:rsidRPr="00374E9D">
              <w:rPr>
                <w:b/>
                <w:bCs/>
              </w:rPr>
              <w:t>(Ft/</w:t>
            </w:r>
            <w:r w:rsidR="00395733" w:rsidRPr="00374E9D">
              <w:rPr>
                <w:b/>
                <w:bCs/>
              </w:rPr>
              <w:t>k</w:t>
            </w:r>
            <w:r w:rsidRPr="00374E9D">
              <w:rPr>
                <w:b/>
                <w:bCs/>
              </w:rPr>
              <w:t>Wh)</w:t>
            </w:r>
          </w:p>
        </w:tc>
      </w:tr>
      <w:tr w:rsidR="00233B7D" w:rsidRPr="00377352" w14:paraId="73265C86" w14:textId="77777777" w:rsidTr="00377352">
        <w:tc>
          <w:tcPr>
            <w:tcW w:w="3936" w:type="dxa"/>
          </w:tcPr>
          <w:p w14:paraId="1E2381DE" w14:textId="77777777" w:rsidR="00233B7D" w:rsidRPr="00377352" w:rsidRDefault="00233B7D" w:rsidP="00233B7D">
            <w:pPr>
              <w:rPr>
                <w:b/>
                <w:bCs/>
              </w:rPr>
            </w:pPr>
            <w:r w:rsidRPr="00377352">
              <w:rPr>
                <w:rFonts w:eastAsia="Times New Roman"/>
                <w:color w:val="000000"/>
              </w:rPr>
              <w:t xml:space="preserve">1-es részajánlat („A” csomag): </w:t>
            </w:r>
            <w:r w:rsidRPr="00377352">
              <w:rPr>
                <w:b/>
                <w:bCs/>
              </w:rPr>
              <w:t xml:space="preserve"> </w:t>
            </w:r>
          </w:p>
        </w:tc>
        <w:tc>
          <w:tcPr>
            <w:tcW w:w="2204" w:type="dxa"/>
          </w:tcPr>
          <w:p w14:paraId="5339EB61" w14:textId="2EFA67D5" w:rsidR="00233B7D" w:rsidRPr="00377352" w:rsidRDefault="00233B7D" w:rsidP="0061745C">
            <w:pPr>
              <w:jc w:val="center"/>
              <w:rPr>
                <w:b/>
                <w:bCs/>
              </w:rPr>
            </w:pPr>
          </w:p>
        </w:tc>
        <w:tc>
          <w:tcPr>
            <w:tcW w:w="3070" w:type="dxa"/>
          </w:tcPr>
          <w:p w14:paraId="7007B7E2" w14:textId="77777777" w:rsidR="00233B7D" w:rsidRPr="00377352" w:rsidRDefault="00233B7D" w:rsidP="00C62AE5">
            <w:pPr>
              <w:jc w:val="center"/>
              <w:rPr>
                <w:b/>
                <w:bCs/>
              </w:rPr>
            </w:pPr>
            <w:r w:rsidRPr="00377352">
              <w:rPr>
                <w:b/>
                <w:bCs/>
              </w:rPr>
              <w:t>……………………………</w:t>
            </w:r>
          </w:p>
        </w:tc>
      </w:tr>
      <w:tr w:rsidR="00233B7D" w:rsidRPr="00377352" w14:paraId="4334D08A" w14:textId="77777777" w:rsidTr="00377352">
        <w:tc>
          <w:tcPr>
            <w:tcW w:w="3936" w:type="dxa"/>
          </w:tcPr>
          <w:p w14:paraId="21B87199" w14:textId="77777777" w:rsidR="00233B7D" w:rsidRPr="00377352" w:rsidRDefault="00233B7D" w:rsidP="00233B7D">
            <w:pPr>
              <w:rPr>
                <w:b/>
                <w:bCs/>
              </w:rPr>
            </w:pPr>
            <w:r w:rsidRPr="00377352">
              <w:rPr>
                <w:rFonts w:eastAsia="Times New Roman"/>
                <w:color w:val="000000"/>
              </w:rPr>
              <w:t>2-es részajánlat („B” csomag):</w:t>
            </w:r>
          </w:p>
        </w:tc>
        <w:tc>
          <w:tcPr>
            <w:tcW w:w="2204" w:type="dxa"/>
          </w:tcPr>
          <w:p w14:paraId="3BEACA3B" w14:textId="576E2FFE" w:rsidR="00233B7D" w:rsidRPr="00377352" w:rsidRDefault="00233B7D" w:rsidP="0061745C">
            <w:pPr>
              <w:jc w:val="center"/>
              <w:rPr>
                <w:b/>
                <w:bCs/>
              </w:rPr>
            </w:pPr>
          </w:p>
        </w:tc>
        <w:tc>
          <w:tcPr>
            <w:tcW w:w="3070" w:type="dxa"/>
          </w:tcPr>
          <w:p w14:paraId="395D167F" w14:textId="77777777" w:rsidR="00233B7D" w:rsidRPr="00377352" w:rsidRDefault="00233B7D" w:rsidP="00C62AE5">
            <w:pPr>
              <w:jc w:val="center"/>
              <w:rPr>
                <w:b/>
                <w:bCs/>
              </w:rPr>
            </w:pPr>
            <w:r w:rsidRPr="00377352">
              <w:rPr>
                <w:b/>
                <w:bCs/>
              </w:rPr>
              <w:t>……………………………</w:t>
            </w:r>
          </w:p>
        </w:tc>
      </w:tr>
      <w:tr w:rsidR="00233B7D" w:rsidRPr="00377352" w14:paraId="5B6F71C9" w14:textId="77777777" w:rsidTr="00377352">
        <w:tc>
          <w:tcPr>
            <w:tcW w:w="3936" w:type="dxa"/>
          </w:tcPr>
          <w:p w14:paraId="5C312622" w14:textId="77777777" w:rsidR="00233B7D" w:rsidRPr="00377352" w:rsidRDefault="00233B7D" w:rsidP="00233B7D">
            <w:pPr>
              <w:rPr>
                <w:b/>
                <w:bCs/>
              </w:rPr>
            </w:pPr>
            <w:r w:rsidRPr="00377352">
              <w:rPr>
                <w:rFonts w:eastAsia="Times New Roman"/>
                <w:color w:val="000000"/>
              </w:rPr>
              <w:t>3-as részajánlat („C” csomag):</w:t>
            </w:r>
          </w:p>
        </w:tc>
        <w:tc>
          <w:tcPr>
            <w:tcW w:w="2204" w:type="dxa"/>
          </w:tcPr>
          <w:p w14:paraId="6490C4AF" w14:textId="39340668" w:rsidR="00233B7D" w:rsidRPr="00377352" w:rsidRDefault="00233B7D" w:rsidP="0061745C">
            <w:pPr>
              <w:jc w:val="center"/>
              <w:rPr>
                <w:b/>
                <w:bCs/>
              </w:rPr>
            </w:pPr>
          </w:p>
        </w:tc>
        <w:tc>
          <w:tcPr>
            <w:tcW w:w="3070" w:type="dxa"/>
          </w:tcPr>
          <w:p w14:paraId="20D661B7" w14:textId="77777777" w:rsidR="00233B7D" w:rsidRPr="00377352" w:rsidRDefault="00233B7D" w:rsidP="00C62AE5">
            <w:pPr>
              <w:jc w:val="center"/>
              <w:rPr>
                <w:b/>
                <w:bCs/>
              </w:rPr>
            </w:pPr>
            <w:r w:rsidRPr="00377352">
              <w:rPr>
                <w:b/>
                <w:bCs/>
              </w:rPr>
              <w:t>……………………………</w:t>
            </w:r>
          </w:p>
        </w:tc>
      </w:tr>
      <w:tr w:rsidR="00233B7D" w:rsidRPr="00377352" w14:paraId="586FA64C" w14:textId="77777777" w:rsidTr="00377352">
        <w:tc>
          <w:tcPr>
            <w:tcW w:w="3936" w:type="dxa"/>
          </w:tcPr>
          <w:p w14:paraId="5D6D10B9" w14:textId="77777777" w:rsidR="00233B7D" w:rsidRPr="00377352" w:rsidRDefault="00233B7D" w:rsidP="00233B7D">
            <w:pPr>
              <w:rPr>
                <w:b/>
                <w:bCs/>
              </w:rPr>
            </w:pPr>
            <w:r w:rsidRPr="00377352">
              <w:rPr>
                <w:rFonts w:eastAsia="Times New Roman"/>
                <w:color w:val="000000"/>
              </w:rPr>
              <w:t>4-es részajánlat („D” csomag):</w:t>
            </w:r>
          </w:p>
        </w:tc>
        <w:tc>
          <w:tcPr>
            <w:tcW w:w="2204" w:type="dxa"/>
          </w:tcPr>
          <w:p w14:paraId="3C2767D8" w14:textId="1BE6832C" w:rsidR="00233B7D" w:rsidRPr="00377352" w:rsidRDefault="00233B7D" w:rsidP="0061745C">
            <w:pPr>
              <w:jc w:val="center"/>
              <w:rPr>
                <w:b/>
                <w:bCs/>
              </w:rPr>
            </w:pPr>
          </w:p>
        </w:tc>
        <w:tc>
          <w:tcPr>
            <w:tcW w:w="3070" w:type="dxa"/>
          </w:tcPr>
          <w:p w14:paraId="4EC78CC1" w14:textId="77777777" w:rsidR="00233B7D" w:rsidRPr="00377352" w:rsidRDefault="00233B7D" w:rsidP="00C62AE5">
            <w:pPr>
              <w:jc w:val="center"/>
              <w:rPr>
                <w:b/>
                <w:bCs/>
              </w:rPr>
            </w:pPr>
            <w:r w:rsidRPr="00377352">
              <w:rPr>
                <w:b/>
                <w:bCs/>
              </w:rPr>
              <w:t>……………………………</w:t>
            </w:r>
          </w:p>
        </w:tc>
      </w:tr>
    </w:tbl>
    <w:p w14:paraId="4E4B97D0" w14:textId="77777777" w:rsidR="00233B7D" w:rsidRPr="00377352" w:rsidRDefault="00233B7D" w:rsidP="00FC18F4">
      <w:pPr>
        <w:spacing w:after="0" w:line="240" w:lineRule="auto"/>
        <w:jc w:val="both"/>
        <w:rPr>
          <w:rFonts w:eastAsia="Times New Roman"/>
        </w:rPr>
      </w:pPr>
    </w:p>
    <w:p w14:paraId="450BD71C" w14:textId="77777777" w:rsidR="00233B7D" w:rsidRPr="00377352" w:rsidRDefault="00233B7D" w:rsidP="00FC18F4">
      <w:pPr>
        <w:spacing w:after="0" w:line="240" w:lineRule="auto"/>
        <w:jc w:val="both"/>
        <w:rPr>
          <w:rFonts w:eastAsia="Times New Roman"/>
        </w:rPr>
      </w:pPr>
    </w:p>
    <w:p w14:paraId="72483120" w14:textId="77777777" w:rsidR="00233B7D" w:rsidRPr="00377352" w:rsidRDefault="00233B7D" w:rsidP="00FC18F4">
      <w:pPr>
        <w:spacing w:after="0" w:line="240" w:lineRule="auto"/>
        <w:jc w:val="both"/>
        <w:rPr>
          <w:rFonts w:eastAsia="Times New Roman"/>
        </w:rPr>
      </w:pPr>
    </w:p>
    <w:p w14:paraId="56917E4D" w14:textId="77777777" w:rsidR="00FC18F4" w:rsidRPr="00377352" w:rsidRDefault="00FC18F4" w:rsidP="00FC18F4">
      <w:pPr>
        <w:spacing w:after="0" w:line="240" w:lineRule="auto"/>
        <w:jc w:val="both"/>
        <w:rPr>
          <w:rFonts w:eastAsia="Times New Roman"/>
        </w:rPr>
      </w:pPr>
      <w:r w:rsidRPr="00377352">
        <w:rPr>
          <w:rFonts w:eastAsia="Times New Roman"/>
        </w:rPr>
        <w:t>…………………….., (helység) ……….. (év) ………………. (hónap) ……. (nap)</w:t>
      </w:r>
    </w:p>
    <w:p w14:paraId="26A73C8C" w14:textId="77777777" w:rsidR="00FC18F4" w:rsidRPr="00377352" w:rsidRDefault="00FC18F4" w:rsidP="00FC18F4">
      <w:pPr>
        <w:spacing w:after="0" w:line="240" w:lineRule="auto"/>
        <w:rPr>
          <w:rFonts w:eastAsia="Times New Roman"/>
        </w:rPr>
      </w:pPr>
    </w:p>
    <w:p w14:paraId="78CA81E6" w14:textId="77777777" w:rsidR="00FC18F4" w:rsidRPr="00377352" w:rsidRDefault="00FC18F4" w:rsidP="00FC18F4">
      <w:pPr>
        <w:spacing w:after="0" w:line="240" w:lineRule="auto"/>
        <w:rPr>
          <w:rFonts w:eastAsia="Times New Roman"/>
        </w:rPr>
      </w:pPr>
    </w:p>
    <w:p w14:paraId="0BE659DB" w14:textId="77777777" w:rsidR="00FC18F4" w:rsidRPr="00377352" w:rsidRDefault="00FC18F4" w:rsidP="00FC18F4">
      <w:pPr>
        <w:spacing w:after="0" w:line="240" w:lineRule="auto"/>
        <w:jc w:val="center"/>
        <w:rPr>
          <w:rFonts w:eastAsia="Times New Roman"/>
        </w:rPr>
      </w:pPr>
      <w:r w:rsidRPr="00377352">
        <w:rPr>
          <w:rFonts w:eastAsia="Times New Roman"/>
        </w:rPr>
        <w:t>…………………………………</w:t>
      </w:r>
    </w:p>
    <w:p w14:paraId="1F11DF6E" w14:textId="77777777" w:rsidR="00FC18F4" w:rsidRPr="00377352" w:rsidRDefault="00FC18F4" w:rsidP="00FC18F4">
      <w:pPr>
        <w:spacing w:after="0" w:line="240" w:lineRule="auto"/>
        <w:jc w:val="center"/>
        <w:rPr>
          <w:rFonts w:eastAsia="Times New Roman"/>
          <w:b/>
          <w:bCs/>
          <w:iCs/>
          <w:lang w:val="x-none"/>
        </w:rPr>
      </w:pPr>
      <w:r w:rsidRPr="00377352">
        <w:rPr>
          <w:rFonts w:eastAsia="Times New Roman"/>
        </w:rPr>
        <w:t>cégszerű aláírás</w:t>
      </w:r>
      <w:r w:rsidRPr="00377352">
        <w:rPr>
          <w:rFonts w:eastAsia="Times New Roman"/>
        </w:rPr>
        <w:br w:type="page"/>
      </w:r>
      <w:bookmarkStart w:id="47" w:name="_Toc317146892"/>
    </w:p>
    <w:p w14:paraId="0BB553A2" w14:textId="77777777" w:rsidR="00FC18F4" w:rsidRPr="00377352" w:rsidRDefault="00FC18F4" w:rsidP="00FC18F4">
      <w:pPr>
        <w:keepNext/>
        <w:spacing w:after="0" w:line="240" w:lineRule="auto"/>
        <w:jc w:val="center"/>
        <w:outlineLvl w:val="1"/>
        <w:rPr>
          <w:rFonts w:eastAsia="Times New Roman"/>
          <w:b/>
          <w:bCs/>
          <w:iCs/>
          <w:caps/>
          <w:lang w:val="x-none"/>
        </w:rPr>
      </w:pPr>
      <w:bookmarkStart w:id="48" w:name="_Toc440465326"/>
      <w:bookmarkStart w:id="49" w:name="_Toc440465763"/>
      <w:bookmarkStart w:id="50" w:name="_Toc450746641"/>
      <w:r w:rsidRPr="00377352">
        <w:rPr>
          <w:rFonts w:eastAsia="Times New Roman"/>
          <w:b/>
          <w:bCs/>
          <w:iCs/>
          <w:caps/>
          <w:lang w:val="x-none"/>
        </w:rPr>
        <w:lastRenderedPageBreak/>
        <w:t>Ajánlat</w:t>
      </w:r>
      <w:r w:rsidRPr="00B44074">
        <w:rPr>
          <w:rFonts w:eastAsia="Times New Roman"/>
          <w:b/>
          <w:bCs/>
          <w:iCs/>
          <w:caps/>
          <w:lang w:val="x-none"/>
        </w:rPr>
        <w:t xml:space="preserve">tevői </w:t>
      </w:r>
      <w:r w:rsidRPr="00377352">
        <w:rPr>
          <w:rFonts w:eastAsia="Times New Roman"/>
          <w:b/>
          <w:bCs/>
          <w:iCs/>
          <w:caps/>
          <w:lang w:val="x-none"/>
        </w:rPr>
        <w:t>nyilatkozat</w:t>
      </w:r>
      <w:bookmarkEnd w:id="47"/>
      <w:bookmarkEnd w:id="48"/>
      <w:bookmarkEnd w:id="49"/>
      <w:bookmarkEnd w:id="50"/>
    </w:p>
    <w:p w14:paraId="46562B11" w14:textId="77777777" w:rsidR="00FC18F4" w:rsidRPr="00377352" w:rsidRDefault="00FC18F4" w:rsidP="00FC18F4">
      <w:pPr>
        <w:spacing w:after="0" w:line="240" w:lineRule="auto"/>
        <w:jc w:val="center"/>
        <w:rPr>
          <w:b/>
        </w:rPr>
      </w:pPr>
      <w:r w:rsidRPr="00377352">
        <w:rPr>
          <w:b/>
        </w:rPr>
        <w:t>Részajánlat (…csomag) megjelölése: ……</w:t>
      </w:r>
    </w:p>
    <w:p w14:paraId="72BF145F" w14:textId="77777777" w:rsidR="00FC18F4" w:rsidRPr="00377352" w:rsidRDefault="00FC18F4" w:rsidP="00FC18F4">
      <w:pPr>
        <w:spacing w:after="0" w:line="240" w:lineRule="auto"/>
        <w:jc w:val="both"/>
        <w:rPr>
          <w:b/>
        </w:rPr>
      </w:pPr>
    </w:p>
    <w:p w14:paraId="277D819D" w14:textId="78A65755" w:rsidR="00FC18F4" w:rsidRPr="00377352" w:rsidRDefault="00FC18F4" w:rsidP="00FC18F4">
      <w:pPr>
        <w:tabs>
          <w:tab w:val="left" w:pos="540"/>
        </w:tabs>
        <w:spacing w:after="0" w:line="240" w:lineRule="auto"/>
        <w:jc w:val="both"/>
      </w:pPr>
      <w:r w:rsidRPr="00377352">
        <w:rPr>
          <w:rFonts w:eastAsia="Times New Roman"/>
        </w:rPr>
        <w:t xml:space="preserve">Alulírott, …………………………………… (név), mint a(z) ……………….……………………… (cégnév) </w:t>
      </w:r>
      <w:r w:rsidRPr="00377352">
        <w:rPr>
          <w:rFonts w:eastAsia="Times New Roman"/>
          <w:b/>
          <w:i/>
        </w:rPr>
        <w:t>önálló</w:t>
      </w:r>
      <w:r w:rsidRPr="00377352">
        <w:rPr>
          <w:rFonts w:eastAsia="Times New Roman"/>
          <w:b/>
          <w:i/>
          <w:vertAlign w:val="superscript"/>
        </w:rPr>
        <w:t>1</w:t>
      </w:r>
      <w:r w:rsidRPr="00377352">
        <w:rPr>
          <w:rFonts w:eastAsia="Times New Roman"/>
          <w:b/>
          <w:i/>
        </w:rPr>
        <w:t>/együttes</w:t>
      </w:r>
      <w:r w:rsidRPr="00377352">
        <w:rPr>
          <w:rFonts w:eastAsia="Times New Roman"/>
          <w:b/>
          <w:i/>
          <w:vertAlign w:val="superscript"/>
        </w:rPr>
        <w:footnoteReference w:id="2"/>
      </w:r>
      <w:r w:rsidRPr="00377352">
        <w:rPr>
          <w:rFonts w:eastAsia="Times New Roman"/>
          <w:b/>
        </w:rPr>
        <w:t xml:space="preserve"> </w:t>
      </w:r>
      <w:r w:rsidRPr="00377352">
        <w:rPr>
          <w:rFonts w:eastAsia="Times New Roman"/>
        </w:rPr>
        <w:t xml:space="preserve">cégjegyzésre jogosult képviselője – az ajánlati felhívásban és a </w:t>
      </w:r>
      <w:r w:rsidR="00FC064C">
        <w:rPr>
          <w:rFonts w:eastAsia="Times New Roman"/>
        </w:rPr>
        <w:t>közbeszerzési dokumentumban</w:t>
      </w:r>
      <w:r w:rsidR="00FC064C" w:rsidRPr="0087090A">
        <w:rPr>
          <w:rFonts w:eastAsia="Times New Roman"/>
        </w:rPr>
        <w:t xml:space="preserve"> </w:t>
      </w:r>
      <w:r w:rsidRPr="00377352">
        <w:rPr>
          <w:rFonts w:eastAsia="Times New Roman"/>
        </w:rPr>
        <w:t xml:space="preserve">foglalt valamennyi formai és tartalmi követelmény, utasítás, kikötés, kiegészítő tájékoztatás gondos áttekintése után – kijelentem, hogy </w:t>
      </w:r>
      <w:r w:rsidRPr="00377352">
        <w:t xml:space="preserve">a MÁV Magyar Államvasutak Zrt. mint ajánlatkérő által </w:t>
      </w:r>
      <w:r w:rsidRPr="00377352">
        <w:rPr>
          <w:i/>
        </w:rPr>
        <w:t>„</w:t>
      </w:r>
      <w:r w:rsidRPr="00377352">
        <w:rPr>
          <w:rFonts w:eastAsia="Times New Roman"/>
          <w:b/>
          <w:color w:val="000000"/>
        </w:rPr>
        <w:t xml:space="preserve">A MÁV-Csoport </w:t>
      </w:r>
      <w:r w:rsidR="00906CD4" w:rsidRPr="00377352">
        <w:rPr>
          <w:rFonts w:eastAsia="Times New Roman"/>
          <w:b/>
          <w:color w:val="000000"/>
        </w:rPr>
        <w:t>négy</w:t>
      </w:r>
      <w:r w:rsidRPr="00377352">
        <w:rPr>
          <w:rFonts w:eastAsia="Times New Roman"/>
          <w:b/>
          <w:color w:val="000000"/>
        </w:rPr>
        <w:t xml:space="preserve"> Társaságának infrastruktúra üzemeltetés célú villamos energia ellátása, szabadpiaci keretek között 2017. január 1. és 2017. december 31. között</w:t>
      </w:r>
      <w:r w:rsidRPr="00377352">
        <w:rPr>
          <w:i/>
        </w:rPr>
        <w:t>”</w:t>
      </w:r>
      <w:r w:rsidRPr="00377352">
        <w:t xml:space="preserve"> tárgyban indított uniós, nyílt közbeszerzési eljárás ajánlati felhívásában és </w:t>
      </w:r>
      <w:r w:rsidR="00FC064C">
        <w:rPr>
          <w:rFonts w:eastAsia="Times New Roman"/>
        </w:rPr>
        <w:t>közbeszerzési dokumentumában</w:t>
      </w:r>
      <w:r w:rsidR="00FC064C" w:rsidRPr="0087090A">
        <w:rPr>
          <w:rFonts w:eastAsia="Times New Roman"/>
        </w:rPr>
        <w:t xml:space="preserve"> </w:t>
      </w:r>
      <w:r w:rsidRPr="00377352">
        <w:rPr>
          <w:rFonts w:eastAsia="Times New Roman"/>
        </w:rPr>
        <w:t xml:space="preserve">foglalt valamennyi feltételt megismertük, megértettük és azokat a jelen nyilatkozattal </w:t>
      </w:r>
      <w:r w:rsidRPr="00377352">
        <w:rPr>
          <w:rFonts w:eastAsia="Times New Roman"/>
          <w:b/>
        </w:rPr>
        <w:t>elfogadjuk</w:t>
      </w:r>
      <w:r w:rsidRPr="00377352">
        <w:rPr>
          <w:rFonts w:eastAsia="Times New Roman"/>
        </w:rPr>
        <w:t xml:space="preserve">, továbbá </w:t>
      </w:r>
      <w:r w:rsidRPr="00377352">
        <w:t xml:space="preserve">– nyertességünk esetén – a </w:t>
      </w:r>
      <w:r w:rsidR="00FC064C">
        <w:rPr>
          <w:rFonts w:eastAsia="Times New Roman"/>
        </w:rPr>
        <w:t>közbeszerzési dokumentum</w:t>
      </w:r>
      <w:r w:rsidRPr="00377352">
        <w:t xml:space="preserve"> részét képező szerződéstervezet szerint a szerződést megkötjük és a szerződéses kötelezettségeinket </w:t>
      </w:r>
      <w:r w:rsidR="00736EB4" w:rsidRPr="00867E2F">
        <w:rPr>
          <w:rFonts w:eastAsia="Times New Roman"/>
        </w:rPr>
        <w:t>a</w:t>
      </w:r>
      <w:r w:rsidR="00736EB4">
        <w:rPr>
          <w:rFonts w:eastAsia="Times New Roman"/>
        </w:rPr>
        <w:t>z ajánlati kötöttséggel terhelt</w:t>
      </w:r>
      <w:r w:rsidR="00736EB4" w:rsidRPr="00867E2F">
        <w:rPr>
          <w:rFonts w:eastAsia="Times New Roman"/>
        </w:rPr>
        <w:t xml:space="preserve"> ellenszolgáltatás ellenében </w:t>
      </w:r>
      <w:r w:rsidRPr="00377352">
        <w:t>teljesítjük.</w:t>
      </w:r>
    </w:p>
    <w:p w14:paraId="14E23CAE" w14:textId="77777777" w:rsidR="00FC18F4" w:rsidRPr="00377352" w:rsidRDefault="00FC18F4" w:rsidP="00FC18F4">
      <w:pPr>
        <w:widowControl w:val="0"/>
        <w:tabs>
          <w:tab w:val="left" w:pos="284"/>
        </w:tabs>
        <w:spacing w:after="0" w:line="240" w:lineRule="auto"/>
        <w:jc w:val="both"/>
        <w:rPr>
          <w:rFonts w:eastAsia="Times New Roman"/>
        </w:rPr>
      </w:pPr>
    </w:p>
    <w:p w14:paraId="463E8E1E" w14:textId="77777777" w:rsidR="00FC18F4" w:rsidRPr="00377352" w:rsidRDefault="00FC18F4" w:rsidP="00FC18F4">
      <w:pPr>
        <w:widowControl w:val="0"/>
        <w:tabs>
          <w:tab w:val="left" w:pos="284"/>
        </w:tabs>
        <w:spacing w:after="0" w:line="240" w:lineRule="auto"/>
        <w:jc w:val="both"/>
        <w:rPr>
          <w:rFonts w:eastAsia="Times New Roman"/>
        </w:rPr>
      </w:pPr>
      <w:r w:rsidRPr="00377352">
        <w:rPr>
          <w:rFonts w:eastAsia="Times New Roman"/>
        </w:rPr>
        <w:t>Tudomásul vesszük, hogy az ajánlati kötöttség lejártának időpontja az ajánlati kötöttség beálltától számított 60. napig tart, mely időpontig ajánlatunkat fenntartjuk.</w:t>
      </w:r>
    </w:p>
    <w:p w14:paraId="68DEE37F" w14:textId="77777777" w:rsidR="00FC18F4" w:rsidRPr="00377352" w:rsidRDefault="00FC18F4" w:rsidP="00FC18F4">
      <w:pPr>
        <w:tabs>
          <w:tab w:val="center" w:pos="4536"/>
          <w:tab w:val="right" w:pos="9072"/>
        </w:tabs>
        <w:spacing w:after="0" w:line="240" w:lineRule="auto"/>
        <w:jc w:val="both"/>
        <w:rPr>
          <w:rFonts w:eastAsia="Times New Roman"/>
        </w:rPr>
      </w:pPr>
    </w:p>
    <w:p w14:paraId="49CA6DBB" w14:textId="77777777" w:rsidR="00FC18F4" w:rsidRPr="00377352" w:rsidRDefault="00FC18F4" w:rsidP="00FC18F4">
      <w:pPr>
        <w:tabs>
          <w:tab w:val="center" w:pos="4536"/>
          <w:tab w:val="right" w:pos="9072"/>
        </w:tabs>
        <w:spacing w:after="0" w:line="240" w:lineRule="auto"/>
        <w:jc w:val="both"/>
        <w:rPr>
          <w:rFonts w:eastAsia="Times New Roman"/>
        </w:rPr>
      </w:pPr>
    </w:p>
    <w:p w14:paraId="75E07CAA" w14:textId="77777777" w:rsidR="00FC18F4" w:rsidRPr="00377352" w:rsidRDefault="00FC18F4" w:rsidP="00FC18F4">
      <w:pPr>
        <w:tabs>
          <w:tab w:val="center" w:pos="4536"/>
          <w:tab w:val="right" w:pos="9072"/>
        </w:tabs>
        <w:spacing w:after="0" w:line="240" w:lineRule="auto"/>
        <w:jc w:val="both"/>
        <w:rPr>
          <w:rFonts w:eastAsia="Times New Roman"/>
        </w:rPr>
      </w:pPr>
      <w:r w:rsidRPr="00377352">
        <w:rPr>
          <w:rFonts w:eastAsia="Times New Roman"/>
        </w:rPr>
        <w:t xml:space="preserve">Jelen nyilatkozatot a MÁV Magyar Államvasutak Zrt., mint Ajánlatkérő által </w:t>
      </w:r>
      <w:r w:rsidRPr="00377352">
        <w:rPr>
          <w:i/>
        </w:rPr>
        <w:t>„</w:t>
      </w:r>
      <w:r w:rsidRPr="00377352">
        <w:rPr>
          <w:rFonts w:eastAsia="Times New Roman"/>
          <w:b/>
          <w:color w:val="000000"/>
        </w:rPr>
        <w:t xml:space="preserve">A MÁV-Csoport </w:t>
      </w:r>
      <w:r w:rsidR="00906CD4" w:rsidRPr="00377352">
        <w:rPr>
          <w:rFonts w:eastAsia="Times New Roman"/>
          <w:b/>
          <w:color w:val="000000"/>
        </w:rPr>
        <w:t>négy</w:t>
      </w:r>
      <w:r w:rsidRPr="00377352">
        <w:rPr>
          <w:rFonts w:eastAsia="Times New Roman"/>
          <w:b/>
          <w:color w:val="000000"/>
        </w:rPr>
        <w:t xml:space="preserve"> Társaságának infrastruktúra üzemeltetés célú villamos energia ellátása, szabadpiaci keretek között 2017. január 1. és 2017. december 31. között</w:t>
      </w:r>
      <w:r w:rsidRPr="00377352">
        <w:rPr>
          <w:i/>
        </w:rPr>
        <w:t>”</w:t>
      </w:r>
      <w:r w:rsidRPr="00377352">
        <w:rPr>
          <w:rFonts w:eastAsia="Times New Roman"/>
        </w:rPr>
        <w:t xml:space="preserve"> tárgyú közbeszerzési eljárásban, az ajánlattétel részeként tesszük   ……. részek tekintetében.</w:t>
      </w:r>
    </w:p>
    <w:p w14:paraId="401B8EE0" w14:textId="77777777" w:rsidR="00FC18F4" w:rsidRPr="00377352" w:rsidRDefault="00FC18F4" w:rsidP="00FC18F4">
      <w:pPr>
        <w:spacing w:after="0" w:line="240" w:lineRule="auto"/>
        <w:ind w:left="360"/>
        <w:jc w:val="both"/>
        <w:rPr>
          <w:rFonts w:eastAsia="Times New Roman"/>
        </w:rPr>
      </w:pPr>
    </w:p>
    <w:p w14:paraId="7C4510CC" w14:textId="77777777" w:rsidR="00FC18F4" w:rsidRPr="00377352" w:rsidRDefault="00FC18F4" w:rsidP="00FC18F4">
      <w:pPr>
        <w:spacing w:after="0" w:line="240" w:lineRule="auto"/>
        <w:ind w:left="360"/>
        <w:jc w:val="both"/>
        <w:rPr>
          <w:rFonts w:eastAsia="Times New Roman"/>
        </w:rPr>
      </w:pPr>
    </w:p>
    <w:p w14:paraId="00A251C2" w14:textId="77777777" w:rsidR="00FC18F4" w:rsidRPr="00377352" w:rsidRDefault="00FC18F4" w:rsidP="00FC18F4">
      <w:pPr>
        <w:spacing w:after="0" w:line="240" w:lineRule="auto"/>
        <w:jc w:val="both"/>
        <w:rPr>
          <w:rFonts w:eastAsia="Times New Roman"/>
        </w:rPr>
      </w:pPr>
      <w:r w:rsidRPr="00377352">
        <w:rPr>
          <w:rFonts w:eastAsia="Times New Roman"/>
        </w:rPr>
        <w:t xml:space="preserve">Kelt …………………………….., 2016. …………………… ……… </w:t>
      </w:r>
    </w:p>
    <w:p w14:paraId="6E272576" w14:textId="77777777" w:rsidR="00FC18F4" w:rsidRPr="00377352" w:rsidRDefault="00FC18F4" w:rsidP="00FC18F4">
      <w:pPr>
        <w:spacing w:after="0" w:line="240" w:lineRule="auto"/>
        <w:jc w:val="both"/>
        <w:rPr>
          <w:rFonts w:eastAsia="Times New Roman"/>
        </w:rPr>
      </w:pPr>
    </w:p>
    <w:p w14:paraId="6ED52397" w14:textId="77777777" w:rsidR="00FC18F4" w:rsidRPr="00377352" w:rsidRDefault="00FC18F4" w:rsidP="00FC18F4">
      <w:pPr>
        <w:tabs>
          <w:tab w:val="center" w:pos="5940"/>
        </w:tabs>
        <w:spacing w:after="0" w:line="240" w:lineRule="auto"/>
        <w:jc w:val="center"/>
        <w:rPr>
          <w:rFonts w:eastAsia="Times New Roman"/>
        </w:rPr>
      </w:pPr>
      <w:r w:rsidRPr="00377352">
        <w:rPr>
          <w:rFonts w:eastAsia="Times New Roman"/>
        </w:rPr>
        <w:t>………………………………………</w:t>
      </w:r>
    </w:p>
    <w:p w14:paraId="01C349AD" w14:textId="77777777" w:rsidR="00FC18F4" w:rsidRPr="00377352" w:rsidRDefault="00FC18F4" w:rsidP="00FC18F4">
      <w:pPr>
        <w:tabs>
          <w:tab w:val="center" w:pos="5940"/>
        </w:tabs>
        <w:spacing w:after="0" w:line="240" w:lineRule="auto"/>
        <w:jc w:val="center"/>
        <w:rPr>
          <w:rFonts w:eastAsia="Times New Roman"/>
        </w:rPr>
      </w:pPr>
      <w:r w:rsidRPr="00377352">
        <w:rPr>
          <w:rFonts w:eastAsia="Times New Roman"/>
        </w:rPr>
        <w:t>cégszerű aláírás</w:t>
      </w:r>
    </w:p>
    <w:p w14:paraId="3BEE2207" w14:textId="77777777" w:rsidR="00FC18F4" w:rsidRPr="00377352" w:rsidRDefault="00FC18F4" w:rsidP="00FC18F4">
      <w:pPr>
        <w:tabs>
          <w:tab w:val="center" w:pos="5940"/>
        </w:tabs>
        <w:spacing w:after="0" w:line="240" w:lineRule="auto"/>
        <w:jc w:val="both"/>
        <w:rPr>
          <w:rFonts w:eastAsia="Times New Roman"/>
        </w:rPr>
      </w:pPr>
      <w:r w:rsidRPr="00377352">
        <w:rPr>
          <w:rFonts w:eastAsia="Times New Roman"/>
        </w:rPr>
        <w:tab/>
      </w:r>
    </w:p>
    <w:p w14:paraId="399C3885" w14:textId="77777777" w:rsidR="00FC18F4" w:rsidRPr="00377352" w:rsidRDefault="00FC18F4" w:rsidP="00FC18F4">
      <w:pPr>
        <w:tabs>
          <w:tab w:val="center" w:pos="5940"/>
        </w:tabs>
        <w:spacing w:after="0" w:line="240" w:lineRule="auto"/>
        <w:jc w:val="both"/>
        <w:rPr>
          <w:rFonts w:eastAsia="Times New Roman"/>
        </w:rPr>
      </w:pPr>
    </w:p>
    <w:p w14:paraId="393105DB" w14:textId="77777777" w:rsidR="00FC18F4" w:rsidRPr="00377352" w:rsidRDefault="00FC18F4" w:rsidP="00FC18F4">
      <w:pPr>
        <w:tabs>
          <w:tab w:val="center" w:pos="5940"/>
        </w:tabs>
        <w:spacing w:after="0" w:line="240" w:lineRule="auto"/>
        <w:jc w:val="both"/>
        <w:rPr>
          <w:rFonts w:eastAsia="Times New Roman"/>
        </w:rPr>
      </w:pPr>
    </w:p>
    <w:p w14:paraId="28BA7D99" w14:textId="77777777" w:rsidR="00FC18F4" w:rsidRPr="00377352" w:rsidRDefault="00FC18F4" w:rsidP="00FC18F4">
      <w:pPr>
        <w:tabs>
          <w:tab w:val="center" w:pos="5940"/>
        </w:tabs>
        <w:spacing w:after="0" w:line="240" w:lineRule="auto"/>
        <w:jc w:val="both"/>
        <w:rPr>
          <w:rFonts w:eastAsia="Times New Roman"/>
        </w:rPr>
      </w:pPr>
    </w:p>
    <w:p w14:paraId="157124A9" w14:textId="77777777" w:rsidR="00FC18F4" w:rsidRPr="00377352" w:rsidRDefault="00FC18F4" w:rsidP="00FC18F4">
      <w:pPr>
        <w:tabs>
          <w:tab w:val="center" w:pos="5940"/>
        </w:tabs>
        <w:spacing w:after="0" w:line="240" w:lineRule="auto"/>
        <w:jc w:val="both"/>
        <w:rPr>
          <w:rFonts w:eastAsia="Times New Roman"/>
        </w:rPr>
      </w:pPr>
    </w:p>
    <w:p w14:paraId="30982536" w14:textId="77777777" w:rsidR="00FC18F4" w:rsidRPr="00377352" w:rsidRDefault="00FC18F4" w:rsidP="00FC18F4">
      <w:pPr>
        <w:tabs>
          <w:tab w:val="center" w:pos="5940"/>
        </w:tabs>
        <w:spacing w:after="0" w:line="240" w:lineRule="auto"/>
        <w:jc w:val="both"/>
        <w:rPr>
          <w:rFonts w:eastAsia="Times New Roman"/>
        </w:rPr>
      </w:pPr>
    </w:p>
    <w:p w14:paraId="57D85CD6" w14:textId="77777777" w:rsidR="00FC18F4" w:rsidRPr="00377352" w:rsidRDefault="00FC18F4" w:rsidP="00FC18F4">
      <w:pPr>
        <w:tabs>
          <w:tab w:val="center" w:pos="5940"/>
        </w:tabs>
        <w:spacing w:after="0" w:line="240" w:lineRule="auto"/>
        <w:jc w:val="both"/>
        <w:rPr>
          <w:rFonts w:eastAsia="Times New Roman"/>
        </w:rPr>
      </w:pPr>
    </w:p>
    <w:p w14:paraId="226E5DE1" w14:textId="77777777" w:rsidR="00FC18F4" w:rsidRPr="00377352" w:rsidRDefault="00FC18F4" w:rsidP="00FC18F4">
      <w:pPr>
        <w:tabs>
          <w:tab w:val="center" w:pos="5940"/>
        </w:tabs>
        <w:spacing w:after="0" w:line="240" w:lineRule="auto"/>
        <w:jc w:val="both"/>
        <w:rPr>
          <w:rFonts w:eastAsia="Times New Roman"/>
        </w:rPr>
      </w:pPr>
    </w:p>
    <w:p w14:paraId="7F1435EF" w14:textId="77777777" w:rsidR="00FC18F4" w:rsidRPr="00377352" w:rsidRDefault="00FC18F4" w:rsidP="00FC18F4">
      <w:pPr>
        <w:tabs>
          <w:tab w:val="center" w:pos="5940"/>
        </w:tabs>
        <w:spacing w:after="0" w:line="240" w:lineRule="auto"/>
        <w:jc w:val="both"/>
        <w:rPr>
          <w:rFonts w:eastAsia="Times New Roman"/>
        </w:rPr>
      </w:pPr>
    </w:p>
    <w:p w14:paraId="456610AE" w14:textId="77777777" w:rsidR="00FC18F4" w:rsidRPr="00377352" w:rsidRDefault="00FC18F4" w:rsidP="00FC18F4">
      <w:pPr>
        <w:tabs>
          <w:tab w:val="center" w:pos="5940"/>
        </w:tabs>
        <w:spacing w:after="0" w:line="240" w:lineRule="auto"/>
        <w:jc w:val="both"/>
        <w:rPr>
          <w:rFonts w:eastAsia="Times New Roman"/>
        </w:rPr>
      </w:pPr>
    </w:p>
    <w:p w14:paraId="779AAA9D" w14:textId="77777777" w:rsidR="00FC18F4" w:rsidRPr="00377352" w:rsidRDefault="00FC18F4" w:rsidP="00FC18F4">
      <w:pPr>
        <w:tabs>
          <w:tab w:val="center" w:pos="5940"/>
        </w:tabs>
        <w:spacing w:after="0" w:line="240" w:lineRule="auto"/>
        <w:jc w:val="both"/>
        <w:rPr>
          <w:rFonts w:eastAsia="Times New Roman"/>
        </w:rPr>
      </w:pPr>
    </w:p>
    <w:p w14:paraId="03904D36" w14:textId="77777777" w:rsidR="00FC18F4" w:rsidRPr="00377352" w:rsidRDefault="00FC18F4" w:rsidP="00FC18F4">
      <w:pPr>
        <w:tabs>
          <w:tab w:val="center" w:pos="5940"/>
        </w:tabs>
        <w:spacing w:after="0" w:line="240" w:lineRule="auto"/>
        <w:jc w:val="both"/>
        <w:rPr>
          <w:rFonts w:eastAsia="Times New Roman"/>
        </w:rPr>
      </w:pPr>
    </w:p>
    <w:p w14:paraId="51EED3FA" w14:textId="77777777" w:rsidR="00377352" w:rsidRDefault="00377352">
      <w:pPr>
        <w:rPr>
          <w:rFonts w:eastAsia="Times New Roman"/>
        </w:rPr>
      </w:pPr>
      <w:r>
        <w:rPr>
          <w:rFonts w:eastAsia="Times New Roman"/>
        </w:rPr>
        <w:br w:type="page"/>
      </w:r>
    </w:p>
    <w:p w14:paraId="524702F9" w14:textId="77777777" w:rsidR="00FC18F4" w:rsidRPr="00377352" w:rsidRDefault="00FC18F4" w:rsidP="00FC18F4">
      <w:pPr>
        <w:tabs>
          <w:tab w:val="center" w:pos="5940"/>
        </w:tabs>
        <w:spacing w:after="0" w:line="240" w:lineRule="auto"/>
        <w:jc w:val="both"/>
        <w:rPr>
          <w:rFonts w:eastAsia="Times New Roman"/>
        </w:rPr>
      </w:pPr>
    </w:p>
    <w:p w14:paraId="0949EC8B" w14:textId="77777777" w:rsidR="00FC18F4" w:rsidRPr="005F59CF" w:rsidRDefault="00FC18F4" w:rsidP="005F59CF">
      <w:pPr>
        <w:keepNext/>
        <w:spacing w:after="0" w:line="240" w:lineRule="auto"/>
        <w:jc w:val="center"/>
        <w:outlineLvl w:val="1"/>
        <w:rPr>
          <w:rFonts w:eastAsia="Times New Roman"/>
          <w:b/>
          <w:bCs/>
          <w:iCs/>
          <w:caps/>
          <w:lang w:val="x-none"/>
        </w:rPr>
      </w:pPr>
      <w:bookmarkStart w:id="51" w:name="_Toc450746642"/>
      <w:r w:rsidRPr="00B44074">
        <w:rPr>
          <w:rFonts w:eastAsia="Times New Roman"/>
          <w:b/>
          <w:bCs/>
          <w:iCs/>
          <w:caps/>
          <w:lang w:val="x-none"/>
        </w:rPr>
        <w:t>NYILATKOZAT</w:t>
      </w:r>
      <w:r w:rsidRPr="00B44074">
        <w:rPr>
          <w:rFonts w:eastAsia="Times New Roman"/>
          <w:b/>
          <w:bCs/>
          <w:iCs/>
          <w:caps/>
          <w:lang w:val="x-none"/>
        </w:rPr>
        <w:br/>
      </w:r>
      <w:r w:rsidRPr="005F59CF">
        <w:rPr>
          <w:rFonts w:eastAsia="Times New Roman"/>
          <w:b/>
          <w:bCs/>
          <w:iCs/>
          <w:caps/>
          <w:lang w:val="x-none"/>
        </w:rPr>
        <w:t>(a Kbt. 66. § (4) bekezdése tekintetében)</w:t>
      </w:r>
      <w:bookmarkEnd w:id="51"/>
    </w:p>
    <w:p w14:paraId="74043B0D" w14:textId="77777777" w:rsidR="00FC18F4" w:rsidRPr="00377352" w:rsidRDefault="00FC18F4" w:rsidP="00FC18F4">
      <w:pPr>
        <w:tabs>
          <w:tab w:val="center" w:pos="5130"/>
        </w:tabs>
        <w:spacing w:after="0" w:line="288" w:lineRule="auto"/>
        <w:jc w:val="center"/>
        <w:rPr>
          <w:b/>
        </w:rPr>
      </w:pPr>
    </w:p>
    <w:p w14:paraId="615A6884" w14:textId="77777777" w:rsidR="00FC18F4" w:rsidRPr="00377352" w:rsidRDefault="00FC18F4" w:rsidP="00FC18F4">
      <w:pPr>
        <w:tabs>
          <w:tab w:val="center" w:pos="5130"/>
        </w:tabs>
        <w:spacing w:after="0" w:line="288" w:lineRule="auto"/>
        <w:jc w:val="center"/>
        <w:rPr>
          <w:b/>
        </w:rPr>
      </w:pPr>
    </w:p>
    <w:p w14:paraId="64688776" w14:textId="77777777" w:rsidR="00FC18F4" w:rsidRPr="00377352" w:rsidRDefault="00FC18F4" w:rsidP="00FC18F4">
      <w:pPr>
        <w:spacing w:after="0" w:line="288" w:lineRule="auto"/>
        <w:jc w:val="both"/>
      </w:pPr>
      <w:r w:rsidRPr="00377352">
        <w:t xml:space="preserve">Alulírott, ……………………………………………., mint a(z) ……………….……………..… ……………………………………………………..(a továbbiakban: Ajánlattevő) </w:t>
      </w:r>
      <w:r w:rsidRPr="00377352">
        <w:rPr>
          <w:b/>
        </w:rPr>
        <w:t>önálló/együttes</w:t>
      </w:r>
      <w:r w:rsidRPr="00377352">
        <w:rPr>
          <w:b/>
          <w:vertAlign w:val="superscript"/>
        </w:rPr>
        <w:footnoteReference w:id="3"/>
      </w:r>
      <w:r w:rsidRPr="00377352">
        <w:rPr>
          <w:b/>
        </w:rPr>
        <w:t xml:space="preserve"> </w:t>
      </w:r>
      <w:r w:rsidRPr="00377352">
        <w:t xml:space="preserve">cégjegyzésre jogosult képviselője/képviselői a Kbt. 66. § (4) bekezdésében foglaltaknak megfelelően ezennel kijelentem/kijelentjük, hogy a </w:t>
      </w:r>
      <w:r w:rsidRPr="00377352">
        <w:rPr>
          <w:i/>
        </w:rPr>
        <w:t>kis- és középvállalkozókról, fejlődésük támogatásáról szóló 2004. évi XXXIV. törvény</w:t>
      </w:r>
      <w:r w:rsidRPr="00377352">
        <w:t xml:space="preserve"> (továbbiakban: Kktv.) alapján</w:t>
      </w:r>
      <w:r w:rsidRPr="00377352">
        <w:rPr>
          <w:vertAlign w:val="superscript"/>
        </w:rPr>
        <w:footnoteReference w:id="4"/>
      </w:r>
    </w:p>
    <w:p w14:paraId="1921AF35" w14:textId="77777777" w:rsidR="00FC18F4" w:rsidRPr="00377352" w:rsidRDefault="00FC18F4" w:rsidP="00FC18F4">
      <w:pPr>
        <w:spacing w:after="0" w:line="288" w:lineRule="auto"/>
        <w:jc w:val="both"/>
      </w:pPr>
    </w:p>
    <w:p w14:paraId="3C4B48F7" w14:textId="77777777" w:rsidR="00FC18F4" w:rsidRPr="00377352" w:rsidRDefault="00FC18F4" w:rsidP="008B6005">
      <w:pPr>
        <w:spacing w:after="0" w:line="288" w:lineRule="auto"/>
        <w:ind w:left="708" w:firstLine="708"/>
      </w:pPr>
      <w:r w:rsidRPr="00377352">
        <w:t xml:space="preserve">a Kktv. hatálya alá tartozik és </w:t>
      </w:r>
      <w:r w:rsidRPr="00377352">
        <w:rPr>
          <w:b/>
        </w:rPr>
        <w:t>mikro-vállalkozás</w:t>
      </w:r>
      <w:r w:rsidRPr="00377352">
        <w:t>nak minősül</w:t>
      </w:r>
    </w:p>
    <w:p w14:paraId="2F3AF4DD" w14:textId="77777777" w:rsidR="00FC18F4" w:rsidRPr="00377352" w:rsidRDefault="00FC18F4" w:rsidP="00FC18F4">
      <w:pPr>
        <w:spacing w:after="0" w:line="288" w:lineRule="auto"/>
        <w:jc w:val="center"/>
      </w:pPr>
    </w:p>
    <w:p w14:paraId="03D0808E" w14:textId="77777777" w:rsidR="00FC18F4" w:rsidRPr="00377352" w:rsidRDefault="00FC18F4" w:rsidP="008B6005">
      <w:pPr>
        <w:spacing w:after="0" w:line="288" w:lineRule="auto"/>
        <w:ind w:left="708" w:firstLine="708"/>
      </w:pPr>
      <w:r w:rsidRPr="00377352">
        <w:t xml:space="preserve">a Kktv. hatálya alá tartozik és </w:t>
      </w:r>
      <w:r w:rsidRPr="00377352">
        <w:rPr>
          <w:b/>
        </w:rPr>
        <w:t>kisvállalkozás</w:t>
      </w:r>
      <w:r w:rsidRPr="00377352">
        <w:t>nak minősül</w:t>
      </w:r>
    </w:p>
    <w:p w14:paraId="70E078E3" w14:textId="77777777" w:rsidR="00FC18F4" w:rsidRPr="00377352" w:rsidRDefault="00FC18F4" w:rsidP="00FC18F4">
      <w:pPr>
        <w:spacing w:after="0" w:line="288" w:lineRule="auto"/>
        <w:jc w:val="center"/>
      </w:pPr>
    </w:p>
    <w:p w14:paraId="6E8A8A3B" w14:textId="77777777" w:rsidR="00FC18F4" w:rsidRPr="00377352" w:rsidRDefault="00FC18F4" w:rsidP="008B6005">
      <w:pPr>
        <w:spacing w:after="0" w:line="288" w:lineRule="auto"/>
        <w:ind w:left="708" w:firstLine="708"/>
      </w:pPr>
      <w:r w:rsidRPr="00377352">
        <w:t xml:space="preserve">a Kktv. hatálya alá tartozik és </w:t>
      </w:r>
      <w:r w:rsidRPr="00377352">
        <w:rPr>
          <w:b/>
        </w:rPr>
        <w:t>középvállalkozás</w:t>
      </w:r>
      <w:r w:rsidRPr="00377352">
        <w:t>nak minősül</w:t>
      </w:r>
    </w:p>
    <w:p w14:paraId="53E5FDAE" w14:textId="77777777" w:rsidR="00FC18F4" w:rsidRPr="00377352" w:rsidRDefault="00FC18F4" w:rsidP="00FC18F4">
      <w:pPr>
        <w:spacing w:after="0" w:line="288" w:lineRule="auto"/>
        <w:jc w:val="center"/>
      </w:pPr>
    </w:p>
    <w:p w14:paraId="3941ECFB" w14:textId="77777777" w:rsidR="00FC18F4" w:rsidRPr="00377352" w:rsidRDefault="00FC18F4" w:rsidP="00FC18F4">
      <w:pPr>
        <w:spacing w:after="0" w:line="288" w:lineRule="auto"/>
        <w:jc w:val="center"/>
        <w:rPr>
          <w:b/>
        </w:rPr>
      </w:pPr>
      <w:r w:rsidRPr="00377352">
        <w:rPr>
          <w:b/>
        </w:rPr>
        <w:t>nem tartozik a Kktv. hatálya alá</w:t>
      </w:r>
    </w:p>
    <w:p w14:paraId="312D1AD2" w14:textId="77777777" w:rsidR="00FC18F4" w:rsidRPr="00377352" w:rsidRDefault="00FC18F4" w:rsidP="00FC18F4">
      <w:pPr>
        <w:spacing w:after="0" w:line="288" w:lineRule="auto"/>
        <w:jc w:val="center"/>
      </w:pPr>
    </w:p>
    <w:p w14:paraId="2A6AC8A0" w14:textId="77777777" w:rsidR="00FC18F4" w:rsidRPr="00377352" w:rsidRDefault="00FC18F4" w:rsidP="00FC18F4">
      <w:pPr>
        <w:spacing w:after="0" w:line="288" w:lineRule="auto"/>
        <w:jc w:val="center"/>
      </w:pPr>
    </w:p>
    <w:p w14:paraId="5D9F6FE6" w14:textId="77777777" w:rsidR="00FC18F4" w:rsidRPr="00377352" w:rsidRDefault="00FC18F4" w:rsidP="00FC18F4">
      <w:pPr>
        <w:tabs>
          <w:tab w:val="center" w:pos="4536"/>
          <w:tab w:val="right" w:pos="9072"/>
        </w:tabs>
        <w:spacing w:after="0" w:line="240" w:lineRule="auto"/>
        <w:jc w:val="both"/>
      </w:pPr>
      <w:r w:rsidRPr="00377352">
        <w:rPr>
          <w:rFonts w:eastAsia="Times New Roman"/>
        </w:rPr>
        <w:t xml:space="preserve">Jelen nyilatkozatot a MÁV Magyar Államvasutak Zrt., mint Ajánlatkérő által </w:t>
      </w:r>
      <w:r w:rsidRPr="00377352">
        <w:rPr>
          <w:i/>
        </w:rPr>
        <w:t>„</w:t>
      </w:r>
      <w:r w:rsidRPr="00377352">
        <w:rPr>
          <w:rFonts w:eastAsia="Times New Roman"/>
          <w:b/>
          <w:color w:val="000000"/>
        </w:rPr>
        <w:t xml:space="preserve">A MÁV-Csoport </w:t>
      </w:r>
      <w:r w:rsidR="00906CD4" w:rsidRPr="00377352">
        <w:rPr>
          <w:rFonts w:eastAsia="Times New Roman"/>
          <w:b/>
          <w:color w:val="000000"/>
        </w:rPr>
        <w:t>négy</w:t>
      </w:r>
      <w:r w:rsidRPr="00377352">
        <w:rPr>
          <w:rFonts w:eastAsia="Times New Roman"/>
          <w:b/>
          <w:color w:val="000000"/>
        </w:rPr>
        <w:t xml:space="preserve"> Társaságának infrastruktúra üzemeltetés célú villamos energia ellátása, szabadpiaci keretek között 2017. január 1. és 2017. december 31. között</w:t>
      </w:r>
      <w:r w:rsidRPr="00377352">
        <w:rPr>
          <w:rFonts w:eastAsia="Times New Roman"/>
        </w:rPr>
        <w:t xml:space="preserve"> tárgyú közbeszerzési eljárásban teszem.</w:t>
      </w:r>
    </w:p>
    <w:p w14:paraId="4894B939" w14:textId="77777777" w:rsidR="00FC18F4" w:rsidRPr="00377352" w:rsidRDefault="00FC18F4" w:rsidP="00FC18F4">
      <w:pPr>
        <w:numPr>
          <w:ilvl w:val="12"/>
          <w:numId w:val="0"/>
        </w:numPr>
        <w:spacing w:after="0" w:line="288" w:lineRule="auto"/>
        <w:jc w:val="both"/>
      </w:pPr>
    </w:p>
    <w:p w14:paraId="0C92A46A" w14:textId="77777777" w:rsidR="00FC18F4" w:rsidRPr="00377352" w:rsidRDefault="00FC18F4" w:rsidP="00FC18F4">
      <w:pPr>
        <w:numPr>
          <w:ilvl w:val="12"/>
          <w:numId w:val="0"/>
        </w:numPr>
        <w:spacing w:after="0" w:line="288" w:lineRule="auto"/>
        <w:jc w:val="both"/>
      </w:pPr>
    </w:p>
    <w:p w14:paraId="70BA2EC7" w14:textId="77777777" w:rsidR="00FC18F4" w:rsidRPr="00377352" w:rsidRDefault="00FC18F4" w:rsidP="00FC18F4">
      <w:pPr>
        <w:spacing w:after="0" w:line="288" w:lineRule="auto"/>
      </w:pPr>
      <w:r w:rsidRPr="00377352">
        <w:t>…………………….., (helység), ……….. (év) ………………. (hónap) ……. (nap)</w:t>
      </w:r>
    </w:p>
    <w:p w14:paraId="31A171F1" w14:textId="77777777" w:rsidR="00FC18F4" w:rsidRPr="00377352" w:rsidRDefault="00FC18F4" w:rsidP="00FC18F4">
      <w:pPr>
        <w:spacing w:after="0" w:line="288" w:lineRule="auto"/>
        <w:jc w:val="center"/>
      </w:pPr>
    </w:p>
    <w:p w14:paraId="199D08E3" w14:textId="77777777" w:rsidR="00FC18F4" w:rsidRPr="00377352" w:rsidRDefault="00FC18F4" w:rsidP="00FC18F4">
      <w:pPr>
        <w:spacing w:after="0" w:line="288" w:lineRule="auto"/>
        <w:jc w:val="center"/>
      </w:pPr>
    </w:p>
    <w:p w14:paraId="386ABA3E" w14:textId="77777777" w:rsidR="00FC18F4" w:rsidRPr="00377352" w:rsidRDefault="00FC18F4" w:rsidP="00FC18F4">
      <w:pPr>
        <w:spacing w:after="0" w:line="288" w:lineRule="auto"/>
        <w:jc w:val="center"/>
      </w:pPr>
    </w:p>
    <w:p w14:paraId="7177A4D4" w14:textId="77777777" w:rsidR="00FC18F4" w:rsidRPr="00377352" w:rsidRDefault="00FC18F4" w:rsidP="00FC18F4">
      <w:pPr>
        <w:tabs>
          <w:tab w:val="left" w:pos="2694"/>
        </w:tabs>
        <w:spacing w:after="0" w:line="240" w:lineRule="auto"/>
        <w:jc w:val="center"/>
        <w:rPr>
          <w:rFonts w:eastAsia="Times New Roman"/>
        </w:rPr>
      </w:pPr>
      <w:r w:rsidRPr="00377352">
        <w:rPr>
          <w:rFonts w:eastAsia="Times New Roman"/>
        </w:rPr>
        <w:t>…………………………………………….</w:t>
      </w:r>
    </w:p>
    <w:p w14:paraId="15FB3DB9" w14:textId="77777777" w:rsidR="00FC18F4" w:rsidRPr="00377352" w:rsidRDefault="00FC18F4" w:rsidP="00FC18F4">
      <w:pPr>
        <w:spacing w:after="0" w:line="240" w:lineRule="auto"/>
        <w:jc w:val="center"/>
      </w:pPr>
      <w:r w:rsidRPr="00377352">
        <w:t>cégszerű aláírás</w:t>
      </w:r>
    </w:p>
    <w:p w14:paraId="627B9A7A" w14:textId="77777777" w:rsidR="00FC18F4" w:rsidRPr="00377352" w:rsidRDefault="00FC18F4" w:rsidP="00FC18F4">
      <w:pPr>
        <w:tabs>
          <w:tab w:val="num" w:pos="-180"/>
          <w:tab w:val="left" w:pos="0"/>
        </w:tabs>
        <w:spacing w:after="0" w:line="240" w:lineRule="auto"/>
        <w:rPr>
          <w:b/>
          <w:bCs/>
        </w:rPr>
      </w:pPr>
    </w:p>
    <w:p w14:paraId="3AE223F8" w14:textId="77777777" w:rsidR="00FC18F4" w:rsidRPr="00377352" w:rsidRDefault="00FC18F4" w:rsidP="00FC18F4">
      <w:pPr>
        <w:tabs>
          <w:tab w:val="num" w:pos="-180"/>
          <w:tab w:val="left" w:pos="0"/>
        </w:tabs>
        <w:spacing w:after="0" w:line="240" w:lineRule="auto"/>
        <w:rPr>
          <w:b/>
          <w:bCs/>
        </w:rPr>
      </w:pPr>
    </w:p>
    <w:p w14:paraId="108ABF48" w14:textId="77777777" w:rsidR="00FC18F4" w:rsidRPr="00377352" w:rsidRDefault="00FC18F4" w:rsidP="00FC18F4">
      <w:pPr>
        <w:tabs>
          <w:tab w:val="num" w:pos="-180"/>
          <w:tab w:val="left" w:pos="0"/>
        </w:tabs>
        <w:spacing w:after="0" w:line="240" w:lineRule="auto"/>
        <w:rPr>
          <w:b/>
          <w:bCs/>
        </w:rPr>
      </w:pPr>
    </w:p>
    <w:p w14:paraId="35D8ECFF" w14:textId="77777777" w:rsidR="00FC18F4" w:rsidRPr="00377352" w:rsidRDefault="00FC18F4" w:rsidP="00FC18F4">
      <w:pPr>
        <w:tabs>
          <w:tab w:val="num" w:pos="-180"/>
          <w:tab w:val="left" w:pos="0"/>
        </w:tabs>
        <w:spacing w:after="0" w:line="240" w:lineRule="auto"/>
        <w:rPr>
          <w:b/>
          <w:bCs/>
        </w:rPr>
      </w:pPr>
    </w:p>
    <w:p w14:paraId="5E08C32F" w14:textId="77777777" w:rsidR="00FC18F4" w:rsidRPr="00377352" w:rsidRDefault="00FC18F4" w:rsidP="00FC18F4">
      <w:pPr>
        <w:tabs>
          <w:tab w:val="num" w:pos="-180"/>
          <w:tab w:val="left" w:pos="0"/>
        </w:tabs>
        <w:spacing w:after="0" w:line="240" w:lineRule="auto"/>
        <w:rPr>
          <w:b/>
          <w:bCs/>
        </w:rPr>
      </w:pPr>
    </w:p>
    <w:p w14:paraId="1134C608" w14:textId="77777777" w:rsidR="00FC18F4" w:rsidRPr="00377352" w:rsidRDefault="00FC18F4" w:rsidP="00FC18F4">
      <w:pPr>
        <w:tabs>
          <w:tab w:val="num" w:pos="-180"/>
          <w:tab w:val="left" w:pos="0"/>
        </w:tabs>
        <w:spacing w:after="0" w:line="240" w:lineRule="auto"/>
        <w:rPr>
          <w:iCs/>
        </w:rPr>
      </w:pPr>
    </w:p>
    <w:p w14:paraId="309DE039" w14:textId="77777777" w:rsidR="00FC18F4" w:rsidRPr="00377352" w:rsidRDefault="00FC18F4" w:rsidP="00FC18F4">
      <w:pPr>
        <w:spacing w:after="0" w:line="240" w:lineRule="auto"/>
      </w:pPr>
    </w:p>
    <w:p w14:paraId="33AFB0D7" w14:textId="77777777" w:rsidR="00FC18F4" w:rsidRPr="00377352" w:rsidRDefault="00FC18F4" w:rsidP="00FC18F4">
      <w:pPr>
        <w:spacing w:after="0" w:line="240" w:lineRule="auto"/>
        <w:jc w:val="right"/>
        <w:rPr>
          <w:caps/>
        </w:rPr>
      </w:pPr>
    </w:p>
    <w:p w14:paraId="7620028A" w14:textId="77777777" w:rsidR="00FC18F4" w:rsidRPr="00B44074" w:rsidRDefault="00FC18F4" w:rsidP="00FC18F4">
      <w:pPr>
        <w:keepNext/>
        <w:spacing w:after="0" w:line="240" w:lineRule="auto"/>
        <w:jc w:val="center"/>
        <w:outlineLvl w:val="1"/>
        <w:rPr>
          <w:rFonts w:eastAsia="Times New Roman"/>
          <w:b/>
          <w:bCs/>
          <w:iCs/>
          <w:caps/>
          <w:lang w:val="x-none"/>
        </w:rPr>
      </w:pPr>
      <w:bookmarkStart w:id="52" w:name="_Toc440465327"/>
      <w:bookmarkStart w:id="53" w:name="_Toc440465491"/>
      <w:bookmarkStart w:id="54" w:name="_Toc440465764"/>
      <w:bookmarkStart w:id="55" w:name="_Toc450746643"/>
      <w:r w:rsidRPr="00B44074">
        <w:rPr>
          <w:rFonts w:eastAsia="Times New Roman"/>
          <w:b/>
          <w:bCs/>
          <w:iCs/>
          <w:caps/>
          <w:lang w:val="x-none"/>
        </w:rPr>
        <w:lastRenderedPageBreak/>
        <w:t>N</w:t>
      </w:r>
      <w:r w:rsidRPr="00377352">
        <w:rPr>
          <w:rFonts w:eastAsia="Times New Roman"/>
          <w:b/>
          <w:bCs/>
          <w:iCs/>
          <w:caps/>
          <w:lang w:val="x-none"/>
        </w:rPr>
        <w:t>yilatkozat</w:t>
      </w:r>
      <w:r w:rsidRPr="00B44074">
        <w:rPr>
          <w:rFonts w:eastAsia="Times New Roman"/>
          <w:b/>
          <w:bCs/>
          <w:iCs/>
          <w:caps/>
          <w:lang w:val="x-none"/>
        </w:rPr>
        <w:t xml:space="preserve"> alvállalkozókRA</w:t>
      </w:r>
      <w:bookmarkEnd w:id="52"/>
      <w:bookmarkEnd w:id="53"/>
      <w:bookmarkEnd w:id="54"/>
      <w:bookmarkEnd w:id="55"/>
    </w:p>
    <w:p w14:paraId="450E718D" w14:textId="77777777" w:rsidR="00395733" w:rsidRPr="005F59CF" w:rsidRDefault="00FC18F4" w:rsidP="00395733">
      <w:pPr>
        <w:keepNext/>
        <w:spacing w:after="0" w:line="240" w:lineRule="auto"/>
        <w:jc w:val="center"/>
        <w:outlineLvl w:val="1"/>
        <w:rPr>
          <w:rFonts w:eastAsia="Times New Roman"/>
          <w:b/>
          <w:bCs/>
          <w:iCs/>
          <w:caps/>
          <w:lang w:val="x-none"/>
        </w:rPr>
      </w:pPr>
      <w:bookmarkStart w:id="56" w:name="_Toc440465328"/>
      <w:bookmarkStart w:id="57" w:name="_Toc440465492"/>
      <w:bookmarkStart w:id="58" w:name="_Toc440465765"/>
      <w:bookmarkStart w:id="59" w:name="_Toc450746644"/>
      <w:r w:rsidRPr="00B44074">
        <w:rPr>
          <w:rFonts w:eastAsia="Times New Roman"/>
          <w:b/>
          <w:bCs/>
          <w:iCs/>
          <w:caps/>
          <w:lang w:val="x-none"/>
        </w:rPr>
        <w:t>KBT. 66. § (6) BEKEZDÉS SZERINTI</w:t>
      </w:r>
      <w:bookmarkEnd w:id="56"/>
      <w:bookmarkEnd w:id="57"/>
      <w:bookmarkEnd w:id="58"/>
      <w:bookmarkEnd w:id="59"/>
      <w:r w:rsidR="00395733" w:rsidRPr="005F59CF">
        <w:rPr>
          <w:rFonts w:eastAsia="Times New Roman"/>
          <w:b/>
          <w:bCs/>
          <w:iCs/>
          <w:caps/>
          <w:lang w:val="x-none"/>
        </w:rPr>
        <w:t xml:space="preserve"> </w:t>
      </w:r>
    </w:p>
    <w:p w14:paraId="56270D28" w14:textId="77777777" w:rsidR="00395733" w:rsidRPr="00B90609" w:rsidRDefault="00395733" w:rsidP="00395733">
      <w:pPr>
        <w:keepNext/>
        <w:spacing w:after="0" w:line="240" w:lineRule="auto"/>
        <w:jc w:val="center"/>
        <w:outlineLvl w:val="1"/>
        <w:rPr>
          <w:rFonts w:eastAsia="Times New Roman"/>
          <w:lang w:eastAsia="ar-SA"/>
        </w:rPr>
      </w:pPr>
      <w:bookmarkStart w:id="60" w:name="_Toc440465329"/>
      <w:bookmarkStart w:id="61" w:name="_Toc440465493"/>
      <w:bookmarkStart w:id="62" w:name="_Toc440465766"/>
      <w:bookmarkStart w:id="63" w:name="_Toc442354135"/>
      <w:bookmarkStart w:id="64" w:name="_Toc449530267"/>
      <w:bookmarkStart w:id="65" w:name="_Toc450746645"/>
      <w:r w:rsidRPr="00B90609">
        <w:rPr>
          <w:rFonts w:eastAsia="Times New Roman"/>
          <w:lang w:eastAsia="ar-SA"/>
        </w:rPr>
        <w:t>Részajánlat (…csomag) megjelölése: ……</w:t>
      </w:r>
      <w:bookmarkEnd w:id="60"/>
      <w:bookmarkEnd w:id="61"/>
      <w:bookmarkEnd w:id="62"/>
      <w:bookmarkEnd w:id="63"/>
      <w:r>
        <w:rPr>
          <w:rStyle w:val="Lbjegyzet-hivatkozs"/>
          <w:rFonts w:eastAsia="Times New Roman"/>
          <w:lang w:eastAsia="ar-SA"/>
        </w:rPr>
        <w:footnoteReference w:id="5"/>
      </w:r>
      <w:bookmarkEnd w:id="64"/>
      <w:bookmarkEnd w:id="65"/>
    </w:p>
    <w:p w14:paraId="333096B1" w14:textId="77777777" w:rsidR="00FC18F4" w:rsidRPr="00B44074" w:rsidRDefault="00FC18F4" w:rsidP="00FC18F4">
      <w:pPr>
        <w:keepNext/>
        <w:spacing w:after="0" w:line="240" w:lineRule="auto"/>
        <w:jc w:val="center"/>
        <w:outlineLvl w:val="1"/>
        <w:rPr>
          <w:rFonts w:eastAsia="Times New Roman"/>
          <w:b/>
          <w:bCs/>
          <w:iCs/>
          <w:caps/>
          <w:lang w:val="x-none"/>
        </w:rPr>
      </w:pPr>
    </w:p>
    <w:p w14:paraId="6A11D200" w14:textId="77777777" w:rsidR="00FC18F4" w:rsidRPr="00377352" w:rsidRDefault="00FC18F4" w:rsidP="00FC18F4">
      <w:pPr>
        <w:spacing w:after="0" w:line="240" w:lineRule="auto"/>
        <w:jc w:val="right"/>
      </w:pPr>
    </w:p>
    <w:p w14:paraId="48B231B3" w14:textId="77777777" w:rsidR="00FC18F4" w:rsidRPr="00377352" w:rsidRDefault="00FC18F4" w:rsidP="00FC18F4">
      <w:pPr>
        <w:tabs>
          <w:tab w:val="left" w:pos="851"/>
        </w:tabs>
        <w:suppressAutoHyphens/>
        <w:spacing w:after="0" w:line="240" w:lineRule="auto"/>
        <w:rPr>
          <w:rFonts w:eastAsia="Times New Roman"/>
          <w:highlight w:val="cyan"/>
          <w:lang w:eastAsia="ar-SA"/>
        </w:rPr>
      </w:pPr>
    </w:p>
    <w:p w14:paraId="772988D9" w14:textId="77777777" w:rsidR="00FC18F4" w:rsidRPr="00377352" w:rsidRDefault="00FC18F4" w:rsidP="00FC18F4">
      <w:pPr>
        <w:suppressAutoHyphens/>
        <w:spacing w:after="0" w:line="240" w:lineRule="auto"/>
        <w:jc w:val="both"/>
        <w:rPr>
          <w:rFonts w:eastAsia="Times New Roman"/>
          <w:b/>
          <w:color w:val="000000"/>
        </w:rPr>
      </w:pPr>
      <w:r w:rsidRPr="00377352">
        <w:rPr>
          <w:rFonts w:eastAsia="Times New Roman"/>
          <w:lang w:eastAsia="ar-SA"/>
        </w:rPr>
        <w:t>Alulírott …………………………………………. (név), mint a …………………………… (cég) cégjegyzésre jogosult képviselője „</w:t>
      </w:r>
      <w:r w:rsidRPr="00377352">
        <w:rPr>
          <w:rFonts w:eastAsia="Times New Roman"/>
          <w:b/>
          <w:color w:val="000000"/>
        </w:rPr>
        <w:t xml:space="preserve">A MÁV-Csoport </w:t>
      </w:r>
      <w:r w:rsidR="00906CD4" w:rsidRPr="00377352">
        <w:rPr>
          <w:rFonts w:eastAsia="Times New Roman"/>
          <w:b/>
          <w:color w:val="000000"/>
        </w:rPr>
        <w:t>négy</w:t>
      </w:r>
      <w:r w:rsidRPr="00377352">
        <w:rPr>
          <w:rFonts w:eastAsia="Times New Roman"/>
          <w:b/>
          <w:color w:val="000000"/>
        </w:rPr>
        <w:t xml:space="preserve"> Társaságának infrastruktúra üzemeltetés célú villamos energia ellátása, szabadpiaci keretek között 2017. január 1. és 2017. december 31. között</w:t>
      </w:r>
      <w:r w:rsidRPr="00377352">
        <w:rPr>
          <w:rFonts w:eastAsia="Times New Roman"/>
          <w:lang w:eastAsia="ar-SA"/>
        </w:rPr>
        <w:t>” tárgyú uniós, nyílt közbeszerzési eljárásban</w:t>
      </w:r>
    </w:p>
    <w:p w14:paraId="0F73F175" w14:textId="77777777" w:rsidR="00FC18F4" w:rsidRPr="00377352" w:rsidRDefault="00FC18F4" w:rsidP="00FC18F4">
      <w:pPr>
        <w:suppressAutoHyphens/>
        <w:spacing w:after="0" w:line="240" w:lineRule="auto"/>
        <w:jc w:val="both"/>
        <w:rPr>
          <w:rFonts w:eastAsia="Times New Roman"/>
          <w:lang w:eastAsia="ar-SA"/>
        </w:rPr>
      </w:pPr>
    </w:p>
    <w:p w14:paraId="6E02DC75" w14:textId="77777777" w:rsidR="00FC18F4" w:rsidRPr="00377352" w:rsidRDefault="00FC18F4" w:rsidP="00FC18F4">
      <w:pPr>
        <w:suppressAutoHyphens/>
        <w:spacing w:after="0" w:line="240" w:lineRule="auto"/>
        <w:jc w:val="center"/>
        <w:rPr>
          <w:rFonts w:eastAsia="Times New Roman"/>
          <w:lang w:eastAsia="ar-SA"/>
        </w:rPr>
      </w:pPr>
      <w:r w:rsidRPr="00377352">
        <w:rPr>
          <w:rFonts w:eastAsia="Times New Roman"/>
          <w:b/>
          <w:lang w:eastAsia="ar-SA"/>
        </w:rPr>
        <w:t>nyilatkozom</w:t>
      </w:r>
      <w:r w:rsidRPr="00377352">
        <w:rPr>
          <w:rFonts w:eastAsia="Times New Roman"/>
          <w:lang w:eastAsia="ar-SA"/>
        </w:rPr>
        <w:t>, hogy</w:t>
      </w:r>
    </w:p>
    <w:p w14:paraId="7ED0753A" w14:textId="77777777" w:rsidR="00FC18F4" w:rsidRPr="00377352" w:rsidRDefault="00FC18F4" w:rsidP="00FC18F4">
      <w:pPr>
        <w:suppressAutoHyphens/>
        <w:autoSpaceDE w:val="0"/>
        <w:autoSpaceDN w:val="0"/>
        <w:adjustRightInd w:val="0"/>
        <w:spacing w:after="0" w:line="240" w:lineRule="auto"/>
        <w:jc w:val="both"/>
        <w:rPr>
          <w:rFonts w:eastAsia="Times New Roman"/>
          <w:lang w:eastAsia="ar-SA"/>
        </w:rPr>
      </w:pPr>
    </w:p>
    <w:p w14:paraId="1E2E34AC" w14:textId="77777777" w:rsidR="00FC18F4" w:rsidRPr="00377352" w:rsidRDefault="00FC18F4" w:rsidP="00FC18F4">
      <w:pPr>
        <w:suppressAutoHyphens/>
        <w:autoSpaceDE w:val="0"/>
        <w:autoSpaceDN w:val="0"/>
        <w:adjustRightInd w:val="0"/>
        <w:spacing w:after="0" w:line="240" w:lineRule="auto"/>
        <w:jc w:val="both"/>
        <w:rPr>
          <w:rFonts w:eastAsia="Times New Roman"/>
          <w:lang w:eastAsia="ar-SA"/>
        </w:rPr>
      </w:pPr>
      <w:r w:rsidRPr="00377352">
        <w:rPr>
          <w:rFonts w:eastAsia="Times New Roman"/>
          <w:lang w:eastAsia="ar-SA"/>
        </w:rPr>
        <w:t>A) a Kbt. 66. § (6) bekezdés a) pontja alapján a közbeszerzési eljárás alapján megkötendő szerződés teljesítéséhez az alábbi rész</w:t>
      </w:r>
      <w:r w:rsidR="00395733">
        <w:rPr>
          <w:rFonts w:eastAsia="Times New Roman"/>
          <w:lang w:eastAsia="ar-SA"/>
        </w:rPr>
        <w:t>ekhez</w:t>
      </w:r>
      <w:r w:rsidRPr="00377352">
        <w:rPr>
          <w:rFonts w:eastAsia="Times New Roman"/>
          <w:lang w:eastAsia="ar-SA"/>
        </w:rPr>
        <w:t xml:space="preserve"> kívánok alvállalkozót igénybe venni:</w:t>
      </w:r>
    </w:p>
    <w:p w14:paraId="6DA77509" w14:textId="77777777" w:rsidR="00FC18F4" w:rsidRPr="00377352" w:rsidRDefault="00FC18F4" w:rsidP="00FC18F4">
      <w:pPr>
        <w:numPr>
          <w:ilvl w:val="0"/>
          <w:numId w:val="36"/>
        </w:numPr>
        <w:suppressAutoHyphens/>
        <w:autoSpaceDE w:val="0"/>
        <w:autoSpaceDN w:val="0"/>
        <w:adjustRightInd w:val="0"/>
        <w:spacing w:after="0" w:line="240" w:lineRule="auto"/>
        <w:jc w:val="both"/>
        <w:rPr>
          <w:rFonts w:eastAsia="Times New Roman"/>
          <w:lang w:eastAsia="ar-SA"/>
        </w:rPr>
      </w:pPr>
    </w:p>
    <w:p w14:paraId="4C41D035" w14:textId="77777777" w:rsidR="00FC18F4" w:rsidRPr="00377352" w:rsidRDefault="00FC18F4" w:rsidP="00FC18F4">
      <w:pPr>
        <w:numPr>
          <w:ilvl w:val="0"/>
          <w:numId w:val="36"/>
        </w:numPr>
        <w:suppressAutoHyphens/>
        <w:autoSpaceDE w:val="0"/>
        <w:autoSpaceDN w:val="0"/>
        <w:adjustRightInd w:val="0"/>
        <w:spacing w:after="0" w:line="240" w:lineRule="auto"/>
        <w:jc w:val="both"/>
        <w:rPr>
          <w:rFonts w:eastAsia="Times New Roman"/>
          <w:lang w:eastAsia="ar-SA"/>
        </w:rPr>
      </w:pPr>
    </w:p>
    <w:p w14:paraId="13DD5780" w14:textId="77777777" w:rsidR="00FC18F4" w:rsidRPr="00377352" w:rsidRDefault="00FC18F4" w:rsidP="00FC18F4">
      <w:pPr>
        <w:numPr>
          <w:ilvl w:val="0"/>
          <w:numId w:val="36"/>
        </w:numPr>
        <w:suppressAutoHyphens/>
        <w:autoSpaceDE w:val="0"/>
        <w:autoSpaceDN w:val="0"/>
        <w:adjustRightInd w:val="0"/>
        <w:spacing w:after="0" w:line="240" w:lineRule="auto"/>
        <w:jc w:val="both"/>
        <w:rPr>
          <w:rFonts w:eastAsia="Times New Roman"/>
          <w:lang w:eastAsia="ar-SA"/>
        </w:rPr>
      </w:pPr>
    </w:p>
    <w:p w14:paraId="2D727F9A" w14:textId="77777777" w:rsidR="00FC18F4" w:rsidRPr="00377352" w:rsidRDefault="00FC18F4" w:rsidP="00FC18F4">
      <w:pPr>
        <w:suppressAutoHyphens/>
        <w:autoSpaceDE w:val="0"/>
        <w:autoSpaceDN w:val="0"/>
        <w:adjustRightInd w:val="0"/>
        <w:spacing w:after="0" w:line="240" w:lineRule="auto"/>
        <w:jc w:val="both"/>
        <w:rPr>
          <w:rFonts w:eastAsia="Times New Roman"/>
          <w:i/>
          <w:lang w:eastAsia="ar-SA"/>
        </w:rPr>
      </w:pPr>
    </w:p>
    <w:p w14:paraId="1C95EFF8" w14:textId="77777777" w:rsidR="00FC18F4" w:rsidRPr="00377352" w:rsidRDefault="00FC18F4" w:rsidP="00FC18F4">
      <w:pPr>
        <w:suppressAutoHyphens/>
        <w:autoSpaceDE w:val="0"/>
        <w:autoSpaceDN w:val="0"/>
        <w:adjustRightInd w:val="0"/>
        <w:spacing w:after="0" w:line="240" w:lineRule="auto"/>
        <w:jc w:val="both"/>
        <w:rPr>
          <w:rFonts w:eastAsia="Times New Roman"/>
          <w:i/>
          <w:lang w:eastAsia="ar-SA"/>
        </w:rPr>
      </w:pPr>
      <w:r w:rsidRPr="00377352">
        <w:rPr>
          <w:rFonts w:eastAsia="Times New Roman"/>
          <w:i/>
          <w:lang w:eastAsia="ar-SA"/>
        </w:rPr>
        <w:t>vagy</w:t>
      </w:r>
    </w:p>
    <w:p w14:paraId="3F23B956" w14:textId="77777777" w:rsidR="00FC18F4" w:rsidRPr="00377352" w:rsidRDefault="00FC18F4" w:rsidP="00FC18F4">
      <w:pPr>
        <w:suppressAutoHyphens/>
        <w:autoSpaceDE w:val="0"/>
        <w:autoSpaceDN w:val="0"/>
        <w:adjustRightInd w:val="0"/>
        <w:spacing w:after="0" w:line="240" w:lineRule="auto"/>
        <w:jc w:val="both"/>
        <w:rPr>
          <w:rFonts w:eastAsia="Times New Roman"/>
          <w:i/>
          <w:lang w:eastAsia="ar-SA"/>
        </w:rPr>
      </w:pPr>
    </w:p>
    <w:p w14:paraId="5889F394" w14:textId="77777777" w:rsidR="00FC18F4" w:rsidRPr="00377352" w:rsidRDefault="00FC18F4" w:rsidP="00FC18F4">
      <w:pPr>
        <w:suppressAutoHyphens/>
        <w:autoSpaceDE w:val="0"/>
        <w:autoSpaceDN w:val="0"/>
        <w:adjustRightInd w:val="0"/>
        <w:spacing w:after="0" w:line="240" w:lineRule="auto"/>
        <w:jc w:val="both"/>
        <w:rPr>
          <w:rFonts w:eastAsia="Times New Roman"/>
          <w:i/>
          <w:lang w:eastAsia="ar-SA"/>
        </w:rPr>
      </w:pPr>
      <w:r w:rsidRPr="00377352">
        <w:rPr>
          <w:rFonts w:eastAsia="Times New Roman"/>
          <w:lang w:eastAsia="ar-SA"/>
        </w:rPr>
        <w:t>B) a Kbt. 66. § (6) bekezdés a) pontja alapján a közbeszerzési eljárás alapján megkötendő szerződés teljesítéséhez nem kívánok igénybe venni alvállalkozót.</w:t>
      </w:r>
    </w:p>
    <w:p w14:paraId="3F525EB7" w14:textId="77777777" w:rsidR="00FC18F4" w:rsidRPr="00377352" w:rsidRDefault="00FC18F4" w:rsidP="00FC18F4">
      <w:pPr>
        <w:pBdr>
          <w:bottom w:val="single" w:sz="12" w:space="1" w:color="auto"/>
        </w:pBdr>
        <w:suppressAutoHyphens/>
        <w:spacing w:after="0" w:line="240" w:lineRule="auto"/>
        <w:rPr>
          <w:rFonts w:eastAsia="Times New Roman"/>
          <w:highlight w:val="cyan"/>
          <w:lang w:eastAsia="ar-SA"/>
        </w:rPr>
      </w:pPr>
    </w:p>
    <w:p w14:paraId="5608662D" w14:textId="77777777" w:rsidR="00FC18F4" w:rsidRPr="00377352" w:rsidRDefault="00FC18F4" w:rsidP="00FC18F4">
      <w:pPr>
        <w:suppressAutoHyphens/>
        <w:autoSpaceDE w:val="0"/>
        <w:autoSpaceDN w:val="0"/>
        <w:adjustRightInd w:val="0"/>
        <w:spacing w:after="0" w:line="240" w:lineRule="auto"/>
        <w:jc w:val="both"/>
        <w:rPr>
          <w:rFonts w:eastAsia="Times New Roman"/>
          <w:i/>
          <w:highlight w:val="cyan"/>
          <w:lang w:eastAsia="ar-SA"/>
        </w:rPr>
      </w:pPr>
    </w:p>
    <w:p w14:paraId="1B44A211" w14:textId="77777777" w:rsidR="00FC18F4" w:rsidRPr="00377352" w:rsidRDefault="00FC18F4" w:rsidP="00FC18F4">
      <w:pPr>
        <w:suppressAutoHyphens/>
        <w:autoSpaceDE w:val="0"/>
        <w:autoSpaceDN w:val="0"/>
        <w:adjustRightInd w:val="0"/>
        <w:spacing w:after="0" w:line="240" w:lineRule="auto"/>
        <w:jc w:val="both"/>
        <w:rPr>
          <w:rFonts w:eastAsia="Times New Roman"/>
          <w:i/>
          <w:lang w:eastAsia="ar-SA"/>
        </w:rPr>
      </w:pPr>
      <w:r w:rsidRPr="00377352">
        <w:rPr>
          <w:rFonts w:eastAsia="Times New Roman"/>
          <w:lang w:eastAsia="ar-SA"/>
        </w:rPr>
        <w:t>C) A Kbt. 66. § (6) bekezdés b) pontja alapján nyilatkozom, hogy a 66. § (6) bekezdés a) pontj</w:t>
      </w:r>
      <w:r w:rsidR="00395733">
        <w:rPr>
          <w:rFonts w:eastAsia="Times New Roman"/>
          <w:lang w:eastAsia="ar-SA"/>
        </w:rPr>
        <w:t>a szerint</w:t>
      </w:r>
      <w:r w:rsidRPr="00377352">
        <w:rPr>
          <w:rFonts w:eastAsia="Times New Roman"/>
          <w:lang w:eastAsia="ar-SA"/>
        </w:rPr>
        <w:t xml:space="preserve"> megjelölt részek tekintetében az alábbi – az ajánlat benyújtásakor már ismert - alvállalkozó(ka)t veszem igénybe:</w:t>
      </w:r>
    </w:p>
    <w:p w14:paraId="330A3839" w14:textId="77777777" w:rsidR="00FC18F4" w:rsidRPr="00377352" w:rsidRDefault="00FC18F4" w:rsidP="00FC18F4">
      <w:pPr>
        <w:suppressAutoHyphens/>
        <w:spacing w:after="0" w:line="240" w:lineRule="auto"/>
        <w:jc w:val="both"/>
        <w:rPr>
          <w:rFonts w:eastAsia="Times New Roman"/>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8"/>
        <w:gridCol w:w="5388"/>
      </w:tblGrid>
      <w:tr w:rsidR="00FC18F4" w:rsidRPr="00377352" w14:paraId="73AF0696" w14:textId="77777777" w:rsidTr="00C62AE5">
        <w:tc>
          <w:tcPr>
            <w:tcW w:w="2099" w:type="pct"/>
            <w:shd w:val="clear" w:color="auto" w:fill="auto"/>
            <w:vAlign w:val="center"/>
          </w:tcPr>
          <w:p w14:paraId="2A1BB894" w14:textId="77777777" w:rsidR="00FC18F4" w:rsidRPr="00377352" w:rsidRDefault="00FC18F4" w:rsidP="00395733">
            <w:pPr>
              <w:suppressAutoHyphens/>
              <w:spacing w:after="0" w:line="240" w:lineRule="auto"/>
              <w:jc w:val="center"/>
              <w:rPr>
                <w:rFonts w:eastAsia="Times New Roman"/>
                <w:lang w:eastAsia="ar-SA"/>
              </w:rPr>
            </w:pPr>
            <w:r w:rsidRPr="00377352">
              <w:rPr>
                <w:rFonts w:eastAsia="Times New Roman"/>
                <w:lang w:eastAsia="ar-SA"/>
              </w:rPr>
              <w:t>A Kbt. 66. § (6) bekezdés a) pontj</w:t>
            </w:r>
            <w:r w:rsidR="00395733">
              <w:rPr>
                <w:rFonts w:eastAsia="Times New Roman"/>
                <w:lang w:eastAsia="ar-SA"/>
              </w:rPr>
              <w:t>a szerint</w:t>
            </w:r>
            <w:r w:rsidRPr="00377352">
              <w:rPr>
                <w:rFonts w:eastAsia="Times New Roman"/>
                <w:lang w:eastAsia="ar-SA"/>
              </w:rPr>
              <w:t xml:space="preserve"> megjelölt rész</w:t>
            </w:r>
          </w:p>
        </w:tc>
        <w:tc>
          <w:tcPr>
            <w:tcW w:w="2901" w:type="pct"/>
            <w:shd w:val="clear" w:color="auto" w:fill="auto"/>
            <w:vAlign w:val="center"/>
          </w:tcPr>
          <w:p w14:paraId="0484BF64" w14:textId="77777777" w:rsidR="00FC18F4" w:rsidRPr="00377352" w:rsidRDefault="00FC18F4" w:rsidP="00C62AE5">
            <w:pPr>
              <w:suppressAutoHyphens/>
              <w:spacing w:after="0" w:line="240" w:lineRule="auto"/>
              <w:jc w:val="center"/>
              <w:rPr>
                <w:rFonts w:eastAsia="Times New Roman"/>
                <w:lang w:eastAsia="ar-SA"/>
              </w:rPr>
            </w:pPr>
            <w:r w:rsidRPr="00377352">
              <w:rPr>
                <w:rFonts w:eastAsia="Times New Roman"/>
                <w:lang w:eastAsia="ar-SA"/>
              </w:rPr>
              <w:t>Alvállalkozó neve, címe</w:t>
            </w:r>
          </w:p>
        </w:tc>
      </w:tr>
      <w:tr w:rsidR="00FC18F4" w:rsidRPr="00377352" w14:paraId="6D7F5871" w14:textId="77777777" w:rsidTr="00C62AE5">
        <w:tc>
          <w:tcPr>
            <w:tcW w:w="2099" w:type="pct"/>
            <w:shd w:val="clear" w:color="auto" w:fill="auto"/>
            <w:vAlign w:val="center"/>
          </w:tcPr>
          <w:p w14:paraId="1C9CAF97" w14:textId="77777777" w:rsidR="00FC18F4" w:rsidRPr="00377352" w:rsidRDefault="00FC18F4" w:rsidP="00C62AE5">
            <w:pPr>
              <w:suppressAutoHyphens/>
              <w:spacing w:after="0" w:line="240" w:lineRule="auto"/>
              <w:jc w:val="center"/>
              <w:rPr>
                <w:rFonts w:eastAsia="Times New Roman"/>
                <w:lang w:eastAsia="ar-SA"/>
              </w:rPr>
            </w:pPr>
          </w:p>
        </w:tc>
        <w:tc>
          <w:tcPr>
            <w:tcW w:w="2901" w:type="pct"/>
            <w:shd w:val="clear" w:color="auto" w:fill="auto"/>
            <w:vAlign w:val="center"/>
          </w:tcPr>
          <w:p w14:paraId="4208FA83" w14:textId="77777777" w:rsidR="00FC18F4" w:rsidRPr="00377352" w:rsidRDefault="00FC18F4" w:rsidP="00C62AE5">
            <w:pPr>
              <w:suppressAutoHyphens/>
              <w:spacing w:after="0" w:line="240" w:lineRule="auto"/>
              <w:jc w:val="center"/>
              <w:rPr>
                <w:rFonts w:eastAsia="Times New Roman"/>
                <w:lang w:eastAsia="ar-SA"/>
              </w:rPr>
            </w:pPr>
          </w:p>
        </w:tc>
      </w:tr>
      <w:tr w:rsidR="00FC18F4" w:rsidRPr="00377352" w14:paraId="4CA69C6D" w14:textId="77777777" w:rsidTr="00C62AE5">
        <w:tc>
          <w:tcPr>
            <w:tcW w:w="2099" w:type="pct"/>
            <w:shd w:val="clear" w:color="auto" w:fill="auto"/>
            <w:vAlign w:val="center"/>
          </w:tcPr>
          <w:p w14:paraId="4970D39F" w14:textId="77777777" w:rsidR="00FC18F4" w:rsidRPr="00377352" w:rsidRDefault="00FC18F4" w:rsidP="00C62AE5">
            <w:pPr>
              <w:suppressAutoHyphens/>
              <w:spacing w:after="0" w:line="240" w:lineRule="auto"/>
              <w:jc w:val="center"/>
              <w:rPr>
                <w:rFonts w:eastAsia="Times New Roman"/>
                <w:lang w:eastAsia="ar-SA"/>
              </w:rPr>
            </w:pPr>
          </w:p>
        </w:tc>
        <w:tc>
          <w:tcPr>
            <w:tcW w:w="2901" w:type="pct"/>
            <w:shd w:val="clear" w:color="auto" w:fill="auto"/>
            <w:vAlign w:val="center"/>
          </w:tcPr>
          <w:p w14:paraId="08735C3F" w14:textId="77777777" w:rsidR="00FC18F4" w:rsidRPr="00377352" w:rsidRDefault="00FC18F4" w:rsidP="00C62AE5">
            <w:pPr>
              <w:suppressAutoHyphens/>
              <w:spacing w:after="0" w:line="240" w:lineRule="auto"/>
              <w:jc w:val="center"/>
              <w:rPr>
                <w:rFonts w:eastAsia="Times New Roman"/>
                <w:lang w:eastAsia="ar-SA"/>
              </w:rPr>
            </w:pPr>
          </w:p>
        </w:tc>
      </w:tr>
      <w:tr w:rsidR="00FC18F4" w:rsidRPr="00377352" w14:paraId="61DC260F" w14:textId="77777777" w:rsidTr="00C62AE5">
        <w:tc>
          <w:tcPr>
            <w:tcW w:w="2099" w:type="pct"/>
            <w:shd w:val="clear" w:color="auto" w:fill="auto"/>
            <w:vAlign w:val="center"/>
          </w:tcPr>
          <w:p w14:paraId="2ECBDCA3" w14:textId="77777777" w:rsidR="00FC18F4" w:rsidRPr="00377352" w:rsidRDefault="00FC18F4" w:rsidP="00C62AE5">
            <w:pPr>
              <w:suppressAutoHyphens/>
              <w:spacing w:after="0" w:line="240" w:lineRule="auto"/>
              <w:jc w:val="center"/>
              <w:rPr>
                <w:rFonts w:eastAsia="Times New Roman"/>
                <w:lang w:eastAsia="ar-SA"/>
              </w:rPr>
            </w:pPr>
          </w:p>
        </w:tc>
        <w:tc>
          <w:tcPr>
            <w:tcW w:w="2901" w:type="pct"/>
            <w:shd w:val="clear" w:color="auto" w:fill="auto"/>
            <w:vAlign w:val="center"/>
          </w:tcPr>
          <w:p w14:paraId="5DDC274A" w14:textId="77777777" w:rsidR="00FC18F4" w:rsidRPr="00377352" w:rsidRDefault="00FC18F4" w:rsidP="00C62AE5">
            <w:pPr>
              <w:suppressAutoHyphens/>
              <w:spacing w:after="0" w:line="240" w:lineRule="auto"/>
              <w:jc w:val="center"/>
              <w:rPr>
                <w:rFonts w:eastAsia="Times New Roman"/>
                <w:lang w:eastAsia="ar-SA"/>
              </w:rPr>
            </w:pPr>
          </w:p>
        </w:tc>
      </w:tr>
    </w:tbl>
    <w:p w14:paraId="55AD0808" w14:textId="77777777" w:rsidR="00FC18F4" w:rsidRPr="00377352" w:rsidRDefault="00FC18F4" w:rsidP="00FC18F4">
      <w:pPr>
        <w:suppressAutoHyphens/>
        <w:spacing w:after="0" w:line="240" w:lineRule="auto"/>
        <w:jc w:val="both"/>
        <w:rPr>
          <w:rFonts w:eastAsia="Times New Roman"/>
          <w:lang w:eastAsia="ar-SA"/>
        </w:rPr>
      </w:pPr>
    </w:p>
    <w:p w14:paraId="6A19FB09" w14:textId="77777777" w:rsidR="00FC18F4" w:rsidRPr="00377352" w:rsidRDefault="00FC18F4" w:rsidP="00FC18F4">
      <w:pPr>
        <w:suppressAutoHyphens/>
        <w:spacing w:after="0" w:line="320" w:lineRule="exact"/>
        <w:rPr>
          <w:rFonts w:eastAsia="Times New Roman"/>
          <w:lang w:eastAsia="ar-SA"/>
        </w:rPr>
      </w:pPr>
      <w:r w:rsidRPr="00377352">
        <w:rPr>
          <w:rFonts w:eastAsia="Times New Roman"/>
          <w:lang w:eastAsia="ar-SA"/>
        </w:rPr>
        <w:t>Kelt, ………………………………</w:t>
      </w:r>
    </w:p>
    <w:p w14:paraId="01C08A33" w14:textId="77777777" w:rsidR="00FC18F4" w:rsidRPr="00377352" w:rsidRDefault="00FC18F4" w:rsidP="00FC18F4">
      <w:pPr>
        <w:tabs>
          <w:tab w:val="center" w:pos="7380"/>
        </w:tabs>
        <w:suppressAutoHyphens/>
        <w:spacing w:after="0" w:line="320" w:lineRule="exact"/>
        <w:rPr>
          <w:rFonts w:eastAsia="Times New Roman"/>
          <w:lang w:eastAsia="ar-SA"/>
        </w:rPr>
      </w:pPr>
      <w:r w:rsidRPr="00377352">
        <w:rPr>
          <w:rFonts w:eastAsia="Times New Roman"/>
          <w:lang w:eastAsia="ar-SA"/>
        </w:rPr>
        <w:tab/>
        <w:t>………………………………..</w:t>
      </w:r>
    </w:p>
    <w:p w14:paraId="528278A7" w14:textId="77777777" w:rsidR="00FC18F4" w:rsidRPr="00377352" w:rsidRDefault="00FC18F4" w:rsidP="00FC18F4">
      <w:pPr>
        <w:tabs>
          <w:tab w:val="center" w:pos="7380"/>
        </w:tabs>
        <w:suppressAutoHyphens/>
        <w:spacing w:after="0" w:line="320" w:lineRule="exact"/>
        <w:rPr>
          <w:rFonts w:eastAsia="Times New Roman"/>
          <w:lang w:eastAsia="ar-SA"/>
        </w:rPr>
      </w:pPr>
      <w:r w:rsidRPr="00377352">
        <w:rPr>
          <w:rFonts w:eastAsia="Times New Roman"/>
          <w:lang w:eastAsia="ar-SA"/>
        </w:rPr>
        <w:tab/>
        <w:t>cégszerű aláírás</w:t>
      </w:r>
    </w:p>
    <w:p w14:paraId="725B8C5D" w14:textId="77777777" w:rsidR="00FC18F4" w:rsidRPr="00377352" w:rsidRDefault="00FC18F4" w:rsidP="00FC18F4">
      <w:pPr>
        <w:tabs>
          <w:tab w:val="center" w:pos="7380"/>
        </w:tabs>
        <w:suppressAutoHyphens/>
        <w:spacing w:after="0" w:line="320" w:lineRule="exact"/>
        <w:rPr>
          <w:rFonts w:eastAsia="Times New Roman"/>
          <w:lang w:eastAsia="ar-SA"/>
        </w:rPr>
      </w:pPr>
    </w:p>
    <w:p w14:paraId="3D24B9A1" w14:textId="77777777" w:rsidR="00FC18F4" w:rsidRPr="00377352" w:rsidRDefault="00FC18F4" w:rsidP="00FC18F4">
      <w:pPr>
        <w:tabs>
          <w:tab w:val="center" w:pos="7380"/>
        </w:tabs>
        <w:suppressAutoHyphens/>
        <w:spacing w:after="0" w:line="240" w:lineRule="auto"/>
        <w:jc w:val="both"/>
        <w:rPr>
          <w:rFonts w:eastAsia="Times New Roman"/>
          <w:i/>
          <w:lang w:eastAsia="ar-SA"/>
        </w:rPr>
      </w:pPr>
      <w:r w:rsidRPr="00377352">
        <w:rPr>
          <w:rFonts w:eastAsia="Times New Roman"/>
          <w:i/>
          <w:lang w:eastAsia="ar-SA"/>
        </w:rPr>
        <w:t>* Minden esetben az ajánlattevő esetében igaz kijelentés aláhúzandó, illetve értelemszerűen kitöltendő.</w:t>
      </w:r>
    </w:p>
    <w:p w14:paraId="44F23A6B" w14:textId="77777777" w:rsidR="00FC18F4" w:rsidRPr="00377352" w:rsidRDefault="00FC18F4" w:rsidP="00FC18F4">
      <w:pPr>
        <w:suppressAutoHyphens/>
        <w:spacing w:after="0" w:line="320" w:lineRule="exact"/>
        <w:rPr>
          <w:rFonts w:eastAsia="Times New Roman"/>
          <w:lang w:eastAsia="ar-SA"/>
        </w:rPr>
      </w:pPr>
      <w:r w:rsidRPr="00377352">
        <w:rPr>
          <w:rFonts w:eastAsia="Times New Roman"/>
          <w:lang w:eastAsia="ar-SA"/>
        </w:rPr>
        <w:t xml:space="preserve"> </w:t>
      </w:r>
    </w:p>
    <w:p w14:paraId="1BB7E80D" w14:textId="77777777" w:rsidR="00FC18F4" w:rsidRPr="00377352" w:rsidRDefault="00FC18F4" w:rsidP="00FC18F4">
      <w:pPr>
        <w:keepNext/>
        <w:suppressAutoHyphens/>
        <w:jc w:val="center"/>
        <w:outlineLvl w:val="3"/>
        <w:rPr>
          <w:rFonts w:eastAsia="Times New Roman"/>
          <w:highlight w:val="cyan"/>
          <w:lang w:eastAsia="ar-SA"/>
        </w:rPr>
      </w:pPr>
      <w:r w:rsidRPr="00377352">
        <w:rPr>
          <w:rFonts w:eastAsia="Times New Roman"/>
          <w:highlight w:val="cyan"/>
          <w:lang w:eastAsia="ar-SA"/>
        </w:rPr>
        <w:br w:type="page"/>
      </w:r>
    </w:p>
    <w:p w14:paraId="794DF1A4" w14:textId="77777777" w:rsidR="00FC18F4" w:rsidRPr="005F59CF" w:rsidRDefault="00FC18F4" w:rsidP="00B44074">
      <w:pPr>
        <w:keepNext/>
        <w:spacing w:after="0" w:line="240" w:lineRule="auto"/>
        <w:jc w:val="center"/>
        <w:outlineLvl w:val="1"/>
        <w:rPr>
          <w:rFonts w:eastAsia="Times New Roman"/>
          <w:b/>
          <w:bCs/>
          <w:iCs/>
          <w:caps/>
          <w:lang w:val="x-none"/>
        </w:rPr>
      </w:pPr>
      <w:bookmarkStart w:id="66" w:name="_Toc347492231"/>
      <w:bookmarkStart w:id="67" w:name="_Toc434396860"/>
      <w:bookmarkStart w:id="68" w:name="_Toc440465330"/>
      <w:bookmarkStart w:id="69" w:name="_Toc440465494"/>
      <w:bookmarkStart w:id="70" w:name="_Toc440465767"/>
      <w:bookmarkStart w:id="71" w:name="_Toc450746646"/>
      <w:r w:rsidRPr="00B44074">
        <w:rPr>
          <w:rFonts w:eastAsia="Times New Roman"/>
          <w:b/>
          <w:bCs/>
          <w:iCs/>
          <w:caps/>
          <w:lang w:val="x-none"/>
        </w:rPr>
        <w:lastRenderedPageBreak/>
        <w:t>Nyilatkozat közös ajánlattételről</w:t>
      </w:r>
      <w:bookmarkEnd w:id="66"/>
      <w:r w:rsidRPr="005F59CF">
        <w:rPr>
          <w:rStyle w:val="Lbjegyzet-hivatkozs"/>
          <w:lang w:eastAsia="ar-SA"/>
        </w:rPr>
        <w:footnoteReference w:id="6"/>
      </w:r>
      <w:bookmarkEnd w:id="67"/>
      <w:bookmarkEnd w:id="68"/>
      <w:bookmarkEnd w:id="69"/>
      <w:bookmarkEnd w:id="70"/>
      <w:bookmarkEnd w:id="71"/>
    </w:p>
    <w:p w14:paraId="3E3C2640" w14:textId="77777777" w:rsidR="009131C6" w:rsidRPr="0087090A" w:rsidRDefault="009131C6" w:rsidP="009131C6">
      <w:pPr>
        <w:spacing w:after="0" w:line="240" w:lineRule="auto"/>
        <w:jc w:val="center"/>
        <w:rPr>
          <w:b/>
        </w:rPr>
      </w:pPr>
      <w:r w:rsidRPr="0087090A">
        <w:rPr>
          <w:b/>
        </w:rPr>
        <w:t>Részajánlat (…csomag) megjelölése: ……</w:t>
      </w:r>
    </w:p>
    <w:p w14:paraId="249440E4" w14:textId="77777777" w:rsidR="00FC18F4" w:rsidRPr="00377352" w:rsidRDefault="00FC18F4" w:rsidP="00FC18F4">
      <w:pPr>
        <w:keepNext/>
        <w:keepLines/>
        <w:spacing w:after="0" w:line="240" w:lineRule="auto"/>
        <w:jc w:val="center"/>
        <w:rPr>
          <w:rFonts w:eastAsia="Times New Roman"/>
          <w:b/>
          <w:bCs/>
        </w:rPr>
      </w:pPr>
    </w:p>
    <w:p w14:paraId="668A23EC" w14:textId="77777777" w:rsidR="00FC18F4" w:rsidRPr="00377352" w:rsidRDefault="00FC18F4" w:rsidP="00FC18F4">
      <w:pPr>
        <w:keepNext/>
        <w:keepLines/>
        <w:spacing w:after="0" w:line="240" w:lineRule="auto"/>
        <w:jc w:val="center"/>
        <w:rPr>
          <w:rFonts w:eastAsia="Times New Roman"/>
          <w:b/>
          <w:bCs/>
        </w:rPr>
      </w:pPr>
    </w:p>
    <w:p w14:paraId="5C90FE4F" w14:textId="77777777" w:rsidR="00FC18F4" w:rsidRPr="00377352" w:rsidRDefault="00FC18F4" w:rsidP="00FC18F4">
      <w:pPr>
        <w:keepNext/>
        <w:keepLines/>
        <w:spacing w:after="0" w:line="240" w:lineRule="auto"/>
        <w:rPr>
          <w:rFonts w:eastAsia="Times New Roman"/>
        </w:rPr>
      </w:pPr>
    </w:p>
    <w:p w14:paraId="4178F3EA" w14:textId="77777777" w:rsidR="00FC18F4" w:rsidRPr="00377352" w:rsidRDefault="00FC18F4" w:rsidP="00FC18F4">
      <w:pPr>
        <w:keepNext/>
        <w:keepLines/>
        <w:spacing w:after="0" w:line="240" w:lineRule="auto"/>
        <w:jc w:val="both"/>
        <w:rPr>
          <w:rFonts w:eastAsia="Times New Roman"/>
        </w:rPr>
      </w:pPr>
      <w:r w:rsidRPr="00377352">
        <w:rPr>
          <w:rFonts w:eastAsia="Times New Roman"/>
        </w:rPr>
        <w:t xml:space="preserve">Alulírottak [név] mint a(z) [cégnév, székhely] ajánlattevő és </w:t>
      </w:r>
      <w:r w:rsidRPr="00377352">
        <w:rPr>
          <w:rFonts w:eastAsia="Times New Roman"/>
          <w:i/>
        </w:rPr>
        <w:t>[név]</w:t>
      </w:r>
      <w:r w:rsidRPr="00377352">
        <w:rPr>
          <w:rFonts w:eastAsia="Times New Roman"/>
        </w:rPr>
        <w:t xml:space="preserve"> mint a(z) </w:t>
      </w:r>
      <w:r w:rsidRPr="00377352">
        <w:rPr>
          <w:rFonts w:eastAsia="Times New Roman"/>
          <w:i/>
        </w:rPr>
        <w:t>[cégnév, székhely]</w:t>
      </w:r>
      <w:r w:rsidRPr="00377352">
        <w:rPr>
          <w:rFonts w:eastAsia="Times New Roman"/>
        </w:rPr>
        <w:t xml:space="preserve"> ajánlattevő képviselői nyilatkozunk, hogy </w:t>
      </w:r>
      <w:r w:rsidRPr="00377352">
        <w:rPr>
          <w:rFonts w:eastAsia="Times New Roman"/>
          <w:b/>
        </w:rPr>
        <w:t>„</w:t>
      </w:r>
      <w:r w:rsidRPr="00377352">
        <w:rPr>
          <w:rFonts w:eastAsia="Times New Roman"/>
          <w:b/>
          <w:color w:val="000000"/>
        </w:rPr>
        <w:t xml:space="preserve">A MÁV-Csoport </w:t>
      </w:r>
      <w:r w:rsidR="00906CD4" w:rsidRPr="00377352">
        <w:rPr>
          <w:rFonts w:eastAsia="Times New Roman"/>
          <w:b/>
          <w:color w:val="000000"/>
        </w:rPr>
        <w:t>négy</w:t>
      </w:r>
      <w:r w:rsidRPr="00377352">
        <w:rPr>
          <w:rFonts w:eastAsia="Times New Roman"/>
          <w:b/>
          <w:color w:val="000000"/>
        </w:rPr>
        <w:t xml:space="preserve"> Társaságának infrastruktúra üzemeltetés célú villamos energia ellátása, szabadpiaci keretek között 2017. január 1. és 2017. december 31. között</w:t>
      </w:r>
      <w:r w:rsidRPr="00377352">
        <w:rPr>
          <w:rFonts w:eastAsia="Times New Roman"/>
          <w:b/>
          <w:i/>
        </w:rPr>
        <w:t>”</w:t>
      </w:r>
      <w:r w:rsidRPr="00377352">
        <w:rPr>
          <w:rFonts w:eastAsia="Times New Roman"/>
          <w:i/>
        </w:rPr>
        <w:t xml:space="preserve"> </w:t>
      </w:r>
      <w:r w:rsidRPr="00377352">
        <w:rPr>
          <w:rFonts w:eastAsia="Times New Roman"/>
        </w:rPr>
        <w:t>tárgyú közbeszerzési eljárásban a(z) [cégnév, székhely], valamint a(z) [cégnév, székhely] közös ajánlatot nyújt be.</w:t>
      </w:r>
    </w:p>
    <w:p w14:paraId="58324254" w14:textId="77777777" w:rsidR="00FC18F4" w:rsidRPr="00377352" w:rsidRDefault="00FC18F4" w:rsidP="00FC18F4">
      <w:pPr>
        <w:keepNext/>
        <w:keepLines/>
        <w:spacing w:after="0" w:line="240" w:lineRule="auto"/>
        <w:jc w:val="both"/>
        <w:rPr>
          <w:rFonts w:eastAsia="Times New Roman"/>
        </w:rPr>
      </w:pPr>
    </w:p>
    <w:p w14:paraId="1B27870E" w14:textId="77777777" w:rsidR="00FC18F4" w:rsidRPr="00377352" w:rsidRDefault="00FC18F4" w:rsidP="00FC18F4">
      <w:pPr>
        <w:keepNext/>
        <w:keepLines/>
        <w:spacing w:after="0" w:line="240" w:lineRule="auto"/>
        <w:jc w:val="both"/>
        <w:rPr>
          <w:rFonts w:eastAsia="Times New Roman"/>
        </w:rPr>
      </w:pPr>
      <w:r w:rsidRPr="00377352">
        <w:rPr>
          <w:rFonts w:eastAsia="Times New Roman"/>
        </w:rPr>
        <w:t>A közös ajánlattevők egymás közötti és külső jogviszonyára a Polgári Törvénykönyvről szóló 2013. évi V. törvény (Ptk.) 6:30 §-ában foglaltak irányadóak.</w:t>
      </w:r>
    </w:p>
    <w:p w14:paraId="5674E533" w14:textId="77777777" w:rsidR="00FC18F4" w:rsidRPr="00377352" w:rsidRDefault="00FC18F4" w:rsidP="00FC18F4">
      <w:pPr>
        <w:keepNext/>
        <w:keepLines/>
        <w:spacing w:after="0" w:line="240" w:lineRule="auto"/>
        <w:jc w:val="both"/>
        <w:rPr>
          <w:rFonts w:eastAsia="Times New Roman"/>
        </w:rPr>
      </w:pPr>
    </w:p>
    <w:p w14:paraId="5D89A972" w14:textId="77777777" w:rsidR="00FC18F4" w:rsidRPr="00377352" w:rsidRDefault="00FC18F4" w:rsidP="00FC18F4">
      <w:pPr>
        <w:keepNext/>
        <w:keepLines/>
        <w:spacing w:after="0" w:line="240" w:lineRule="auto"/>
        <w:jc w:val="both"/>
        <w:rPr>
          <w:rFonts w:eastAsia="Times New Roman"/>
        </w:rPr>
      </w:pPr>
      <w:r w:rsidRPr="00377352">
        <w:rPr>
          <w:rFonts w:eastAsia="Times New Roman"/>
        </w:rPr>
        <w:t>Közös akarattal ezennel úgy nyilatkozunk, hogy a közös ajánlattevők képviseletére, a nevükben történő eljárásra a(z) [cégnév, székhely] teljes joggal jogosult.</w:t>
      </w:r>
    </w:p>
    <w:p w14:paraId="0536650A" w14:textId="77777777" w:rsidR="00FC18F4" w:rsidRPr="00377352" w:rsidRDefault="00FC18F4" w:rsidP="00FC18F4">
      <w:pPr>
        <w:keepNext/>
        <w:keepLines/>
        <w:spacing w:after="0" w:line="240" w:lineRule="auto"/>
        <w:jc w:val="both"/>
        <w:rPr>
          <w:rFonts w:eastAsia="Times New Roman"/>
        </w:rPr>
      </w:pPr>
    </w:p>
    <w:p w14:paraId="12CEF652" w14:textId="7542FC15" w:rsidR="00FC18F4" w:rsidRPr="00377352" w:rsidRDefault="00FC18F4" w:rsidP="00FC18F4">
      <w:pPr>
        <w:keepNext/>
        <w:keepLines/>
        <w:spacing w:after="0" w:line="240" w:lineRule="auto"/>
        <w:jc w:val="both"/>
        <w:rPr>
          <w:rFonts w:eastAsia="Times New Roman"/>
        </w:rPr>
      </w:pPr>
      <w:r w:rsidRPr="00377352">
        <w:rPr>
          <w:rFonts w:eastAsia="Times New Roman"/>
        </w:rPr>
        <w:t>Kijelentjük továbbá, hogy az ajánlatunkhoz csatoljuk az általunk, mint közös ajánlattevők által kötött  megállapodást, amely részletesen rendelkezik a felelősség (kötelező egyetemleges felelősség), a képviselet és a feladatmegosztás kérdéseiről.</w:t>
      </w:r>
    </w:p>
    <w:p w14:paraId="28CC586B" w14:textId="77777777" w:rsidR="00FC18F4" w:rsidRPr="00377352" w:rsidRDefault="00FC18F4" w:rsidP="00FC18F4">
      <w:pPr>
        <w:keepNext/>
        <w:keepLines/>
        <w:spacing w:after="0" w:line="240" w:lineRule="auto"/>
        <w:rPr>
          <w:rFonts w:eastAsia="Times New Roman"/>
        </w:rPr>
      </w:pPr>
    </w:p>
    <w:p w14:paraId="4268D64A" w14:textId="77777777" w:rsidR="00FC18F4" w:rsidRPr="00377352" w:rsidRDefault="00FC18F4" w:rsidP="00FC18F4">
      <w:pPr>
        <w:keepNext/>
        <w:keepLines/>
        <w:spacing w:after="0" w:line="240" w:lineRule="auto"/>
        <w:rPr>
          <w:rFonts w:eastAsia="Times New Roman"/>
        </w:rPr>
      </w:pPr>
      <w:r w:rsidRPr="00377352">
        <w:rPr>
          <w:rFonts w:eastAsia="Times New Roman"/>
        </w:rPr>
        <w:t>Kelt:</w:t>
      </w:r>
    </w:p>
    <w:p w14:paraId="4AF1B16B" w14:textId="77777777" w:rsidR="00FC18F4" w:rsidRPr="00377352" w:rsidRDefault="00FC18F4" w:rsidP="00FC18F4">
      <w:pPr>
        <w:keepNext/>
        <w:keepLines/>
        <w:spacing w:after="0" w:line="240" w:lineRule="auto"/>
        <w:rPr>
          <w:rFonts w:eastAsia="Times New Roman"/>
        </w:rPr>
      </w:pPr>
    </w:p>
    <w:tbl>
      <w:tblPr>
        <w:tblW w:w="4999" w:type="pct"/>
        <w:tblCellMar>
          <w:left w:w="70" w:type="dxa"/>
          <w:right w:w="70" w:type="dxa"/>
        </w:tblCellMar>
        <w:tblLook w:val="0000" w:firstRow="0" w:lastRow="0" w:firstColumn="0" w:lastColumn="0" w:noHBand="0" w:noVBand="0"/>
      </w:tblPr>
      <w:tblGrid>
        <w:gridCol w:w="4602"/>
        <w:gridCol w:w="4606"/>
      </w:tblGrid>
      <w:tr w:rsidR="00FC18F4" w:rsidRPr="00377352" w14:paraId="429C7483" w14:textId="77777777" w:rsidTr="00C62AE5">
        <w:tc>
          <w:tcPr>
            <w:tcW w:w="2499" w:type="pct"/>
          </w:tcPr>
          <w:p w14:paraId="35303C39" w14:textId="77777777" w:rsidR="00FC18F4" w:rsidRPr="00377352" w:rsidRDefault="00FC18F4" w:rsidP="00C62AE5">
            <w:pPr>
              <w:keepNext/>
              <w:keepLines/>
              <w:spacing w:after="0" w:line="240" w:lineRule="auto"/>
              <w:jc w:val="center"/>
              <w:rPr>
                <w:rFonts w:eastAsia="Times New Roman"/>
              </w:rPr>
            </w:pPr>
            <w:r w:rsidRPr="00377352">
              <w:rPr>
                <w:rFonts w:eastAsia="Times New Roman"/>
              </w:rPr>
              <w:t>………………………………</w:t>
            </w:r>
          </w:p>
        </w:tc>
        <w:tc>
          <w:tcPr>
            <w:tcW w:w="2501" w:type="pct"/>
          </w:tcPr>
          <w:p w14:paraId="16833532" w14:textId="77777777" w:rsidR="00FC18F4" w:rsidRPr="00377352" w:rsidRDefault="00FC18F4" w:rsidP="00C62AE5">
            <w:pPr>
              <w:keepNext/>
              <w:keepLines/>
              <w:spacing w:after="0" w:line="240" w:lineRule="auto"/>
              <w:jc w:val="center"/>
              <w:rPr>
                <w:rFonts w:eastAsia="Times New Roman"/>
              </w:rPr>
            </w:pPr>
            <w:r w:rsidRPr="00377352">
              <w:rPr>
                <w:rFonts w:eastAsia="Times New Roman"/>
              </w:rPr>
              <w:t>………………………………</w:t>
            </w:r>
          </w:p>
        </w:tc>
      </w:tr>
      <w:tr w:rsidR="00FC18F4" w:rsidRPr="00377352" w14:paraId="5C6B6DDF" w14:textId="77777777" w:rsidTr="00C62AE5">
        <w:tc>
          <w:tcPr>
            <w:tcW w:w="2499" w:type="pct"/>
          </w:tcPr>
          <w:p w14:paraId="072EAC05" w14:textId="77777777" w:rsidR="00FC18F4" w:rsidRPr="00377352" w:rsidRDefault="00FC18F4" w:rsidP="00C62AE5">
            <w:pPr>
              <w:keepNext/>
              <w:keepLines/>
              <w:spacing w:after="0" w:line="240" w:lineRule="auto"/>
              <w:jc w:val="center"/>
              <w:rPr>
                <w:rFonts w:eastAsia="Times New Roman"/>
              </w:rPr>
            </w:pPr>
            <w:r w:rsidRPr="00377352">
              <w:rPr>
                <w:rFonts w:eastAsia="Times New Roman"/>
              </w:rPr>
              <w:t>&lt;cégszerű aláírás&gt;</w:t>
            </w:r>
          </w:p>
        </w:tc>
        <w:tc>
          <w:tcPr>
            <w:tcW w:w="2501" w:type="pct"/>
          </w:tcPr>
          <w:p w14:paraId="2489FAE8" w14:textId="77777777" w:rsidR="00FC18F4" w:rsidRPr="00377352" w:rsidRDefault="00FC18F4" w:rsidP="00C62AE5">
            <w:pPr>
              <w:keepNext/>
              <w:keepLines/>
              <w:spacing w:after="0" w:line="240" w:lineRule="auto"/>
              <w:jc w:val="center"/>
              <w:rPr>
                <w:rFonts w:eastAsia="Times New Roman"/>
              </w:rPr>
            </w:pPr>
            <w:r w:rsidRPr="00377352">
              <w:rPr>
                <w:rFonts w:eastAsia="Times New Roman"/>
              </w:rPr>
              <w:t>&lt;cégszerű aláírás&gt;</w:t>
            </w:r>
          </w:p>
        </w:tc>
      </w:tr>
    </w:tbl>
    <w:p w14:paraId="2062EAD1" w14:textId="77777777" w:rsidR="00FC18F4" w:rsidRPr="00377352" w:rsidRDefault="00FC18F4" w:rsidP="00FC18F4">
      <w:pPr>
        <w:spacing w:after="0" w:line="240" w:lineRule="auto"/>
        <w:rPr>
          <w:rFonts w:eastAsia="Times New Roman"/>
        </w:rPr>
      </w:pPr>
      <w:r w:rsidRPr="00377352">
        <w:rPr>
          <w:rFonts w:eastAsia="Times New Roman"/>
        </w:rPr>
        <w:br w:type="page"/>
      </w:r>
    </w:p>
    <w:p w14:paraId="0DD70F7F" w14:textId="77777777" w:rsidR="00FC18F4" w:rsidRPr="00B44074" w:rsidRDefault="00FC18F4" w:rsidP="00A3651B">
      <w:pPr>
        <w:keepNext/>
        <w:spacing w:after="0" w:line="240" w:lineRule="auto"/>
        <w:jc w:val="center"/>
        <w:outlineLvl w:val="1"/>
        <w:rPr>
          <w:rFonts w:eastAsia="Times New Roman"/>
          <w:b/>
          <w:bCs/>
          <w:iCs/>
          <w:caps/>
          <w:lang w:val="x-none"/>
        </w:rPr>
      </w:pPr>
      <w:bookmarkStart w:id="72" w:name="_Toc450746647"/>
      <w:r w:rsidRPr="00B44074">
        <w:rPr>
          <w:rFonts w:eastAsia="Times New Roman"/>
          <w:b/>
          <w:bCs/>
          <w:iCs/>
          <w:caps/>
          <w:lang w:val="x-none"/>
        </w:rPr>
        <w:lastRenderedPageBreak/>
        <w:t>Nyilatkozat</w:t>
      </w:r>
      <w:bookmarkEnd w:id="72"/>
    </w:p>
    <w:p w14:paraId="0E7A3E20" w14:textId="77777777" w:rsidR="00FC18F4" w:rsidRPr="005F59CF" w:rsidRDefault="00FC18F4" w:rsidP="00A3651B">
      <w:pPr>
        <w:keepNext/>
        <w:spacing w:after="0" w:line="240" w:lineRule="auto"/>
        <w:jc w:val="center"/>
        <w:outlineLvl w:val="1"/>
        <w:rPr>
          <w:rStyle w:val="Lbjegyzet-hivatkozs"/>
          <w:lang w:eastAsia="ar-SA"/>
        </w:rPr>
      </w:pPr>
      <w:bookmarkStart w:id="73" w:name="_Toc450746648"/>
      <w:r w:rsidRPr="00B44074">
        <w:rPr>
          <w:rFonts w:eastAsia="Times New Roman"/>
          <w:b/>
          <w:bCs/>
          <w:iCs/>
          <w:caps/>
          <w:lang w:val="x-none"/>
        </w:rPr>
        <w:t>a Kbt. 67. § (4) bekezdése alapján</w:t>
      </w:r>
      <w:r w:rsidRPr="005F59CF">
        <w:rPr>
          <w:rStyle w:val="Lbjegyzet-hivatkozs"/>
          <w:lang w:eastAsia="ar-SA"/>
        </w:rPr>
        <w:footnoteReference w:id="7"/>
      </w:r>
      <w:bookmarkEnd w:id="73"/>
    </w:p>
    <w:p w14:paraId="02AE13F1" w14:textId="77777777" w:rsidR="00F9166F" w:rsidRPr="0087090A" w:rsidRDefault="00F9166F" w:rsidP="00F9166F">
      <w:pPr>
        <w:spacing w:after="0" w:line="240" w:lineRule="auto"/>
        <w:jc w:val="center"/>
        <w:rPr>
          <w:b/>
        </w:rPr>
      </w:pPr>
      <w:r w:rsidRPr="0087090A">
        <w:rPr>
          <w:b/>
        </w:rPr>
        <w:t>Részajánlat (…csomag) megjelölése: ……</w:t>
      </w:r>
    </w:p>
    <w:p w14:paraId="6B3FAE82" w14:textId="77777777" w:rsidR="00FC18F4" w:rsidRPr="00377352" w:rsidRDefault="00FC18F4" w:rsidP="00FC18F4">
      <w:pPr>
        <w:autoSpaceDN w:val="0"/>
        <w:spacing w:after="0" w:line="240" w:lineRule="auto"/>
        <w:jc w:val="both"/>
        <w:rPr>
          <w:rFonts w:eastAsia="Times New Roman"/>
        </w:rPr>
      </w:pPr>
    </w:p>
    <w:p w14:paraId="0516A6A5" w14:textId="77777777" w:rsidR="00FC18F4" w:rsidRPr="00377352" w:rsidRDefault="00FC18F4" w:rsidP="00FC18F4">
      <w:pPr>
        <w:autoSpaceDN w:val="0"/>
        <w:spacing w:after="0" w:line="240" w:lineRule="auto"/>
        <w:jc w:val="both"/>
        <w:rPr>
          <w:rFonts w:eastAsia="Times New Roman"/>
        </w:rPr>
      </w:pPr>
    </w:p>
    <w:p w14:paraId="5103C442" w14:textId="77777777" w:rsidR="00FC18F4" w:rsidRPr="00377352" w:rsidRDefault="00FC18F4" w:rsidP="00FC18F4">
      <w:pPr>
        <w:autoSpaceDN w:val="0"/>
        <w:spacing w:after="0" w:line="240" w:lineRule="auto"/>
        <w:jc w:val="both"/>
        <w:rPr>
          <w:rFonts w:eastAsia="Times New Roman"/>
        </w:rPr>
      </w:pPr>
      <w:r w:rsidRPr="00377352">
        <w:rPr>
          <w:rFonts w:eastAsia="Times New Roman"/>
        </w:rPr>
        <w:t xml:space="preserve">Alulírott </w:t>
      </w:r>
      <w:r w:rsidRPr="00377352">
        <w:rPr>
          <w:rFonts w:eastAsia="Times New Roman"/>
          <w:b/>
          <w:i/>
        </w:rPr>
        <w:t>[név]</w:t>
      </w:r>
      <w:r w:rsidRPr="00377352">
        <w:rPr>
          <w:rFonts w:eastAsia="Times New Roman"/>
        </w:rPr>
        <w:t xml:space="preserve"> mint a(z) </w:t>
      </w:r>
      <w:r w:rsidRPr="00377352">
        <w:rPr>
          <w:rFonts w:eastAsia="Times New Roman"/>
          <w:b/>
          <w:i/>
        </w:rPr>
        <w:t>[cégnév, székhely]</w:t>
      </w:r>
      <w:r w:rsidRPr="00377352">
        <w:rPr>
          <w:rFonts w:eastAsia="Times New Roman"/>
        </w:rPr>
        <w:t xml:space="preserve"> ajánlattevő cégjegyzésre/kötelezettségvállalásra jogosult képviselője a Kbt. 67. § (4) bekezdésében foglaltaknak megfelelően </w:t>
      </w:r>
    </w:p>
    <w:p w14:paraId="188CFA49" w14:textId="77777777" w:rsidR="00FC18F4" w:rsidRPr="00377352" w:rsidRDefault="00FC18F4" w:rsidP="00FC18F4">
      <w:pPr>
        <w:autoSpaceDN w:val="0"/>
        <w:spacing w:after="0" w:line="240" w:lineRule="auto"/>
        <w:jc w:val="both"/>
        <w:rPr>
          <w:rFonts w:eastAsia="Times New Roman"/>
          <w:b/>
        </w:rPr>
      </w:pPr>
    </w:p>
    <w:p w14:paraId="736A81FB" w14:textId="77777777" w:rsidR="00FC18F4" w:rsidRPr="00377352" w:rsidRDefault="00FC18F4" w:rsidP="00FC18F4">
      <w:pPr>
        <w:autoSpaceDN w:val="0"/>
        <w:spacing w:after="0" w:line="240" w:lineRule="auto"/>
        <w:jc w:val="center"/>
        <w:rPr>
          <w:rFonts w:eastAsia="Times New Roman"/>
          <w:b/>
        </w:rPr>
      </w:pPr>
      <w:r w:rsidRPr="00377352">
        <w:rPr>
          <w:rFonts w:eastAsia="Times New Roman"/>
          <w:b/>
        </w:rPr>
        <w:t>n y i l a t k o z o m</w:t>
      </w:r>
    </w:p>
    <w:p w14:paraId="5809749E" w14:textId="77777777" w:rsidR="00FC18F4" w:rsidRPr="00377352" w:rsidRDefault="00FC18F4" w:rsidP="00FC18F4">
      <w:pPr>
        <w:autoSpaceDN w:val="0"/>
        <w:spacing w:after="0" w:line="240" w:lineRule="auto"/>
        <w:jc w:val="both"/>
        <w:rPr>
          <w:rFonts w:eastAsia="Times New Roman"/>
          <w:b/>
        </w:rPr>
      </w:pPr>
    </w:p>
    <w:p w14:paraId="7DCBA3BE" w14:textId="77777777" w:rsidR="00FC18F4" w:rsidRPr="00377352" w:rsidRDefault="00FC18F4" w:rsidP="00FC18F4">
      <w:pPr>
        <w:autoSpaceDN w:val="0"/>
        <w:spacing w:after="0" w:line="240" w:lineRule="auto"/>
        <w:jc w:val="both"/>
        <w:rPr>
          <w:rFonts w:eastAsia="Times New Roman"/>
          <w:b/>
        </w:rPr>
      </w:pPr>
    </w:p>
    <w:p w14:paraId="0855A1C5" w14:textId="77777777" w:rsidR="00FC18F4" w:rsidRPr="00377352" w:rsidRDefault="00FC18F4" w:rsidP="00FC18F4">
      <w:pPr>
        <w:spacing w:after="0" w:line="240" w:lineRule="auto"/>
        <w:jc w:val="both"/>
        <w:rPr>
          <w:rFonts w:eastAsia="Times New Roman"/>
          <w:b/>
        </w:rPr>
      </w:pPr>
      <w:r w:rsidRPr="00377352">
        <w:rPr>
          <w:rFonts w:eastAsia="Times New Roman"/>
        </w:rPr>
        <w:t xml:space="preserve"> </w:t>
      </w:r>
      <w:r w:rsidRPr="00377352">
        <w:rPr>
          <w:rFonts w:eastAsia="Times New Roman"/>
          <w:color w:val="000000"/>
        </w:rPr>
        <w:t>„</w:t>
      </w:r>
      <w:r w:rsidR="00906CD4" w:rsidRPr="00377352">
        <w:rPr>
          <w:rFonts w:eastAsia="Times New Roman"/>
          <w:b/>
          <w:color w:val="000000"/>
        </w:rPr>
        <w:t>A MÁV-Csoport négy</w:t>
      </w:r>
      <w:r w:rsidRPr="00377352">
        <w:rPr>
          <w:rFonts w:eastAsia="Times New Roman"/>
          <w:b/>
          <w:color w:val="000000"/>
        </w:rPr>
        <w:t xml:space="preserve"> Társaságának infrastruktúra üzemeltetés célú villamos energia ellátása, szabadpiaci keretek között 2017. január 1. és 2017. december 31. között</w:t>
      </w:r>
      <w:r w:rsidRPr="00377352">
        <w:rPr>
          <w:rFonts w:eastAsia="Times New Roman"/>
        </w:rPr>
        <w:t xml:space="preserve">” </w:t>
      </w:r>
      <w:r w:rsidRPr="00377352">
        <w:rPr>
          <w:rFonts w:eastAsia="Times New Roman"/>
          <w:color w:val="000000"/>
        </w:rPr>
        <w:t xml:space="preserve">tárgyában indított uniós, nyílt közbeszerzési </w:t>
      </w:r>
      <w:r w:rsidRPr="00377352">
        <w:rPr>
          <w:rFonts w:eastAsia="Times New Roman"/>
        </w:rPr>
        <w:t>eljárásban, hogy</w:t>
      </w:r>
    </w:p>
    <w:p w14:paraId="582BABDA" w14:textId="77777777" w:rsidR="00FC18F4" w:rsidRPr="00377352" w:rsidRDefault="00FC18F4" w:rsidP="00FC18F4">
      <w:pPr>
        <w:tabs>
          <w:tab w:val="left" w:pos="9071"/>
        </w:tabs>
        <w:autoSpaceDN w:val="0"/>
        <w:spacing w:after="60" w:line="240" w:lineRule="auto"/>
        <w:ind w:right="-1"/>
        <w:jc w:val="both"/>
        <w:rPr>
          <w:rFonts w:eastAsia="Times New Roman"/>
          <w:b/>
        </w:rPr>
      </w:pPr>
    </w:p>
    <w:p w14:paraId="1E6CA742" w14:textId="77777777" w:rsidR="00FC18F4" w:rsidRPr="00377352" w:rsidRDefault="00FC18F4" w:rsidP="00FC18F4">
      <w:pPr>
        <w:tabs>
          <w:tab w:val="left" w:pos="9071"/>
        </w:tabs>
        <w:autoSpaceDN w:val="0"/>
        <w:spacing w:after="0" w:line="240" w:lineRule="auto"/>
        <w:ind w:right="-1"/>
        <w:jc w:val="both"/>
        <w:rPr>
          <w:rFonts w:eastAsia="Times New Roman"/>
        </w:rPr>
      </w:pPr>
      <w:r w:rsidRPr="00377352">
        <w:rPr>
          <w:rFonts w:eastAsia="Times New Roman"/>
        </w:rPr>
        <w:t xml:space="preserve">a szerződés teljesítéséhez nem veszünk igénybe a közbeszerzésekről szóló 2015. évi </w:t>
      </w:r>
      <w:r w:rsidRPr="00377352">
        <w:rPr>
          <w:rFonts w:eastAsia="Times New Roman"/>
          <w:b/>
          <w:bCs/>
        </w:rPr>
        <w:t> </w:t>
      </w:r>
      <w:r w:rsidRPr="00377352">
        <w:rPr>
          <w:rFonts w:eastAsia="Times New Roman"/>
          <w:bCs/>
        </w:rPr>
        <w:t>CXLIII</w:t>
      </w:r>
      <w:r w:rsidRPr="00377352">
        <w:rPr>
          <w:rFonts w:eastAsia="Times New Roman"/>
        </w:rPr>
        <w:t>. törvény 62. §-ában meghatározott kizáró okok hatálya alá eső alvállalkozót.</w:t>
      </w:r>
    </w:p>
    <w:p w14:paraId="49595961" w14:textId="77777777" w:rsidR="00FC18F4" w:rsidRPr="00377352" w:rsidRDefault="00FC18F4" w:rsidP="00FC18F4">
      <w:pPr>
        <w:tabs>
          <w:tab w:val="left" w:pos="9071"/>
        </w:tabs>
        <w:autoSpaceDN w:val="0"/>
        <w:spacing w:after="0" w:line="240" w:lineRule="auto"/>
        <w:ind w:right="-1"/>
        <w:jc w:val="both"/>
        <w:rPr>
          <w:rFonts w:eastAsia="Times New Roman"/>
        </w:rPr>
      </w:pPr>
    </w:p>
    <w:p w14:paraId="03C6C63E" w14:textId="77777777" w:rsidR="00FC18F4" w:rsidRPr="00377352" w:rsidRDefault="00FC18F4" w:rsidP="00FC18F4">
      <w:pPr>
        <w:tabs>
          <w:tab w:val="left" w:pos="9071"/>
        </w:tabs>
        <w:autoSpaceDN w:val="0"/>
        <w:spacing w:after="0" w:line="240" w:lineRule="auto"/>
        <w:ind w:right="-1"/>
        <w:jc w:val="both"/>
        <w:rPr>
          <w:rFonts w:eastAsia="Times New Roman"/>
        </w:rPr>
      </w:pPr>
    </w:p>
    <w:p w14:paraId="7BAFF07E" w14:textId="77777777" w:rsidR="00FC18F4" w:rsidRPr="00377352" w:rsidRDefault="00FC18F4" w:rsidP="00FC18F4">
      <w:pPr>
        <w:autoSpaceDN w:val="0"/>
        <w:spacing w:after="0" w:line="240" w:lineRule="auto"/>
        <w:jc w:val="both"/>
        <w:rPr>
          <w:rFonts w:eastAsia="Times New Roman"/>
        </w:rPr>
      </w:pPr>
      <w:r w:rsidRPr="00377352">
        <w:rPr>
          <w:rFonts w:eastAsia="Times New Roman"/>
        </w:rPr>
        <w:t>Kelt:</w:t>
      </w:r>
    </w:p>
    <w:p w14:paraId="27AA05EA" w14:textId="77777777" w:rsidR="00FC18F4" w:rsidRPr="00377352" w:rsidRDefault="00FC18F4" w:rsidP="00FC18F4">
      <w:pPr>
        <w:autoSpaceDN w:val="0"/>
        <w:spacing w:after="0" w:line="240" w:lineRule="auto"/>
        <w:jc w:val="both"/>
        <w:rPr>
          <w:rFonts w:eastAsia="Times New Roman"/>
        </w:rPr>
      </w:pPr>
    </w:p>
    <w:p w14:paraId="40B1AA77" w14:textId="77777777" w:rsidR="00FC18F4" w:rsidRPr="00377352" w:rsidRDefault="00FC18F4" w:rsidP="00FC18F4">
      <w:pPr>
        <w:autoSpaceDN w:val="0"/>
        <w:spacing w:after="0" w:line="240" w:lineRule="auto"/>
        <w:jc w:val="both"/>
        <w:rPr>
          <w:rFonts w:eastAsia="Times New Roman"/>
        </w:rPr>
      </w:pPr>
    </w:p>
    <w:p w14:paraId="7AE56381" w14:textId="77777777" w:rsidR="00FC18F4" w:rsidRPr="00377352" w:rsidRDefault="00FC18F4" w:rsidP="00FC18F4">
      <w:pPr>
        <w:tabs>
          <w:tab w:val="center" w:pos="7371"/>
        </w:tabs>
        <w:autoSpaceDN w:val="0"/>
        <w:spacing w:after="0" w:line="240" w:lineRule="auto"/>
        <w:jc w:val="both"/>
        <w:rPr>
          <w:rFonts w:eastAsia="Times New Roman"/>
        </w:rPr>
      </w:pPr>
      <w:r w:rsidRPr="00377352">
        <w:rPr>
          <w:rFonts w:eastAsia="Times New Roman"/>
        </w:rPr>
        <w:tab/>
        <w:t>……………………………….</w:t>
      </w:r>
    </w:p>
    <w:p w14:paraId="4D27489E" w14:textId="77777777" w:rsidR="00FC18F4" w:rsidRPr="00377352" w:rsidRDefault="00FC18F4" w:rsidP="00FC18F4">
      <w:pPr>
        <w:tabs>
          <w:tab w:val="center" w:pos="7371"/>
        </w:tabs>
        <w:autoSpaceDN w:val="0"/>
        <w:spacing w:after="0" w:line="240" w:lineRule="auto"/>
        <w:jc w:val="both"/>
        <w:rPr>
          <w:rFonts w:eastAsia="Times New Roman"/>
          <w:bCs/>
        </w:rPr>
      </w:pPr>
      <w:r w:rsidRPr="00377352">
        <w:rPr>
          <w:rFonts w:eastAsia="Times New Roman"/>
          <w:b/>
          <w:bCs/>
        </w:rPr>
        <w:tab/>
      </w:r>
      <w:r w:rsidRPr="00377352">
        <w:rPr>
          <w:rFonts w:eastAsia="Times New Roman"/>
          <w:bCs/>
        </w:rPr>
        <w:t>cégszerű aláírás</w:t>
      </w:r>
    </w:p>
    <w:p w14:paraId="7719BFDE" w14:textId="77777777" w:rsidR="00FC18F4" w:rsidRPr="00377352" w:rsidRDefault="00FC18F4" w:rsidP="00FC18F4">
      <w:pPr>
        <w:tabs>
          <w:tab w:val="center" w:pos="7371"/>
        </w:tabs>
        <w:autoSpaceDN w:val="0"/>
        <w:spacing w:after="0" w:line="240" w:lineRule="auto"/>
        <w:jc w:val="both"/>
        <w:rPr>
          <w:rFonts w:eastAsia="Times New Roman"/>
        </w:rPr>
      </w:pPr>
    </w:p>
    <w:p w14:paraId="31E2AC1F" w14:textId="77777777" w:rsidR="00FC18F4" w:rsidRPr="00377352" w:rsidRDefault="00FC18F4" w:rsidP="00FC18F4">
      <w:pPr>
        <w:keepNext/>
        <w:suppressAutoHyphens/>
        <w:jc w:val="center"/>
        <w:outlineLvl w:val="3"/>
        <w:rPr>
          <w:rFonts w:eastAsia="Times New Roman"/>
          <w:b/>
          <w:bCs/>
          <w:smallCaps/>
          <w:highlight w:val="cyan"/>
          <w:lang w:eastAsia="ar-SA"/>
        </w:rPr>
      </w:pPr>
      <w:r w:rsidRPr="00377352">
        <w:br w:type="page"/>
      </w:r>
    </w:p>
    <w:p w14:paraId="5FF2007E" w14:textId="77777777" w:rsidR="00FC18F4" w:rsidRPr="00377352" w:rsidRDefault="00FC18F4" w:rsidP="00FC18F4">
      <w:pPr>
        <w:keepNext/>
        <w:suppressAutoHyphens/>
        <w:spacing w:after="0" w:line="240" w:lineRule="auto"/>
        <w:jc w:val="center"/>
        <w:outlineLvl w:val="3"/>
        <w:rPr>
          <w:rFonts w:eastAsia="Times New Roman"/>
          <w:b/>
          <w:bCs/>
          <w:smallCaps/>
          <w:lang w:eastAsia="ar-SA"/>
        </w:rPr>
      </w:pPr>
    </w:p>
    <w:p w14:paraId="6209DCCE" w14:textId="77777777" w:rsidR="00FC18F4" w:rsidRPr="00B44074" w:rsidRDefault="00FC18F4" w:rsidP="005F59CF">
      <w:pPr>
        <w:keepNext/>
        <w:spacing w:after="0" w:line="240" w:lineRule="auto"/>
        <w:jc w:val="center"/>
        <w:outlineLvl w:val="1"/>
        <w:rPr>
          <w:rFonts w:eastAsia="Times New Roman"/>
          <w:b/>
          <w:bCs/>
          <w:iCs/>
          <w:caps/>
          <w:lang w:val="x-none"/>
        </w:rPr>
      </w:pPr>
      <w:bookmarkStart w:id="74" w:name="_Toc450746649"/>
      <w:r w:rsidRPr="00B44074">
        <w:rPr>
          <w:rFonts w:eastAsia="Times New Roman"/>
          <w:b/>
          <w:bCs/>
          <w:iCs/>
          <w:caps/>
          <w:lang w:val="x-none"/>
        </w:rPr>
        <w:t>NYILATKOZAT</w:t>
      </w:r>
      <w:bookmarkEnd w:id="74"/>
      <w:r w:rsidRPr="00B44074">
        <w:rPr>
          <w:rFonts w:eastAsia="Times New Roman"/>
          <w:b/>
          <w:bCs/>
          <w:iCs/>
          <w:caps/>
          <w:lang w:val="x-none"/>
        </w:rPr>
        <w:t xml:space="preserve"> </w:t>
      </w:r>
    </w:p>
    <w:p w14:paraId="2F68AE6B" w14:textId="77777777" w:rsidR="00FC18F4" w:rsidRPr="00B44074" w:rsidRDefault="00FC18F4" w:rsidP="005F59CF">
      <w:pPr>
        <w:keepNext/>
        <w:spacing w:after="0" w:line="240" w:lineRule="auto"/>
        <w:jc w:val="center"/>
        <w:outlineLvl w:val="1"/>
        <w:rPr>
          <w:rFonts w:eastAsia="Times New Roman"/>
          <w:b/>
          <w:bCs/>
          <w:iCs/>
          <w:caps/>
          <w:lang w:val="x-none"/>
        </w:rPr>
      </w:pPr>
      <w:bookmarkStart w:id="75" w:name="_Toc450746650"/>
      <w:r w:rsidRPr="00B44074">
        <w:rPr>
          <w:rFonts w:eastAsia="Times New Roman"/>
          <w:b/>
          <w:bCs/>
          <w:iCs/>
          <w:caps/>
          <w:lang w:val="x-none"/>
        </w:rPr>
        <w:t>digitális adathordozón benyújtott ajánlati példánnyal kapcsolatban</w:t>
      </w:r>
      <w:bookmarkEnd w:id="75"/>
    </w:p>
    <w:p w14:paraId="5DF801B5" w14:textId="77777777" w:rsidR="00FC18F4" w:rsidRPr="00377352" w:rsidRDefault="00FC18F4" w:rsidP="00FC18F4">
      <w:pPr>
        <w:tabs>
          <w:tab w:val="left" w:pos="851"/>
        </w:tabs>
        <w:suppressAutoHyphens/>
        <w:spacing w:after="0" w:line="240" w:lineRule="auto"/>
        <w:ind w:left="567"/>
        <w:rPr>
          <w:rFonts w:eastAsia="Times New Roman"/>
          <w:lang w:eastAsia="ar-SA"/>
        </w:rPr>
      </w:pPr>
    </w:p>
    <w:p w14:paraId="0E66577F" w14:textId="77777777" w:rsidR="00FC18F4" w:rsidRPr="00377352" w:rsidRDefault="00FC18F4" w:rsidP="00FC18F4">
      <w:pPr>
        <w:tabs>
          <w:tab w:val="left" w:pos="851"/>
        </w:tabs>
        <w:suppressAutoHyphens/>
        <w:spacing w:after="0" w:line="240" w:lineRule="auto"/>
        <w:rPr>
          <w:rFonts w:eastAsia="Times New Roman"/>
          <w:lang w:eastAsia="ar-SA"/>
        </w:rPr>
      </w:pPr>
    </w:p>
    <w:p w14:paraId="07375558" w14:textId="77777777" w:rsidR="00FC18F4" w:rsidRPr="00377352" w:rsidRDefault="00FC18F4" w:rsidP="00FC18F4">
      <w:pPr>
        <w:autoSpaceDN w:val="0"/>
        <w:spacing w:after="0" w:line="240" w:lineRule="auto"/>
        <w:jc w:val="both"/>
        <w:rPr>
          <w:rFonts w:eastAsia="Times New Roman"/>
        </w:rPr>
      </w:pPr>
    </w:p>
    <w:p w14:paraId="70D1B8E7" w14:textId="77777777" w:rsidR="00FC18F4" w:rsidRPr="00377352" w:rsidRDefault="00FC18F4" w:rsidP="00FC18F4">
      <w:pPr>
        <w:autoSpaceDN w:val="0"/>
        <w:spacing w:after="0" w:line="240" w:lineRule="auto"/>
        <w:jc w:val="both"/>
        <w:rPr>
          <w:rFonts w:eastAsia="Times New Roman"/>
          <w:b/>
        </w:rPr>
      </w:pPr>
      <w:r w:rsidRPr="00377352">
        <w:rPr>
          <w:rFonts w:eastAsia="Times New Roman"/>
        </w:rPr>
        <w:t xml:space="preserve">Alulírott </w:t>
      </w:r>
      <w:r w:rsidRPr="00377352">
        <w:rPr>
          <w:rFonts w:eastAsia="Times New Roman"/>
          <w:b/>
          <w:i/>
        </w:rPr>
        <w:t>[név],</w:t>
      </w:r>
      <w:r w:rsidRPr="00377352">
        <w:rPr>
          <w:rFonts w:eastAsia="Times New Roman"/>
        </w:rPr>
        <w:t xml:space="preserve"> mint a(z) </w:t>
      </w:r>
      <w:r w:rsidRPr="00377352">
        <w:rPr>
          <w:rFonts w:eastAsia="Times New Roman"/>
          <w:b/>
          <w:i/>
        </w:rPr>
        <w:t>[cégnév, székhely]</w:t>
      </w:r>
      <w:r w:rsidRPr="00377352">
        <w:rPr>
          <w:rFonts w:eastAsia="Times New Roman"/>
        </w:rPr>
        <w:t xml:space="preserve"> ajánlattevő cégjegyzésre/kötelezettségvállalásra jogosult képviselője </w:t>
      </w:r>
      <w:r w:rsidRPr="00377352">
        <w:rPr>
          <w:rFonts w:eastAsia="Times New Roman"/>
          <w:b/>
        </w:rPr>
        <w:t>„</w:t>
      </w:r>
      <w:r w:rsidRPr="00377352">
        <w:rPr>
          <w:rFonts w:eastAsia="Times New Roman"/>
          <w:b/>
          <w:color w:val="000000"/>
        </w:rPr>
        <w:t xml:space="preserve">A MÁV-Csoport </w:t>
      </w:r>
      <w:r w:rsidR="00906CD4" w:rsidRPr="00377352">
        <w:rPr>
          <w:rFonts w:eastAsia="Times New Roman"/>
          <w:b/>
          <w:color w:val="000000"/>
        </w:rPr>
        <w:t>négy</w:t>
      </w:r>
      <w:r w:rsidRPr="00377352">
        <w:rPr>
          <w:rFonts w:eastAsia="Times New Roman"/>
          <w:b/>
          <w:color w:val="000000"/>
        </w:rPr>
        <w:t xml:space="preserve"> Társaságának infrastruktúra üzemeltetés célú villamos energia ellátása, szabadpiaci keretek között 2017. január 1. és 2017. december 31. között</w:t>
      </w:r>
      <w:r w:rsidRPr="00377352">
        <w:rPr>
          <w:rFonts w:eastAsia="Times New Roman"/>
          <w:b/>
        </w:rPr>
        <w:t xml:space="preserve">” </w:t>
      </w:r>
      <w:r w:rsidRPr="00377352">
        <w:rPr>
          <w:rFonts w:eastAsia="Times New Roman"/>
        </w:rPr>
        <w:t>tárgyában indított uniós, nyílt közbeszerzési eljárás keretében</w:t>
      </w:r>
    </w:p>
    <w:p w14:paraId="38AF6F01" w14:textId="77777777" w:rsidR="00FC18F4" w:rsidRPr="00377352" w:rsidRDefault="00FC18F4" w:rsidP="00FC18F4">
      <w:pPr>
        <w:autoSpaceDN w:val="0"/>
        <w:spacing w:after="0" w:line="240" w:lineRule="auto"/>
        <w:jc w:val="both"/>
        <w:rPr>
          <w:rFonts w:eastAsia="Times New Roman"/>
          <w:b/>
        </w:rPr>
      </w:pPr>
    </w:p>
    <w:p w14:paraId="3D424138" w14:textId="77777777" w:rsidR="00FC18F4" w:rsidRPr="00377352" w:rsidRDefault="00FC18F4" w:rsidP="00FC18F4">
      <w:pPr>
        <w:autoSpaceDN w:val="0"/>
        <w:spacing w:after="0" w:line="240" w:lineRule="auto"/>
        <w:jc w:val="center"/>
        <w:rPr>
          <w:rFonts w:eastAsia="Times New Roman"/>
          <w:b/>
        </w:rPr>
      </w:pPr>
      <w:r w:rsidRPr="00377352">
        <w:rPr>
          <w:rFonts w:eastAsia="Times New Roman"/>
          <w:b/>
        </w:rPr>
        <w:t>n y i l a t k o z o m,</w:t>
      </w:r>
    </w:p>
    <w:p w14:paraId="31CCE29A" w14:textId="77777777" w:rsidR="00FC18F4" w:rsidRPr="00377352" w:rsidRDefault="00FC18F4" w:rsidP="00FC18F4">
      <w:pPr>
        <w:tabs>
          <w:tab w:val="left" w:pos="851"/>
        </w:tabs>
        <w:suppressAutoHyphens/>
        <w:spacing w:after="0" w:line="240" w:lineRule="auto"/>
        <w:rPr>
          <w:rFonts w:eastAsia="Times New Roman"/>
        </w:rPr>
      </w:pPr>
    </w:p>
    <w:p w14:paraId="1C1DFEF2" w14:textId="77777777" w:rsidR="00FC18F4" w:rsidRPr="00377352" w:rsidRDefault="00FC18F4" w:rsidP="00FC18F4">
      <w:pPr>
        <w:tabs>
          <w:tab w:val="left" w:pos="306"/>
        </w:tabs>
        <w:spacing w:after="0" w:line="240" w:lineRule="auto"/>
        <w:contextualSpacing/>
        <w:jc w:val="both"/>
        <w:rPr>
          <w:rFonts w:eastAsia="Times New Roman"/>
        </w:rPr>
      </w:pPr>
    </w:p>
    <w:p w14:paraId="45CA4AF4" w14:textId="77777777" w:rsidR="00FC18F4" w:rsidRPr="00377352" w:rsidRDefault="00FC18F4" w:rsidP="00FC18F4">
      <w:pPr>
        <w:tabs>
          <w:tab w:val="left" w:pos="306"/>
        </w:tabs>
        <w:spacing w:after="0" w:line="240" w:lineRule="auto"/>
        <w:contextualSpacing/>
        <w:jc w:val="both"/>
        <w:rPr>
          <w:rFonts w:eastAsia="Times New Roman"/>
        </w:rPr>
      </w:pPr>
      <w:r w:rsidRPr="00377352">
        <w:rPr>
          <w:rFonts w:eastAsia="Times New Roman"/>
        </w:rPr>
        <w:t>hogy a papír alapon benyújtott ajánlati példány és a digitális adathordozón benyújtott ajánlati példány mindenben megegyezik.</w:t>
      </w:r>
    </w:p>
    <w:p w14:paraId="7CAA3F97" w14:textId="77777777" w:rsidR="00FC18F4" w:rsidRPr="00377352" w:rsidRDefault="00FC18F4" w:rsidP="00FC18F4">
      <w:pPr>
        <w:tabs>
          <w:tab w:val="left" w:pos="851"/>
        </w:tabs>
        <w:suppressAutoHyphens/>
        <w:spacing w:after="0" w:line="240" w:lineRule="auto"/>
        <w:rPr>
          <w:rFonts w:eastAsia="Times New Roman"/>
          <w:lang w:eastAsia="ar-SA"/>
        </w:rPr>
      </w:pPr>
    </w:p>
    <w:p w14:paraId="2A56729A" w14:textId="77777777" w:rsidR="00FC18F4" w:rsidRPr="00377352" w:rsidRDefault="00FC18F4" w:rsidP="00FC18F4">
      <w:pPr>
        <w:suppressAutoHyphens/>
        <w:spacing w:after="0" w:line="320" w:lineRule="exact"/>
        <w:rPr>
          <w:rFonts w:eastAsia="Times New Roman"/>
          <w:lang w:eastAsia="ar-SA"/>
        </w:rPr>
      </w:pPr>
    </w:p>
    <w:p w14:paraId="51774367" w14:textId="77777777" w:rsidR="00FC18F4" w:rsidRPr="00377352" w:rsidRDefault="00FC18F4" w:rsidP="00FC18F4">
      <w:pPr>
        <w:tabs>
          <w:tab w:val="left" w:pos="4678"/>
        </w:tabs>
        <w:spacing w:after="0" w:line="240" w:lineRule="auto"/>
        <w:jc w:val="both"/>
        <w:rPr>
          <w:rFonts w:eastAsia="Times New Roman"/>
        </w:rPr>
      </w:pPr>
      <w:r w:rsidRPr="00377352">
        <w:rPr>
          <w:rFonts w:eastAsia="Times New Roman"/>
        </w:rPr>
        <w:t>……………….., 20…. ………………. …</w:t>
      </w:r>
    </w:p>
    <w:p w14:paraId="6761AEDE" w14:textId="77777777" w:rsidR="00FC18F4" w:rsidRPr="00377352" w:rsidRDefault="00FC18F4" w:rsidP="00FC18F4">
      <w:pPr>
        <w:tabs>
          <w:tab w:val="center" w:pos="7380"/>
        </w:tabs>
        <w:spacing w:after="0" w:line="320" w:lineRule="exact"/>
        <w:rPr>
          <w:rFonts w:eastAsia="Times New Roman"/>
          <w:color w:val="000000"/>
        </w:rPr>
      </w:pPr>
    </w:p>
    <w:p w14:paraId="297E5C6E" w14:textId="77777777" w:rsidR="00FC18F4" w:rsidRPr="00377352" w:rsidRDefault="00FC18F4" w:rsidP="00FC18F4">
      <w:pPr>
        <w:tabs>
          <w:tab w:val="center" w:pos="7380"/>
        </w:tabs>
        <w:spacing w:after="0" w:line="320" w:lineRule="exact"/>
        <w:rPr>
          <w:rFonts w:eastAsia="Times New Roman"/>
          <w:color w:val="000000"/>
        </w:rPr>
      </w:pPr>
      <w:r w:rsidRPr="00377352">
        <w:rPr>
          <w:rFonts w:eastAsia="Times New Roman"/>
          <w:color w:val="000000"/>
        </w:rPr>
        <w:tab/>
        <w:t>………………………………..</w:t>
      </w:r>
    </w:p>
    <w:p w14:paraId="6FACC35F" w14:textId="77777777" w:rsidR="00FC18F4" w:rsidRPr="00377352" w:rsidRDefault="00FC18F4" w:rsidP="00FC18F4">
      <w:pPr>
        <w:tabs>
          <w:tab w:val="center" w:pos="7380"/>
        </w:tabs>
        <w:spacing w:after="0" w:line="320" w:lineRule="exact"/>
        <w:rPr>
          <w:rFonts w:eastAsia="Times New Roman"/>
          <w:color w:val="000000"/>
        </w:rPr>
      </w:pPr>
      <w:r w:rsidRPr="00377352">
        <w:rPr>
          <w:rFonts w:eastAsia="Times New Roman"/>
          <w:color w:val="000000"/>
        </w:rPr>
        <w:tab/>
        <w:t>cégszerű aláírás</w:t>
      </w:r>
    </w:p>
    <w:p w14:paraId="4F289054" w14:textId="4850EBBC" w:rsidR="00736EB4" w:rsidRPr="005A4E16" w:rsidRDefault="00FC18F4" w:rsidP="000F3686">
      <w:pPr>
        <w:keepNext/>
        <w:spacing w:after="0" w:line="240" w:lineRule="auto"/>
        <w:jc w:val="center"/>
        <w:outlineLvl w:val="1"/>
        <w:rPr>
          <w:i/>
          <w:sz w:val="20"/>
          <w:szCs w:val="20"/>
        </w:rPr>
      </w:pPr>
      <w:r w:rsidRPr="00377352">
        <w:rPr>
          <w:rFonts w:eastAsia="Times New Roman"/>
          <w:color w:val="000000"/>
        </w:rPr>
        <w:br w:type="page"/>
      </w:r>
      <w:bookmarkStart w:id="76" w:name="_Toc443391574"/>
      <w:bookmarkStart w:id="77" w:name="_Toc349726690"/>
    </w:p>
    <w:p w14:paraId="2C668314" w14:textId="23C446FF" w:rsidR="00F101C5" w:rsidRPr="00660F25" w:rsidRDefault="00F101C5" w:rsidP="00660F25">
      <w:pPr>
        <w:keepNext/>
        <w:spacing w:after="0" w:line="240" w:lineRule="auto"/>
        <w:jc w:val="center"/>
        <w:outlineLvl w:val="1"/>
        <w:rPr>
          <w:rFonts w:eastAsia="Times New Roman"/>
          <w:b/>
          <w:bCs/>
          <w:iCs/>
          <w:caps/>
          <w:lang w:val="x-none"/>
        </w:rPr>
      </w:pPr>
      <w:bookmarkStart w:id="78" w:name="_Toc450746651"/>
      <w:r w:rsidRPr="00660F25">
        <w:rPr>
          <w:rFonts w:eastAsia="Times New Roman"/>
          <w:b/>
          <w:bCs/>
          <w:iCs/>
          <w:caps/>
          <w:lang w:val="x-none"/>
        </w:rPr>
        <w:lastRenderedPageBreak/>
        <w:t>NYILATKOZAT</w:t>
      </w:r>
      <w:bookmarkEnd w:id="78"/>
    </w:p>
    <w:p w14:paraId="73BF623D" w14:textId="77777777" w:rsidR="00F101C5" w:rsidRPr="00660F25" w:rsidRDefault="00F101C5" w:rsidP="00660F25">
      <w:pPr>
        <w:keepNext/>
        <w:spacing w:after="0" w:line="240" w:lineRule="auto"/>
        <w:jc w:val="center"/>
        <w:outlineLvl w:val="1"/>
        <w:rPr>
          <w:rFonts w:eastAsia="Times New Roman"/>
          <w:b/>
          <w:bCs/>
          <w:iCs/>
          <w:caps/>
          <w:lang w:val="x-none"/>
        </w:rPr>
      </w:pPr>
      <w:bookmarkStart w:id="79" w:name="_Toc450746652"/>
      <w:r w:rsidRPr="00660F25">
        <w:rPr>
          <w:rFonts w:eastAsia="Times New Roman"/>
          <w:b/>
          <w:bCs/>
          <w:iCs/>
          <w:caps/>
          <w:lang w:val="x-none"/>
        </w:rPr>
        <w:t>Kbt. 62. § (1) bekezdés kb) és kc) szerinti</w:t>
      </w:r>
      <w:bookmarkEnd w:id="79"/>
    </w:p>
    <w:p w14:paraId="1028C569" w14:textId="77777777" w:rsidR="00F101C5" w:rsidRPr="002F235F" w:rsidRDefault="00F101C5" w:rsidP="00F101C5">
      <w:pPr>
        <w:suppressAutoHyphens/>
        <w:spacing w:after="0" w:line="240" w:lineRule="auto"/>
        <w:jc w:val="both"/>
        <w:rPr>
          <w:rFonts w:eastAsia="Times New Roman"/>
          <w:b/>
          <w:smallCaps/>
          <w:highlight w:val="cyan"/>
          <w:lang w:eastAsia="ar-SA"/>
        </w:rPr>
      </w:pPr>
    </w:p>
    <w:p w14:paraId="0729FB61" w14:textId="25216400" w:rsidR="00F101C5" w:rsidRPr="002F235F" w:rsidRDefault="00F101C5" w:rsidP="00F101C5">
      <w:pPr>
        <w:autoSpaceDN w:val="0"/>
        <w:spacing w:after="0" w:line="240" w:lineRule="auto"/>
        <w:jc w:val="both"/>
        <w:rPr>
          <w:rFonts w:eastAsia="Times New Roman"/>
          <w:lang w:eastAsia="ar-SA"/>
        </w:rPr>
      </w:pPr>
      <w:r w:rsidRPr="002F235F">
        <w:rPr>
          <w:rFonts w:eastAsia="Times New Roman"/>
        </w:rPr>
        <w:t xml:space="preserve">Alulírott </w:t>
      </w:r>
      <w:r w:rsidRPr="002F235F">
        <w:rPr>
          <w:rFonts w:eastAsia="Times New Roman"/>
          <w:b/>
          <w:i/>
        </w:rPr>
        <w:t>[név],</w:t>
      </w:r>
      <w:r w:rsidRPr="002F235F">
        <w:rPr>
          <w:rFonts w:eastAsia="Times New Roman"/>
        </w:rPr>
        <w:t xml:space="preserve"> mint a(z) </w:t>
      </w:r>
      <w:r w:rsidRPr="002F235F">
        <w:rPr>
          <w:rFonts w:eastAsia="Times New Roman"/>
          <w:b/>
          <w:i/>
        </w:rPr>
        <w:t>[cégnév, székhely]</w:t>
      </w:r>
      <w:r w:rsidRPr="002F235F">
        <w:rPr>
          <w:rFonts w:eastAsia="Times New Roman"/>
        </w:rPr>
        <w:t xml:space="preserve"> ajánlattevő cégjegyzésre/kötelezettségvállalásra jogosult képviselője </w:t>
      </w:r>
      <w:r w:rsidRPr="002F235F">
        <w:rPr>
          <w:rFonts w:eastAsia="Times New Roman"/>
          <w:b/>
        </w:rPr>
        <w:t>„</w:t>
      </w:r>
      <w:r w:rsidR="00C27A7A" w:rsidRPr="002F235F">
        <w:rPr>
          <w:rFonts w:eastAsia="Times New Roman"/>
          <w:b/>
          <w:color w:val="000000"/>
        </w:rPr>
        <w:t>A MÁV-Csoport négy Társaságának infrastruktúra üzemeltetés célú villamos energia ellátása, szabadpiaci keretek között 2017. január 1. és 2017. december 31. között</w:t>
      </w:r>
      <w:r w:rsidRPr="002F235F">
        <w:rPr>
          <w:rFonts w:eastAsia="Times New Roman"/>
          <w:b/>
        </w:rPr>
        <w:t xml:space="preserve">” </w:t>
      </w:r>
      <w:r w:rsidRPr="002F235F">
        <w:rPr>
          <w:rFonts w:eastAsia="Times New Roman"/>
        </w:rPr>
        <w:t xml:space="preserve">tárgyában indított uniós, nyílt közbeszerzési eljárás keretében a Kbt. 62. § (1) bekezdés k) pont kb) alpontja nyilatkozom, hogy </w:t>
      </w:r>
      <w:r w:rsidRPr="002F235F">
        <w:rPr>
          <w:rFonts w:eastAsia="Times New Roman"/>
          <w:lang w:eastAsia="ar-SA"/>
        </w:rPr>
        <w:t xml:space="preserve">cégünk olyan társaságnak minősül, melyet </w:t>
      </w:r>
    </w:p>
    <w:p w14:paraId="709D6E7C" w14:textId="77777777" w:rsidR="00F101C5" w:rsidRPr="002F235F" w:rsidRDefault="00F101C5" w:rsidP="00F101C5">
      <w:pPr>
        <w:spacing w:after="0" w:line="240" w:lineRule="auto"/>
        <w:jc w:val="both"/>
        <w:rPr>
          <w:rFonts w:eastAsia="Times New Roman"/>
        </w:rPr>
      </w:pPr>
    </w:p>
    <w:p w14:paraId="62A4785E" w14:textId="77777777" w:rsidR="00F101C5" w:rsidRPr="002F235F" w:rsidRDefault="00F101C5" w:rsidP="00F101C5">
      <w:pPr>
        <w:suppressAutoHyphens/>
        <w:spacing w:after="0" w:line="240" w:lineRule="auto"/>
        <w:ind w:left="993"/>
        <w:jc w:val="both"/>
        <w:rPr>
          <w:rFonts w:eastAsia="Times New Roman"/>
          <w:lang w:eastAsia="ar-SA"/>
        </w:rPr>
      </w:pPr>
      <w:r w:rsidRPr="002F235F">
        <w:rPr>
          <w:rFonts w:eastAsia="Times New Roman"/>
          <w:lang w:eastAsia="ar-SA"/>
        </w:rPr>
        <w:sym w:font="Wingdings" w:char="F0A8"/>
      </w:r>
      <w:r w:rsidRPr="002F235F">
        <w:rPr>
          <w:rFonts w:eastAsia="Times New Roman"/>
          <w:lang w:eastAsia="ar-SA"/>
        </w:rPr>
        <w:t xml:space="preserve"> nem jegyeznek szabályozott tőzsdén vagy </w:t>
      </w:r>
    </w:p>
    <w:p w14:paraId="5AAA8896" w14:textId="77777777" w:rsidR="00F101C5" w:rsidRPr="002F235F" w:rsidRDefault="00F101C5" w:rsidP="00F101C5">
      <w:pPr>
        <w:suppressAutoHyphens/>
        <w:spacing w:after="0" w:line="240" w:lineRule="auto"/>
        <w:ind w:left="993"/>
        <w:jc w:val="both"/>
        <w:rPr>
          <w:rFonts w:eastAsia="Times New Roman"/>
          <w:lang w:eastAsia="ar-SA"/>
        </w:rPr>
      </w:pPr>
      <w:r w:rsidRPr="002F235F">
        <w:rPr>
          <w:rFonts w:eastAsia="Times New Roman"/>
          <w:lang w:eastAsia="ar-SA"/>
        </w:rPr>
        <w:sym w:font="Wingdings" w:char="F0A8"/>
      </w:r>
      <w:r w:rsidRPr="002F235F">
        <w:rPr>
          <w:rFonts w:eastAsia="Times New Roman"/>
          <w:lang w:eastAsia="ar-SA"/>
        </w:rPr>
        <w:t xml:space="preserve"> amelyet szabályozott tőzsdén jegyeznek. </w:t>
      </w:r>
    </w:p>
    <w:p w14:paraId="5B46C58C" w14:textId="77777777" w:rsidR="00F101C5" w:rsidRPr="002F235F" w:rsidRDefault="00F101C5" w:rsidP="00F101C5">
      <w:pPr>
        <w:suppressAutoHyphens/>
        <w:spacing w:after="0" w:line="240" w:lineRule="auto"/>
        <w:ind w:left="993"/>
        <w:jc w:val="both"/>
        <w:rPr>
          <w:rFonts w:eastAsia="Times New Roman"/>
          <w:i/>
          <w:iCs/>
          <w:lang w:eastAsia="ar-SA"/>
        </w:rPr>
      </w:pPr>
      <w:r w:rsidRPr="002F235F">
        <w:rPr>
          <w:rFonts w:eastAsia="Times New Roman"/>
          <w:i/>
          <w:iCs/>
          <w:lang w:eastAsia="ar-SA"/>
        </w:rPr>
        <w:t>(A megfelelő állítás elé a jelölőnégyzetbe x-et kell tenni)</w:t>
      </w:r>
    </w:p>
    <w:p w14:paraId="45156AA5" w14:textId="77777777" w:rsidR="00F101C5" w:rsidRPr="002F235F" w:rsidRDefault="00F101C5" w:rsidP="00F101C5">
      <w:pPr>
        <w:suppressAutoHyphens/>
        <w:spacing w:after="0" w:line="240" w:lineRule="auto"/>
        <w:ind w:left="993"/>
        <w:jc w:val="both"/>
        <w:rPr>
          <w:rFonts w:eastAsia="Times New Roman"/>
          <w:lang w:eastAsia="ar-SA"/>
        </w:rPr>
      </w:pPr>
    </w:p>
    <w:p w14:paraId="61A90D29" w14:textId="77777777" w:rsidR="00F101C5" w:rsidRPr="002F235F" w:rsidRDefault="00F101C5" w:rsidP="00F101C5">
      <w:pPr>
        <w:suppressAutoHyphens/>
        <w:spacing w:after="0" w:line="240" w:lineRule="auto"/>
        <w:jc w:val="both"/>
        <w:rPr>
          <w:rFonts w:eastAsia="Times New Roman"/>
          <w:b/>
          <w:i/>
          <w:iCs/>
          <w:lang w:eastAsia="ar-SA"/>
        </w:rPr>
      </w:pPr>
      <w:r w:rsidRPr="002F235F">
        <w:rPr>
          <w:rFonts w:eastAsia="Times New Roman"/>
          <w:b/>
          <w:i/>
          <w:iCs/>
          <w:lang w:eastAsia="ar-SA"/>
        </w:rPr>
        <w:t>Ha az ajánlattevőt nem jegyzik szabályozott tőzsdén, akkor az alábbiak kitöltése is szükséges:</w:t>
      </w:r>
    </w:p>
    <w:p w14:paraId="2D6ADA34" w14:textId="704168B7" w:rsidR="00F101C5" w:rsidRPr="002F235F" w:rsidRDefault="00F101C5" w:rsidP="00F101C5">
      <w:pPr>
        <w:suppressAutoHyphens/>
        <w:spacing w:after="0" w:line="240" w:lineRule="auto"/>
        <w:jc w:val="both"/>
        <w:rPr>
          <w:rFonts w:eastAsia="Times New Roman"/>
          <w:color w:val="000000"/>
          <w:lang w:eastAsia="ar-SA"/>
        </w:rPr>
      </w:pPr>
      <w:r w:rsidRPr="002F235F">
        <w:rPr>
          <w:rFonts w:eastAsia="Times New Roman"/>
          <w:lang w:eastAsia="ar-SA"/>
        </w:rPr>
        <w:t>Mivel cégünket nem jegyzik szabályozott tőzsdén, így a pénzmosás és a terrorizmus finanszírozása megelőzéséről és megakadályozásáról szóló 2007. évi CXXXVI. törvény (a továbbiakban: pénzmosásról szóló törvény) 3. § r) pont ra)-rb)</w:t>
      </w:r>
      <w:r w:rsidR="008D2AB2" w:rsidRPr="002F235F">
        <w:rPr>
          <w:rFonts w:eastAsia="Times New Roman"/>
          <w:lang w:eastAsia="ar-SA"/>
        </w:rPr>
        <w:t xml:space="preserve"> </w:t>
      </w:r>
      <w:r w:rsidRPr="002F235F">
        <w:rPr>
          <w:rFonts w:eastAsia="Times New Roman"/>
          <w:lang w:eastAsia="ar-SA"/>
        </w:rPr>
        <w:t xml:space="preserve">vagy rc)-rd) </w:t>
      </w:r>
      <w:r w:rsidRPr="002F235F">
        <w:rPr>
          <w:rFonts w:eastAsia="Times New Roman"/>
          <w:color w:val="000000"/>
          <w:lang w:eastAsia="ar-SA"/>
        </w:rPr>
        <w:t>alpontja szerint definiált valamennyi tényleges tulajdonos neve és állandó lakóhelyének bemutatása az alábbi:</w:t>
      </w:r>
    </w:p>
    <w:p w14:paraId="7741BD7A" w14:textId="77777777" w:rsidR="00F101C5" w:rsidRPr="002F235F" w:rsidRDefault="00F101C5" w:rsidP="00F101C5">
      <w:pPr>
        <w:suppressAutoHyphens/>
        <w:spacing w:after="0" w:line="240" w:lineRule="auto"/>
        <w:jc w:val="both"/>
        <w:rPr>
          <w:rFonts w:eastAsia="Times New Roman"/>
          <w:color w:val="00000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0"/>
        <w:gridCol w:w="5139"/>
      </w:tblGrid>
      <w:tr w:rsidR="00F101C5" w:rsidRPr="002F235F" w14:paraId="02E6D0CC" w14:textId="77777777" w:rsidTr="00C34D40">
        <w:tc>
          <w:tcPr>
            <w:tcW w:w="3900" w:type="dxa"/>
          </w:tcPr>
          <w:p w14:paraId="300EE131" w14:textId="77777777" w:rsidR="00F101C5" w:rsidRPr="002F235F" w:rsidRDefault="00F101C5" w:rsidP="00C34D40">
            <w:pPr>
              <w:suppressAutoHyphens/>
              <w:spacing w:after="0" w:line="240" w:lineRule="auto"/>
              <w:jc w:val="both"/>
              <w:rPr>
                <w:rFonts w:eastAsia="Times New Roman"/>
                <w:b/>
                <w:bCs/>
                <w:color w:val="000000"/>
                <w:lang w:eastAsia="ar-SA"/>
              </w:rPr>
            </w:pPr>
            <w:r w:rsidRPr="002F235F">
              <w:rPr>
                <w:rFonts w:eastAsia="Times New Roman"/>
                <w:b/>
                <w:bCs/>
                <w:color w:val="000000"/>
                <w:lang w:eastAsia="ar-SA"/>
              </w:rPr>
              <w:t>Tényleges tulajdonos neve</w:t>
            </w:r>
          </w:p>
        </w:tc>
        <w:tc>
          <w:tcPr>
            <w:tcW w:w="5139" w:type="dxa"/>
          </w:tcPr>
          <w:p w14:paraId="45E1CF9F" w14:textId="77777777" w:rsidR="00F101C5" w:rsidRPr="002F235F" w:rsidRDefault="00F101C5" w:rsidP="00C34D40">
            <w:pPr>
              <w:suppressAutoHyphens/>
              <w:spacing w:after="0" w:line="240" w:lineRule="auto"/>
              <w:jc w:val="both"/>
              <w:rPr>
                <w:rFonts w:eastAsia="Times New Roman"/>
                <w:b/>
                <w:bCs/>
                <w:color w:val="000000"/>
                <w:lang w:eastAsia="ar-SA"/>
              </w:rPr>
            </w:pPr>
            <w:r w:rsidRPr="002F235F">
              <w:rPr>
                <w:rFonts w:eastAsia="Times New Roman"/>
                <w:b/>
                <w:bCs/>
                <w:color w:val="000000"/>
                <w:lang w:eastAsia="ar-SA"/>
              </w:rPr>
              <w:t>Tényleges tulajdonos állandó lakóhelye</w:t>
            </w:r>
          </w:p>
        </w:tc>
      </w:tr>
      <w:tr w:rsidR="00F101C5" w:rsidRPr="002F235F" w14:paraId="632FEAC0" w14:textId="77777777" w:rsidTr="00C34D40">
        <w:tc>
          <w:tcPr>
            <w:tcW w:w="3900" w:type="dxa"/>
          </w:tcPr>
          <w:p w14:paraId="6BE4C0E7" w14:textId="77777777" w:rsidR="00F101C5" w:rsidRPr="002F235F" w:rsidRDefault="00F101C5" w:rsidP="00C34D40">
            <w:pPr>
              <w:suppressAutoHyphens/>
              <w:spacing w:after="0" w:line="240" w:lineRule="auto"/>
              <w:ind w:left="993"/>
              <w:jc w:val="both"/>
              <w:rPr>
                <w:rFonts w:eastAsia="Times New Roman"/>
                <w:color w:val="000000"/>
                <w:highlight w:val="cyan"/>
                <w:lang w:eastAsia="ar-SA"/>
              </w:rPr>
            </w:pPr>
          </w:p>
        </w:tc>
        <w:tc>
          <w:tcPr>
            <w:tcW w:w="5139" w:type="dxa"/>
          </w:tcPr>
          <w:p w14:paraId="41C950DC" w14:textId="77777777" w:rsidR="00F101C5" w:rsidRPr="002F235F" w:rsidRDefault="00F101C5" w:rsidP="00C34D40">
            <w:pPr>
              <w:suppressAutoHyphens/>
              <w:spacing w:after="0" w:line="240" w:lineRule="auto"/>
              <w:ind w:left="993"/>
              <w:jc w:val="both"/>
              <w:rPr>
                <w:rFonts w:eastAsia="Times New Roman"/>
                <w:color w:val="000000"/>
                <w:highlight w:val="cyan"/>
                <w:lang w:eastAsia="ar-SA"/>
              </w:rPr>
            </w:pPr>
          </w:p>
        </w:tc>
      </w:tr>
      <w:tr w:rsidR="00F101C5" w:rsidRPr="002F235F" w14:paraId="71FB94BD" w14:textId="77777777" w:rsidTr="00C34D40">
        <w:tc>
          <w:tcPr>
            <w:tcW w:w="3900" w:type="dxa"/>
          </w:tcPr>
          <w:p w14:paraId="404DB7FE" w14:textId="77777777" w:rsidR="00F101C5" w:rsidRPr="002F235F" w:rsidRDefault="00F101C5" w:rsidP="00C34D40">
            <w:pPr>
              <w:suppressAutoHyphens/>
              <w:spacing w:after="0" w:line="240" w:lineRule="auto"/>
              <w:ind w:left="993"/>
              <w:jc w:val="both"/>
              <w:rPr>
                <w:rFonts w:eastAsia="Times New Roman"/>
                <w:color w:val="000000"/>
                <w:lang w:eastAsia="ar-SA"/>
              </w:rPr>
            </w:pPr>
          </w:p>
        </w:tc>
        <w:tc>
          <w:tcPr>
            <w:tcW w:w="5139" w:type="dxa"/>
          </w:tcPr>
          <w:p w14:paraId="009868DD" w14:textId="77777777" w:rsidR="00F101C5" w:rsidRPr="002F235F" w:rsidRDefault="00F101C5" w:rsidP="00C34D40">
            <w:pPr>
              <w:suppressAutoHyphens/>
              <w:spacing w:after="0" w:line="240" w:lineRule="auto"/>
              <w:ind w:left="993"/>
              <w:jc w:val="both"/>
              <w:rPr>
                <w:rFonts w:eastAsia="Times New Roman"/>
                <w:color w:val="000000"/>
                <w:lang w:eastAsia="ar-SA"/>
              </w:rPr>
            </w:pPr>
          </w:p>
        </w:tc>
      </w:tr>
      <w:tr w:rsidR="00F101C5" w:rsidRPr="002F235F" w14:paraId="24AF630A" w14:textId="77777777" w:rsidTr="00C34D40">
        <w:tc>
          <w:tcPr>
            <w:tcW w:w="3900" w:type="dxa"/>
          </w:tcPr>
          <w:p w14:paraId="5B86082D" w14:textId="77777777" w:rsidR="00F101C5" w:rsidRPr="002F235F" w:rsidRDefault="00F101C5" w:rsidP="00C34D40">
            <w:pPr>
              <w:suppressAutoHyphens/>
              <w:spacing w:after="0" w:line="240" w:lineRule="auto"/>
              <w:ind w:left="993"/>
              <w:jc w:val="both"/>
              <w:rPr>
                <w:rFonts w:eastAsia="Times New Roman"/>
                <w:color w:val="000000"/>
                <w:lang w:eastAsia="ar-SA"/>
              </w:rPr>
            </w:pPr>
          </w:p>
        </w:tc>
        <w:tc>
          <w:tcPr>
            <w:tcW w:w="5139" w:type="dxa"/>
          </w:tcPr>
          <w:p w14:paraId="3FF492C5" w14:textId="77777777" w:rsidR="00F101C5" w:rsidRPr="002F235F" w:rsidRDefault="00F101C5" w:rsidP="00C34D40">
            <w:pPr>
              <w:suppressAutoHyphens/>
              <w:spacing w:after="0" w:line="240" w:lineRule="auto"/>
              <w:ind w:left="993"/>
              <w:jc w:val="both"/>
              <w:rPr>
                <w:rFonts w:eastAsia="Times New Roman"/>
                <w:color w:val="000000"/>
                <w:lang w:eastAsia="ar-SA"/>
              </w:rPr>
            </w:pPr>
          </w:p>
        </w:tc>
      </w:tr>
    </w:tbl>
    <w:p w14:paraId="3396EED3" w14:textId="77777777" w:rsidR="00F101C5" w:rsidRPr="002F235F" w:rsidRDefault="00F101C5" w:rsidP="00F101C5">
      <w:pPr>
        <w:autoSpaceDE w:val="0"/>
        <w:spacing w:after="0" w:line="240" w:lineRule="auto"/>
        <w:jc w:val="both"/>
        <w:rPr>
          <w:rFonts w:eastAsia="Times New Roman"/>
          <w:b/>
          <w:i/>
        </w:rPr>
      </w:pPr>
      <w:r w:rsidRPr="002F235F">
        <w:rPr>
          <w:rFonts w:eastAsia="Times New Roman"/>
          <w:b/>
          <w:i/>
        </w:rPr>
        <w:t>Ha a gazdasági szereplőnek nincs a pénzmosásról szóló törvény 3. § r) pont ra)-rb) vagy rc)-rd) alpontja szerinti tényleges tulajdonosa, akkor az alábbi nyilatkozat megtétele (aláhúzása) szükséges:</w:t>
      </w:r>
    </w:p>
    <w:p w14:paraId="4054E966" w14:textId="77777777" w:rsidR="00F101C5" w:rsidRPr="002F235F" w:rsidRDefault="00F101C5" w:rsidP="00F101C5">
      <w:pPr>
        <w:autoSpaceDE w:val="0"/>
        <w:autoSpaceDN w:val="0"/>
        <w:adjustRightInd w:val="0"/>
        <w:spacing w:after="0" w:line="240" w:lineRule="auto"/>
        <w:jc w:val="both"/>
        <w:rPr>
          <w:rFonts w:eastAsia="Times New Roman"/>
        </w:rPr>
      </w:pPr>
    </w:p>
    <w:p w14:paraId="148AB23E" w14:textId="77777777" w:rsidR="00F101C5" w:rsidRPr="002F235F" w:rsidRDefault="00F101C5" w:rsidP="00F101C5">
      <w:pPr>
        <w:autoSpaceDE w:val="0"/>
        <w:autoSpaceDN w:val="0"/>
        <w:adjustRightInd w:val="0"/>
        <w:spacing w:after="0" w:line="240" w:lineRule="auto"/>
        <w:jc w:val="both"/>
        <w:rPr>
          <w:rFonts w:eastAsia="Times New Roman"/>
        </w:rPr>
      </w:pPr>
      <w:r w:rsidRPr="002F235F">
        <w:rPr>
          <w:rFonts w:eastAsia="Times New Roman"/>
        </w:rPr>
        <w:t>Cégünknél a pénzmosásról szóló törvény 3. § r) pont ra)-rb) vagy rc)-rd) alpontja szerinti tényleges tulajdonos nincs.</w:t>
      </w:r>
    </w:p>
    <w:p w14:paraId="27E4B33D" w14:textId="77777777" w:rsidR="00F101C5" w:rsidRPr="002F235F" w:rsidRDefault="00F101C5" w:rsidP="00F101C5">
      <w:pPr>
        <w:autoSpaceDE w:val="0"/>
        <w:autoSpaceDN w:val="0"/>
        <w:adjustRightInd w:val="0"/>
        <w:spacing w:after="0" w:line="240" w:lineRule="auto"/>
        <w:jc w:val="both"/>
        <w:rPr>
          <w:rFonts w:eastAsia="Times New Roman"/>
          <w:iCs/>
        </w:rPr>
      </w:pPr>
    </w:p>
    <w:p w14:paraId="0BBD0647" w14:textId="77777777" w:rsidR="00F101C5" w:rsidRPr="002F235F" w:rsidRDefault="00F101C5" w:rsidP="00F101C5">
      <w:pPr>
        <w:autoSpaceDE w:val="0"/>
        <w:autoSpaceDN w:val="0"/>
        <w:adjustRightInd w:val="0"/>
        <w:spacing w:after="0" w:line="240" w:lineRule="auto"/>
        <w:jc w:val="both"/>
        <w:rPr>
          <w:rFonts w:eastAsia="Times New Roman"/>
        </w:rPr>
      </w:pPr>
      <w:r w:rsidRPr="002F235F">
        <w:rPr>
          <w:rFonts w:eastAsia="Times New Roman"/>
          <w:iCs/>
        </w:rPr>
        <w:t xml:space="preserve">II. A Kbt. 62. § (1) bekezdés kc) pontja szerint nyilatkozom továbbá, hogy nincs </w:t>
      </w:r>
      <w:r w:rsidRPr="002F235F">
        <w:rPr>
          <w:rFonts w:eastAsia="Times New Roman"/>
        </w:rPr>
        <w:t>olyan jogi személy vagy személyes joga szerint jogképes szervezet, amely cégünkben közvetetten vagy közvetlenül több, mint 25%-os tulajdoni résszel vagy szavazati joggal rendelkezik.*</w:t>
      </w:r>
    </w:p>
    <w:p w14:paraId="6DA68079" w14:textId="77777777" w:rsidR="00F101C5" w:rsidRPr="002F235F" w:rsidRDefault="00F101C5" w:rsidP="00F101C5">
      <w:pPr>
        <w:autoSpaceDE w:val="0"/>
        <w:autoSpaceDN w:val="0"/>
        <w:adjustRightInd w:val="0"/>
        <w:spacing w:after="0" w:line="240" w:lineRule="auto"/>
        <w:jc w:val="both"/>
        <w:rPr>
          <w:rFonts w:eastAsia="Times New Roman"/>
        </w:rPr>
      </w:pPr>
    </w:p>
    <w:p w14:paraId="279B8204" w14:textId="77777777" w:rsidR="00F101C5" w:rsidRPr="002F235F" w:rsidRDefault="00F101C5" w:rsidP="00F101C5">
      <w:pPr>
        <w:autoSpaceDE w:val="0"/>
        <w:autoSpaceDN w:val="0"/>
        <w:adjustRightInd w:val="0"/>
        <w:spacing w:after="0" w:line="240" w:lineRule="auto"/>
        <w:jc w:val="both"/>
        <w:rPr>
          <w:rFonts w:eastAsia="Times New Roman"/>
          <w:i/>
        </w:rPr>
      </w:pPr>
      <w:r w:rsidRPr="002F235F">
        <w:rPr>
          <w:rFonts w:eastAsia="Times New Roman"/>
          <w:i/>
        </w:rPr>
        <w:t>Vagy</w:t>
      </w:r>
    </w:p>
    <w:p w14:paraId="13D7A80D" w14:textId="77777777" w:rsidR="00F101C5" w:rsidRPr="002F235F" w:rsidRDefault="00F101C5" w:rsidP="00F101C5">
      <w:pPr>
        <w:autoSpaceDE w:val="0"/>
        <w:autoSpaceDN w:val="0"/>
        <w:adjustRightInd w:val="0"/>
        <w:spacing w:after="0" w:line="240" w:lineRule="auto"/>
        <w:jc w:val="both"/>
        <w:rPr>
          <w:rFonts w:eastAsia="Times New Roman"/>
        </w:rPr>
      </w:pPr>
    </w:p>
    <w:p w14:paraId="5356B0F8" w14:textId="77777777" w:rsidR="00F101C5" w:rsidRPr="002F235F" w:rsidRDefault="00F101C5" w:rsidP="00F101C5">
      <w:pPr>
        <w:autoSpaceDE w:val="0"/>
        <w:autoSpaceDN w:val="0"/>
        <w:adjustRightInd w:val="0"/>
        <w:spacing w:after="0" w:line="240" w:lineRule="auto"/>
        <w:jc w:val="both"/>
        <w:rPr>
          <w:rFonts w:eastAsia="Times New Roman"/>
        </w:rPr>
      </w:pPr>
      <w:r w:rsidRPr="002F235F">
        <w:rPr>
          <w:rFonts w:eastAsia="Times New Roman"/>
          <w:iCs/>
        </w:rPr>
        <w:t xml:space="preserve">A Kbt. 62. § (1) bekezdés kc) pontja szerint nyilatkozom , hogy a ………………………….….. (cégnév, székhely) </w:t>
      </w:r>
      <w:r w:rsidRPr="002F235F">
        <w:rPr>
          <w:rFonts w:eastAsia="Times New Roman"/>
        </w:rPr>
        <w:t xml:space="preserve">szervezet cégünkben közvetetten vagy közvetlenül több, mint 25%-os tulajdoni résszel vagy szavazati joggal rendelkezik. </w:t>
      </w:r>
    </w:p>
    <w:p w14:paraId="3FD0076A" w14:textId="77777777" w:rsidR="00F101C5" w:rsidRPr="002F235F" w:rsidRDefault="00F101C5" w:rsidP="00F101C5">
      <w:pPr>
        <w:autoSpaceDE w:val="0"/>
        <w:autoSpaceDN w:val="0"/>
        <w:adjustRightInd w:val="0"/>
        <w:spacing w:after="0" w:line="240" w:lineRule="auto"/>
        <w:jc w:val="both"/>
        <w:rPr>
          <w:rFonts w:eastAsia="Times New Roman"/>
        </w:rPr>
      </w:pPr>
    </w:p>
    <w:p w14:paraId="2AB947DF" w14:textId="77777777" w:rsidR="00F101C5" w:rsidRPr="002F235F" w:rsidRDefault="00F101C5" w:rsidP="00F101C5">
      <w:pPr>
        <w:autoSpaceDE w:val="0"/>
        <w:autoSpaceDN w:val="0"/>
        <w:adjustRightInd w:val="0"/>
        <w:spacing w:after="0" w:line="240" w:lineRule="auto"/>
        <w:jc w:val="both"/>
        <w:rPr>
          <w:rFonts w:eastAsia="Times New Roman"/>
          <w:iCs/>
        </w:rPr>
      </w:pPr>
      <w:r w:rsidRPr="002F235F">
        <w:rPr>
          <w:rFonts w:eastAsia="Times New Roman"/>
        </w:rPr>
        <w:t xml:space="preserve">Nyilatkozom továbbá, hogy a fentebb nevezett </w:t>
      </w:r>
      <w:r w:rsidRPr="002F235F">
        <w:rPr>
          <w:rFonts w:eastAsia="Times New Roman"/>
          <w:iCs/>
        </w:rPr>
        <w:t>…………………………….….. (</w:t>
      </w:r>
      <w:r w:rsidRPr="002F235F">
        <w:rPr>
          <w:rFonts w:eastAsia="Times New Roman"/>
          <w:i/>
        </w:rPr>
        <w:t>cégnév, székhely</w:t>
      </w:r>
      <w:r w:rsidRPr="002F235F">
        <w:rPr>
          <w:rFonts w:eastAsia="Times New Roman"/>
          <w:iCs/>
        </w:rPr>
        <w:t xml:space="preserve">) </w:t>
      </w:r>
      <w:r w:rsidRPr="002F235F">
        <w:rPr>
          <w:rFonts w:eastAsia="Times New Roman"/>
        </w:rPr>
        <w:t>szervezet vonatkozásában a Kbt. 62. § (1) bekezdés k) pont kc) alpontjában hivatkozott kizáró feltétel nem áll fenn.*</w:t>
      </w:r>
    </w:p>
    <w:p w14:paraId="274E2BFD" w14:textId="77777777" w:rsidR="00F101C5" w:rsidRPr="002F235F" w:rsidRDefault="00F101C5" w:rsidP="00F101C5">
      <w:pPr>
        <w:spacing w:after="0" w:line="240" w:lineRule="auto"/>
        <w:ind w:left="150" w:right="150"/>
        <w:jc w:val="both"/>
        <w:rPr>
          <w:rFonts w:eastAsia="Times New Roman"/>
          <w:i/>
          <w:color w:val="000000"/>
        </w:rPr>
      </w:pPr>
      <w:r w:rsidRPr="002F235F">
        <w:rPr>
          <w:rFonts w:eastAsia="Times New Roman"/>
          <w:i/>
          <w:color w:val="000000"/>
        </w:rPr>
        <w:t>* a megfelelő aláhúzandó, illetve értelemszerűen kitöltendő.</w:t>
      </w:r>
    </w:p>
    <w:p w14:paraId="7CFA59C1" w14:textId="77777777" w:rsidR="00F101C5" w:rsidRPr="002F235F" w:rsidRDefault="00F101C5" w:rsidP="00F101C5">
      <w:pPr>
        <w:spacing w:after="0" w:line="240" w:lineRule="auto"/>
        <w:ind w:left="150" w:right="150"/>
        <w:jc w:val="both"/>
        <w:rPr>
          <w:rFonts w:eastAsia="Times New Roman"/>
          <w:i/>
          <w:color w:val="000000"/>
        </w:rPr>
      </w:pPr>
    </w:p>
    <w:p w14:paraId="2B5240F1" w14:textId="77777777" w:rsidR="00F101C5" w:rsidRPr="002F235F" w:rsidRDefault="00F101C5" w:rsidP="00F101C5">
      <w:pPr>
        <w:spacing w:after="0" w:line="240" w:lineRule="auto"/>
        <w:jc w:val="both"/>
        <w:rPr>
          <w:rFonts w:eastAsia="Times New Roman"/>
        </w:rPr>
      </w:pPr>
      <w:r w:rsidRPr="002F235F">
        <w:rPr>
          <w:rFonts w:eastAsia="Times New Roman"/>
        </w:rPr>
        <w:t>..................................., 20…. .......................... ......</w:t>
      </w:r>
    </w:p>
    <w:p w14:paraId="0D9232BF" w14:textId="77777777" w:rsidR="00F101C5" w:rsidRPr="002F235F" w:rsidRDefault="00F101C5" w:rsidP="00F101C5">
      <w:pPr>
        <w:spacing w:after="0" w:line="240" w:lineRule="auto"/>
        <w:ind w:firstLine="3402"/>
        <w:jc w:val="both"/>
        <w:rPr>
          <w:rFonts w:eastAsia="Times New Roman"/>
        </w:rPr>
      </w:pPr>
      <w:r w:rsidRPr="002F235F">
        <w:rPr>
          <w:rFonts w:eastAsia="Times New Roman"/>
        </w:rPr>
        <w:tab/>
      </w:r>
      <w:r w:rsidRPr="002F235F">
        <w:rPr>
          <w:rFonts w:eastAsia="Times New Roman"/>
        </w:rPr>
        <w:tab/>
      </w:r>
      <w:r w:rsidRPr="002F235F">
        <w:rPr>
          <w:rFonts w:eastAsia="Times New Roman"/>
        </w:rPr>
        <w:tab/>
      </w:r>
      <w:r w:rsidRPr="002F235F">
        <w:rPr>
          <w:rFonts w:eastAsia="Times New Roman"/>
        </w:rPr>
        <w:tab/>
        <w:t>......................................</w:t>
      </w:r>
    </w:p>
    <w:p w14:paraId="76C55104" w14:textId="603F03FB" w:rsidR="00161EA2" w:rsidRPr="002F235F" w:rsidRDefault="00F101C5" w:rsidP="00F101C5">
      <w:pPr>
        <w:spacing w:after="0" w:line="240" w:lineRule="auto"/>
        <w:ind w:firstLine="3402"/>
        <w:jc w:val="both"/>
        <w:rPr>
          <w:rFonts w:eastAsia="Times New Roman"/>
          <w:b/>
          <w:bCs/>
          <w:iCs/>
          <w:caps/>
        </w:rPr>
      </w:pPr>
      <w:r w:rsidRPr="002F235F">
        <w:rPr>
          <w:rFonts w:eastAsia="Times New Roman"/>
        </w:rPr>
        <w:tab/>
      </w:r>
      <w:r w:rsidRPr="002F235F">
        <w:rPr>
          <w:rFonts w:eastAsia="Times New Roman"/>
        </w:rPr>
        <w:tab/>
      </w:r>
      <w:r w:rsidRPr="002F235F">
        <w:rPr>
          <w:rFonts w:eastAsia="Times New Roman"/>
        </w:rPr>
        <w:tab/>
      </w:r>
      <w:r w:rsidRPr="002F235F">
        <w:rPr>
          <w:rFonts w:eastAsia="Times New Roman"/>
        </w:rPr>
        <w:tab/>
        <w:t xml:space="preserve">     (cégszerű aláírás)</w:t>
      </w:r>
    </w:p>
    <w:p w14:paraId="3F65254D" w14:textId="77777777" w:rsidR="005F59CF" w:rsidRDefault="005F59CF" w:rsidP="00B94877">
      <w:pPr>
        <w:keepNext/>
        <w:spacing w:after="0" w:line="240" w:lineRule="auto"/>
        <w:jc w:val="center"/>
        <w:outlineLvl w:val="1"/>
        <w:rPr>
          <w:rFonts w:eastAsia="Times New Roman"/>
          <w:b/>
          <w:bCs/>
          <w:iCs/>
          <w:caps/>
        </w:rPr>
      </w:pPr>
    </w:p>
    <w:p w14:paraId="2654D377" w14:textId="77777777" w:rsidR="00B94877" w:rsidRPr="00F142EF" w:rsidRDefault="00B94877" w:rsidP="00B94877">
      <w:pPr>
        <w:keepNext/>
        <w:spacing w:after="0" w:line="240" w:lineRule="auto"/>
        <w:jc w:val="center"/>
        <w:outlineLvl w:val="1"/>
        <w:rPr>
          <w:rFonts w:eastAsia="Times New Roman"/>
          <w:b/>
          <w:bCs/>
          <w:iCs/>
          <w:caps/>
          <w:lang w:val="x-none"/>
        </w:rPr>
      </w:pPr>
      <w:bookmarkStart w:id="80" w:name="_Toc450746653"/>
      <w:r w:rsidRPr="00F142EF">
        <w:rPr>
          <w:rFonts w:eastAsia="Times New Roman"/>
          <w:b/>
          <w:bCs/>
          <w:iCs/>
          <w:caps/>
          <w:lang w:val="x-none"/>
        </w:rPr>
        <w:t>NYILATKOZAT ÁRBEVÉTELRŐL</w:t>
      </w:r>
      <w:bookmarkEnd w:id="76"/>
      <w:bookmarkEnd w:id="80"/>
      <w:r w:rsidRPr="00F142EF">
        <w:rPr>
          <w:rFonts w:eastAsia="Times New Roman"/>
          <w:b/>
          <w:bCs/>
          <w:iCs/>
          <w:caps/>
          <w:lang w:val="x-none"/>
        </w:rPr>
        <w:t xml:space="preserve"> </w:t>
      </w:r>
    </w:p>
    <w:p w14:paraId="1F414391" w14:textId="77777777" w:rsidR="00B94877" w:rsidRDefault="00B94877" w:rsidP="005F59CF">
      <w:pPr>
        <w:keepNext/>
        <w:spacing w:after="0" w:line="240" w:lineRule="auto"/>
        <w:jc w:val="center"/>
        <w:outlineLvl w:val="1"/>
        <w:rPr>
          <w:rFonts w:eastAsia="Times New Roman"/>
          <w:b/>
          <w:bCs/>
          <w:iCs/>
          <w:caps/>
        </w:rPr>
      </w:pPr>
      <w:bookmarkStart w:id="81" w:name="_Toc450746654"/>
      <w:r w:rsidRPr="005F59CF">
        <w:rPr>
          <w:rFonts w:eastAsia="Times New Roman"/>
          <w:b/>
          <w:bCs/>
          <w:iCs/>
          <w:caps/>
          <w:lang w:val="x-none"/>
        </w:rPr>
        <w:t>a 321/2015. (X. 30.) Korm. rendelet 19.§ (1) bek. c) pontja szerinti alkalmassági előírás vonatkozásában</w:t>
      </w:r>
      <w:bookmarkEnd w:id="77"/>
      <w:bookmarkEnd w:id="81"/>
    </w:p>
    <w:p w14:paraId="25C9C228" w14:textId="77777777" w:rsidR="005F59CF" w:rsidRPr="005F59CF" w:rsidRDefault="005F59CF" w:rsidP="005F59CF">
      <w:pPr>
        <w:keepNext/>
        <w:spacing w:after="0" w:line="240" w:lineRule="auto"/>
        <w:jc w:val="center"/>
        <w:outlineLvl w:val="1"/>
        <w:rPr>
          <w:rFonts w:eastAsia="Times New Roman"/>
          <w:b/>
          <w:bCs/>
          <w:iCs/>
          <w:caps/>
        </w:rPr>
      </w:pPr>
    </w:p>
    <w:p w14:paraId="482A4003" w14:textId="77777777" w:rsidR="00C611A1" w:rsidRDefault="00C611A1" w:rsidP="00C611A1">
      <w:pPr>
        <w:widowControl w:val="0"/>
        <w:autoSpaceDE w:val="0"/>
        <w:autoSpaceDN w:val="0"/>
        <w:spacing w:after="0" w:line="240" w:lineRule="auto"/>
        <w:jc w:val="center"/>
        <w:rPr>
          <w:rFonts w:eastAsia="Times New Roman"/>
        </w:rPr>
      </w:pPr>
      <w:r>
        <w:rPr>
          <w:rFonts w:eastAsia="Times New Roman"/>
          <w:b/>
          <w:color w:val="000000"/>
        </w:rPr>
        <w:t>„</w:t>
      </w:r>
      <w:r w:rsidRPr="0087090A">
        <w:rPr>
          <w:rFonts w:eastAsia="Times New Roman"/>
          <w:b/>
          <w:color w:val="000000"/>
        </w:rPr>
        <w:t>A</w:t>
      </w:r>
      <w:r w:rsidRPr="00377352">
        <w:rPr>
          <w:rFonts w:eastAsia="Times New Roman"/>
          <w:b/>
          <w:color w:val="000000"/>
        </w:rPr>
        <w:t xml:space="preserve"> MÁV-Csoport négy Társaságának infrastruktúra üzemeltetés célú villamos energia ellátása, szabadpiaci keretek között 2017. január 1. és 2017. december 31. között</w:t>
      </w:r>
      <w:r>
        <w:rPr>
          <w:rFonts w:eastAsia="Times New Roman"/>
          <w:b/>
          <w:color w:val="000000"/>
        </w:rPr>
        <w:t>”</w:t>
      </w:r>
      <w:r w:rsidRPr="0087090A">
        <w:rPr>
          <w:rFonts w:eastAsia="Times New Roman"/>
          <w:color w:val="000000"/>
        </w:rPr>
        <w:t xml:space="preserve"> </w:t>
      </w:r>
      <w:r>
        <w:rPr>
          <w:rFonts w:eastAsia="Times New Roman"/>
          <w:color w:val="000000"/>
        </w:rPr>
        <w:t>tárgy</w:t>
      </w:r>
      <w:r w:rsidRPr="0087090A">
        <w:rPr>
          <w:rFonts w:eastAsia="Times New Roman"/>
          <w:color w:val="000000"/>
        </w:rPr>
        <w:t xml:space="preserve">ban indított uniós, nyílt közbeszerzési </w:t>
      </w:r>
      <w:r w:rsidRPr="0087090A">
        <w:rPr>
          <w:rFonts w:eastAsia="Times New Roman"/>
        </w:rPr>
        <w:t>eljárásban</w:t>
      </w:r>
    </w:p>
    <w:p w14:paraId="17E697DF" w14:textId="77777777" w:rsidR="00B94877" w:rsidRPr="00C3262A" w:rsidRDefault="00B94877" w:rsidP="00B94877">
      <w:pPr>
        <w:keepNext/>
        <w:keepLines/>
        <w:jc w:val="both"/>
        <w:rPr>
          <w:rFonts w:eastAsia="Times New Roman"/>
          <w:bCs/>
        </w:rPr>
      </w:pPr>
    </w:p>
    <w:p w14:paraId="045D0541" w14:textId="77777777" w:rsidR="00B94877" w:rsidRPr="00C3262A" w:rsidRDefault="00B94877" w:rsidP="00B94877">
      <w:pPr>
        <w:keepNext/>
        <w:keepLines/>
        <w:jc w:val="both"/>
      </w:pPr>
      <w:r w:rsidRPr="0087090A">
        <w:rPr>
          <w:rFonts w:eastAsia="Times New Roman"/>
        </w:rPr>
        <w:t>Alulírott __________________, mint a _____________</w:t>
      </w:r>
      <w:r w:rsidRPr="0087090A">
        <w:rPr>
          <w:rFonts w:eastAsia="Times New Roman"/>
          <w:i/>
        </w:rPr>
        <w:t xml:space="preserve">Ajánlattevő </w:t>
      </w:r>
      <w:r w:rsidRPr="0087090A">
        <w:rPr>
          <w:rFonts w:eastAsia="Times New Roman"/>
          <w:b/>
          <w:i/>
        </w:rPr>
        <w:t>/</w:t>
      </w:r>
      <w:r w:rsidRPr="0087090A">
        <w:rPr>
          <w:rFonts w:eastAsia="Times New Roman"/>
          <w:i/>
        </w:rPr>
        <w:t xml:space="preserve"> alkalmasság igazolásában részt vevő más szervezet</w:t>
      </w:r>
      <w:r w:rsidRPr="0087090A">
        <w:rPr>
          <w:rFonts w:eastAsia="Times New Roman"/>
          <w:i/>
          <w:vertAlign w:val="superscript"/>
        </w:rPr>
        <w:footnoteReference w:id="8"/>
      </w:r>
      <w:r w:rsidRPr="0087090A">
        <w:rPr>
          <w:rFonts w:eastAsia="Times New Roman"/>
          <w:i/>
        </w:rPr>
        <w:t xml:space="preserve">, név, székhely </w:t>
      </w:r>
      <w:r w:rsidRPr="0087090A">
        <w:rPr>
          <w:rFonts w:eastAsia="Times New Roman"/>
        </w:rPr>
        <w:t xml:space="preserve">a Kbt. 65. § (1) bekezdésének </w:t>
      </w:r>
      <w:r>
        <w:rPr>
          <w:rFonts w:eastAsia="Times New Roman"/>
        </w:rPr>
        <w:t>a</w:t>
      </w:r>
      <w:r w:rsidRPr="0087090A">
        <w:rPr>
          <w:rFonts w:eastAsia="Times New Roman"/>
        </w:rPr>
        <w:t xml:space="preserve">) pontjában és a </w:t>
      </w:r>
      <w:r w:rsidRPr="0087090A">
        <w:rPr>
          <w:rFonts w:eastAsia="Times New Roman"/>
          <w:bCs/>
        </w:rPr>
        <w:t>321/2015. (X. 30.) Korm. rendelet</w:t>
      </w:r>
      <w:r>
        <w:rPr>
          <w:rFonts w:eastAsia="Times New Roman"/>
        </w:rPr>
        <w:t xml:space="preserve"> 19</w:t>
      </w:r>
      <w:r w:rsidRPr="0087090A">
        <w:rPr>
          <w:rFonts w:eastAsia="Times New Roman"/>
        </w:rPr>
        <w:t xml:space="preserve">. § (1) bekezdésének </w:t>
      </w:r>
      <w:r>
        <w:rPr>
          <w:rFonts w:eastAsia="Times New Roman"/>
        </w:rPr>
        <w:t>c</w:t>
      </w:r>
      <w:r w:rsidRPr="0087090A">
        <w:rPr>
          <w:rFonts w:eastAsia="Times New Roman"/>
        </w:rPr>
        <w:t>) pontjában foglaltaknak megfelelően kijelentem, hogy</w:t>
      </w:r>
      <w:r w:rsidRPr="00C3262A">
        <w:t xml:space="preserve"> a(z) &lt;cégnév&gt;  teljes – általános forgalmi</w:t>
      </w:r>
      <w:r>
        <w:t xml:space="preserve"> adó nélkül számított árbevétele </w:t>
      </w:r>
      <w:r w:rsidRPr="00C3262A">
        <w:t>az ajánlat</w:t>
      </w:r>
      <w:r>
        <w:t xml:space="preserve">i </w:t>
      </w:r>
      <w:r w:rsidRPr="00C3262A">
        <w:t>felhívásban előírt időszakban az alábbiak szerint alakult:</w:t>
      </w:r>
    </w:p>
    <w:p w14:paraId="7F9F4DC6" w14:textId="77777777" w:rsidR="00B94877" w:rsidRPr="00C3262A" w:rsidRDefault="00B94877" w:rsidP="00B94877">
      <w:pPr>
        <w:keepNext/>
        <w:keepLine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0"/>
        <w:gridCol w:w="6776"/>
      </w:tblGrid>
      <w:tr w:rsidR="00B94877" w:rsidRPr="00C3262A" w14:paraId="5FE06E1B" w14:textId="77777777" w:rsidTr="008E0E69">
        <w:tc>
          <w:tcPr>
            <w:tcW w:w="2518" w:type="dxa"/>
            <w:shd w:val="clear" w:color="auto" w:fill="auto"/>
          </w:tcPr>
          <w:p w14:paraId="1D77A9DB" w14:textId="77777777" w:rsidR="00B94877" w:rsidRDefault="00B94877" w:rsidP="008E0E69">
            <w:pPr>
              <w:keepNext/>
              <w:keepLines/>
              <w:jc w:val="center"/>
              <w:rPr>
                <w:b/>
              </w:rPr>
            </w:pPr>
          </w:p>
          <w:p w14:paraId="12BBF307" w14:textId="0E6CB5E2" w:rsidR="00B94877" w:rsidRPr="00C3262A" w:rsidRDefault="003B2476" w:rsidP="008E0E69">
            <w:pPr>
              <w:keepNext/>
              <w:keepLines/>
              <w:jc w:val="center"/>
              <w:rPr>
                <w:b/>
              </w:rPr>
            </w:pPr>
            <w:r>
              <w:rPr>
                <w:b/>
              </w:rPr>
              <w:t>Lezárt ü</w:t>
            </w:r>
            <w:r w:rsidR="00B94877" w:rsidRPr="00C3262A">
              <w:rPr>
                <w:b/>
              </w:rPr>
              <w:t>zleti év:</w:t>
            </w:r>
          </w:p>
          <w:p w14:paraId="4F671D6C" w14:textId="468ED2BA" w:rsidR="00B94877" w:rsidRPr="00E660AD" w:rsidRDefault="00B94877" w:rsidP="00D40612">
            <w:pPr>
              <w:keepNext/>
              <w:keepLines/>
              <w:jc w:val="center"/>
            </w:pPr>
          </w:p>
        </w:tc>
        <w:tc>
          <w:tcPr>
            <w:tcW w:w="6804" w:type="dxa"/>
            <w:vAlign w:val="center"/>
          </w:tcPr>
          <w:p w14:paraId="41E095D2" w14:textId="77777777" w:rsidR="00B94877" w:rsidRPr="00C3262A" w:rsidRDefault="00B94877" w:rsidP="008E0E69">
            <w:pPr>
              <w:keepNext/>
              <w:keepLines/>
              <w:jc w:val="center"/>
              <w:rPr>
                <w:b/>
              </w:rPr>
            </w:pPr>
            <w:r w:rsidRPr="00E660AD">
              <w:rPr>
                <w:b/>
              </w:rPr>
              <w:t xml:space="preserve">Teljes - általános forgalmi adó nélkül számított – árbevétel </w:t>
            </w:r>
            <w:r w:rsidRPr="00C3262A">
              <w:rPr>
                <w:b/>
              </w:rPr>
              <w:t>(nettó Ft):</w:t>
            </w:r>
          </w:p>
        </w:tc>
      </w:tr>
      <w:tr w:rsidR="00B94877" w:rsidRPr="00C3262A" w14:paraId="22BB45A9" w14:textId="77777777" w:rsidTr="008E0E69">
        <w:tc>
          <w:tcPr>
            <w:tcW w:w="2518" w:type="dxa"/>
            <w:shd w:val="clear" w:color="auto" w:fill="auto"/>
          </w:tcPr>
          <w:p w14:paraId="3FECF353" w14:textId="77777777" w:rsidR="00B94877" w:rsidRPr="00C3262A" w:rsidRDefault="00B94877" w:rsidP="008E0E69">
            <w:pPr>
              <w:keepNext/>
              <w:keepLines/>
              <w:jc w:val="center"/>
              <w:rPr>
                <w:b/>
              </w:rPr>
            </w:pPr>
          </w:p>
        </w:tc>
        <w:tc>
          <w:tcPr>
            <w:tcW w:w="6804" w:type="dxa"/>
          </w:tcPr>
          <w:p w14:paraId="003F981D" w14:textId="77777777" w:rsidR="00B94877" w:rsidRPr="00C3262A" w:rsidRDefault="00B94877" w:rsidP="008E0E69">
            <w:pPr>
              <w:keepNext/>
              <w:keepLines/>
              <w:jc w:val="both"/>
            </w:pPr>
          </w:p>
        </w:tc>
      </w:tr>
      <w:tr w:rsidR="00B94877" w:rsidRPr="00C3262A" w14:paraId="4E27B34A" w14:textId="77777777" w:rsidTr="008E0E69">
        <w:tc>
          <w:tcPr>
            <w:tcW w:w="2518" w:type="dxa"/>
            <w:shd w:val="clear" w:color="auto" w:fill="auto"/>
          </w:tcPr>
          <w:p w14:paraId="056C35EC" w14:textId="77777777" w:rsidR="00B94877" w:rsidRPr="00C3262A" w:rsidRDefault="00B94877" w:rsidP="008E0E69">
            <w:pPr>
              <w:keepNext/>
              <w:keepLines/>
              <w:jc w:val="center"/>
              <w:rPr>
                <w:b/>
              </w:rPr>
            </w:pPr>
          </w:p>
        </w:tc>
        <w:tc>
          <w:tcPr>
            <w:tcW w:w="6804" w:type="dxa"/>
          </w:tcPr>
          <w:p w14:paraId="235D5236" w14:textId="77777777" w:rsidR="00B94877" w:rsidRPr="00C3262A" w:rsidRDefault="00B94877" w:rsidP="008E0E69">
            <w:pPr>
              <w:keepNext/>
              <w:keepLines/>
              <w:jc w:val="both"/>
            </w:pPr>
          </w:p>
        </w:tc>
      </w:tr>
      <w:tr w:rsidR="00B94877" w:rsidRPr="00C3262A" w14:paraId="7D5826C8" w14:textId="77777777" w:rsidTr="008E0E69">
        <w:tc>
          <w:tcPr>
            <w:tcW w:w="2518" w:type="dxa"/>
            <w:shd w:val="clear" w:color="auto" w:fill="auto"/>
          </w:tcPr>
          <w:p w14:paraId="6415F745" w14:textId="77777777" w:rsidR="00B94877" w:rsidRPr="00C3262A" w:rsidRDefault="00B94877" w:rsidP="008E0E69">
            <w:pPr>
              <w:keepNext/>
              <w:keepLines/>
              <w:jc w:val="center"/>
              <w:rPr>
                <w:b/>
              </w:rPr>
            </w:pPr>
          </w:p>
        </w:tc>
        <w:tc>
          <w:tcPr>
            <w:tcW w:w="6804" w:type="dxa"/>
          </w:tcPr>
          <w:p w14:paraId="39BC06A8" w14:textId="77777777" w:rsidR="00B94877" w:rsidRPr="00C3262A" w:rsidRDefault="00B94877" w:rsidP="008E0E69">
            <w:pPr>
              <w:keepNext/>
              <w:keepLines/>
              <w:jc w:val="both"/>
            </w:pPr>
          </w:p>
        </w:tc>
      </w:tr>
    </w:tbl>
    <w:p w14:paraId="39D4B8FF" w14:textId="77777777" w:rsidR="00B94877" w:rsidRPr="00C3262A" w:rsidRDefault="00B94877" w:rsidP="00B94877">
      <w:pPr>
        <w:keepNext/>
        <w:keepLines/>
        <w:jc w:val="both"/>
      </w:pPr>
    </w:p>
    <w:p w14:paraId="30C9EFAC" w14:textId="77777777" w:rsidR="00B94877" w:rsidRPr="00C3262A" w:rsidRDefault="00B94877" w:rsidP="00B94877">
      <w:pPr>
        <w:keepNext/>
        <w:keepLines/>
        <w:jc w:val="both"/>
      </w:pPr>
    </w:p>
    <w:p w14:paraId="4DFC5594" w14:textId="77777777" w:rsidR="00B94877" w:rsidRPr="00C3262A" w:rsidRDefault="00B94877" w:rsidP="00B94877">
      <w:pPr>
        <w:keepNext/>
        <w:keepLines/>
        <w:jc w:val="both"/>
      </w:pPr>
      <w:r w:rsidRPr="00C3262A">
        <w:t>&lt;Kelt&gt;</w:t>
      </w:r>
    </w:p>
    <w:p w14:paraId="646BDC2A" w14:textId="77777777" w:rsidR="00B94877" w:rsidRPr="00C3262A" w:rsidRDefault="00B94877" w:rsidP="00B94877">
      <w:pPr>
        <w:keepNext/>
        <w:keepLines/>
        <w:jc w:val="both"/>
      </w:pPr>
    </w:p>
    <w:p w14:paraId="18EA2974" w14:textId="77777777" w:rsidR="00B94877" w:rsidRPr="00C3262A" w:rsidRDefault="00B94877" w:rsidP="00B94877">
      <w:pPr>
        <w:keepNext/>
        <w:keepLines/>
        <w:jc w:val="both"/>
      </w:pPr>
    </w:p>
    <w:p w14:paraId="6A44F3B9" w14:textId="77777777" w:rsidR="00B94877" w:rsidRPr="00AD5D9B" w:rsidRDefault="00B94877" w:rsidP="00B94877">
      <w:pPr>
        <w:keepNext/>
        <w:keepLines/>
        <w:jc w:val="center"/>
        <w:rPr>
          <w:b/>
          <w:sz w:val="20"/>
        </w:rPr>
      </w:pPr>
      <w:r w:rsidRPr="00AD5D9B">
        <w:rPr>
          <w:b/>
          <w:sz w:val="20"/>
        </w:rPr>
        <w:t>…………………………..</w:t>
      </w:r>
    </w:p>
    <w:p w14:paraId="7246DCF7" w14:textId="77777777" w:rsidR="00B94877" w:rsidRPr="00AD5D9B" w:rsidRDefault="00B94877" w:rsidP="00B94877">
      <w:pPr>
        <w:keepNext/>
        <w:keepLines/>
        <w:ind w:right="142"/>
        <w:jc w:val="center"/>
        <w:rPr>
          <w:spacing w:val="4"/>
          <w:sz w:val="20"/>
        </w:rPr>
      </w:pPr>
      <w:r>
        <w:rPr>
          <w:spacing w:val="4"/>
          <w:sz w:val="20"/>
        </w:rPr>
        <w:t>c</w:t>
      </w:r>
      <w:r w:rsidRPr="00AD5D9B">
        <w:rPr>
          <w:spacing w:val="4"/>
          <w:sz w:val="20"/>
        </w:rPr>
        <w:t>égszerű aláírás</w:t>
      </w:r>
    </w:p>
    <w:p w14:paraId="2397EAFD" w14:textId="77777777" w:rsidR="00B94877" w:rsidRPr="0087090A" w:rsidRDefault="00B94877" w:rsidP="00B94877">
      <w:pPr>
        <w:spacing w:line="320" w:lineRule="exact"/>
        <w:jc w:val="center"/>
        <w:rPr>
          <w:rFonts w:eastAsia="Times New Roman"/>
          <w:b/>
          <w:bCs/>
          <w:smallCaps/>
          <w:highlight w:val="cyan"/>
        </w:rPr>
      </w:pPr>
    </w:p>
    <w:p w14:paraId="161EBE1C" w14:textId="77777777" w:rsidR="00B94877" w:rsidRDefault="00B94877">
      <w:pPr>
        <w:rPr>
          <w:rFonts w:eastAsia="Times New Roman"/>
          <w:b/>
          <w:bCs/>
          <w:smallCaps/>
          <w:highlight w:val="cyan"/>
        </w:rPr>
      </w:pPr>
      <w:r>
        <w:rPr>
          <w:rFonts w:eastAsia="Times New Roman"/>
          <w:b/>
          <w:bCs/>
          <w:smallCaps/>
          <w:highlight w:val="cyan"/>
        </w:rPr>
        <w:br w:type="page"/>
      </w:r>
    </w:p>
    <w:p w14:paraId="346FF59D" w14:textId="77777777" w:rsidR="00FC18F4" w:rsidRPr="00377352" w:rsidRDefault="00FC18F4" w:rsidP="00FC18F4">
      <w:pPr>
        <w:spacing w:line="320" w:lineRule="exact"/>
        <w:jc w:val="center"/>
        <w:rPr>
          <w:rFonts w:eastAsia="Times New Roman"/>
          <w:b/>
          <w:bCs/>
          <w:smallCaps/>
          <w:highlight w:val="cyan"/>
        </w:rPr>
      </w:pPr>
    </w:p>
    <w:p w14:paraId="462E5FC7" w14:textId="77777777" w:rsidR="00FC18F4" w:rsidRPr="005F59CF" w:rsidRDefault="00FC18F4" w:rsidP="005F59CF">
      <w:pPr>
        <w:keepNext/>
        <w:spacing w:after="0" w:line="240" w:lineRule="auto"/>
        <w:jc w:val="center"/>
        <w:outlineLvl w:val="1"/>
        <w:rPr>
          <w:rStyle w:val="Lbjegyzet-hivatkozs"/>
          <w:lang w:eastAsia="ar-SA"/>
        </w:rPr>
      </w:pPr>
      <w:bookmarkStart w:id="82" w:name="_Toc450746655"/>
      <w:r w:rsidRPr="005F59CF">
        <w:rPr>
          <w:rFonts w:eastAsia="Times New Roman"/>
          <w:b/>
          <w:bCs/>
          <w:iCs/>
          <w:caps/>
        </w:rPr>
        <w:t>REFERENCIANyilatkozat</w:t>
      </w:r>
      <w:r w:rsidRPr="005F59CF">
        <w:rPr>
          <w:rStyle w:val="Lbjegyzet-hivatkozs"/>
          <w:lang w:eastAsia="ar-SA"/>
        </w:rPr>
        <w:footnoteReference w:id="9"/>
      </w:r>
      <w:bookmarkEnd w:id="82"/>
    </w:p>
    <w:p w14:paraId="7C1D23AA" w14:textId="77777777" w:rsidR="005F59CF" w:rsidRPr="005F59CF" w:rsidRDefault="005F59CF" w:rsidP="005F59CF">
      <w:pPr>
        <w:keepNext/>
        <w:spacing w:after="0" w:line="240" w:lineRule="auto"/>
        <w:jc w:val="center"/>
        <w:outlineLvl w:val="1"/>
        <w:rPr>
          <w:rFonts w:eastAsia="Times New Roman"/>
          <w:b/>
          <w:bCs/>
          <w:iCs/>
          <w:caps/>
        </w:rPr>
      </w:pPr>
    </w:p>
    <w:p w14:paraId="04EE30D0" w14:textId="77777777" w:rsidR="00FC18F4" w:rsidRDefault="00DF085E" w:rsidP="00FC18F4">
      <w:pPr>
        <w:widowControl w:val="0"/>
        <w:autoSpaceDE w:val="0"/>
        <w:autoSpaceDN w:val="0"/>
        <w:spacing w:after="0" w:line="240" w:lineRule="auto"/>
        <w:jc w:val="center"/>
        <w:rPr>
          <w:rFonts w:eastAsia="Times New Roman"/>
        </w:rPr>
      </w:pPr>
      <w:r>
        <w:rPr>
          <w:rFonts w:eastAsia="Times New Roman"/>
          <w:b/>
          <w:color w:val="000000"/>
        </w:rPr>
        <w:t>„</w:t>
      </w:r>
      <w:r w:rsidR="0022748D" w:rsidRPr="0087090A">
        <w:rPr>
          <w:rFonts w:eastAsia="Times New Roman"/>
          <w:b/>
          <w:color w:val="000000"/>
        </w:rPr>
        <w:t>A</w:t>
      </w:r>
      <w:r w:rsidR="0022748D" w:rsidRPr="00377352">
        <w:rPr>
          <w:rFonts w:eastAsia="Times New Roman"/>
          <w:b/>
          <w:color w:val="000000"/>
        </w:rPr>
        <w:t xml:space="preserve"> MÁV-Csoport négy Társaságának infrastruktúra üzemeltetés célú villamos energia ellátása, szabadpiaci keretek között 2017. január 1. és 2017. december 31. között</w:t>
      </w:r>
      <w:r w:rsidR="0022748D">
        <w:rPr>
          <w:rFonts w:eastAsia="Times New Roman"/>
          <w:b/>
          <w:color w:val="000000"/>
        </w:rPr>
        <w:t>”</w:t>
      </w:r>
      <w:r w:rsidR="0022748D" w:rsidRPr="0087090A">
        <w:rPr>
          <w:rFonts w:eastAsia="Times New Roman"/>
          <w:color w:val="000000"/>
        </w:rPr>
        <w:t xml:space="preserve"> </w:t>
      </w:r>
      <w:r w:rsidR="0022748D">
        <w:rPr>
          <w:rFonts w:eastAsia="Times New Roman"/>
          <w:color w:val="000000"/>
        </w:rPr>
        <w:t>tárgy</w:t>
      </w:r>
      <w:r w:rsidR="0022748D" w:rsidRPr="0087090A">
        <w:rPr>
          <w:rFonts w:eastAsia="Times New Roman"/>
          <w:color w:val="000000"/>
        </w:rPr>
        <w:t xml:space="preserve">ban indított uniós, nyílt közbeszerzési </w:t>
      </w:r>
      <w:r w:rsidR="0022748D" w:rsidRPr="0087090A">
        <w:rPr>
          <w:rFonts w:eastAsia="Times New Roman"/>
        </w:rPr>
        <w:t>eljárásban</w:t>
      </w:r>
    </w:p>
    <w:p w14:paraId="40D35F5F" w14:textId="77777777" w:rsidR="0022748D" w:rsidRPr="00377352" w:rsidRDefault="0022748D" w:rsidP="00FC18F4">
      <w:pPr>
        <w:widowControl w:val="0"/>
        <w:autoSpaceDE w:val="0"/>
        <w:autoSpaceDN w:val="0"/>
        <w:spacing w:after="0" w:line="240" w:lineRule="auto"/>
        <w:jc w:val="center"/>
        <w:rPr>
          <w:rFonts w:eastAsia="Times New Roman"/>
          <w:b/>
          <w:caps/>
        </w:rPr>
      </w:pPr>
    </w:p>
    <w:p w14:paraId="07FEA81E" w14:textId="77777777" w:rsidR="00FC18F4" w:rsidRPr="00377352" w:rsidRDefault="00FC18F4" w:rsidP="00FC18F4">
      <w:pPr>
        <w:widowControl w:val="0"/>
        <w:autoSpaceDE w:val="0"/>
        <w:autoSpaceDN w:val="0"/>
        <w:spacing w:after="0" w:line="240" w:lineRule="auto"/>
        <w:jc w:val="both"/>
        <w:rPr>
          <w:rFonts w:eastAsia="Times New Roman"/>
        </w:rPr>
      </w:pPr>
    </w:p>
    <w:p w14:paraId="4F8429E4" w14:textId="77777777" w:rsidR="00FC18F4" w:rsidRPr="00377352" w:rsidRDefault="00FC18F4" w:rsidP="00FC18F4">
      <w:pPr>
        <w:widowControl w:val="0"/>
        <w:autoSpaceDE w:val="0"/>
        <w:autoSpaceDN w:val="0"/>
        <w:spacing w:after="0" w:line="240" w:lineRule="auto"/>
        <w:jc w:val="both"/>
        <w:rPr>
          <w:rFonts w:eastAsia="Times New Roman"/>
        </w:rPr>
      </w:pPr>
      <w:r w:rsidRPr="00377352">
        <w:rPr>
          <w:rFonts w:eastAsia="Times New Roman"/>
        </w:rPr>
        <w:t>Alulírott __________________, mint a __________________ (</w:t>
      </w:r>
      <w:r w:rsidRPr="00377352">
        <w:rPr>
          <w:rFonts w:eastAsia="Times New Roman"/>
          <w:i/>
        </w:rPr>
        <w:t xml:space="preserve">Ajánlattevő </w:t>
      </w:r>
      <w:r w:rsidRPr="00377352">
        <w:rPr>
          <w:rFonts w:eastAsia="Times New Roman"/>
          <w:b/>
          <w:i/>
        </w:rPr>
        <w:t>/</w:t>
      </w:r>
      <w:r w:rsidRPr="00377352">
        <w:rPr>
          <w:rFonts w:eastAsia="Times New Roman"/>
          <w:i/>
        </w:rPr>
        <w:t xml:space="preserve"> alkalmasság igazolásában részt vevő más szervezet</w:t>
      </w:r>
      <w:r w:rsidRPr="00377352">
        <w:rPr>
          <w:rFonts w:eastAsia="Times New Roman"/>
          <w:i/>
          <w:vertAlign w:val="superscript"/>
        </w:rPr>
        <w:footnoteReference w:id="10"/>
      </w:r>
      <w:r w:rsidRPr="00377352">
        <w:rPr>
          <w:rFonts w:eastAsia="Times New Roman"/>
          <w:i/>
        </w:rPr>
        <w:t xml:space="preserve">, név, székhely </w:t>
      </w:r>
      <w:r w:rsidRPr="00377352">
        <w:rPr>
          <w:rFonts w:eastAsia="Times New Roman"/>
        </w:rPr>
        <w:t xml:space="preserve">a Kbt. 65. § (1) bekezdésének b) pontjában és a </w:t>
      </w:r>
      <w:r w:rsidRPr="00377352">
        <w:rPr>
          <w:rFonts w:eastAsia="Times New Roman"/>
          <w:bCs/>
        </w:rPr>
        <w:t>321/2015. (X. 30.) Korm. rendelet</w:t>
      </w:r>
      <w:r w:rsidRPr="00377352">
        <w:rPr>
          <w:rFonts w:eastAsia="Times New Roman"/>
        </w:rPr>
        <w:t xml:space="preserve"> 21. § (1) bekezdésének a) pontjában foglaltaknak megfelelően kijelentem, hogy az eljárást megindító felhívás feladásától visszafelé számított három (3) év legjelentősebb - jelen közbeszerzés tárgya szerinti – villamos energia szállítására vonatkozó legjelentősebb szállításaink az alábbiak voltak:</w:t>
      </w:r>
    </w:p>
    <w:p w14:paraId="1C47E300" w14:textId="77777777" w:rsidR="00FC18F4" w:rsidRPr="00377352" w:rsidRDefault="00FC18F4" w:rsidP="00B53A8B">
      <w:pPr>
        <w:widowControl w:val="0"/>
        <w:autoSpaceDE w:val="0"/>
        <w:autoSpaceDN w:val="0"/>
        <w:spacing w:after="0" w:line="240" w:lineRule="auto"/>
        <w:jc w:val="center"/>
        <w:rPr>
          <w:rFonts w:eastAsia="Times New Roman"/>
        </w:rPr>
      </w:pPr>
    </w:p>
    <w:p w14:paraId="0CDC424E" w14:textId="77777777" w:rsidR="00FC18F4" w:rsidRPr="00377352" w:rsidRDefault="00FC18F4" w:rsidP="00FC18F4">
      <w:pPr>
        <w:widowControl w:val="0"/>
        <w:autoSpaceDE w:val="0"/>
        <w:autoSpaceDN w:val="0"/>
        <w:spacing w:after="0" w:line="240" w:lineRule="auto"/>
        <w:jc w:val="center"/>
        <w:rPr>
          <w:rFonts w:eastAsia="Times New Roman"/>
        </w:rPr>
      </w:pPr>
    </w:p>
    <w:tbl>
      <w:tblPr>
        <w:tblW w:w="5052" w:type="pct"/>
        <w:jc w:val="center"/>
        <w:tblInd w:w="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79"/>
        <w:gridCol w:w="1721"/>
        <w:gridCol w:w="1427"/>
        <w:gridCol w:w="1658"/>
        <w:gridCol w:w="1726"/>
        <w:gridCol w:w="1495"/>
      </w:tblGrid>
      <w:tr w:rsidR="00EC2271" w:rsidRPr="00B53A8B" w14:paraId="6A4A61F8" w14:textId="77777777" w:rsidTr="00685E1F">
        <w:trPr>
          <w:trHeight w:val="1798"/>
          <w:jc w:val="center"/>
        </w:trPr>
        <w:tc>
          <w:tcPr>
            <w:tcW w:w="66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E872DD" w14:textId="77777777" w:rsidR="00FC18F4" w:rsidRPr="00B53A8B" w:rsidRDefault="00FC18F4" w:rsidP="00C62AE5">
            <w:pPr>
              <w:widowControl w:val="0"/>
              <w:autoSpaceDE w:val="0"/>
              <w:autoSpaceDN w:val="0"/>
              <w:spacing w:after="0" w:line="240" w:lineRule="auto"/>
              <w:jc w:val="center"/>
              <w:rPr>
                <w:rFonts w:eastAsia="Times New Roman"/>
                <w:b/>
                <w:sz w:val="20"/>
                <w:szCs w:val="20"/>
              </w:rPr>
            </w:pPr>
            <w:r w:rsidRPr="00B53A8B">
              <w:rPr>
                <w:rFonts w:eastAsia="Times New Roman"/>
                <w:b/>
                <w:sz w:val="20"/>
                <w:szCs w:val="20"/>
              </w:rPr>
              <w:t>A szerződést kötő másik fél</w:t>
            </w:r>
            <w:r w:rsidRPr="00B53A8B">
              <w:rPr>
                <w:sz w:val="20"/>
                <w:szCs w:val="20"/>
              </w:rPr>
              <w:t xml:space="preserve"> </w:t>
            </w:r>
            <w:r w:rsidRPr="00B53A8B">
              <w:rPr>
                <w:rFonts w:eastAsia="Times New Roman"/>
                <w:b/>
                <w:sz w:val="20"/>
                <w:szCs w:val="20"/>
              </w:rPr>
              <w:t>megnevezése, címe (székhelye)</w:t>
            </w:r>
          </w:p>
          <w:p w14:paraId="088B81E6" w14:textId="77777777" w:rsidR="00FC18F4" w:rsidRPr="00B53A8B" w:rsidRDefault="00FC18F4" w:rsidP="00C62AE5">
            <w:pPr>
              <w:widowControl w:val="0"/>
              <w:autoSpaceDE w:val="0"/>
              <w:autoSpaceDN w:val="0"/>
              <w:spacing w:after="0" w:line="240" w:lineRule="auto"/>
              <w:jc w:val="center"/>
              <w:rPr>
                <w:rFonts w:eastAsia="Times New Roman"/>
                <w:b/>
                <w:sz w:val="20"/>
                <w:szCs w:val="20"/>
              </w:rPr>
            </w:pPr>
          </w:p>
        </w:tc>
        <w:tc>
          <w:tcPr>
            <w:tcW w:w="92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030089" w14:textId="77777777" w:rsidR="00FC18F4" w:rsidRPr="00B53A8B" w:rsidRDefault="00FC18F4" w:rsidP="00C62AE5">
            <w:pPr>
              <w:widowControl w:val="0"/>
              <w:autoSpaceDE w:val="0"/>
              <w:autoSpaceDN w:val="0"/>
              <w:spacing w:after="0" w:line="240" w:lineRule="auto"/>
              <w:jc w:val="center"/>
              <w:rPr>
                <w:rFonts w:eastAsia="Times New Roman"/>
                <w:b/>
                <w:sz w:val="20"/>
                <w:szCs w:val="20"/>
              </w:rPr>
            </w:pPr>
            <w:r w:rsidRPr="00B53A8B">
              <w:rPr>
                <w:rFonts w:eastAsia="Times New Roman"/>
                <w:b/>
                <w:sz w:val="20"/>
                <w:szCs w:val="20"/>
              </w:rPr>
              <w:t>Kontaktszemély megnevezése, elérhetősége (cím, telefonszám, esetleg e-mail)</w:t>
            </w:r>
          </w:p>
        </w:tc>
        <w:tc>
          <w:tcPr>
            <w:tcW w:w="771" w:type="pct"/>
            <w:tcBorders>
              <w:top w:val="single" w:sz="4" w:space="0" w:color="auto"/>
              <w:left w:val="single" w:sz="4" w:space="0" w:color="auto"/>
              <w:bottom w:val="single" w:sz="4" w:space="0" w:color="auto"/>
              <w:right w:val="single" w:sz="4" w:space="0" w:color="auto"/>
            </w:tcBorders>
            <w:shd w:val="clear" w:color="auto" w:fill="auto"/>
            <w:vAlign w:val="center"/>
          </w:tcPr>
          <w:p w14:paraId="6D387982" w14:textId="77777777" w:rsidR="00FC18F4" w:rsidRPr="00B53A8B" w:rsidRDefault="00FC18F4" w:rsidP="00C62AE5">
            <w:pPr>
              <w:widowControl w:val="0"/>
              <w:autoSpaceDE w:val="0"/>
              <w:autoSpaceDN w:val="0"/>
              <w:spacing w:after="0" w:line="240" w:lineRule="auto"/>
              <w:jc w:val="center"/>
              <w:rPr>
                <w:rFonts w:eastAsia="Times New Roman"/>
                <w:b/>
                <w:sz w:val="20"/>
                <w:szCs w:val="20"/>
              </w:rPr>
            </w:pPr>
            <w:r w:rsidRPr="00B53A8B">
              <w:rPr>
                <w:rFonts w:eastAsia="Times New Roman"/>
                <w:b/>
                <w:sz w:val="20"/>
                <w:szCs w:val="20"/>
              </w:rPr>
              <w:t xml:space="preserve">Szállítás tárgya </w:t>
            </w:r>
          </w:p>
        </w:tc>
        <w:tc>
          <w:tcPr>
            <w:tcW w:w="89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9A663E" w14:textId="77777777" w:rsidR="00FC18F4" w:rsidRPr="00B53A8B" w:rsidRDefault="00FC18F4" w:rsidP="00C62AE5">
            <w:pPr>
              <w:widowControl w:val="0"/>
              <w:autoSpaceDE w:val="0"/>
              <w:autoSpaceDN w:val="0"/>
              <w:spacing w:after="0" w:line="240" w:lineRule="auto"/>
              <w:jc w:val="center"/>
              <w:rPr>
                <w:rFonts w:eastAsia="Times New Roman"/>
                <w:b/>
                <w:sz w:val="20"/>
                <w:szCs w:val="20"/>
              </w:rPr>
            </w:pPr>
            <w:r w:rsidRPr="00B53A8B">
              <w:rPr>
                <w:rFonts w:eastAsia="Times New Roman"/>
                <w:b/>
                <w:sz w:val="20"/>
                <w:szCs w:val="20"/>
              </w:rPr>
              <w:t>Korábbi szállítás mennyiségére utaló adat</w:t>
            </w:r>
          </w:p>
          <w:p w14:paraId="00510F4D" w14:textId="7B8A51E6" w:rsidR="003E6C8C" w:rsidRPr="00B53A8B" w:rsidRDefault="003E6C8C">
            <w:pPr>
              <w:widowControl w:val="0"/>
              <w:autoSpaceDE w:val="0"/>
              <w:autoSpaceDN w:val="0"/>
              <w:spacing w:after="0" w:line="240" w:lineRule="auto"/>
              <w:jc w:val="center"/>
              <w:rPr>
                <w:rFonts w:eastAsia="Times New Roman"/>
                <w:b/>
                <w:sz w:val="20"/>
                <w:szCs w:val="20"/>
              </w:rPr>
            </w:pPr>
            <w:r w:rsidRPr="00B53A8B">
              <w:rPr>
                <w:rFonts w:eastAsia="Times New Roman"/>
                <w:b/>
                <w:sz w:val="20"/>
                <w:szCs w:val="20"/>
              </w:rPr>
              <w:t>Értékesített villamos energia (</w:t>
            </w:r>
            <w:r w:rsidR="00161EA2" w:rsidRPr="00B53A8B">
              <w:rPr>
                <w:rFonts w:eastAsia="Times New Roman"/>
                <w:b/>
                <w:sz w:val="20"/>
                <w:szCs w:val="20"/>
              </w:rPr>
              <w:t>MWh</w:t>
            </w:r>
            <w:r w:rsidRPr="00B53A8B">
              <w:rPr>
                <w:rFonts w:eastAsia="Times New Roman"/>
                <w:b/>
                <w:sz w:val="20"/>
                <w:szCs w:val="20"/>
              </w:rPr>
              <w:t>)</w:t>
            </w:r>
          </w:p>
        </w:tc>
        <w:tc>
          <w:tcPr>
            <w:tcW w:w="9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C4A7FB" w14:textId="77777777" w:rsidR="00FC18F4" w:rsidRPr="00B53A8B" w:rsidRDefault="00FC18F4" w:rsidP="00C62AE5">
            <w:pPr>
              <w:widowControl w:val="0"/>
              <w:autoSpaceDE w:val="0"/>
              <w:autoSpaceDN w:val="0"/>
              <w:spacing w:after="0" w:line="240" w:lineRule="auto"/>
              <w:jc w:val="center"/>
              <w:rPr>
                <w:rFonts w:eastAsia="Times New Roman"/>
                <w:b/>
                <w:sz w:val="20"/>
                <w:szCs w:val="20"/>
              </w:rPr>
            </w:pPr>
            <w:r w:rsidRPr="00B53A8B">
              <w:rPr>
                <w:rFonts w:eastAsia="Times New Roman"/>
                <w:b/>
                <w:sz w:val="20"/>
                <w:szCs w:val="20"/>
              </w:rPr>
              <w:t>Teljesítés ideje</w:t>
            </w:r>
          </w:p>
          <w:p w14:paraId="536D2C10" w14:textId="77777777" w:rsidR="00FC18F4" w:rsidRPr="00B53A8B" w:rsidRDefault="00FC18F4" w:rsidP="00C62AE5">
            <w:pPr>
              <w:widowControl w:val="0"/>
              <w:autoSpaceDE w:val="0"/>
              <w:autoSpaceDN w:val="0"/>
              <w:spacing w:after="0" w:line="240" w:lineRule="auto"/>
              <w:jc w:val="center"/>
              <w:rPr>
                <w:rFonts w:eastAsia="Times New Roman"/>
                <w:b/>
                <w:sz w:val="20"/>
                <w:szCs w:val="20"/>
              </w:rPr>
            </w:pPr>
            <w:r w:rsidRPr="00B53A8B">
              <w:rPr>
                <w:rFonts w:eastAsia="Times New Roman"/>
                <w:b/>
                <w:sz w:val="20"/>
                <w:szCs w:val="20"/>
              </w:rPr>
              <w:t>(év/hónap),</w:t>
            </w:r>
          </w:p>
          <w:p w14:paraId="1E404EE9" w14:textId="77777777" w:rsidR="00FC18F4" w:rsidRPr="00B53A8B" w:rsidRDefault="00FC18F4" w:rsidP="00C62AE5">
            <w:pPr>
              <w:widowControl w:val="0"/>
              <w:autoSpaceDE w:val="0"/>
              <w:autoSpaceDN w:val="0"/>
              <w:spacing w:after="0" w:line="240" w:lineRule="auto"/>
              <w:jc w:val="center"/>
              <w:rPr>
                <w:rFonts w:eastAsia="Times New Roman"/>
                <w:b/>
                <w:sz w:val="20"/>
                <w:szCs w:val="20"/>
              </w:rPr>
            </w:pPr>
            <w:r w:rsidRPr="00B53A8B">
              <w:rPr>
                <w:rFonts w:eastAsia="Times New Roman"/>
                <w:b/>
                <w:sz w:val="20"/>
                <w:szCs w:val="20"/>
              </w:rPr>
              <w:t xml:space="preserve">Teljesítési helye </w:t>
            </w:r>
          </w:p>
        </w:tc>
        <w:tc>
          <w:tcPr>
            <w:tcW w:w="8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20061B" w14:textId="77777777" w:rsidR="00FC18F4" w:rsidRPr="00B53A8B" w:rsidRDefault="00FC18F4" w:rsidP="00C62AE5">
            <w:pPr>
              <w:widowControl w:val="0"/>
              <w:autoSpaceDE w:val="0"/>
              <w:autoSpaceDN w:val="0"/>
              <w:spacing w:after="0" w:line="240" w:lineRule="auto"/>
              <w:jc w:val="center"/>
              <w:rPr>
                <w:rFonts w:eastAsia="Times New Roman"/>
                <w:b/>
                <w:sz w:val="20"/>
                <w:szCs w:val="20"/>
              </w:rPr>
            </w:pPr>
            <w:r w:rsidRPr="00B53A8B">
              <w:rPr>
                <w:rFonts w:eastAsia="Times New Roman"/>
                <w:b/>
                <w:sz w:val="20"/>
                <w:szCs w:val="20"/>
              </w:rPr>
              <w:t>A teljesítés az előírásoknak és a szerződésnek megfelelően történt-e</w:t>
            </w:r>
          </w:p>
          <w:p w14:paraId="7B96FBE4" w14:textId="77777777" w:rsidR="00FC18F4" w:rsidRPr="00B53A8B" w:rsidRDefault="00FC18F4" w:rsidP="00C62AE5">
            <w:pPr>
              <w:widowControl w:val="0"/>
              <w:autoSpaceDE w:val="0"/>
              <w:autoSpaceDN w:val="0"/>
              <w:spacing w:after="0" w:line="240" w:lineRule="auto"/>
              <w:jc w:val="center"/>
              <w:rPr>
                <w:rFonts w:eastAsia="Times New Roman"/>
                <w:b/>
                <w:sz w:val="20"/>
                <w:szCs w:val="20"/>
              </w:rPr>
            </w:pPr>
            <w:r w:rsidRPr="00B53A8B">
              <w:rPr>
                <w:rFonts w:eastAsia="Times New Roman"/>
                <w:b/>
                <w:sz w:val="20"/>
                <w:szCs w:val="20"/>
              </w:rPr>
              <w:t>(igen/nem)</w:t>
            </w:r>
          </w:p>
        </w:tc>
      </w:tr>
      <w:tr w:rsidR="00EC2271" w:rsidRPr="00B53A8B" w14:paraId="5F646210" w14:textId="77777777" w:rsidTr="00EC2271">
        <w:trPr>
          <w:jc w:val="center"/>
        </w:trPr>
        <w:tc>
          <w:tcPr>
            <w:tcW w:w="667" w:type="pct"/>
            <w:tcBorders>
              <w:top w:val="single" w:sz="4" w:space="0" w:color="auto"/>
              <w:left w:val="single" w:sz="4" w:space="0" w:color="auto"/>
              <w:bottom w:val="single" w:sz="4" w:space="0" w:color="auto"/>
              <w:right w:val="single" w:sz="4" w:space="0" w:color="auto"/>
            </w:tcBorders>
          </w:tcPr>
          <w:p w14:paraId="429D68F2" w14:textId="77777777" w:rsidR="00FC18F4" w:rsidRPr="00B53A8B" w:rsidRDefault="00FC18F4" w:rsidP="00C62AE5">
            <w:pPr>
              <w:widowControl w:val="0"/>
              <w:autoSpaceDE w:val="0"/>
              <w:autoSpaceDN w:val="0"/>
              <w:spacing w:after="0" w:line="240" w:lineRule="auto"/>
              <w:jc w:val="both"/>
              <w:rPr>
                <w:rFonts w:eastAsia="Times New Roman"/>
              </w:rPr>
            </w:pPr>
          </w:p>
        </w:tc>
        <w:tc>
          <w:tcPr>
            <w:tcW w:w="929" w:type="pct"/>
            <w:tcBorders>
              <w:top w:val="single" w:sz="4" w:space="0" w:color="auto"/>
              <w:left w:val="single" w:sz="4" w:space="0" w:color="auto"/>
              <w:bottom w:val="single" w:sz="4" w:space="0" w:color="auto"/>
              <w:right w:val="single" w:sz="4" w:space="0" w:color="auto"/>
            </w:tcBorders>
          </w:tcPr>
          <w:p w14:paraId="2BCFDD70" w14:textId="77777777" w:rsidR="00FC18F4" w:rsidRPr="00B53A8B" w:rsidRDefault="00FC18F4" w:rsidP="00C62AE5">
            <w:pPr>
              <w:widowControl w:val="0"/>
              <w:autoSpaceDE w:val="0"/>
              <w:autoSpaceDN w:val="0"/>
              <w:spacing w:after="0" w:line="240" w:lineRule="auto"/>
              <w:jc w:val="right"/>
              <w:rPr>
                <w:rFonts w:eastAsia="Times New Roman"/>
              </w:rPr>
            </w:pPr>
          </w:p>
        </w:tc>
        <w:tc>
          <w:tcPr>
            <w:tcW w:w="771" w:type="pct"/>
            <w:tcBorders>
              <w:top w:val="single" w:sz="4" w:space="0" w:color="auto"/>
              <w:left w:val="single" w:sz="4" w:space="0" w:color="auto"/>
              <w:bottom w:val="single" w:sz="4" w:space="0" w:color="auto"/>
              <w:right w:val="single" w:sz="4" w:space="0" w:color="auto"/>
            </w:tcBorders>
          </w:tcPr>
          <w:p w14:paraId="606EDD23" w14:textId="77777777" w:rsidR="00FC18F4" w:rsidRPr="00B53A8B" w:rsidRDefault="00FC18F4" w:rsidP="00C62AE5">
            <w:pPr>
              <w:widowControl w:val="0"/>
              <w:autoSpaceDE w:val="0"/>
              <w:autoSpaceDN w:val="0"/>
              <w:spacing w:after="0" w:line="240" w:lineRule="auto"/>
              <w:jc w:val="right"/>
              <w:rPr>
                <w:rFonts w:eastAsia="Times New Roman"/>
              </w:rPr>
            </w:pPr>
          </w:p>
        </w:tc>
        <w:tc>
          <w:tcPr>
            <w:tcW w:w="895" w:type="pct"/>
            <w:tcBorders>
              <w:top w:val="single" w:sz="4" w:space="0" w:color="auto"/>
              <w:left w:val="single" w:sz="4" w:space="0" w:color="auto"/>
              <w:bottom w:val="single" w:sz="4" w:space="0" w:color="auto"/>
              <w:right w:val="single" w:sz="4" w:space="0" w:color="auto"/>
            </w:tcBorders>
          </w:tcPr>
          <w:p w14:paraId="1826848C" w14:textId="77777777" w:rsidR="00FC18F4" w:rsidRPr="00B53A8B" w:rsidRDefault="00FC18F4" w:rsidP="00C62AE5">
            <w:pPr>
              <w:widowControl w:val="0"/>
              <w:autoSpaceDE w:val="0"/>
              <w:autoSpaceDN w:val="0"/>
              <w:spacing w:after="0" w:line="240" w:lineRule="auto"/>
              <w:jc w:val="right"/>
              <w:rPr>
                <w:rFonts w:eastAsia="Times New Roman"/>
              </w:rPr>
            </w:pPr>
          </w:p>
        </w:tc>
        <w:tc>
          <w:tcPr>
            <w:tcW w:w="931" w:type="pct"/>
            <w:tcBorders>
              <w:top w:val="single" w:sz="4" w:space="0" w:color="auto"/>
              <w:left w:val="single" w:sz="4" w:space="0" w:color="auto"/>
              <w:bottom w:val="single" w:sz="4" w:space="0" w:color="auto"/>
              <w:right w:val="single" w:sz="4" w:space="0" w:color="auto"/>
            </w:tcBorders>
          </w:tcPr>
          <w:p w14:paraId="18B7B9DE" w14:textId="77777777" w:rsidR="00FC18F4" w:rsidRPr="00B53A8B" w:rsidRDefault="00FC18F4" w:rsidP="00C62AE5">
            <w:pPr>
              <w:widowControl w:val="0"/>
              <w:autoSpaceDE w:val="0"/>
              <w:autoSpaceDN w:val="0"/>
              <w:spacing w:after="0" w:line="240" w:lineRule="auto"/>
              <w:jc w:val="right"/>
              <w:rPr>
                <w:rFonts w:eastAsia="Times New Roman"/>
              </w:rPr>
            </w:pPr>
          </w:p>
        </w:tc>
        <w:tc>
          <w:tcPr>
            <w:tcW w:w="807" w:type="pct"/>
            <w:tcBorders>
              <w:top w:val="single" w:sz="4" w:space="0" w:color="auto"/>
              <w:left w:val="single" w:sz="4" w:space="0" w:color="auto"/>
              <w:bottom w:val="single" w:sz="4" w:space="0" w:color="auto"/>
              <w:right w:val="single" w:sz="4" w:space="0" w:color="auto"/>
            </w:tcBorders>
          </w:tcPr>
          <w:p w14:paraId="5B62264E" w14:textId="77777777" w:rsidR="00FC18F4" w:rsidRPr="00B53A8B" w:rsidRDefault="00FC18F4" w:rsidP="00C62AE5">
            <w:pPr>
              <w:widowControl w:val="0"/>
              <w:autoSpaceDE w:val="0"/>
              <w:autoSpaceDN w:val="0"/>
              <w:spacing w:after="0" w:line="240" w:lineRule="auto"/>
              <w:jc w:val="right"/>
              <w:rPr>
                <w:rFonts w:eastAsia="Times New Roman"/>
              </w:rPr>
            </w:pPr>
          </w:p>
        </w:tc>
      </w:tr>
      <w:tr w:rsidR="00EC2271" w:rsidRPr="00377352" w14:paraId="23F675F3" w14:textId="77777777" w:rsidTr="00EC2271">
        <w:trPr>
          <w:jc w:val="center"/>
        </w:trPr>
        <w:tc>
          <w:tcPr>
            <w:tcW w:w="667" w:type="pct"/>
            <w:tcBorders>
              <w:top w:val="single" w:sz="4" w:space="0" w:color="auto"/>
              <w:left w:val="single" w:sz="4" w:space="0" w:color="auto"/>
              <w:bottom w:val="single" w:sz="4" w:space="0" w:color="auto"/>
              <w:right w:val="single" w:sz="4" w:space="0" w:color="auto"/>
            </w:tcBorders>
          </w:tcPr>
          <w:p w14:paraId="2912F6F3" w14:textId="77777777" w:rsidR="00FC18F4" w:rsidRPr="00B53A8B" w:rsidRDefault="00FC18F4" w:rsidP="00C62AE5">
            <w:pPr>
              <w:widowControl w:val="0"/>
              <w:autoSpaceDE w:val="0"/>
              <w:autoSpaceDN w:val="0"/>
              <w:spacing w:after="0" w:line="240" w:lineRule="auto"/>
              <w:jc w:val="both"/>
              <w:rPr>
                <w:rFonts w:eastAsia="Times New Roman"/>
              </w:rPr>
            </w:pPr>
          </w:p>
        </w:tc>
        <w:tc>
          <w:tcPr>
            <w:tcW w:w="929" w:type="pct"/>
            <w:tcBorders>
              <w:top w:val="single" w:sz="4" w:space="0" w:color="auto"/>
              <w:left w:val="single" w:sz="4" w:space="0" w:color="auto"/>
              <w:bottom w:val="single" w:sz="4" w:space="0" w:color="auto"/>
              <w:right w:val="single" w:sz="4" w:space="0" w:color="auto"/>
            </w:tcBorders>
          </w:tcPr>
          <w:p w14:paraId="57989AC6" w14:textId="77777777" w:rsidR="00FC18F4" w:rsidRPr="00B53A8B" w:rsidRDefault="00FC18F4" w:rsidP="00C62AE5">
            <w:pPr>
              <w:widowControl w:val="0"/>
              <w:autoSpaceDE w:val="0"/>
              <w:autoSpaceDN w:val="0"/>
              <w:spacing w:after="0" w:line="240" w:lineRule="auto"/>
              <w:jc w:val="right"/>
              <w:rPr>
                <w:rFonts w:eastAsia="Times New Roman"/>
              </w:rPr>
            </w:pPr>
          </w:p>
        </w:tc>
        <w:tc>
          <w:tcPr>
            <w:tcW w:w="771" w:type="pct"/>
            <w:tcBorders>
              <w:top w:val="single" w:sz="4" w:space="0" w:color="auto"/>
              <w:left w:val="single" w:sz="4" w:space="0" w:color="auto"/>
              <w:bottom w:val="single" w:sz="4" w:space="0" w:color="auto"/>
              <w:right w:val="single" w:sz="4" w:space="0" w:color="auto"/>
            </w:tcBorders>
          </w:tcPr>
          <w:p w14:paraId="1476773F" w14:textId="77777777" w:rsidR="00FC18F4" w:rsidRPr="00B53A8B" w:rsidRDefault="00FC18F4" w:rsidP="00C62AE5">
            <w:pPr>
              <w:widowControl w:val="0"/>
              <w:autoSpaceDE w:val="0"/>
              <w:autoSpaceDN w:val="0"/>
              <w:spacing w:after="0" w:line="240" w:lineRule="auto"/>
              <w:jc w:val="right"/>
              <w:rPr>
                <w:rFonts w:eastAsia="Times New Roman"/>
              </w:rPr>
            </w:pPr>
          </w:p>
        </w:tc>
        <w:tc>
          <w:tcPr>
            <w:tcW w:w="895" w:type="pct"/>
            <w:tcBorders>
              <w:top w:val="single" w:sz="4" w:space="0" w:color="auto"/>
              <w:left w:val="single" w:sz="4" w:space="0" w:color="auto"/>
              <w:bottom w:val="single" w:sz="4" w:space="0" w:color="auto"/>
              <w:right w:val="single" w:sz="4" w:space="0" w:color="auto"/>
            </w:tcBorders>
          </w:tcPr>
          <w:p w14:paraId="1FC97325" w14:textId="77777777" w:rsidR="00FC18F4" w:rsidRPr="00B53A8B" w:rsidRDefault="00FC18F4" w:rsidP="00C62AE5">
            <w:pPr>
              <w:widowControl w:val="0"/>
              <w:autoSpaceDE w:val="0"/>
              <w:autoSpaceDN w:val="0"/>
              <w:spacing w:after="0" w:line="240" w:lineRule="auto"/>
              <w:jc w:val="right"/>
              <w:rPr>
                <w:rFonts w:eastAsia="Times New Roman"/>
              </w:rPr>
            </w:pPr>
          </w:p>
        </w:tc>
        <w:tc>
          <w:tcPr>
            <w:tcW w:w="931" w:type="pct"/>
            <w:tcBorders>
              <w:top w:val="single" w:sz="4" w:space="0" w:color="auto"/>
              <w:left w:val="single" w:sz="4" w:space="0" w:color="auto"/>
              <w:bottom w:val="single" w:sz="4" w:space="0" w:color="auto"/>
              <w:right w:val="single" w:sz="4" w:space="0" w:color="auto"/>
            </w:tcBorders>
          </w:tcPr>
          <w:p w14:paraId="0E532251" w14:textId="77777777" w:rsidR="00FC18F4" w:rsidRPr="00B53A8B" w:rsidRDefault="00FC18F4" w:rsidP="00C62AE5">
            <w:pPr>
              <w:widowControl w:val="0"/>
              <w:autoSpaceDE w:val="0"/>
              <w:autoSpaceDN w:val="0"/>
              <w:spacing w:after="0" w:line="240" w:lineRule="auto"/>
              <w:jc w:val="right"/>
              <w:rPr>
                <w:rFonts w:eastAsia="Times New Roman"/>
              </w:rPr>
            </w:pPr>
          </w:p>
        </w:tc>
        <w:tc>
          <w:tcPr>
            <w:tcW w:w="807" w:type="pct"/>
            <w:tcBorders>
              <w:top w:val="single" w:sz="4" w:space="0" w:color="auto"/>
              <w:left w:val="single" w:sz="4" w:space="0" w:color="auto"/>
              <w:bottom w:val="single" w:sz="4" w:space="0" w:color="auto"/>
              <w:right w:val="single" w:sz="4" w:space="0" w:color="auto"/>
            </w:tcBorders>
          </w:tcPr>
          <w:p w14:paraId="26584908" w14:textId="77777777" w:rsidR="00FC18F4" w:rsidRPr="00B53A8B" w:rsidRDefault="00FC18F4" w:rsidP="00C62AE5">
            <w:pPr>
              <w:widowControl w:val="0"/>
              <w:autoSpaceDE w:val="0"/>
              <w:autoSpaceDN w:val="0"/>
              <w:spacing w:after="0" w:line="240" w:lineRule="auto"/>
              <w:jc w:val="right"/>
              <w:rPr>
                <w:rFonts w:eastAsia="Times New Roman"/>
              </w:rPr>
            </w:pPr>
          </w:p>
        </w:tc>
      </w:tr>
    </w:tbl>
    <w:p w14:paraId="4117AE0A" w14:textId="77777777" w:rsidR="00FC18F4" w:rsidRPr="00377352" w:rsidRDefault="00FC18F4" w:rsidP="00FC18F4">
      <w:pPr>
        <w:widowControl w:val="0"/>
        <w:autoSpaceDE w:val="0"/>
        <w:autoSpaceDN w:val="0"/>
        <w:adjustRightInd w:val="0"/>
        <w:spacing w:after="0" w:line="240" w:lineRule="auto"/>
        <w:jc w:val="center"/>
        <w:rPr>
          <w:rFonts w:eastAsia="Times New Roman"/>
          <w:i/>
        </w:rPr>
      </w:pPr>
    </w:p>
    <w:p w14:paraId="447C8967" w14:textId="77777777" w:rsidR="00FC18F4" w:rsidRPr="00377352" w:rsidRDefault="00FC18F4" w:rsidP="00FC18F4">
      <w:pPr>
        <w:widowControl w:val="0"/>
        <w:autoSpaceDE w:val="0"/>
        <w:autoSpaceDN w:val="0"/>
        <w:adjustRightInd w:val="0"/>
        <w:spacing w:after="0" w:line="240" w:lineRule="auto"/>
        <w:jc w:val="center"/>
        <w:rPr>
          <w:rFonts w:eastAsia="Times New Roman"/>
          <w:i/>
        </w:rPr>
      </w:pPr>
    </w:p>
    <w:p w14:paraId="78B0111A" w14:textId="77777777" w:rsidR="00FC18F4" w:rsidRPr="00377352" w:rsidRDefault="00FC18F4" w:rsidP="00FC18F4">
      <w:pPr>
        <w:widowControl w:val="0"/>
        <w:autoSpaceDE w:val="0"/>
        <w:autoSpaceDN w:val="0"/>
        <w:adjustRightInd w:val="0"/>
        <w:spacing w:after="0" w:line="240" w:lineRule="auto"/>
        <w:rPr>
          <w:rFonts w:eastAsia="Times New Roman"/>
          <w:i/>
        </w:rPr>
      </w:pPr>
      <w:r w:rsidRPr="00377352">
        <w:rPr>
          <w:rFonts w:eastAsia="Times New Roman"/>
          <w:i/>
        </w:rPr>
        <w:t>A táblázat kiegészíthető további sorokkal, a teljesítések számának megfelelően, szükség szerint.</w:t>
      </w:r>
    </w:p>
    <w:p w14:paraId="158D06BD" w14:textId="77777777" w:rsidR="00FC18F4" w:rsidRPr="00377352" w:rsidRDefault="00FC18F4" w:rsidP="00FC18F4">
      <w:pPr>
        <w:widowControl w:val="0"/>
        <w:autoSpaceDE w:val="0"/>
        <w:autoSpaceDN w:val="0"/>
        <w:adjustRightInd w:val="0"/>
        <w:spacing w:after="0" w:line="240" w:lineRule="auto"/>
        <w:jc w:val="both"/>
        <w:rPr>
          <w:rFonts w:eastAsia="Times New Roman"/>
        </w:rPr>
      </w:pPr>
    </w:p>
    <w:p w14:paraId="5E48308A" w14:textId="77777777" w:rsidR="00FC18F4" w:rsidRPr="00377352" w:rsidRDefault="00FC18F4" w:rsidP="00FC18F4">
      <w:pPr>
        <w:widowControl w:val="0"/>
        <w:autoSpaceDE w:val="0"/>
        <w:autoSpaceDN w:val="0"/>
        <w:adjustRightInd w:val="0"/>
        <w:spacing w:after="0" w:line="240" w:lineRule="auto"/>
        <w:jc w:val="both"/>
        <w:rPr>
          <w:rFonts w:eastAsia="Times New Roman"/>
        </w:rPr>
      </w:pPr>
    </w:p>
    <w:p w14:paraId="127AFA99" w14:textId="77777777" w:rsidR="00FC18F4" w:rsidRPr="00377352" w:rsidRDefault="00FC18F4" w:rsidP="00FC18F4">
      <w:pPr>
        <w:widowControl w:val="0"/>
        <w:autoSpaceDE w:val="0"/>
        <w:autoSpaceDN w:val="0"/>
        <w:spacing w:after="0" w:line="240" w:lineRule="auto"/>
        <w:jc w:val="both"/>
        <w:rPr>
          <w:rFonts w:eastAsia="Times New Roman"/>
        </w:rPr>
      </w:pPr>
      <w:r w:rsidRPr="00377352">
        <w:rPr>
          <w:rFonts w:eastAsia="Times New Roman"/>
        </w:rPr>
        <w:t>Kelt:</w:t>
      </w:r>
    </w:p>
    <w:p w14:paraId="12EC789B" w14:textId="77777777" w:rsidR="00FC18F4" w:rsidRPr="00377352" w:rsidRDefault="00FC18F4" w:rsidP="00FC18F4">
      <w:pPr>
        <w:widowControl w:val="0"/>
        <w:autoSpaceDE w:val="0"/>
        <w:autoSpaceDN w:val="0"/>
        <w:spacing w:after="0" w:line="240" w:lineRule="auto"/>
        <w:jc w:val="both"/>
        <w:rPr>
          <w:rFonts w:eastAsia="Times New Roman"/>
        </w:rPr>
      </w:pPr>
    </w:p>
    <w:p w14:paraId="14DB8E8E" w14:textId="77777777" w:rsidR="00FC18F4" w:rsidRPr="00377352" w:rsidRDefault="00FC18F4" w:rsidP="00FC18F4">
      <w:pPr>
        <w:tabs>
          <w:tab w:val="center" w:pos="7371"/>
        </w:tabs>
        <w:autoSpaceDN w:val="0"/>
        <w:spacing w:after="0" w:line="240" w:lineRule="auto"/>
        <w:jc w:val="both"/>
        <w:rPr>
          <w:rFonts w:eastAsia="Times New Roman"/>
        </w:rPr>
      </w:pPr>
      <w:r w:rsidRPr="00377352">
        <w:rPr>
          <w:rFonts w:eastAsia="Times New Roman"/>
        </w:rPr>
        <w:tab/>
        <w:t>……………………………….</w:t>
      </w:r>
    </w:p>
    <w:p w14:paraId="45F8928F" w14:textId="77777777" w:rsidR="00FC18F4" w:rsidRPr="00377352" w:rsidRDefault="00FC18F4" w:rsidP="00FC18F4">
      <w:pPr>
        <w:tabs>
          <w:tab w:val="center" w:pos="7371"/>
        </w:tabs>
        <w:autoSpaceDN w:val="0"/>
        <w:spacing w:after="0" w:line="240" w:lineRule="auto"/>
        <w:jc w:val="both"/>
        <w:rPr>
          <w:rFonts w:eastAsia="Times New Roman"/>
          <w:bCs/>
        </w:rPr>
      </w:pPr>
      <w:r w:rsidRPr="00377352">
        <w:rPr>
          <w:rFonts w:eastAsia="Times New Roman"/>
          <w:b/>
          <w:bCs/>
        </w:rPr>
        <w:tab/>
      </w:r>
      <w:r w:rsidRPr="00377352">
        <w:rPr>
          <w:rFonts w:eastAsia="Times New Roman"/>
          <w:bCs/>
        </w:rPr>
        <w:t>cégszerű aláírás</w:t>
      </w:r>
    </w:p>
    <w:p w14:paraId="6C1B61E5" w14:textId="77777777" w:rsidR="00FC18F4" w:rsidRPr="00377352" w:rsidRDefault="00FC18F4" w:rsidP="00FC18F4">
      <w:pPr>
        <w:tabs>
          <w:tab w:val="center" w:pos="7371"/>
        </w:tabs>
        <w:autoSpaceDN w:val="0"/>
        <w:spacing w:after="0" w:line="240" w:lineRule="auto"/>
        <w:jc w:val="both"/>
        <w:rPr>
          <w:rFonts w:eastAsia="Times New Roman"/>
          <w:bCs/>
        </w:rPr>
      </w:pPr>
    </w:p>
    <w:p w14:paraId="7187883F" w14:textId="77777777" w:rsidR="00D24D83" w:rsidRDefault="00FC18F4" w:rsidP="00FC18F4">
      <w:pPr>
        <w:spacing w:after="0" w:line="340" w:lineRule="exact"/>
        <w:jc w:val="center"/>
        <w:rPr>
          <w:rFonts w:eastAsia="Times New Roman"/>
          <w:bCs/>
        </w:rPr>
      </w:pPr>
      <w:r w:rsidRPr="00377352">
        <w:rPr>
          <w:rFonts w:eastAsia="Times New Roman"/>
          <w:bCs/>
        </w:rPr>
        <w:br w:type="page"/>
      </w:r>
    </w:p>
    <w:p w14:paraId="7782D50A" w14:textId="77777777" w:rsidR="003E6C8C" w:rsidRPr="0087090A" w:rsidRDefault="003E6C8C" w:rsidP="003E6C8C">
      <w:pPr>
        <w:tabs>
          <w:tab w:val="center" w:pos="7371"/>
        </w:tabs>
        <w:autoSpaceDN w:val="0"/>
        <w:spacing w:after="0" w:line="240" w:lineRule="auto"/>
        <w:jc w:val="both"/>
        <w:rPr>
          <w:rFonts w:eastAsia="Times New Roman"/>
          <w:bCs/>
        </w:rPr>
      </w:pPr>
    </w:p>
    <w:p w14:paraId="7133E015" w14:textId="77777777" w:rsidR="003E6C8C" w:rsidRPr="005F59CF" w:rsidRDefault="003E6C8C" w:rsidP="003E6C8C">
      <w:pPr>
        <w:keepNext/>
        <w:spacing w:after="0" w:line="240" w:lineRule="auto"/>
        <w:jc w:val="center"/>
        <w:outlineLvl w:val="1"/>
        <w:rPr>
          <w:rFonts w:eastAsia="Times New Roman"/>
          <w:b/>
          <w:bCs/>
          <w:iCs/>
          <w:caps/>
        </w:rPr>
      </w:pPr>
      <w:bookmarkStart w:id="83" w:name="_Toc442354141"/>
      <w:bookmarkStart w:id="84" w:name="_Toc450746656"/>
      <w:r w:rsidRPr="005F59CF">
        <w:rPr>
          <w:rFonts w:eastAsia="Times New Roman"/>
          <w:b/>
          <w:bCs/>
          <w:iCs/>
          <w:caps/>
        </w:rPr>
        <w:t>NYILATKOZAT</w:t>
      </w:r>
      <w:bookmarkEnd w:id="83"/>
      <w:r w:rsidRPr="005F59CF">
        <w:rPr>
          <w:rStyle w:val="Lbjegyzet-hivatkozs"/>
          <w:lang w:eastAsia="ar-SA"/>
        </w:rPr>
        <w:footnoteReference w:id="11"/>
      </w:r>
      <w:bookmarkEnd w:id="84"/>
    </w:p>
    <w:p w14:paraId="6E2884C8" w14:textId="77777777" w:rsidR="003E6C8C" w:rsidRPr="005F59CF" w:rsidRDefault="003E6C8C" w:rsidP="005F59CF">
      <w:pPr>
        <w:keepNext/>
        <w:spacing w:after="0" w:line="240" w:lineRule="auto"/>
        <w:jc w:val="center"/>
        <w:outlineLvl w:val="1"/>
        <w:rPr>
          <w:rFonts w:eastAsia="Times New Roman"/>
          <w:b/>
          <w:bCs/>
          <w:iCs/>
          <w:caps/>
        </w:rPr>
      </w:pPr>
      <w:bookmarkStart w:id="85" w:name="_Toc450746657"/>
      <w:r w:rsidRPr="005F59CF">
        <w:rPr>
          <w:rFonts w:eastAsia="Times New Roman"/>
          <w:b/>
          <w:bCs/>
          <w:iCs/>
          <w:caps/>
        </w:rPr>
        <w:t>a villamos energiáról szóló 2007. évi LXXXVI. törvény 43.§ szerinti számlázási rendszer tanúsítványról</w:t>
      </w:r>
      <w:bookmarkEnd w:id="85"/>
    </w:p>
    <w:p w14:paraId="237ACFF0" w14:textId="77777777" w:rsidR="003E6C8C" w:rsidRDefault="003E6C8C" w:rsidP="003E6C8C">
      <w:pPr>
        <w:jc w:val="both"/>
        <w:rPr>
          <w:rFonts w:eastAsia="Times New Roman"/>
          <w:bCs/>
        </w:rPr>
      </w:pPr>
    </w:p>
    <w:p w14:paraId="3987F797" w14:textId="77777777" w:rsidR="00B94877" w:rsidRDefault="00B94877" w:rsidP="00B94877">
      <w:pPr>
        <w:jc w:val="both"/>
        <w:rPr>
          <w:rFonts w:eastAsia="Times New Roman"/>
        </w:rPr>
      </w:pPr>
      <w:r w:rsidRPr="0087090A">
        <w:rPr>
          <w:rFonts w:eastAsia="Times New Roman"/>
        </w:rPr>
        <w:t>Alulírott __________________, mint a __________________ (</w:t>
      </w:r>
      <w:r w:rsidRPr="0087090A">
        <w:rPr>
          <w:rFonts w:eastAsia="Times New Roman"/>
          <w:i/>
        </w:rPr>
        <w:t xml:space="preserve">Ajánlattevő </w:t>
      </w:r>
      <w:r w:rsidRPr="0087090A">
        <w:rPr>
          <w:rFonts w:eastAsia="Times New Roman"/>
          <w:b/>
          <w:i/>
        </w:rPr>
        <w:t>/</w:t>
      </w:r>
      <w:r w:rsidRPr="0087090A">
        <w:rPr>
          <w:rFonts w:eastAsia="Times New Roman"/>
          <w:i/>
        </w:rPr>
        <w:t xml:space="preserve"> alkalmasság igazolásában részt vevő más szervezet</w:t>
      </w:r>
      <w:r w:rsidRPr="0087090A">
        <w:rPr>
          <w:rFonts w:eastAsia="Times New Roman"/>
          <w:i/>
          <w:vertAlign w:val="superscript"/>
        </w:rPr>
        <w:footnoteReference w:id="12"/>
      </w:r>
      <w:r w:rsidRPr="0087090A">
        <w:rPr>
          <w:rFonts w:eastAsia="Times New Roman"/>
          <w:i/>
        </w:rPr>
        <w:t xml:space="preserve">, név, székhely </w:t>
      </w:r>
    </w:p>
    <w:p w14:paraId="303227AF" w14:textId="77777777" w:rsidR="00B94877" w:rsidRDefault="00B94877" w:rsidP="00B94877">
      <w:pPr>
        <w:autoSpaceDN w:val="0"/>
        <w:spacing w:after="0" w:line="240" w:lineRule="auto"/>
        <w:jc w:val="center"/>
        <w:rPr>
          <w:rFonts w:eastAsia="Times New Roman"/>
          <w:b/>
        </w:rPr>
      </w:pPr>
      <w:r w:rsidRPr="0087090A">
        <w:rPr>
          <w:rFonts w:eastAsia="Times New Roman"/>
          <w:b/>
        </w:rPr>
        <w:t>n y i l a t k o z o m</w:t>
      </w:r>
    </w:p>
    <w:p w14:paraId="0F293786" w14:textId="77777777" w:rsidR="00B94877" w:rsidRDefault="00B94877" w:rsidP="00B94877">
      <w:pPr>
        <w:autoSpaceDN w:val="0"/>
        <w:spacing w:after="0" w:line="240" w:lineRule="auto"/>
        <w:jc w:val="center"/>
        <w:rPr>
          <w:rFonts w:eastAsia="Times New Roman"/>
          <w:b/>
        </w:rPr>
      </w:pPr>
    </w:p>
    <w:p w14:paraId="3B43C614" w14:textId="77777777" w:rsidR="00B94877" w:rsidRPr="004639D2" w:rsidRDefault="00B94877" w:rsidP="00B94877">
      <w:pPr>
        <w:autoSpaceDN w:val="0"/>
        <w:spacing w:after="0" w:line="240" w:lineRule="auto"/>
        <w:jc w:val="center"/>
        <w:rPr>
          <w:rFonts w:eastAsia="Times New Roman"/>
        </w:rPr>
      </w:pPr>
      <w:r>
        <w:rPr>
          <w:rFonts w:eastAsia="Times New Roman"/>
          <w:b/>
          <w:color w:val="000000"/>
        </w:rPr>
        <w:t>„</w:t>
      </w:r>
      <w:r w:rsidRPr="00377352">
        <w:rPr>
          <w:rFonts w:eastAsia="Times New Roman"/>
          <w:b/>
          <w:color w:val="000000"/>
        </w:rPr>
        <w:t>A MÁV-Csoport négy Társaságának infrastruktúra üzemeltetés célú villamos energia ellátása, szabadpiaci keretek között 2017. január 1. és 2017. december 31. között</w:t>
      </w:r>
      <w:r>
        <w:rPr>
          <w:rFonts w:eastAsia="Times New Roman"/>
          <w:b/>
          <w:color w:val="000000"/>
        </w:rPr>
        <w:t xml:space="preserve">” </w:t>
      </w:r>
      <w:r w:rsidRPr="004639D2">
        <w:rPr>
          <w:rFonts w:eastAsia="Times New Roman"/>
          <w:color w:val="000000"/>
        </w:rPr>
        <w:t xml:space="preserve">tárgyban </w:t>
      </w:r>
      <w:r w:rsidRPr="00B94877">
        <w:rPr>
          <w:rFonts w:eastAsia="Times New Roman"/>
          <w:color w:val="000000"/>
        </w:rPr>
        <w:t>i</w:t>
      </w:r>
      <w:r w:rsidRPr="0087090A">
        <w:rPr>
          <w:rFonts w:eastAsia="Times New Roman"/>
          <w:color w:val="000000"/>
        </w:rPr>
        <w:t xml:space="preserve">ndított uniós, nyílt közbeszerzési </w:t>
      </w:r>
      <w:r w:rsidRPr="0087090A">
        <w:rPr>
          <w:rFonts w:eastAsia="Times New Roman"/>
        </w:rPr>
        <w:t>eljárásban</w:t>
      </w:r>
      <w:r w:rsidRPr="004639D2">
        <w:rPr>
          <w:rFonts w:eastAsia="Times New Roman"/>
        </w:rPr>
        <w:t>, hogy</w:t>
      </w:r>
    </w:p>
    <w:p w14:paraId="3212C229" w14:textId="77777777" w:rsidR="003E6C8C" w:rsidRDefault="003E6C8C" w:rsidP="003E6C8C">
      <w:pPr>
        <w:jc w:val="both"/>
        <w:rPr>
          <w:rFonts w:eastAsia="Times New Roman"/>
        </w:rPr>
      </w:pPr>
    </w:p>
    <w:p w14:paraId="14AF7105" w14:textId="77777777" w:rsidR="003E6C8C" w:rsidRDefault="00B94877" w:rsidP="003E6C8C">
      <w:pPr>
        <w:jc w:val="both"/>
        <w:rPr>
          <w:rFonts w:eastAsia="Times New Roman"/>
        </w:rPr>
      </w:pPr>
      <w:r>
        <w:rPr>
          <w:rFonts w:eastAsia="Times New Roman"/>
          <w:b/>
        </w:rPr>
        <w:t xml:space="preserve">a) </w:t>
      </w:r>
      <w:r w:rsidR="003E6C8C" w:rsidRPr="00C76978">
        <w:rPr>
          <w:rFonts w:eastAsia="Times New Roman"/>
          <w:b/>
        </w:rPr>
        <w:t>rendelkezem</w:t>
      </w:r>
      <w:r w:rsidR="003E6C8C">
        <w:rPr>
          <w:rStyle w:val="Lbjegyzet-hivatkozs"/>
          <w:rFonts w:eastAsia="Times New Roman"/>
          <w:b/>
        </w:rPr>
        <w:footnoteReference w:id="13"/>
      </w:r>
      <w:r w:rsidR="003E6C8C">
        <w:rPr>
          <w:rFonts w:eastAsia="Times New Roman"/>
        </w:rPr>
        <w:t xml:space="preserve"> </w:t>
      </w:r>
    </w:p>
    <w:p w14:paraId="298F834A" w14:textId="77777777" w:rsidR="003E6C8C" w:rsidRPr="004639D2" w:rsidRDefault="003E6C8C" w:rsidP="003E6C8C">
      <w:pPr>
        <w:jc w:val="both"/>
        <w:rPr>
          <w:rFonts w:eastAsia="Times New Roman"/>
          <w:b/>
          <w:i/>
        </w:rPr>
      </w:pPr>
      <w:r w:rsidRPr="004639D2">
        <w:rPr>
          <w:rFonts w:eastAsia="Times New Roman"/>
          <w:b/>
          <w:i/>
        </w:rPr>
        <w:t>vagy</w:t>
      </w:r>
    </w:p>
    <w:p w14:paraId="01AC89C0" w14:textId="77777777" w:rsidR="003E6C8C" w:rsidRDefault="00B94877" w:rsidP="003E6C8C">
      <w:pPr>
        <w:jc w:val="both"/>
        <w:rPr>
          <w:rFonts w:eastAsia="Times New Roman"/>
        </w:rPr>
      </w:pPr>
      <w:r w:rsidRPr="004639D2">
        <w:rPr>
          <w:rFonts w:eastAsia="Times New Roman"/>
          <w:b/>
        </w:rPr>
        <w:t>b)</w:t>
      </w:r>
      <w:r>
        <w:rPr>
          <w:rFonts w:eastAsia="Times New Roman"/>
        </w:rPr>
        <w:t xml:space="preserve"> </w:t>
      </w:r>
      <w:r w:rsidR="003E6C8C">
        <w:rPr>
          <w:rFonts w:eastAsia="Times New Roman"/>
        </w:rPr>
        <w:t xml:space="preserve">amennyiben Ajánlatkérő nyertesnek hirdet ki, a szerződés megkötésének időpontjáig </w:t>
      </w:r>
      <w:r w:rsidR="003E6C8C" w:rsidRPr="00C76978">
        <w:rPr>
          <w:rFonts w:eastAsia="Times New Roman"/>
          <w:b/>
        </w:rPr>
        <w:t>rendelkezni fogok</w:t>
      </w:r>
      <w:r w:rsidR="003E6C8C">
        <w:rPr>
          <w:rFonts w:eastAsia="Times New Roman"/>
        </w:rPr>
        <w:t xml:space="preserve"> </w:t>
      </w:r>
    </w:p>
    <w:p w14:paraId="532D3263" w14:textId="77777777" w:rsidR="003E6C8C" w:rsidRDefault="003E6C8C" w:rsidP="003E6C8C">
      <w:pPr>
        <w:jc w:val="both"/>
        <w:rPr>
          <w:rFonts w:eastAsia="Times New Roman"/>
          <w:color w:val="000000"/>
        </w:rPr>
      </w:pPr>
      <w:r>
        <w:rPr>
          <w:rFonts w:eastAsia="Times New Roman"/>
        </w:rPr>
        <w:t xml:space="preserve">a </w:t>
      </w:r>
      <w:r w:rsidRPr="00864765">
        <w:rPr>
          <w:rFonts w:eastAsia="Times New Roman"/>
          <w:color w:val="000000"/>
        </w:rPr>
        <w:t>villamos energiáról szóló 2007. évi LXXXVI. törvény 43.§ szerinti számlázási rendsze</w:t>
      </w:r>
      <w:r>
        <w:rPr>
          <w:rFonts w:eastAsia="Times New Roman"/>
          <w:color w:val="000000"/>
        </w:rPr>
        <w:t>rrel</w:t>
      </w:r>
      <w:r>
        <w:rPr>
          <w:rStyle w:val="Lbjegyzet-hivatkozs"/>
          <w:rFonts w:eastAsia="Times New Roman"/>
          <w:color w:val="000000"/>
        </w:rPr>
        <w:footnoteReference w:id="14"/>
      </w:r>
      <w:r>
        <w:rPr>
          <w:rFonts w:eastAsia="Times New Roman"/>
          <w:color w:val="000000"/>
        </w:rPr>
        <w:t xml:space="preserve">. </w:t>
      </w:r>
    </w:p>
    <w:p w14:paraId="07F2DD2F" w14:textId="77777777" w:rsidR="003E6C8C" w:rsidRDefault="003E6C8C" w:rsidP="003E6C8C">
      <w:pPr>
        <w:widowControl w:val="0"/>
        <w:autoSpaceDE w:val="0"/>
        <w:autoSpaceDN w:val="0"/>
        <w:spacing w:after="0" w:line="240" w:lineRule="auto"/>
        <w:jc w:val="both"/>
        <w:rPr>
          <w:rFonts w:eastAsia="Times New Roman"/>
        </w:rPr>
      </w:pPr>
    </w:p>
    <w:p w14:paraId="0B1BF6B2" w14:textId="77777777" w:rsidR="003E6C8C" w:rsidRDefault="003E6C8C" w:rsidP="003E6C8C">
      <w:pPr>
        <w:widowControl w:val="0"/>
        <w:autoSpaceDE w:val="0"/>
        <w:autoSpaceDN w:val="0"/>
        <w:spacing w:after="0" w:line="240" w:lineRule="auto"/>
        <w:jc w:val="both"/>
        <w:rPr>
          <w:rFonts w:eastAsia="Times New Roman"/>
        </w:rPr>
      </w:pPr>
    </w:p>
    <w:p w14:paraId="4AD3BAFE" w14:textId="77777777" w:rsidR="003E6C8C" w:rsidRDefault="003E6C8C" w:rsidP="003E6C8C">
      <w:pPr>
        <w:widowControl w:val="0"/>
        <w:autoSpaceDE w:val="0"/>
        <w:autoSpaceDN w:val="0"/>
        <w:spacing w:after="0" w:line="240" w:lineRule="auto"/>
        <w:jc w:val="both"/>
        <w:rPr>
          <w:rFonts w:eastAsia="Times New Roman"/>
        </w:rPr>
      </w:pPr>
    </w:p>
    <w:p w14:paraId="37B9822F" w14:textId="77777777" w:rsidR="003E6C8C" w:rsidRDefault="003E6C8C" w:rsidP="003E6C8C">
      <w:pPr>
        <w:widowControl w:val="0"/>
        <w:autoSpaceDE w:val="0"/>
        <w:autoSpaceDN w:val="0"/>
        <w:spacing w:after="0" w:line="240" w:lineRule="auto"/>
        <w:jc w:val="both"/>
        <w:rPr>
          <w:rFonts w:eastAsia="Times New Roman"/>
        </w:rPr>
      </w:pPr>
    </w:p>
    <w:p w14:paraId="62C40BBB" w14:textId="77777777" w:rsidR="003E6C8C" w:rsidRDefault="003E6C8C" w:rsidP="003E6C8C">
      <w:pPr>
        <w:widowControl w:val="0"/>
        <w:autoSpaceDE w:val="0"/>
        <w:autoSpaceDN w:val="0"/>
        <w:spacing w:after="0" w:line="240" w:lineRule="auto"/>
        <w:jc w:val="both"/>
        <w:rPr>
          <w:rFonts w:eastAsia="Times New Roman"/>
        </w:rPr>
      </w:pPr>
    </w:p>
    <w:p w14:paraId="1602E9CA" w14:textId="77777777" w:rsidR="003E6C8C" w:rsidRPr="0087090A" w:rsidRDefault="003E6C8C" w:rsidP="003E6C8C">
      <w:pPr>
        <w:widowControl w:val="0"/>
        <w:autoSpaceDE w:val="0"/>
        <w:autoSpaceDN w:val="0"/>
        <w:spacing w:after="0" w:line="240" w:lineRule="auto"/>
        <w:jc w:val="both"/>
        <w:rPr>
          <w:rFonts w:eastAsia="Times New Roman"/>
        </w:rPr>
      </w:pPr>
      <w:r w:rsidRPr="0087090A">
        <w:rPr>
          <w:rFonts w:eastAsia="Times New Roman"/>
        </w:rPr>
        <w:t>Kelt:</w:t>
      </w:r>
    </w:p>
    <w:p w14:paraId="08CFB098" w14:textId="77777777" w:rsidR="003E6C8C" w:rsidRPr="0087090A" w:rsidRDefault="003E6C8C" w:rsidP="003E6C8C">
      <w:pPr>
        <w:widowControl w:val="0"/>
        <w:autoSpaceDE w:val="0"/>
        <w:autoSpaceDN w:val="0"/>
        <w:spacing w:after="0" w:line="240" w:lineRule="auto"/>
        <w:jc w:val="both"/>
        <w:rPr>
          <w:rFonts w:eastAsia="Times New Roman"/>
        </w:rPr>
      </w:pPr>
    </w:p>
    <w:p w14:paraId="22B67244" w14:textId="77777777" w:rsidR="003E6C8C" w:rsidRPr="0087090A" w:rsidRDefault="003E6C8C" w:rsidP="003E6C8C">
      <w:pPr>
        <w:tabs>
          <w:tab w:val="center" w:pos="7371"/>
        </w:tabs>
        <w:autoSpaceDN w:val="0"/>
        <w:spacing w:after="0" w:line="240" w:lineRule="auto"/>
        <w:jc w:val="both"/>
        <w:rPr>
          <w:rFonts w:eastAsia="Times New Roman"/>
        </w:rPr>
      </w:pPr>
      <w:r w:rsidRPr="0087090A">
        <w:rPr>
          <w:rFonts w:eastAsia="Times New Roman"/>
        </w:rPr>
        <w:tab/>
        <w:t>……………………………….</w:t>
      </w:r>
    </w:p>
    <w:p w14:paraId="4C4A5346" w14:textId="77777777" w:rsidR="003E6C8C" w:rsidRPr="0087090A" w:rsidRDefault="003E6C8C" w:rsidP="003E6C8C">
      <w:pPr>
        <w:tabs>
          <w:tab w:val="center" w:pos="7371"/>
        </w:tabs>
        <w:autoSpaceDN w:val="0"/>
        <w:spacing w:after="0" w:line="240" w:lineRule="auto"/>
        <w:jc w:val="both"/>
        <w:rPr>
          <w:rFonts w:eastAsia="Times New Roman"/>
          <w:bCs/>
        </w:rPr>
      </w:pPr>
      <w:r w:rsidRPr="0087090A">
        <w:rPr>
          <w:rFonts w:eastAsia="Times New Roman"/>
          <w:b/>
          <w:bCs/>
        </w:rPr>
        <w:tab/>
      </w:r>
      <w:r w:rsidRPr="0087090A">
        <w:rPr>
          <w:rFonts w:eastAsia="Times New Roman"/>
          <w:bCs/>
        </w:rPr>
        <w:t>cégszerű aláírás</w:t>
      </w:r>
    </w:p>
    <w:p w14:paraId="5A698396" w14:textId="77777777" w:rsidR="003E6C8C" w:rsidRPr="0087090A" w:rsidRDefault="003E6C8C" w:rsidP="003E6C8C">
      <w:pPr>
        <w:tabs>
          <w:tab w:val="center" w:pos="7371"/>
        </w:tabs>
        <w:autoSpaceDN w:val="0"/>
        <w:spacing w:after="0" w:line="240" w:lineRule="auto"/>
        <w:jc w:val="both"/>
        <w:rPr>
          <w:rFonts w:eastAsia="Times New Roman"/>
          <w:bCs/>
        </w:rPr>
      </w:pPr>
    </w:p>
    <w:p w14:paraId="1CEA058F" w14:textId="77777777" w:rsidR="003E6C8C" w:rsidRDefault="003E6C8C" w:rsidP="003E6C8C">
      <w:pPr>
        <w:rPr>
          <w:rFonts w:eastAsia="Times New Roman"/>
          <w:bCs/>
        </w:rPr>
      </w:pPr>
      <w:r w:rsidRPr="0087090A">
        <w:rPr>
          <w:rFonts w:eastAsia="Times New Roman"/>
          <w:bCs/>
        </w:rPr>
        <w:br w:type="page"/>
      </w:r>
    </w:p>
    <w:p w14:paraId="58E40049" w14:textId="77777777" w:rsidR="00B94877" w:rsidRPr="0087090A" w:rsidRDefault="00B94877" w:rsidP="00B94877">
      <w:pPr>
        <w:tabs>
          <w:tab w:val="center" w:pos="7371"/>
        </w:tabs>
        <w:autoSpaceDN w:val="0"/>
        <w:spacing w:after="0" w:line="240" w:lineRule="auto"/>
        <w:jc w:val="both"/>
        <w:rPr>
          <w:rFonts w:eastAsia="Times New Roman"/>
          <w:bCs/>
        </w:rPr>
      </w:pPr>
    </w:p>
    <w:p w14:paraId="3DEBD958" w14:textId="77777777" w:rsidR="00B94877" w:rsidRDefault="00B94877" w:rsidP="00B94877">
      <w:pPr>
        <w:widowControl w:val="0"/>
        <w:autoSpaceDE w:val="0"/>
        <w:autoSpaceDN w:val="0"/>
        <w:spacing w:after="0" w:line="240" w:lineRule="auto"/>
        <w:jc w:val="center"/>
        <w:rPr>
          <w:rFonts w:eastAsia="Times New Roman"/>
          <w:b/>
          <w:bCs/>
          <w:iCs/>
          <w:caps/>
        </w:rPr>
      </w:pPr>
    </w:p>
    <w:p w14:paraId="1BFDE33B" w14:textId="77777777" w:rsidR="00B94877" w:rsidRPr="005F59CF" w:rsidRDefault="00B94877" w:rsidP="00B94877">
      <w:pPr>
        <w:keepNext/>
        <w:spacing w:after="0" w:line="240" w:lineRule="auto"/>
        <w:jc w:val="center"/>
        <w:outlineLvl w:val="1"/>
        <w:rPr>
          <w:rStyle w:val="Lbjegyzet-hivatkozs"/>
          <w:lang w:eastAsia="ar-SA"/>
        </w:rPr>
      </w:pPr>
      <w:bookmarkStart w:id="86" w:name="_Toc443391577"/>
      <w:bookmarkStart w:id="87" w:name="_Toc450746658"/>
      <w:r w:rsidRPr="005F59CF">
        <w:rPr>
          <w:rFonts w:eastAsia="Times New Roman"/>
          <w:b/>
          <w:bCs/>
          <w:iCs/>
          <w:caps/>
        </w:rPr>
        <w:t>NYILATKOZAT</w:t>
      </w:r>
      <w:r w:rsidRPr="005F59CF">
        <w:rPr>
          <w:rStyle w:val="Lbjegyzet-hivatkozs"/>
          <w:lang w:eastAsia="ar-SA"/>
        </w:rPr>
        <w:footnoteReference w:id="15"/>
      </w:r>
      <w:bookmarkEnd w:id="86"/>
      <w:bookmarkEnd w:id="87"/>
    </w:p>
    <w:p w14:paraId="7603153D" w14:textId="77777777" w:rsidR="00B94877" w:rsidRPr="005F59CF" w:rsidRDefault="00B94877" w:rsidP="005F59CF">
      <w:pPr>
        <w:keepNext/>
        <w:spacing w:after="0" w:line="240" w:lineRule="auto"/>
        <w:jc w:val="center"/>
        <w:outlineLvl w:val="1"/>
        <w:rPr>
          <w:rFonts w:eastAsia="Times New Roman"/>
          <w:b/>
          <w:bCs/>
          <w:iCs/>
          <w:caps/>
        </w:rPr>
      </w:pPr>
      <w:bookmarkStart w:id="88" w:name="_Toc450746659"/>
      <w:r w:rsidRPr="005F59CF">
        <w:rPr>
          <w:rFonts w:eastAsia="Times New Roman"/>
          <w:b/>
          <w:bCs/>
          <w:iCs/>
          <w:caps/>
        </w:rPr>
        <w:t>a MAVIR-ral kötött mérlegköri szerződésről</w:t>
      </w:r>
      <w:bookmarkEnd w:id="88"/>
    </w:p>
    <w:p w14:paraId="6F52B7F3" w14:textId="77777777" w:rsidR="00B94877" w:rsidRPr="005F59CF" w:rsidRDefault="00B94877" w:rsidP="005F59CF">
      <w:pPr>
        <w:keepNext/>
        <w:spacing w:after="0" w:line="240" w:lineRule="auto"/>
        <w:jc w:val="center"/>
        <w:outlineLvl w:val="1"/>
        <w:rPr>
          <w:rFonts w:eastAsia="Times New Roman"/>
          <w:b/>
          <w:bCs/>
          <w:iCs/>
          <w:caps/>
        </w:rPr>
      </w:pPr>
    </w:p>
    <w:p w14:paraId="5367C99B" w14:textId="77777777" w:rsidR="00B94877" w:rsidRDefault="00B94877" w:rsidP="00B94877">
      <w:pPr>
        <w:jc w:val="both"/>
        <w:rPr>
          <w:rFonts w:eastAsia="Times New Roman"/>
          <w:bCs/>
        </w:rPr>
      </w:pPr>
    </w:p>
    <w:p w14:paraId="4FAE218A" w14:textId="77777777" w:rsidR="00B94877" w:rsidRDefault="00B94877" w:rsidP="00B94877">
      <w:pPr>
        <w:jc w:val="both"/>
        <w:rPr>
          <w:rFonts w:eastAsia="Times New Roman"/>
        </w:rPr>
      </w:pPr>
      <w:r w:rsidRPr="0087090A">
        <w:rPr>
          <w:rFonts w:eastAsia="Times New Roman"/>
        </w:rPr>
        <w:t>Alulírott __________________, mint a __________________ (</w:t>
      </w:r>
      <w:r w:rsidRPr="0087090A">
        <w:rPr>
          <w:rFonts w:eastAsia="Times New Roman"/>
          <w:i/>
        </w:rPr>
        <w:t xml:space="preserve">Ajánlattevő </w:t>
      </w:r>
      <w:r w:rsidRPr="0087090A">
        <w:rPr>
          <w:rFonts w:eastAsia="Times New Roman"/>
          <w:b/>
          <w:i/>
        </w:rPr>
        <w:t>/</w:t>
      </w:r>
      <w:r w:rsidRPr="0087090A">
        <w:rPr>
          <w:rFonts w:eastAsia="Times New Roman"/>
          <w:i/>
        </w:rPr>
        <w:t xml:space="preserve"> alkalmasság igazolásában részt vevő más szervezet</w:t>
      </w:r>
      <w:r w:rsidRPr="0087090A">
        <w:rPr>
          <w:rFonts w:eastAsia="Times New Roman"/>
          <w:i/>
          <w:vertAlign w:val="superscript"/>
        </w:rPr>
        <w:footnoteReference w:id="16"/>
      </w:r>
      <w:r w:rsidRPr="0087090A">
        <w:rPr>
          <w:rFonts w:eastAsia="Times New Roman"/>
          <w:i/>
        </w:rPr>
        <w:t xml:space="preserve">, név, székhely </w:t>
      </w:r>
    </w:p>
    <w:p w14:paraId="664989FD" w14:textId="77777777" w:rsidR="00B94877" w:rsidRPr="0087090A" w:rsidRDefault="00B94877" w:rsidP="00B94877">
      <w:pPr>
        <w:autoSpaceDN w:val="0"/>
        <w:spacing w:after="0" w:line="240" w:lineRule="auto"/>
        <w:jc w:val="center"/>
        <w:rPr>
          <w:rFonts w:eastAsia="Times New Roman"/>
          <w:b/>
        </w:rPr>
      </w:pPr>
      <w:r w:rsidRPr="0087090A">
        <w:rPr>
          <w:rFonts w:eastAsia="Times New Roman"/>
          <w:b/>
        </w:rPr>
        <w:t>n y i l a t k o z o m</w:t>
      </w:r>
    </w:p>
    <w:p w14:paraId="2E3FAD77" w14:textId="77777777" w:rsidR="00B94877" w:rsidRPr="0087090A" w:rsidRDefault="00B94877" w:rsidP="00B94877">
      <w:pPr>
        <w:autoSpaceDN w:val="0"/>
        <w:spacing w:after="0" w:line="240" w:lineRule="auto"/>
        <w:jc w:val="both"/>
        <w:rPr>
          <w:rFonts w:eastAsia="Times New Roman"/>
          <w:b/>
        </w:rPr>
      </w:pPr>
    </w:p>
    <w:p w14:paraId="5BEE800D" w14:textId="77777777" w:rsidR="00B94877" w:rsidRPr="0087090A" w:rsidRDefault="00B94877" w:rsidP="00B94877">
      <w:pPr>
        <w:spacing w:after="0" w:line="240" w:lineRule="auto"/>
        <w:jc w:val="both"/>
        <w:rPr>
          <w:rFonts w:eastAsia="Times New Roman"/>
          <w:b/>
        </w:rPr>
      </w:pPr>
      <w:r w:rsidRPr="0087090A">
        <w:rPr>
          <w:rFonts w:eastAsia="Times New Roman"/>
        </w:rPr>
        <w:t xml:space="preserve"> </w:t>
      </w:r>
      <w:r w:rsidRPr="0087090A">
        <w:rPr>
          <w:rFonts w:eastAsia="Times New Roman"/>
          <w:color w:val="000000"/>
        </w:rPr>
        <w:t>„</w:t>
      </w:r>
      <w:r w:rsidRPr="0087090A">
        <w:rPr>
          <w:rFonts w:eastAsia="Times New Roman"/>
          <w:b/>
          <w:color w:val="000000"/>
        </w:rPr>
        <w:t>A</w:t>
      </w:r>
      <w:r w:rsidRPr="00377352">
        <w:rPr>
          <w:rFonts w:eastAsia="Times New Roman"/>
          <w:b/>
          <w:color w:val="000000"/>
        </w:rPr>
        <w:t xml:space="preserve"> MÁV-Csoport négy Társaságának infrastruktúra üzemeltetés célú villamos energia ellátása, szabadpiaci keretek között 2017. január 1. és 2017. december 31. között</w:t>
      </w:r>
      <w:r w:rsidR="0022748D">
        <w:rPr>
          <w:rFonts w:eastAsia="Times New Roman"/>
          <w:b/>
          <w:color w:val="000000"/>
        </w:rPr>
        <w:t>”</w:t>
      </w:r>
      <w:r w:rsidRPr="0087090A">
        <w:rPr>
          <w:rFonts w:eastAsia="Times New Roman"/>
          <w:color w:val="000000"/>
        </w:rPr>
        <w:t xml:space="preserve"> tárgyában indított uniós, nyílt közbeszerzési </w:t>
      </w:r>
      <w:r w:rsidRPr="0087090A">
        <w:rPr>
          <w:rFonts w:eastAsia="Times New Roman"/>
        </w:rPr>
        <w:t>eljárásban</w:t>
      </w:r>
      <w:r>
        <w:rPr>
          <w:rFonts w:eastAsia="Times New Roman"/>
        </w:rPr>
        <w:t>,</w:t>
      </w:r>
      <w:r w:rsidRPr="0087090A">
        <w:rPr>
          <w:rFonts w:eastAsia="Times New Roman"/>
        </w:rPr>
        <w:t xml:space="preserve"> hogy</w:t>
      </w:r>
    </w:p>
    <w:p w14:paraId="67B35A0C" w14:textId="77777777" w:rsidR="00B94877" w:rsidRDefault="00B94877" w:rsidP="00B94877">
      <w:pPr>
        <w:jc w:val="both"/>
        <w:rPr>
          <w:rFonts w:eastAsia="Times New Roman"/>
        </w:rPr>
      </w:pPr>
    </w:p>
    <w:p w14:paraId="66926AB4" w14:textId="76C83661" w:rsidR="00B94877" w:rsidRDefault="00B94877" w:rsidP="00B94877">
      <w:pPr>
        <w:jc w:val="both"/>
        <w:rPr>
          <w:rFonts w:eastAsia="Times New Roman"/>
        </w:rPr>
      </w:pPr>
      <w:r>
        <w:rPr>
          <w:rFonts w:eastAsia="Times New Roman"/>
        </w:rPr>
        <w:t>1.</w:t>
      </w:r>
    </w:p>
    <w:p w14:paraId="1A146E42" w14:textId="77777777" w:rsidR="00B94877" w:rsidRDefault="00B94877" w:rsidP="00B94877">
      <w:pPr>
        <w:jc w:val="both"/>
        <w:rPr>
          <w:rFonts w:eastAsia="Times New Roman"/>
        </w:rPr>
      </w:pPr>
      <w:r>
        <w:rPr>
          <w:rFonts w:eastAsia="Times New Roman"/>
          <w:b/>
        </w:rPr>
        <w:t>a) a mérlegkör felelőse azonos az Ajánlattevővel</w:t>
      </w:r>
      <w:r>
        <w:rPr>
          <w:rStyle w:val="Lbjegyzet-hivatkozs"/>
          <w:rFonts w:eastAsia="Times New Roman"/>
          <w:b/>
        </w:rPr>
        <w:footnoteReference w:id="17"/>
      </w:r>
      <w:r>
        <w:rPr>
          <w:rFonts w:eastAsia="Times New Roman"/>
        </w:rPr>
        <w:t xml:space="preserve"> </w:t>
      </w:r>
    </w:p>
    <w:p w14:paraId="1CD69EEA" w14:textId="4D10E972" w:rsidR="00B94877" w:rsidRPr="004639D2" w:rsidRDefault="00B94877" w:rsidP="00B94877">
      <w:pPr>
        <w:jc w:val="both"/>
        <w:rPr>
          <w:rFonts w:eastAsia="Times New Roman"/>
          <w:b/>
          <w:i/>
        </w:rPr>
      </w:pPr>
      <w:r w:rsidRPr="004639D2">
        <w:rPr>
          <w:rFonts w:eastAsia="Times New Roman"/>
          <w:b/>
          <w:i/>
        </w:rPr>
        <w:t>vagy</w:t>
      </w:r>
    </w:p>
    <w:p w14:paraId="709B2EAD" w14:textId="158614ED" w:rsidR="00B94877" w:rsidRDefault="00B94877" w:rsidP="00B94877">
      <w:pPr>
        <w:jc w:val="both"/>
        <w:rPr>
          <w:rFonts w:eastAsia="Times New Roman"/>
          <w:b/>
        </w:rPr>
      </w:pPr>
      <w:r>
        <w:rPr>
          <w:rFonts w:eastAsia="Times New Roman"/>
          <w:b/>
        </w:rPr>
        <w:t xml:space="preserve">b) a mérlegkör felelőse </w:t>
      </w:r>
      <w:r w:rsidRPr="00C33951">
        <w:rPr>
          <w:rFonts w:eastAsia="Times New Roman"/>
          <w:b/>
          <w:u w:val="single"/>
        </w:rPr>
        <w:t>nem</w:t>
      </w:r>
      <w:r>
        <w:rPr>
          <w:rFonts w:eastAsia="Times New Roman"/>
          <w:b/>
        </w:rPr>
        <w:t xml:space="preserve"> azonos az Ajánlattevővel. </w:t>
      </w:r>
    </w:p>
    <w:p w14:paraId="0C5AA17B" w14:textId="77777777" w:rsidR="00B94877" w:rsidRDefault="00B94877" w:rsidP="00B94877">
      <w:pPr>
        <w:jc w:val="both"/>
        <w:rPr>
          <w:rFonts w:eastAsia="Times New Roman"/>
        </w:rPr>
      </w:pPr>
      <w:r w:rsidRPr="00816ED1">
        <w:rPr>
          <w:rFonts w:eastAsia="Times New Roman"/>
        </w:rPr>
        <w:t>A</w:t>
      </w:r>
      <w:r>
        <w:rPr>
          <w:rFonts w:eastAsia="Times New Roman"/>
        </w:rPr>
        <w:t xml:space="preserve"> mérlegkör felelőse: ……………………………(név, székhely)</w:t>
      </w:r>
      <w:r>
        <w:rPr>
          <w:rStyle w:val="Lbjegyzet-hivatkozs"/>
          <w:rFonts w:eastAsia="Times New Roman"/>
        </w:rPr>
        <w:footnoteReference w:id="18"/>
      </w:r>
      <w:r>
        <w:rPr>
          <w:rFonts w:eastAsia="Times New Roman"/>
        </w:rPr>
        <w:t>.</w:t>
      </w:r>
    </w:p>
    <w:p w14:paraId="0BF19E44" w14:textId="77777777" w:rsidR="00B94877" w:rsidRDefault="00B94877" w:rsidP="00B94877">
      <w:pPr>
        <w:jc w:val="both"/>
        <w:rPr>
          <w:rFonts w:eastAsia="Times New Roman"/>
        </w:rPr>
      </w:pPr>
    </w:p>
    <w:p w14:paraId="4F513B1E" w14:textId="3B82D5DF" w:rsidR="00B94877" w:rsidRDefault="00B94877" w:rsidP="00B94877">
      <w:pPr>
        <w:jc w:val="both"/>
        <w:rPr>
          <w:rFonts w:eastAsia="Times New Roman"/>
        </w:rPr>
      </w:pPr>
      <w:r>
        <w:rPr>
          <w:rFonts w:eastAsia="Times New Roman"/>
        </w:rPr>
        <w:t>2.</w:t>
      </w:r>
    </w:p>
    <w:p w14:paraId="7A55D260" w14:textId="77777777" w:rsidR="00B94877" w:rsidRDefault="00B94877" w:rsidP="00B94877">
      <w:pPr>
        <w:jc w:val="both"/>
        <w:rPr>
          <w:rFonts w:eastAsia="Times New Roman"/>
        </w:rPr>
      </w:pPr>
      <w:r w:rsidRPr="00F142EF">
        <w:rPr>
          <w:rFonts w:eastAsia="Times New Roman"/>
          <w:b/>
        </w:rPr>
        <w:t>A MAVIR-ral kötött mérlegköri szerződés megkötésének időpontj</w:t>
      </w:r>
      <w:r>
        <w:rPr>
          <w:rFonts w:eastAsia="Times New Roman"/>
          <w:b/>
        </w:rPr>
        <w:t>a:</w:t>
      </w:r>
    </w:p>
    <w:p w14:paraId="49749CF8" w14:textId="77777777" w:rsidR="00B94877" w:rsidRDefault="00B94877" w:rsidP="00B94877">
      <w:pPr>
        <w:jc w:val="both"/>
        <w:rPr>
          <w:rFonts w:eastAsia="Times New Roman"/>
        </w:rPr>
      </w:pPr>
      <w:r>
        <w:rPr>
          <w:rFonts w:eastAsia="Times New Roman"/>
        </w:rPr>
        <w:t>:…………………………………</w:t>
      </w:r>
    </w:p>
    <w:p w14:paraId="19B6A5BF" w14:textId="77777777" w:rsidR="00B94877" w:rsidRDefault="00B94877" w:rsidP="00B94877">
      <w:pPr>
        <w:widowControl w:val="0"/>
        <w:autoSpaceDE w:val="0"/>
        <w:autoSpaceDN w:val="0"/>
        <w:spacing w:after="0" w:line="240" w:lineRule="auto"/>
        <w:jc w:val="both"/>
        <w:rPr>
          <w:rFonts w:eastAsia="Times New Roman"/>
        </w:rPr>
      </w:pPr>
    </w:p>
    <w:p w14:paraId="0F014716" w14:textId="77777777" w:rsidR="00B94877" w:rsidRDefault="00B94877" w:rsidP="00B94877">
      <w:pPr>
        <w:widowControl w:val="0"/>
        <w:autoSpaceDE w:val="0"/>
        <w:autoSpaceDN w:val="0"/>
        <w:spacing w:after="0" w:line="240" w:lineRule="auto"/>
        <w:jc w:val="both"/>
        <w:rPr>
          <w:rFonts w:eastAsia="Times New Roman"/>
        </w:rPr>
      </w:pPr>
    </w:p>
    <w:p w14:paraId="3F10E165" w14:textId="77777777" w:rsidR="00B94877" w:rsidRPr="0087090A" w:rsidRDefault="00B94877" w:rsidP="00B94877">
      <w:pPr>
        <w:widowControl w:val="0"/>
        <w:autoSpaceDE w:val="0"/>
        <w:autoSpaceDN w:val="0"/>
        <w:spacing w:after="0" w:line="240" w:lineRule="auto"/>
        <w:jc w:val="both"/>
        <w:rPr>
          <w:rFonts w:eastAsia="Times New Roman"/>
        </w:rPr>
      </w:pPr>
      <w:r w:rsidRPr="0087090A">
        <w:rPr>
          <w:rFonts w:eastAsia="Times New Roman"/>
        </w:rPr>
        <w:t>Kelt:</w:t>
      </w:r>
    </w:p>
    <w:p w14:paraId="05A3C7B2" w14:textId="77777777" w:rsidR="00B94877" w:rsidRPr="0087090A" w:rsidRDefault="00B94877" w:rsidP="00B94877">
      <w:pPr>
        <w:widowControl w:val="0"/>
        <w:autoSpaceDE w:val="0"/>
        <w:autoSpaceDN w:val="0"/>
        <w:spacing w:after="0" w:line="240" w:lineRule="auto"/>
        <w:jc w:val="both"/>
        <w:rPr>
          <w:rFonts w:eastAsia="Times New Roman"/>
        </w:rPr>
      </w:pPr>
    </w:p>
    <w:p w14:paraId="7730AFA2" w14:textId="77777777" w:rsidR="00B94877" w:rsidRPr="0087090A" w:rsidRDefault="00B94877" w:rsidP="00B94877">
      <w:pPr>
        <w:tabs>
          <w:tab w:val="center" w:pos="7371"/>
        </w:tabs>
        <w:autoSpaceDN w:val="0"/>
        <w:spacing w:after="0" w:line="240" w:lineRule="auto"/>
        <w:jc w:val="both"/>
        <w:rPr>
          <w:rFonts w:eastAsia="Times New Roman"/>
        </w:rPr>
      </w:pPr>
      <w:r w:rsidRPr="0087090A">
        <w:rPr>
          <w:rFonts w:eastAsia="Times New Roman"/>
        </w:rPr>
        <w:tab/>
        <w:t>……………………………….</w:t>
      </w:r>
    </w:p>
    <w:p w14:paraId="21CECDFE" w14:textId="77777777" w:rsidR="00B94877" w:rsidRPr="0087090A" w:rsidRDefault="00B94877" w:rsidP="00B94877">
      <w:pPr>
        <w:tabs>
          <w:tab w:val="center" w:pos="7371"/>
        </w:tabs>
        <w:autoSpaceDN w:val="0"/>
        <w:spacing w:after="0" w:line="240" w:lineRule="auto"/>
        <w:jc w:val="both"/>
        <w:rPr>
          <w:rFonts w:eastAsia="Times New Roman"/>
          <w:bCs/>
        </w:rPr>
      </w:pPr>
      <w:r w:rsidRPr="0087090A">
        <w:rPr>
          <w:rFonts w:eastAsia="Times New Roman"/>
          <w:b/>
          <w:bCs/>
        </w:rPr>
        <w:tab/>
      </w:r>
      <w:r w:rsidRPr="0087090A">
        <w:rPr>
          <w:rFonts w:eastAsia="Times New Roman"/>
          <w:bCs/>
        </w:rPr>
        <w:t>cégszerű aláírás</w:t>
      </w:r>
    </w:p>
    <w:p w14:paraId="75AD1B12" w14:textId="77777777" w:rsidR="00CE1445" w:rsidRDefault="00CE1445" w:rsidP="00CE1445">
      <w:pPr>
        <w:widowControl w:val="0"/>
        <w:suppressAutoHyphens/>
        <w:overflowPunct w:val="0"/>
        <w:autoSpaceDE w:val="0"/>
        <w:autoSpaceDN w:val="0"/>
        <w:adjustRightInd w:val="0"/>
        <w:spacing w:after="0" w:line="240" w:lineRule="auto"/>
        <w:ind w:left="1418" w:hanging="284"/>
        <w:textAlignment w:val="baseline"/>
        <w:rPr>
          <w:rFonts w:eastAsia="Times New Roman"/>
        </w:rPr>
      </w:pPr>
    </w:p>
    <w:p w14:paraId="48F29DA7" w14:textId="362B4073" w:rsidR="00CE1445" w:rsidRPr="005F59CF" w:rsidRDefault="00CE1445" w:rsidP="00CE1445">
      <w:pPr>
        <w:keepNext/>
        <w:spacing w:after="0" w:line="240" w:lineRule="auto"/>
        <w:jc w:val="center"/>
        <w:outlineLvl w:val="1"/>
        <w:rPr>
          <w:rStyle w:val="Lbjegyzet-hivatkozs"/>
          <w:lang w:eastAsia="ar-SA"/>
        </w:rPr>
      </w:pPr>
      <w:bookmarkStart w:id="89" w:name="_Toc450746660"/>
      <w:r>
        <w:rPr>
          <w:rFonts w:eastAsia="Times New Roman"/>
          <w:b/>
          <w:bCs/>
          <w:iCs/>
          <w:caps/>
        </w:rPr>
        <w:t xml:space="preserve">Mérlegkör felELős </w:t>
      </w:r>
      <w:r w:rsidRPr="005F59CF">
        <w:rPr>
          <w:rFonts w:eastAsia="Times New Roman"/>
          <w:b/>
          <w:bCs/>
          <w:iCs/>
          <w:caps/>
        </w:rPr>
        <w:t>NYILATKOZAT</w:t>
      </w:r>
      <w:r>
        <w:rPr>
          <w:rFonts w:eastAsia="Times New Roman"/>
          <w:b/>
          <w:bCs/>
          <w:iCs/>
          <w:caps/>
        </w:rPr>
        <w:t>A</w:t>
      </w:r>
      <w:r w:rsidR="001E3C1C">
        <w:rPr>
          <w:rStyle w:val="Lbjegyzet-hivatkozs"/>
          <w:rFonts w:eastAsia="Times New Roman"/>
          <w:b/>
          <w:bCs/>
          <w:iCs/>
          <w:caps/>
        </w:rPr>
        <w:footnoteReference w:id="19"/>
      </w:r>
      <w:bookmarkEnd w:id="89"/>
    </w:p>
    <w:p w14:paraId="1E96F74C" w14:textId="5C206132" w:rsidR="00CE1445" w:rsidRPr="00CE1445" w:rsidRDefault="00CE1445" w:rsidP="00CE1445">
      <w:pPr>
        <w:keepNext/>
        <w:spacing w:after="0" w:line="240" w:lineRule="auto"/>
        <w:jc w:val="center"/>
        <w:outlineLvl w:val="1"/>
        <w:rPr>
          <w:rFonts w:eastAsia="Times New Roman"/>
          <w:b/>
        </w:rPr>
      </w:pPr>
      <w:bookmarkStart w:id="90" w:name="_Toc449530283"/>
      <w:bookmarkStart w:id="91" w:name="_Toc450746661"/>
      <w:r>
        <w:rPr>
          <w:rFonts w:eastAsia="Times New Roman"/>
          <w:b/>
        </w:rPr>
        <w:t>(</w:t>
      </w:r>
      <w:r w:rsidRPr="00CE1445">
        <w:rPr>
          <w:rFonts w:eastAsia="Times New Roman"/>
          <w:b/>
        </w:rPr>
        <w:t>amennyiben</w:t>
      </w:r>
      <w:r>
        <w:rPr>
          <w:rFonts w:eastAsia="Times New Roman"/>
          <w:b/>
        </w:rPr>
        <w:t xml:space="preserve"> a Mérlegkör Felelős </w:t>
      </w:r>
      <w:r w:rsidRPr="00CE1445">
        <w:rPr>
          <w:rFonts w:eastAsia="Times New Roman"/>
          <w:b/>
        </w:rPr>
        <w:t>nem azonos az ajánlattevővel</w:t>
      </w:r>
      <w:r>
        <w:rPr>
          <w:rFonts w:eastAsia="Times New Roman"/>
          <w:b/>
        </w:rPr>
        <w:t>)</w:t>
      </w:r>
      <w:bookmarkEnd w:id="90"/>
      <w:bookmarkEnd w:id="91"/>
    </w:p>
    <w:p w14:paraId="2099DA1B" w14:textId="77777777" w:rsidR="00CE1445" w:rsidRPr="005F59CF" w:rsidRDefault="00CE1445" w:rsidP="00CE1445">
      <w:pPr>
        <w:keepNext/>
        <w:spacing w:after="0" w:line="240" w:lineRule="auto"/>
        <w:jc w:val="center"/>
        <w:outlineLvl w:val="1"/>
        <w:rPr>
          <w:rFonts w:eastAsia="Times New Roman"/>
          <w:b/>
          <w:bCs/>
          <w:iCs/>
          <w:caps/>
        </w:rPr>
      </w:pPr>
    </w:p>
    <w:p w14:paraId="4950F9D3" w14:textId="77777777" w:rsidR="00CE1445" w:rsidRDefault="00CE1445" w:rsidP="00CE1445">
      <w:pPr>
        <w:jc w:val="both"/>
        <w:rPr>
          <w:rFonts w:eastAsia="Times New Roman"/>
          <w:bCs/>
        </w:rPr>
      </w:pPr>
    </w:p>
    <w:p w14:paraId="428D0073" w14:textId="24E1227D" w:rsidR="00CE1445" w:rsidRPr="00EF5DEE" w:rsidRDefault="00CE1445" w:rsidP="00CE1445">
      <w:pPr>
        <w:jc w:val="both"/>
        <w:rPr>
          <w:rFonts w:eastAsia="Times New Roman"/>
          <w:b/>
        </w:rPr>
      </w:pPr>
      <w:r>
        <w:rPr>
          <w:rFonts w:eastAsia="Times New Roman"/>
        </w:rPr>
        <w:t>Alulírott …………………</w:t>
      </w:r>
      <w:r w:rsidRPr="0087090A">
        <w:rPr>
          <w:rFonts w:eastAsia="Times New Roman"/>
        </w:rPr>
        <w:t xml:space="preserve"> </w:t>
      </w:r>
      <w:r w:rsidRPr="0087090A">
        <w:rPr>
          <w:rFonts w:eastAsia="Times New Roman"/>
          <w:i/>
        </w:rPr>
        <w:t xml:space="preserve">, </w:t>
      </w:r>
      <w:r>
        <w:rPr>
          <w:rFonts w:eastAsia="Times New Roman"/>
          <w:i/>
        </w:rPr>
        <w:t>………………………</w:t>
      </w:r>
      <w:r w:rsidRPr="0087090A">
        <w:rPr>
          <w:rFonts w:eastAsia="Times New Roman"/>
          <w:i/>
        </w:rPr>
        <w:t xml:space="preserve">név, székhely </w:t>
      </w:r>
      <w:r w:rsidRPr="0087090A">
        <w:rPr>
          <w:rFonts w:eastAsia="Times New Roman"/>
        </w:rPr>
        <w:t xml:space="preserve">mint </w:t>
      </w:r>
      <w:r w:rsidRPr="00EF5DEE">
        <w:rPr>
          <w:rFonts w:eastAsia="Times New Roman"/>
          <w:b/>
        </w:rPr>
        <w:t>Mérlegkör Felelős</w:t>
      </w:r>
    </w:p>
    <w:p w14:paraId="563BF2F3" w14:textId="77777777" w:rsidR="00EF5DEE" w:rsidRDefault="00EF5DEE" w:rsidP="00CE1445">
      <w:pPr>
        <w:autoSpaceDN w:val="0"/>
        <w:spacing w:after="0" w:line="240" w:lineRule="auto"/>
        <w:jc w:val="center"/>
        <w:rPr>
          <w:rFonts w:eastAsia="Times New Roman"/>
          <w:b/>
        </w:rPr>
      </w:pPr>
    </w:p>
    <w:p w14:paraId="36570BBA" w14:textId="77777777" w:rsidR="00CE1445" w:rsidRPr="0087090A" w:rsidRDefault="00CE1445" w:rsidP="00CE1445">
      <w:pPr>
        <w:autoSpaceDN w:val="0"/>
        <w:spacing w:after="0" w:line="240" w:lineRule="auto"/>
        <w:jc w:val="center"/>
        <w:rPr>
          <w:rFonts w:eastAsia="Times New Roman"/>
          <w:b/>
        </w:rPr>
      </w:pPr>
      <w:r w:rsidRPr="0087090A">
        <w:rPr>
          <w:rFonts w:eastAsia="Times New Roman"/>
          <w:b/>
        </w:rPr>
        <w:t>n y i l a t k o z o m</w:t>
      </w:r>
    </w:p>
    <w:p w14:paraId="4469B124" w14:textId="77777777" w:rsidR="00CE1445" w:rsidRDefault="00CE1445" w:rsidP="00CE1445">
      <w:pPr>
        <w:autoSpaceDN w:val="0"/>
        <w:spacing w:after="0" w:line="240" w:lineRule="auto"/>
        <w:jc w:val="both"/>
        <w:rPr>
          <w:rFonts w:eastAsia="Times New Roman"/>
          <w:b/>
        </w:rPr>
      </w:pPr>
    </w:p>
    <w:p w14:paraId="54E439CE" w14:textId="77777777" w:rsidR="00EF5DEE" w:rsidRPr="0087090A" w:rsidRDefault="00EF5DEE" w:rsidP="00CE1445">
      <w:pPr>
        <w:autoSpaceDN w:val="0"/>
        <w:spacing w:after="0" w:line="240" w:lineRule="auto"/>
        <w:jc w:val="both"/>
        <w:rPr>
          <w:rFonts w:eastAsia="Times New Roman"/>
          <w:b/>
        </w:rPr>
      </w:pPr>
    </w:p>
    <w:p w14:paraId="04599DE4" w14:textId="77777777" w:rsidR="00EF5DEE" w:rsidRDefault="00CE1445" w:rsidP="00CE1445">
      <w:pPr>
        <w:spacing w:after="0" w:line="240" w:lineRule="auto"/>
        <w:jc w:val="both"/>
        <w:rPr>
          <w:rFonts w:eastAsia="Times New Roman"/>
        </w:rPr>
      </w:pPr>
      <w:r w:rsidRPr="0087090A">
        <w:rPr>
          <w:rFonts w:eastAsia="Times New Roman"/>
        </w:rPr>
        <w:t xml:space="preserve"> </w:t>
      </w:r>
      <w:r w:rsidRPr="0087090A">
        <w:rPr>
          <w:rFonts w:eastAsia="Times New Roman"/>
          <w:color w:val="000000"/>
        </w:rPr>
        <w:t>„</w:t>
      </w:r>
      <w:r w:rsidRPr="0087090A">
        <w:rPr>
          <w:rFonts w:eastAsia="Times New Roman"/>
          <w:b/>
          <w:color w:val="000000"/>
        </w:rPr>
        <w:t>A</w:t>
      </w:r>
      <w:r w:rsidRPr="00377352">
        <w:rPr>
          <w:rFonts w:eastAsia="Times New Roman"/>
          <w:b/>
          <w:color w:val="000000"/>
        </w:rPr>
        <w:t xml:space="preserve"> MÁV-Csoport négy Társaságának infrastruktúra üzemeltetés célú villamos energia ellátása, szabadpiaci keretek között 2017. január 1. és 2017. december 31. között</w:t>
      </w:r>
      <w:r>
        <w:rPr>
          <w:rFonts w:eastAsia="Times New Roman"/>
          <w:b/>
          <w:color w:val="000000"/>
        </w:rPr>
        <w:t>”</w:t>
      </w:r>
      <w:r w:rsidRPr="0087090A">
        <w:rPr>
          <w:rFonts w:eastAsia="Times New Roman"/>
          <w:color w:val="000000"/>
        </w:rPr>
        <w:t xml:space="preserve"> tárgyában indított uniós, nyílt közbeszerzési </w:t>
      </w:r>
      <w:r w:rsidRPr="0087090A">
        <w:rPr>
          <w:rFonts w:eastAsia="Times New Roman"/>
        </w:rPr>
        <w:t>eljárásban</w:t>
      </w:r>
      <w:r>
        <w:rPr>
          <w:rFonts w:eastAsia="Times New Roman"/>
        </w:rPr>
        <w:t>,</w:t>
      </w:r>
      <w:r w:rsidRPr="0087090A">
        <w:rPr>
          <w:rFonts w:eastAsia="Times New Roman"/>
        </w:rPr>
        <w:t xml:space="preserve"> hogy</w:t>
      </w:r>
      <w:r w:rsidR="00EF5DEE">
        <w:rPr>
          <w:rFonts w:eastAsia="Times New Roman"/>
        </w:rPr>
        <w:t xml:space="preserve"> </w:t>
      </w:r>
    </w:p>
    <w:p w14:paraId="23F7086D" w14:textId="77777777" w:rsidR="00EF5DEE" w:rsidRDefault="00EF5DEE" w:rsidP="00CE1445">
      <w:pPr>
        <w:spacing w:after="0" w:line="240" w:lineRule="auto"/>
        <w:jc w:val="both"/>
        <w:rPr>
          <w:rFonts w:eastAsia="Times New Roman"/>
        </w:rPr>
      </w:pPr>
    </w:p>
    <w:p w14:paraId="0CF481F8" w14:textId="7CD92D26" w:rsidR="00CE1445" w:rsidRDefault="00EF5DEE" w:rsidP="00EF5DEE">
      <w:pPr>
        <w:spacing w:after="0" w:line="240" w:lineRule="auto"/>
        <w:jc w:val="both"/>
        <w:rPr>
          <w:rFonts w:eastAsia="Times New Roman"/>
        </w:rPr>
      </w:pPr>
      <w:r>
        <w:rPr>
          <w:rFonts w:eastAsia="Times New Roman"/>
        </w:rPr>
        <w:t>………………………..</w:t>
      </w:r>
      <w:r w:rsidRPr="00EF5DEE">
        <w:rPr>
          <w:rFonts w:eastAsia="Times New Roman"/>
          <w:i/>
        </w:rPr>
        <w:t xml:space="preserve"> </w:t>
      </w:r>
      <w:r w:rsidRPr="0087090A">
        <w:rPr>
          <w:rFonts w:eastAsia="Times New Roman"/>
          <w:i/>
        </w:rPr>
        <w:t xml:space="preserve">név, székhely </w:t>
      </w:r>
      <w:r>
        <w:rPr>
          <w:rFonts w:eastAsia="Times New Roman"/>
        </w:rPr>
        <w:t xml:space="preserve">Ajánlattevő nyertessége esetén </w:t>
      </w:r>
      <w:r w:rsidRPr="00EF5DEE">
        <w:rPr>
          <w:rFonts w:eastAsia="Times New Roman"/>
          <w:b/>
        </w:rPr>
        <w:t>kötelező érvénnyel</w:t>
      </w:r>
      <w:r>
        <w:rPr>
          <w:rFonts w:eastAsia="Times New Roman"/>
        </w:rPr>
        <w:t xml:space="preserve"> </w:t>
      </w:r>
      <w:r w:rsidRPr="00EF5DEE">
        <w:rPr>
          <w:rFonts w:eastAsia="Times New Roman"/>
          <w:b/>
        </w:rPr>
        <w:t xml:space="preserve">elfogadom </w:t>
      </w:r>
      <w:r w:rsidRPr="00BC251E">
        <w:rPr>
          <w:rFonts w:eastAsia="Times New Roman"/>
        </w:rPr>
        <w:t xml:space="preserve">a </w:t>
      </w:r>
      <w:r>
        <w:rPr>
          <w:rFonts w:eastAsia="Times New Roman"/>
        </w:rPr>
        <w:t>közbeszerzési dokumentum</w:t>
      </w:r>
      <w:r w:rsidRPr="00BC251E">
        <w:rPr>
          <w:rFonts w:eastAsia="Times New Roman"/>
        </w:rPr>
        <w:t>ban szereplő Mérlegkör Tagsági szerződéstervezetet</w:t>
      </w:r>
      <w:r>
        <w:rPr>
          <w:rFonts w:eastAsia="Times New Roman"/>
        </w:rPr>
        <w:t>.</w:t>
      </w:r>
    </w:p>
    <w:p w14:paraId="17CF7689" w14:textId="77777777" w:rsidR="00EF5DEE" w:rsidRDefault="00EF5DEE" w:rsidP="00EF5DEE">
      <w:pPr>
        <w:widowControl w:val="0"/>
        <w:autoSpaceDE w:val="0"/>
        <w:autoSpaceDN w:val="0"/>
        <w:spacing w:after="0" w:line="240" w:lineRule="auto"/>
        <w:jc w:val="both"/>
        <w:rPr>
          <w:rFonts w:eastAsia="Times New Roman"/>
        </w:rPr>
      </w:pPr>
    </w:p>
    <w:p w14:paraId="0D031AF9" w14:textId="77777777" w:rsidR="00EF5DEE" w:rsidRDefault="00EF5DEE" w:rsidP="00EF5DEE">
      <w:pPr>
        <w:widowControl w:val="0"/>
        <w:autoSpaceDE w:val="0"/>
        <w:autoSpaceDN w:val="0"/>
        <w:spacing w:after="0" w:line="240" w:lineRule="auto"/>
        <w:jc w:val="both"/>
        <w:rPr>
          <w:rFonts w:eastAsia="Times New Roman"/>
        </w:rPr>
      </w:pPr>
    </w:p>
    <w:p w14:paraId="58C69B2D" w14:textId="77777777" w:rsidR="00EF5DEE" w:rsidRDefault="00EF5DEE" w:rsidP="00EF5DEE">
      <w:pPr>
        <w:widowControl w:val="0"/>
        <w:autoSpaceDE w:val="0"/>
        <w:autoSpaceDN w:val="0"/>
        <w:spacing w:after="0" w:line="240" w:lineRule="auto"/>
        <w:jc w:val="both"/>
        <w:rPr>
          <w:rFonts w:eastAsia="Times New Roman"/>
        </w:rPr>
      </w:pPr>
    </w:p>
    <w:p w14:paraId="4B2E7495" w14:textId="77777777" w:rsidR="00EF5DEE" w:rsidRPr="0087090A" w:rsidRDefault="00EF5DEE" w:rsidP="00EF5DEE">
      <w:pPr>
        <w:widowControl w:val="0"/>
        <w:autoSpaceDE w:val="0"/>
        <w:autoSpaceDN w:val="0"/>
        <w:spacing w:after="0" w:line="240" w:lineRule="auto"/>
        <w:jc w:val="both"/>
        <w:rPr>
          <w:rFonts w:eastAsia="Times New Roman"/>
        </w:rPr>
      </w:pPr>
      <w:r w:rsidRPr="0087090A">
        <w:rPr>
          <w:rFonts w:eastAsia="Times New Roman"/>
        </w:rPr>
        <w:t>Kelt:</w:t>
      </w:r>
    </w:p>
    <w:p w14:paraId="503B65D3" w14:textId="77777777" w:rsidR="00EF5DEE" w:rsidRDefault="00EF5DEE" w:rsidP="00EF5DEE">
      <w:pPr>
        <w:widowControl w:val="0"/>
        <w:autoSpaceDE w:val="0"/>
        <w:autoSpaceDN w:val="0"/>
        <w:spacing w:after="0" w:line="240" w:lineRule="auto"/>
        <w:jc w:val="both"/>
        <w:rPr>
          <w:rFonts w:eastAsia="Times New Roman"/>
        </w:rPr>
      </w:pPr>
    </w:p>
    <w:p w14:paraId="32A5F80D" w14:textId="77777777" w:rsidR="00EF5DEE" w:rsidRDefault="00EF5DEE" w:rsidP="00EF5DEE">
      <w:pPr>
        <w:widowControl w:val="0"/>
        <w:autoSpaceDE w:val="0"/>
        <w:autoSpaceDN w:val="0"/>
        <w:spacing w:after="0" w:line="240" w:lineRule="auto"/>
        <w:jc w:val="both"/>
        <w:rPr>
          <w:rFonts w:eastAsia="Times New Roman"/>
        </w:rPr>
      </w:pPr>
    </w:p>
    <w:p w14:paraId="2429DE1F" w14:textId="77777777" w:rsidR="00EF5DEE" w:rsidRDefault="00EF5DEE" w:rsidP="00EF5DEE">
      <w:pPr>
        <w:widowControl w:val="0"/>
        <w:autoSpaceDE w:val="0"/>
        <w:autoSpaceDN w:val="0"/>
        <w:spacing w:after="0" w:line="240" w:lineRule="auto"/>
        <w:jc w:val="both"/>
        <w:rPr>
          <w:rFonts w:eastAsia="Times New Roman"/>
        </w:rPr>
      </w:pPr>
    </w:p>
    <w:p w14:paraId="753B051A" w14:textId="77777777" w:rsidR="00EF5DEE" w:rsidRDefault="00EF5DEE" w:rsidP="00EF5DEE">
      <w:pPr>
        <w:widowControl w:val="0"/>
        <w:autoSpaceDE w:val="0"/>
        <w:autoSpaceDN w:val="0"/>
        <w:spacing w:after="0" w:line="240" w:lineRule="auto"/>
        <w:jc w:val="both"/>
        <w:rPr>
          <w:rFonts w:eastAsia="Times New Roman"/>
        </w:rPr>
      </w:pPr>
    </w:p>
    <w:p w14:paraId="743FBF56" w14:textId="77777777" w:rsidR="00EF5DEE" w:rsidRPr="0087090A" w:rsidRDefault="00EF5DEE" w:rsidP="00EF5DEE">
      <w:pPr>
        <w:widowControl w:val="0"/>
        <w:autoSpaceDE w:val="0"/>
        <w:autoSpaceDN w:val="0"/>
        <w:spacing w:after="0" w:line="240" w:lineRule="auto"/>
        <w:jc w:val="both"/>
        <w:rPr>
          <w:rFonts w:eastAsia="Times New Roman"/>
        </w:rPr>
      </w:pPr>
    </w:p>
    <w:p w14:paraId="11BE267F" w14:textId="4C9C410D" w:rsidR="00EF5DEE" w:rsidRPr="0087090A" w:rsidRDefault="00EF5DEE" w:rsidP="00EF5DEE">
      <w:pPr>
        <w:tabs>
          <w:tab w:val="center" w:pos="7371"/>
        </w:tabs>
        <w:autoSpaceDN w:val="0"/>
        <w:spacing w:after="0" w:line="240" w:lineRule="auto"/>
        <w:jc w:val="center"/>
        <w:rPr>
          <w:rFonts w:eastAsia="Times New Roman"/>
        </w:rPr>
      </w:pPr>
      <w:r w:rsidRPr="0087090A">
        <w:rPr>
          <w:rFonts w:eastAsia="Times New Roman"/>
        </w:rPr>
        <w:t>……………………………….</w:t>
      </w:r>
    </w:p>
    <w:p w14:paraId="46D79D9E" w14:textId="21785E79" w:rsidR="00EF5DEE" w:rsidRPr="0087090A" w:rsidRDefault="00EF5DEE" w:rsidP="00EF5DEE">
      <w:pPr>
        <w:tabs>
          <w:tab w:val="center" w:pos="7371"/>
        </w:tabs>
        <w:autoSpaceDN w:val="0"/>
        <w:spacing w:after="0" w:line="240" w:lineRule="auto"/>
        <w:jc w:val="center"/>
        <w:rPr>
          <w:rFonts w:eastAsia="Times New Roman"/>
          <w:bCs/>
        </w:rPr>
      </w:pPr>
      <w:r w:rsidRPr="0087090A">
        <w:rPr>
          <w:rFonts w:eastAsia="Times New Roman"/>
          <w:bCs/>
        </w:rPr>
        <w:t>cégszerű aláírás</w:t>
      </w:r>
    </w:p>
    <w:p w14:paraId="1B2AC74F" w14:textId="77777777" w:rsidR="00CE1445" w:rsidRDefault="00CE1445" w:rsidP="00EF5DEE">
      <w:pPr>
        <w:widowControl w:val="0"/>
        <w:suppressAutoHyphens/>
        <w:overflowPunct w:val="0"/>
        <w:autoSpaceDE w:val="0"/>
        <w:autoSpaceDN w:val="0"/>
        <w:adjustRightInd w:val="0"/>
        <w:spacing w:after="0" w:line="240" w:lineRule="auto"/>
        <w:ind w:left="1418" w:hanging="284"/>
        <w:jc w:val="center"/>
        <w:textAlignment w:val="baseline"/>
        <w:rPr>
          <w:rFonts w:eastAsia="Times New Roman"/>
        </w:rPr>
      </w:pPr>
    </w:p>
    <w:p w14:paraId="15C151BB" w14:textId="3025C1C6" w:rsidR="00CE1445" w:rsidRDefault="00CE1445" w:rsidP="00CE1445">
      <w:pPr>
        <w:jc w:val="both"/>
      </w:pPr>
      <w:r>
        <w:br w:type="page"/>
      </w:r>
    </w:p>
    <w:p w14:paraId="33879E33" w14:textId="3025C1C6" w:rsidR="00E84A85" w:rsidRPr="00A306FE" w:rsidRDefault="00E84A85" w:rsidP="00E84A85">
      <w:pPr>
        <w:keepNext/>
        <w:keepLines/>
        <w:jc w:val="both"/>
      </w:pPr>
    </w:p>
    <w:p w14:paraId="34693F36" w14:textId="77777777" w:rsidR="00E84A85" w:rsidRPr="005F59CF" w:rsidRDefault="00E84A85" w:rsidP="005F59CF">
      <w:pPr>
        <w:keepNext/>
        <w:spacing w:after="0" w:line="240" w:lineRule="auto"/>
        <w:jc w:val="center"/>
        <w:outlineLvl w:val="1"/>
        <w:rPr>
          <w:rFonts w:eastAsia="Times New Roman"/>
          <w:b/>
          <w:bCs/>
          <w:iCs/>
          <w:caps/>
        </w:rPr>
      </w:pPr>
      <w:bookmarkStart w:id="92" w:name="_Toc349726694"/>
      <w:bookmarkStart w:id="93" w:name="_Toc450746662"/>
      <w:r w:rsidRPr="005F59CF">
        <w:rPr>
          <w:rFonts w:eastAsia="Times New Roman"/>
          <w:b/>
          <w:bCs/>
          <w:iCs/>
          <w:caps/>
        </w:rPr>
        <w:t>Nyilatkozat fordításról</w:t>
      </w:r>
      <w:r w:rsidRPr="005F59CF">
        <w:rPr>
          <w:rStyle w:val="Lbjegyzet-hivatkozs"/>
          <w:lang w:eastAsia="ar-SA"/>
        </w:rPr>
        <w:footnoteReference w:id="20"/>
      </w:r>
      <w:bookmarkEnd w:id="92"/>
      <w:bookmarkEnd w:id="93"/>
    </w:p>
    <w:p w14:paraId="44AAD102" w14:textId="77777777" w:rsidR="00E84A85" w:rsidRPr="0087090A" w:rsidRDefault="00E84A85" w:rsidP="00E84A85">
      <w:pPr>
        <w:spacing w:after="0" w:line="240" w:lineRule="auto"/>
        <w:jc w:val="center"/>
        <w:rPr>
          <w:b/>
        </w:rPr>
      </w:pPr>
      <w:r w:rsidRPr="0087090A">
        <w:rPr>
          <w:b/>
        </w:rPr>
        <w:t>Részajánlat (…csomag) megjelölése: ……</w:t>
      </w:r>
    </w:p>
    <w:p w14:paraId="6821241F" w14:textId="77777777" w:rsidR="00E84A85" w:rsidRPr="0087090A" w:rsidRDefault="00E84A85" w:rsidP="00E84A85">
      <w:pPr>
        <w:keepNext/>
        <w:keepLines/>
        <w:spacing w:after="0" w:line="240" w:lineRule="auto"/>
        <w:jc w:val="center"/>
        <w:rPr>
          <w:rFonts w:eastAsia="Times New Roman"/>
          <w:b/>
          <w:bCs/>
        </w:rPr>
      </w:pPr>
    </w:p>
    <w:p w14:paraId="5A73B6C4" w14:textId="77777777" w:rsidR="00E84A85" w:rsidRPr="0087090A" w:rsidRDefault="00E84A85" w:rsidP="00E84A85">
      <w:pPr>
        <w:keepNext/>
        <w:keepLines/>
        <w:spacing w:after="0" w:line="240" w:lineRule="auto"/>
        <w:rPr>
          <w:rFonts w:eastAsia="Times New Roman"/>
        </w:rPr>
      </w:pPr>
    </w:p>
    <w:p w14:paraId="2437608F" w14:textId="1458EE24" w:rsidR="00E84A85" w:rsidRPr="00A306FE" w:rsidRDefault="00E84A85" w:rsidP="00E84A85">
      <w:pPr>
        <w:keepNext/>
        <w:keepLines/>
        <w:spacing w:after="0" w:line="240" w:lineRule="auto"/>
        <w:jc w:val="both"/>
      </w:pPr>
      <w:r w:rsidRPr="0087090A">
        <w:rPr>
          <w:rFonts w:eastAsia="Times New Roman"/>
        </w:rPr>
        <w:t xml:space="preserve">Alulírott </w:t>
      </w:r>
      <w:r w:rsidRPr="0087090A">
        <w:rPr>
          <w:rFonts w:eastAsia="Times New Roman"/>
          <w:b/>
          <w:i/>
        </w:rPr>
        <w:t>[név],</w:t>
      </w:r>
      <w:r w:rsidRPr="0087090A">
        <w:rPr>
          <w:rFonts w:eastAsia="Times New Roman"/>
        </w:rPr>
        <w:t xml:space="preserve"> mint a(z) </w:t>
      </w:r>
      <w:r w:rsidRPr="0087090A">
        <w:rPr>
          <w:rFonts w:eastAsia="Times New Roman"/>
          <w:b/>
          <w:i/>
        </w:rPr>
        <w:t>[cégnév, székhely]</w:t>
      </w:r>
      <w:r w:rsidRPr="0087090A">
        <w:rPr>
          <w:rFonts w:eastAsia="Times New Roman"/>
        </w:rPr>
        <w:t xml:space="preserve"> ajánlattevő cégjegyzésre/kötelezettségvállalásra jogosult képviselője </w:t>
      </w:r>
      <w:r w:rsidRPr="0087090A">
        <w:rPr>
          <w:rFonts w:eastAsia="Times New Roman"/>
          <w:b/>
        </w:rPr>
        <w:t>„</w:t>
      </w:r>
      <w:r w:rsidR="0022748D" w:rsidRPr="0087090A">
        <w:rPr>
          <w:rFonts w:eastAsia="Times New Roman"/>
          <w:b/>
          <w:color w:val="000000"/>
        </w:rPr>
        <w:t>A</w:t>
      </w:r>
      <w:r w:rsidR="0022748D" w:rsidRPr="00377352">
        <w:rPr>
          <w:rFonts w:eastAsia="Times New Roman"/>
          <w:b/>
          <w:color w:val="000000"/>
        </w:rPr>
        <w:t xml:space="preserve"> MÁV-Csoport négy Társaságának infrastruktúra üzemeltetés célú villamos energia ellátása, szabadpiaci keretek között 2017. január 1. és 2017. december 31. között</w:t>
      </w:r>
      <w:r w:rsidR="0022748D">
        <w:rPr>
          <w:rFonts w:eastAsia="Times New Roman"/>
          <w:b/>
          <w:color w:val="000000"/>
        </w:rPr>
        <w:t>”</w:t>
      </w:r>
      <w:r w:rsidRPr="0087090A">
        <w:rPr>
          <w:rFonts w:eastAsia="Times New Roman"/>
          <w:b/>
        </w:rPr>
        <w:t xml:space="preserve"> </w:t>
      </w:r>
      <w:r w:rsidRPr="0087090A">
        <w:rPr>
          <w:rFonts w:eastAsia="Times New Roman"/>
        </w:rPr>
        <w:t>tárgyban indított uniós, nyílt közbeszerzési eljárás</w:t>
      </w:r>
      <w:r>
        <w:rPr>
          <w:rFonts w:eastAsia="Times New Roman"/>
        </w:rPr>
        <w:t xml:space="preserve">ban </w:t>
      </w:r>
      <w:r w:rsidRPr="00A306FE">
        <w:t>ezúton nyilatkozom, hogy az ajánlatba becsatolt idegen nyelvű iratok felelős fordításának tartalma a fordítás alapjául szolgáló dokumentum tartalmával teljes mértékben megegyezik.</w:t>
      </w:r>
    </w:p>
    <w:p w14:paraId="7B80223E" w14:textId="77777777" w:rsidR="00E84A85" w:rsidRPr="00A306FE" w:rsidRDefault="00E84A85" w:rsidP="00E84A85">
      <w:pPr>
        <w:keepNext/>
        <w:keepLines/>
        <w:jc w:val="both"/>
      </w:pPr>
    </w:p>
    <w:p w14:paraId="7DAE8B9F" w14:textId="77777777" w:rsidR="00E84A85" w:rsidRPr="00A306FE" w:rsidRDefault="00E84A85" w:rsidP="00E84A85">
      <w:pPr>
        <w:keepNext/>
        <w:keepLines/>
        <w:jc w:val="both"/>
      </w:pPr>
    </w:p>
    <w:p w14:paraId="2C2F5091" w14:textId="77777777" w:rsidR="00E84A85" w:rsidRPr="00A306FE" w:rsidRDefault="00E84A85" w:rsidP="00E84A85">
      <w:pPr>
        <w:keepNext/>
        <w:keepLines/>
        <w:jc w:val="both"/>
      </w:pPr>
      <w:r w:rsidRPr="00A306FE">
        <w:t>&lt;Kelt&gt;</w:t>
      </w:r>
    </w:p>
    <w:p w14:paraId="2E32A39E" w14:textId="77777777" w:rsidR="00E84A85" w:rsidRPr="00A306FE" w:rsidRDefault="00E84A85" w:rsidP="00E84A85">
      <w:pPr>
        <w:keepNext/>
        <w:keepLines/>
        <w:jc w:val="both"/>
      </w:pPr>
    </w:p>
    <w:p w14:paraId="67BBAF2D" w14:textId="77777777" w:rsidR="00E84A85" w:rsidRPr="00A306FE" w:rsidRDefault="00E84A85" w:rsidP="00E84A85">
      <w:pPr>
        <w:keepNext/>
        <w:keepLines/>
        <w:jc w:val="both"/>
      </w:pPr>
    </w:p>
    <w:p w14:paraId="263C35D4" w14:textId="77777777" w:rsidR="00E84A85" w:rsidRPr="00A306FE" w:rsidRDefault="00E84A85" w:rsidP="00E84A85">
      <w:pPr>
        <w:keepNext/>
        <w:keepLines/>
        <w:jc w:val="center"/>
        <w:rPr>
          <w:b/>
        </w:rPr>
      </w:pPr>
      <w:r w:rsidRPr="00A306FE">
        <w:rPr>
          <w:b/>
        </w:rPr>
        <w:t>…………………………..</w:t>
      </w:r>
    </w:p>
    <w:p w14:paraId="6EE9CFBE" w14:textId="77777777" w:rsidR="00E84A85" w:rsidRPr="00A306FE" w:rsidRDefault="00E84A85" w:rsidP="00E84A85">
      <w:pPr>
        <w:keepNext/>
        <w:keepLines/>
        <w:ind w:right="142"/>
        <w:jc w:val="center"/>
        <w:rPr>
          <w:spacing w:val="4"/>
        </w:rPr>
      </w:pPr>
      <w:r>
        <w:rPr>
          <w:spacing w:val="4"/>
        </w:rPr>
        <w:t>c</w:t>
      </w:r>
      <w:r w:rsidRPr="00A306FE">
        <w:rPr>
          <w:spacing w:val="4"/>
        </w:rPr>
        <w:t>égszerű aláírás</w:t>
      </w:r>
    </w:p>
    <w:p w14:paraId="1AD3A20A" w14:textId="77777777" w:rsidR="00E84A85" w:rsidRPr="00A306FE" w:rsidRDefault="00E84A85" w:rsidP="00E84A85">
      <w:pPr>
        <w:keepNext/>
        <w:keepLines/>
        <w:jc w:val="both"/>
      </w:pPr>
    </w:p>
    <w:p w14:paraId="43FC1068" w14:textId="77777777" w:rsidR="00E84A85" w:rsidRPr="00A306FE" w:rsidRDefault="00E84A85" w:rsidP="00E84A85">
      <w:pPr>
        <w:keepNext/>
        <w:keepLines/>
        <w:jc w:val="both"/>
      </w:pPr>
    </w:p>
    <w:p w14:paraId="380E3727" w14:textId="77777777" w:rsidR="00DF085E" w:rsidRDefault="00E84A85" w:rsidP="00DF085E">
      <w:pPr>
        <w:rPr>
          <w:rFonts w:eastAsia="Times New Roman"/>
          <w:bCs/>
        </w:rPr>
      </w:pPr>
      <w:r>
        <w:rPr>
          <w:rFonts w:eastAsia="Times New Roman"/>
          <w:bCs/>
        </w:rPr>
        <w:br w:type="page"/>
      </w:r>
    </w:p>
    <w:p w14:paraId="1466B70D" w14:textId="77777777" w:rsidR="00DF085E" w:rsidRPr="005F59CF" w:rsidRDefault="00DF085E" w:rsidP="00DF085E">
      <w:pPr>
        <w:spacing w:after="0" w:line="340" w:lineRule="exact"/>
        <w:rPr>
          <w:rStyle w:val="Lbjegyzet-hivatkozs"/>
          <w:lang w:eastAsia="ar-SA"/>
        </w:rPr>
      </w:pPr>
      <w:r w:rsidRPr="0087090A">
        <w:rPr>
          <w:rFonts w:eastAsia="SimSun"/>
          <w:b/>
          <w:lang w:eastAsia="en-US"/>
        </w:rPr>
        <w:lastRenderedPageBreak/>
        <w:t>Egységes Európai Közbeszerzési Dokumentum</w:t>
      </w:r>
      <w:r w:rsidRPr="005F59CF">
        <w:rPr>
          <w:rStyle w:val="Lbjegyzet-hivatkozs"/>
          <w:lang w:eastAsia="ar-SA"/>
        </w:rPr>
        <w:footnoteReference w:id="21"/>
      </w:r>
    </w:p>
    <w:p w14:paraId="43892612" w14:textId="77777777" w:rsidR="00DF085E" w:rsidRDefault="00DF085E" w:rsidP="00DF085E">
      <w:pPr>
        <w:rPr>
          <w:rFonts w:eastAsia="Times New Roman"/>
          <w:bCs/>
        </w:rPr>
      </w:pPr>
    </w:p>
    <w:p w14:paraId="7F864ACA" w14:textId="77777777" w:rsidR="00DF085E" w:rsidRDefault="00DF085E" w:rsidP="00DF085E">
      <w:pPr>
        <w:rPr>
          <w:rFonts w:eastAsia="Times New Roman"/>
          <w:bCs/>
        </w:rPr>
      </w:pPr>
      <w:r>
        <w:rPr>
          <w:rFonts w:eastAsia="Times New Roman"/>
          <w:bCs/>
        </w:rPr>
        <w:br w:type="page"/>
      </w:r>
    </w:p>
    <w:p w14:paraId="5DF027CF" w14:textId="77777777" w:rsidR="00D24D83" w:rsidRDefault="00D24D83" w:rsidP="00FC18F4">
      <w:pPr>
        <w:spacing w:after="0" w:line="340" w:lineRule="exact"/>
        <w:jc w:val="center"/>
        <w:rPr>
          <w:rFonts w:eastAsia="Times New Roman"/>
          <w:bCs/>
        </w:rPr>
      </w:pPr>
    </w:p>
    <w:p w14:paraId="613416ED" w14:textId="77777777" w:rsidR="00FC18F4" w:rsidRPr="00F05EC2" w:rsidRDefault="00FC18F4" w:rsidP="000D5094">
      <w:pPr>
        <w:widowControl w:val="0"/>
        <w:autoSpaceDE w:val="0"/>
        <w:autoSpaceDN w:val="0"/>
        <w:spacing w:after="0" w:line="240" w:lineRule="auto"/>
        <w:jc w:val="center"/>
        <w:rPr>
          <w:rFonts w:eastAsia="Times New Roman"/>
          <w:b/>
          <w:bCs/>
          <w:iCs/>
          <w:caps/>
          <w:lang w:val="x-none"/>
        </w:rPr>
      </w:pPr>
      <w:r w:rsidRPr="00F05EC2">
        <w:rPr>
          <w:rFonts w:eastAsia="Times New Roman"/>
          <w:b/>
          <w:bCs/>
          <w:iCs/>
          <w:caps/>
          <w:lang w:val="x-none"/>
        </w:rPr>
        <w:t>Egységes Európai Közbeszerzési Dokumentum</w:t>
      </w:r>
    </w:p>
    <w:p w14:paraId="26605D10" w14:textId="77777777" w:rsidR="00FC18F4" w:rsidRPr="00377352" w:rsidRDefault="00FC18F4" w:rsidP="00FC18F4">
      <w:pPr>
        <w:spacing w:after="0" w:line="340" w:lineRule="exact"/>
        <w:jc w:val="right"/>
        <w:rPr>
          <w:rFonts w:eastAsia="SimSun"/>
          <w:b/>
          <w:caps/>
          <w:spacing w:val="30"/>
          <w:lang w:eastAsia="en-US"/>
        </w:rPr>
      </w:pPr>
    </w:p>
    <w:p w14:paraId="59DEF5EB" w14:textId="77777777" w:rsidR="00FC18F4" w:rsidRPr="00377352" w:rsidRDefault="00FC18F4" w:rsidP="00FC18F4">
      <w:pPr>
        <w:spacing w:after="0" w:line="340" w:lineRule="exact"/>
        <w:jc w:val="center"/>
        <w:rPr>
          <w:rFonts w:eastAsia="MS Mincho"/>
          <w:b/>
          <w:lang w:eastAsia="ja-JP"/>
        </w:rPr>
      </w:pPr>
      <w:r w:rsidRPr="00377352">
        <w:rPr>
          <w:rFonts w:eastAsia="MS Mincho"/>
          <w:b/>
          <w:lang w:eastAsia="ja-JP"/>
        </w:rPr>
        <w:t>I. rész: A közbeszerzési eljárásra és az ajánlatkérő szervre vagy a közszolgáltató ajánlatkérőre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212"/>
      </w:tblGrid>
      <w:tr w:rsidR="00FC18F4" w:rsidRPr="00377352" w14:paraId="6FD644FF" w14:textId="77777777" w:rsidTr="00C62AE5">
        <w:tc>
          <w:tcPr>
            <w:tcW w:w="9212" w:type="dxa"/>
            <w:tcBorders>
              <w:top w:val="single" w:sz="4" w:space="0" w:color="auto"/>
              <w:left w:val="single" w:sz="4" w:space="0" w:color="auto"/>
              <w:bottom w:val="single" w:sz="4" w:space="0" w:color="auto"/>
              <w:right w:val="single" w:sz="4" w:space="0" w:color="auto"/>
            </w:tcBorders>
            <w:shd w:val="clear" w:color="auto" w:fill="E6E6E6"/>
            <w:hideMark/>
          </w:tcPr>
          <w:p w14:paraId="598D20AC" w14:textId="77777777" w:rsidR="00FC18F4" w:rsidRPr="00377352" w:rsidRDefault="00FC18F4" w:rsidP="00C62AE5">
            <w:pPr>
              <w:autoSpaceDE w:val="0"/>
              <w:autoSpaceDN w:val="0"/>
              <w:adjustRightInd w:val="0"/>
              <w:spacing w:after="0" w:line="340" w:lineRule="exact"/>
              <w:jc w:val="both"/>
              <w:rPr>
                <w:rFonts w:eastAsia="MS Mincho"/>
                <w:bCs/>
                <w:color w:val="000000"/>
                <w:lang w:eastAsia="ja-JP"/>
              </w:rPr>
            </w:pPr>
            <w:r w:rsidRPr="00377352">
              <w:rPr>
                <w:rFonts w:eastAsia="MS Mincho"/>
                <w:bCs/>
                <w:i/>
                <w:iCs/>
                <w:color w:val="000000"/>
                <w:lang w:eastAsia="ja-JP"/>
              </w:rPr>
              <w:t>Olyan közbeszerzési eljárásoknál, amelyekben az eljárást megindító felhívást az Európai Unió Hivatalos Lapjában tették közzé, az I. részben előírt információ automatikusan beolvasásra kerül</w:t>
            </w:r>
            <w:r w:rsidRPr="00377352">
              <w:rPr>
                <w:rFonts w:eastAsia="MS Mincho"/>
                <w:bCs/>
                <w:i/>
                <w:iCs/>
                <w:color w:val="000000"/>
                <w:u w:val="single"/>
                <w:lang w:eastAsia="ja-JP"/>
              </w:rPr>
              <w:t>, feltéve, hogy az elektronikus ESPD-</w:t>
            </w:r>
            <w:r w:rsidRPr="00377352">
              <w:rPr>
                <w:rFonts w:eastAsia="MS Mincho"/>
                <w:bCs/>
                <w:i/>
                <w:iCs/>
                <w:u w:val="single"/>
                <w:lang w:eastAsia="ja-JP"/>
              </w:rPr>
              <w:t>szolgáltatást</w:t>
            </w:r>
            <w:r w:rsidRPr="00377352">
              <w:rPr>
                <w:rFonts w:eastAsia="MS Mincho"/>
                <w:bCs/>
                <w:i/>
                <w:iCs/>
                <w:u w:val="single"/>
                <w:vertAlign w:val="superscript"/>
                <w:lang w:eastAsia="ja-JP"/>
              </w:rPr>
              <w:footnoteReference w:id="22"/>
            </w:r>
            <w:r w:rsidRPr="00377352">
              <w:rPr>
                <w:rFonts w:eastAsia="MS Mincho"/>
                <w:bCs/>
                <w:i/>
                <w:iCs/>
                <w:color w:val="000000"/>
                <w:u w:val="single"/>
                <w:lang w:eastAsia="ja-JP"/>
              </w:rPr>
              <w:t xml:space="preserve"> használták az egységes európai közbeszerzési dokumentum kitöltéséhez</w:t>
            </w:r>
            <w:r w:rsidRPr="00377352">
              <w:rPr>
                <w:rFonts w:eastAsia="MS Mincho"/>
                <w:i/>
                <w:iCs/>
                <w:color w:val="000000"/>
                <w:u w:val="single"/>
                <w:lang w:eastAsia="ja-JP"/>
              </w:rPr>
              <w:t>.</w:t>
            </w:r>
            <w:r w:rsidRPr="00377352">
              <w:rPr>
                <w:rFonts w:eastAsia="MS Mincho"/>
                <w:i/>
                <w:iCs/>
                <w:color w:val="000000"/>
                <w:lang w:eastAsia="ja-JP"/>
              </w:rPr>
              <w:t xml:space="preserve"> </w:t>
            </w:r>
          </w:p>
          <w:p w14:paraId="162B3A55" w14:textId="6FC3095D" w:rsidR="00FC18F4" w:rsidRPr="00377352" w:rsidRDefault="00FC18F4" w:rsidP="00C62AE5">
            <w:pPr>
              <w:autoSpaceDE w:val="0"/>
              <w:autoSpaceDN w:val="0"/>
              <w:adjustRightInd w:val="0"/>
              <w:spacing w:after="0" w:line="340" w:lineRule="exact"/>
              <w:jc w:val="both"/>
              <w:rPr>
                <w:rFonts w:eastAsia="MS Mincho"/>
                <w:bCs/>
                <w:color w:val="000000"/>
                <w:lang w:eastAsia="ja-JP"/>
              </w:rPr>
            </w:pPr>
            <w:r w:rsidRPr="00377352">
              <w:rPr>
                <w:rFonts w:eastAsia="MS Mincho"/>
                <w:bCs/>
                <w:color w:val="000000"/>
                <w:lang w:eastAsia="ja-JP"/>
              </w:rPr>
              <w:t xml:space="preserve">Az Európai Unió Hivatalos lapjában közzétett </w:t>
            </w:r>
            <w:r w:rsidRPr="00377352">
              <w:rPr>
                <w:rFonts w:eastAsia="MS Mincho"/>
                <w:bCs/>
                <w:i/>
                <w:iCs/>
                <w:color w:val="000000"/>
                <w:lang w:eastAsia="ja-JP"/>
              </w:rPr>
              <w:t>vonatkozó hirdetm</w:t>
            </w:r>
            <w:r w:rsidRPr="00377352">
              <w:rPr>
                <w:rFonts w:eastAsia="MS Mincho"/>
                <w:bCs/>
                <w:i/>
                <w:iCs/>
                <w:lang w:eastAsia="ja-JP"/>
              </w:rPr>
              <w:t>ény</w:t>
            </w:r>
            <w:r w:rsidRPr="00377352">
              <w:rPr>
                <w:rFonts w:eastAsia="MS Mincho"/>
                <w:bCs/>
                <w:i/>
                <w:iCs/>
                <w:vertAlign w:val="superscript"/>
                <w:lang w:eastAsia="ja-JP"/>
              </w:rPr>
              <w:footnoteReference w:id="23"/>
            </w:r>
            <w:r w:rsidRPr="00377352">
              <w:rPr>
                <w:rFonts w:eastAsia="MS Mincho"/>
                <w:bCs/>
                <w:i/>
                <w:iCs/>
                <w:color w:val="000000"/>
                <w:lang w:eastAsia="ja-JP"/>
              </w:rPr>
              <w:t xml:space="preserve"> </w:t>
            </w:r>
            <w:r w:rsidRPr="00377352">
              <w:rPr>
                <w:rFonts w:eastAsia="MS Mincho"/>
                <w:bCs/>
                <w:color w:val="000000"/>
                <w:lang w:eastAsia="ja-JP"/>
              </w:rPr>
              <w:t xml:space="preserve">hivatkozási adatai: A Hivatalos Lap S sorozatának száma [], dátum [], [] oldal, a hirdetmény száma a Hivatalos Lap S sorozatban: </w:t>
            </w:r>
            <w:r w:rsidR="000836BA">
              <w:rPr>
                <w:rFonts w:eastAsia="MS Mincho"/>
                <w:bCs/>
                <w:color w:val="000000"/>
                <w:lang w:eastAsia="ja-JP"/>
              </w:rPr>
              <w:t>2016</w:t>
            </w:r>
            <w:r w:rsidRPr="00377352">
              <w:rPr>
                <w:rFonts w:eastAsia="MS Mincho"/>
                <w:bCs/>
                <w:color w:val="000000"/>
                <w:lang w:eastAsia="ja-JP"/>
              </w:rPr>
              <w:t xml:space="preserve">/S </w:t>
            </w:r>
            <w:r w:rsidR="000836BA">
              <w:rPr>
                <w:rFonts w:eastAsia="MS Mincho"/>
                <w:bCs/>
                <w:color w:val="000000"/>
                <w:lang w:eastAsia="ja-JP"/>
              </w:rPr>
              <w:t>132</w:t>
            </w:r>
            <w:r w:rsidRPr="00377352">
              <w:rPr>
                <w:rFonts w:eastAsia="MS Mincho"/>
                <w:bCs/>
                <w:color w:val="000000"/>
                <w:lang w:eastAsia="ja-JP"/>
              </w:rPr>
              <w:t>–</w:t>
            </w:r>
            <w:r w:rsidR="000836BA">
              <w:rPr>
                <w:rFonts w:eastAsia="MS Mincho"/>
                <w:bCs/>
                <w:color w:val="000000"/>
                <w:lang w:eastAsia="ja-JP"/>
              </w:rPr>
              <w:t>237824</w:t>
            </w:r>
            <w:bookmarkStart w:id="94" w:name="_GoBack"/>
            <w:bookmarkEnd w:id="94"/>
          </w:p>
          <w:p w14:paraId="13698C2C" w14:textId="77777777" w:rsidR="00FC18F4" w:rsidRPr="00377352" w:rsidRDefault="00FC18F4" w:rsidP="00C62AE5">
            <w:pPr>
              <w:autoSpaceDE w:val="0"/>
              <w:autoSpaceDN w:val="0"/>
              <w:adjustRightInd w:val="0"/>
              <w:spacing w:after="0" w:line="340" w:lineRule="exact"/>
              <w:jc w:val="both"/>
              <w:rPr>
                <w:rFonts w:eastAsia="MS Mincho"/>
                <w:bCs/>
                <w:i/>
                <w:iCs/>
                <w:color w:val="000000"/>
                <w:u w:val="single"/>
                <w:lang w:eastAsia="ja-JP"/>
              </w:rPr>
            </w:pPr>
            <w:r w:rsidRPr="00377352">
              <w:rPr>
                <w:rFonts w:eastAsia="MS Mincho"/>
                <w:bCs/>
                <w:i/>
                <w:iCs/>
                <w:color w:val="000000"/>
                <w:u w:val="single"/>
                <w:lang w:eastAsia="ja-JP"/>
              </w:rPr>
              <w:t xml:space="preserve">Ha az eljárást megindító felhívás nem jelent meg az EU Hivatalos Lapjában, akkor az ajánlatkérő szervnek vagy a közszolgáltató ajánlatkérőnek kell kitöltenie az információt, amely lehetővé teszi a közbeszerzési eljárás egyértelmű azonosítását. </w:t>
            </w:r>
          </w:p>
          <w:p w14:paraId="53333DCA" w14:textId="77777777" w:rsidR="00FC18F4" w:rsidRPr="00377352" w:rsidRDefault="00FC18F4" w:rsidP="00C62AE5">
            <w:pPr>
              <w:autoSpaceDE w:val="0"/>
              <w:autoSpaceDN w:val="0"/>
              <w:adjustRightInd w:val="0"/>
              <w:spacing w:after="0" w:line="340" w:lineRule="exact"/>
              <w:jc w:val="both"/>
              <w:rPr>
                <w:rFonts w:eastAsia="MS Mincho"/>
                <w:color w:val="000000"/>
                <w:lang w:eastAsia="ja-JP"/>
              </w:rPr>
            </w:pPr>
            <w:r w:rsidRPr="00377352">
              <w:rPr>
                <w:rFonts w:eastAsia="MS Mincho"/>
                <w:bCs/>
                <w:color w:val="000000"/>
                <w:lang w:eastAsia="ja-JP"/>
              </w:rPr>
              <w:t>Amennyiben nincs előírva hirdetmény közzététele az Európai Unió Hivatalos Lapjában, kérjük, hogy adjon meg egyéb olyan információt, amely lehetővé teszi a közbeszerzési eljárás egyértelmű azonosítását (pl. nemzeti szintű közzététel hivatkozási adata): [------]</w:t>
            </w:r>
            <w:r w:rsidRPr="00377352">
              <w:rPr>
                <w:rFonts w:eastAsia="MS Mincho"/>
                <w:color w:val="000000"/>
                <w:lang w:eastAsia="ja-JP"/>
              </w:rPr>
              <w:t xml:space="preserve"> </w:t>
            </w:r>
          </w:p>
        </w:tc>
      </w:tr>
    </w:tbl>
    <w:p w14:paraId="0A21E9F2" w14:textId="77777777" w:rsidR="00FC18F4" w:rsidRPr="00377352" w:rsidRDefault="00FC18F4" w:rsidP="00FC18F4">
      <w:pPr>
        <w:autoSpaceDE w:val="0"/>
        <w:autoSpaceDN w:val="0"/>
        <w:adjustRightInd w:val="0"/>
        <w:spacing w:after="0" w:line="340" w:lineRule="exact"/>
        <w:rPr>
          <w:rFonts w:eastAsia="MS Mincho"/>
          <w:b/>
          <w:bCs/>
          <w:color w:val="000000"/>
          <w:lang w:eastAsia="ja-JP"/>
        </w:rPr>
      </w:pPr>
    </w:p>
    <w:p w14:paraId="52188D67" w14:textId="77777777" w:rsidR="00FC18F4" w:rsidRPr="00377352" w:rsidRDefault="00FC18F4" w:rsidP="00FC18F4">
      <w:pPr>
        <w:autoSpaceDE w:val="0"/>
        <w:autoSpaceDN w:val="0"/>
        <w:adjustRightInd w:val="0"/>
        <w:spacing w:after="0" w:line="340" w:lineRule="exact"/>
        <w:jc w:val="center"/>
        <w:rPr>
          <w:rFonts w:eastAsia="MS Mincho"/>
          <w:color w:val="000000"/>
          <w:lang w:eastAsia="ja-JP"/>
        </w:rPr>
      </w:pPr>
      <w:r w:rsidRPr="00377352">
        <w:rPr>
          <w:rFonts w:eastAsia="MS Mincho"/>
          <w:b/>
          <w:bCs/>
          <w:color w:val="000000"/>
          <w:lang w:eastAsia="ja-JP"/>
        </w:rPr>
        <w:t>A KÖZBESZERZÉSI ELJÁRÁSRA VONATKOZÓ INFORMÁCIÓK</w:t>
      </w:r>
    </w:p>
    <w:p w14:paraId="12F593DE" w14:textId="77777777" w:rsidR="00FC18F4" w:rsidRPr="00377352" w:rsidRDefault="00FC18F4" w:rsidP="00FC18F4">
      <w:pPr>
        <w:spacing w:after="0" w:line="340" w:lineRule="exact"/>
        <w:rPr>
          <w:rFonts w:eastAsia="MS Mincho"/>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212"/>
      </w:tblGrid>
      <w:tr w:rsidR="00FC18F4" w:rsidRPr="00377352" w14:paraId="2DA3C100" w14:textId="77777777" w:rsidTr="00C62AE5">
        <w:tc>
          <w:tcPr>
            <w:tcW w:w="9212" w:type="dxa"/>
            <w:tcBorders>
              <w:top w:val="single" w:sz="4" w:space="0" w:color="auto"/>
              <w:left w:val="single" w:sz="4" w:space="0" w:color="auto"/>
              <w:bottom w:val="single" w:sz="4" w:space="0" w:color="auto"/>
              <w:right w:val="single" w:sz="4" w:space="0" w:color="auto"/>
            </w:tcBorders>
            <w:shd w:val="clear" w:color="auto" w:fill="E6E6E6"/>
            <w:hideMark/>
          </w:tcPr>
          <w:p w14:paraId="72367141" w14:textId="77777777" w:rsidR="00FC18F4" w:rsidRPr="00377352" w:rsidRDefault="00FC18F4" w:rsidP="00C62AE5">
            <w:pPr>
              <w:spacing w:after="0" w:line="340" w:lineRule="exact"/>
              <w:jc w:val="both"/>
              <w:rPr>
                <w:rFonts w:eastAsia="MS Mincho"/>
                <w:lang w:eastAsia="ja-JP"/>
              </w:rPr>
            </w:pPr>
            <w:r w:rsidRPr="00377352">
              <w:rPr>
                <w:rFonts w:eastAsia="MS Mincho"/>
                <w:b/>
                <w:bCs/>
                <w:i/>
                <w:iCs/>
                <w:lang w:eastAsia="ja-JP"/>
              </w:rPr>
              <w:t>Az I. részben előírt információ automatikusan megjelenik</w:t>
            </w:r>
            <w:r w:rsidRPr="00377352">
              <w:rPr>
                <w:rFonts w:eastAsia="MS Mincho"/>
                <w:b/>
                <w:bCs/>
                <w:i/>
                <w:iCs/>
                <w:u w:val="single"/>
                <w:lang w:eastAsia="ja-JP"/>
              </w:rPr>
              <w:t xml:space="preserve">, feltéve, hogy a fent említett elektronikus ESPD-szolgáltatást használják az egységes európai közbeszerzési dokumentum létrehozásához és kitöltéséhez. </w:t>
            </w:r>
            <w:r w:rsidRPr="00377352">
              <w:rPr>
                <w:rFonts w:eastAsia="MS Mincho"/>
                <w:b/>
                <w:bCs/>
                <w:u w:val="single"/>
                <w:lang w:eastAsia="ja-JP"/>
              </w:rPr>
              <w:t xml:space="preserve">Ha nem, akkor </w:t>
            </w:r>
            <w:r w:rsidRPr="00377352">
              <w:rPr>
                <w:rFonts w:eastAsia="MS Mincho"/>
                <w:b/>
                <w:bCs/>
                <w:i/>
                <w:iCs/>
                <w:u w:val="single"/>
                <w:lang w:eastAsia="ja-JP"/>
              </w:rPr>
              <w:t xml:space="preserve">ezt az információt </w:t>
            </w:r>
            <w:r w:rsidRPr="00377352">
              <w:rPr>
                <w:rFonts w:eastAsia="MS Mincho"/>
                <w:b/>
                <w:bCs/>
                <w:u w:val="single"/>
                <w:lang w:eastAsia="ja-JP"/>
              </w:rPr>
              <w:t xml:space="preserve">a gazdasági szereplőnek </w:t>
            </w:r>
            <w:r w:rsidRPr="00377352">
              <w:rPr>
                <w:rFonts w:eastAsia="MS Mincho"/>
                <w:b/>
                <w:bCs/>
                <w:i/>
                <w:iCs/>
                <w:u w:val="single"/>
                <w:lang w:eastAsia="ja-JP"/>
              </w:rPr>
              <w:t>kell kitöltenie.</w:t>
            </w:r>
            <w:r w:rsidRPr="00377352">
              <w:rPr>
                <w:rFonts w:eastAsia="MS Mincho"/>
                <w:b/>
                <w:bCs/>
                <w:i/>
                <w:iCs/>
                <w:lang w:eastAsia="ja-JP"/>
              </w:rPr>
              <w:t xml:space="preserve"> </w:t>
            </w:r>
          </w:p>
        </w:tc>
      </w:tr>
    </w:tbl>
    <w:p w14:paraId="7E2FF689" w14:textId="77777777" w:rsidR="00FC18F4" w:rsidRPr="00377352" w:rsidRDefault="00FC18F4" w:rsidP="00FC18F4">
      <w:pPr>
        <w:spacing w:after="0" w:line="340" w:lineRule="exact"/>
        <w:rPr>
          <w:rFonts w:eastAsia="MS Mincho"/>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FC18F4" w:rsidRPr="00377352" w14:paraId="3FFE84BB" w14:textId="77777777" w:rsidTr="00C62AE5">
        <w:tc>
          <w:tcPr>
            <w:tcW w:w="4606" w:type="dxa"/>
            <w:tcBorders>
              <w:top w:val="single" w:sz="4" w:space="0" w:color="auto"/>
              <w:left w:val="single" w:sz="4" w:space="0" w:color="auto"/>
              <w:bottom w:val="single" w:sz="4" w:space="0" w:color="auto"/>
              <w:right w:val="single" w:sz="4" w:space="0" w:color="auto"/>
            </w:tcBorders>
            <w:hideMark/>
          </w:tcPr>
          <w:p w14:paraId="1111E84C" w14:textId="77777777" w:rsidR="00FC18F4" w:rsidRPr="00377352" w:rsidRDefault="00FC18F4" w:rsidP="00C62AE5">
            <w:pPr>
              <w:autoSpaceDE w:val="0"/>
              <w:autoSpaceDN w:val="0"/>
              <w:adjustRightInd w:val="0"/>
              <w:spacing w:after="0" w:line="340" w:lineRule="exact"/>
              <w:rPr>
                <w:rFonts w:eastAsia="MS Mincho"/>
                <w:b/>
                <w:i/>
                <w:color w:val="000000"/>
                <w:lang w:eastAsia="ja-JP"/>
              </w:rPr>
            </w:pPr>
            <w:r w:rsidRPr="00377352">
              <w:rPr>
                <w:rFonts w:eastAsia="MS Mincho"/>
                <w:b/>
                <w:i/>
                <w:color w:val="000000"/>
                <w:lang w:eastAsia="ja-JP"/>
              </w:rPr>
              <w:t>A beszerző azonosítása</w:t>
            </w:r>
            <w:r w:rsidRPr="00377352">
              <w:rPr>
                <w:rFonts w:eastAsia="MS Mincho"/>
                <w:b/>
                <w:bCs/>
                <w:i/>
                <w:iCs/>
                <w:color w:val="000000"/>
                <w:vertAlign w:val="superscript"/>
                <w:lang w:eastAsia="ja-JP"/>
              </w:rPr>
              <w:footnoteReference w:id="24"/>
            </w:r>
            <w:r w:rsidRPr="00377352">
              <w:rPr>
                <w:rFonts w:eastAsia="MS Mincho"/>
                <w:b/>
                <w:i/>
                <w:color w:val="000000"/>
                <w:lang w:eastAsia="ja-JP"/>
              </w:rPr>
              <w:t xml:space="preserve"> </w:t>
            </w:r>
          </w:p>
        </w:tc>
        <w:tc>
          <w:tcPr>
            <w:tcW w:w="4606" w:type="dxa"/>
            <w:tcBorders>
              <w:top w:val="single" w:sz="4" w:space="0" w:color="auto"/>
              <w:left w:val="single" w:sz="4" w:space="0" w:color="auto"/>
              <w:bottom w:val="single" w:sz="4" w:space="0" w:color="auto"/>
              <w:right w:val="single" w:sz="4" w:space="0" w:color="auto"/>
            </w:tcBorders>
          </w:tcPr>
          <w:p w14:paraId="77096F44" w14:textId="77777777" w:rsidR="00FC18F4" w:rsidRPr="00377352" w:rsidRDefault="00FC18F4" w:rsidP="00C62AE5">
            <w:pPr>
              <w:spacing w:after="0" w:line="340" w:lineRule="exact"/>
              <w:rPr>
                <w:rFonts w:eastAsia="SimSun"/>
                <w:lang w:eastAsia="en-US"/>
              </w:rPr>
            </w:pPr>
          </w:p>
        </w:tc>
      </w:tr>
      <w:tr w:rsidR="00FC18F4" w:rsidRPr="00377352" w14:paraId="79133169" w14:textId="77777777" w:rsidTr="00C62AE5">
        <w:tc>
          <w:tcPr>
            <w:tcW w:w="4606" w:type="dxa"/>
            <w:tcBorders>
              <w:top w:val="single" w:sz="4" w:space="0" w:color="auto"/>
              <w:left w:val="single" w:sz="4" w:space="0" w:color="auto"/>
              <w:bottom w:val="single" w:sz="4" w:space="0" w:color="auto"/>
              <w:right w:val="single" w:sz="4" w:space="0" w:color="auto"/>
            </w:tcBorders>
            <w:hideMark/>
          </w:tcPr>
          <w:p w14:paraId="2236CBAF" w14:textId="77777777" w:rsidR="00FC18F4" w:rsidRPr="00377352" w:rsidRDefault="00FC18F4" w:rsidP="00C62AE5">
            <w:pPr>
              <w:autoSpaceDE w:val="0"/>
              <w:autoSpaceDN w:val="0"/>
              <w:adjustRightInd w:val="0"/>
              <w:spacing w:after="0" w:line="340" w:lineRule="exact"/>
              <w:rPr>
                <w:rFonts w:eastAsia="MS Mincho"/>
                <w:color w:val="000000"/>
                <w:lang w:eastAsia="ja-JP"/>
              </w:rPr>
            </w:pPr>
            <w:r w:rsidRPr="00377352">
              <w:rPr>
                <w:rFonts w:eastAsia="MS Mincho"/>
                <w:color w:val="000000"/>
                <w:lang w:eastAsia="ja-JP"/>
              </w:rPr>
              <w:t xml:space="preserve">Név: </w:t>
            </w:r>
          </w:p>
        </w:tc>
        <w:tc>
          <w:tcPr>
            <w:tcW w:w="4606" w:type="dxa"/>
            <w:tcBorders>
              <w:top w:val="single" w:sz="4" w:space="0" w:color="auto"/>
              <w:left w:val="single" w:sz="4" w:space="0" w:color="auto"/>
              <w:bottom w:val="single" w:sz="4" w:space="0" w:color="auto"/>
              <w:right w:val="single" w:sz="4" w:space="0" w:color="auto"/>
            </w:tcBorders>
          </w:tcPr>
          <w:p w14:paraId="2B30B292" w14:textId="77777777" w:rsidR="00FC18F4" w:rsidRPr="00377352" w:rsidRDefault="00FC18F4" w:rsidP="00C62AE5">
            <w:pPr>
              <w:spacing w:after="0" w:line="340" w:lineRule="exact"/>
              <w:rPr>
                <w:rFonts w:eastAsia="Times New Roman"/>
                <w:color w:val="000000"/>
              </w:rPr>
            </w:pPr>
            <w:r w:rsidRPr="00377352">
              <w:rPr>
                <w:rFonts w:eastAsia="Times New Roman"/>
                <w:color w:val="000000"/>
              </w:rPr>
              <w:t>MÁV Magyar Államvasutak Zrt.</w:t>
            </w:r>
          </w:p>
          <w:p w14:paraId="063F5526" w14:textId="77777777" w:rsidR="00FC18F4" w:rsidRPr="00377352" w:rsidRDefault="00FC18F4" w:rsidP="00C62AE5">
            <w:pPr>
              <w:spacing w:after="0" w:line="340" w:lineRule="exact"/>
              <w:rPr>
                <w:rFonts w:eastAsia="Times New Roman"/>
                <w:bCs/>
                <w:color w:val="000000"/>
              </w:rPr>
            </w:pPr>
            <w:r w:rsidRPr="00377352">
              <w:rPr>
                <w:rFonts w:eastAsia="Times New Roman"/>
                <w:bCs/>
                <w:color w:val="000000"/>
              </w:rPr>
              <w:t>MÁV-START Zrt.</w:t>
            </w:r>
          </w:p>
          <w:p w14:paraId="46B23892" w14:textId="77777777" w:rsidR="006F0FC6" w:rsidRPr="00377352" w:rsidRDefault="006F0FC6" w:rsidP="006F0FC6">
            <w:pPr>
              <w:spacing w:after="0" w:line="340" w:lineRule="exact"/>
              <w:rPr>
                <w:rFonts w:eastAsia="Times New Roman"/>
                <w:bCs/>
                <w:color w:val="000000"/>
              </w:rPr>
            </w:pPr>
            <w:r w:rsidRPr="00377352">
              <w:rPr>
                <w:rFonts w:eastAsia="Times New Roman"/>
                <w:bCs/>
                <w:color w:val="000000"/>
              </w:rPr>
              <w:t>MÁV Szolgáltató Központ Zrt.</w:t>
            </w:r>
          </w:p>
          <w:p w14:paraId="3E31017F" w14:textId="790FEA1A" w:rsidR="006F0FC6" w:rsidRPr="00377352" w:rsidRDefault="006F0FC6" w:rsidP="006F0FC6">
            <w:pPr>
              <w:spacing w:after="0" w:line="340" w:lineRule="exact"/>
              <w:rPr>
                <w:rFonts w:eastAsia="Times New Roman"/>
                <w:bCs/>
                <w:color w:val="000000"/>
              </w:rPr>
            </w:pPr>
            <w:r w:rsidRPr="00377352">
              <w:rPr>
                <w:color w:val="000000"/>
              </w:rPr>
              <w:t xml:space="preserve">MÁV </w:t>
            </w:r>
            <w:r w:rsidR="008151EE">
              <w:rPr>
                <w:color w:val="000000"/>
              </w:rPr>
              <w:t xml:space="preserve">FKG </w:t>
            </w:r>
            <w:r w:rsidRPr="00377352">
              <w:rPr>
                <w:color w:val="000000"/>
              </w:rPr>
              <w:t>Felépítménykarbantartó és Gépjavító Kft.</w:t>
            </w:r>
          </w:p>
        </w:tc>
      </w:tr>
      <w:tr w:rsidR="00FC18F4" w:rsidRPr="00377352" w14:paraId="07DCF1BB" w14:textId="77777777" w:rsidTr="00C62AE5">
        <w:tc>
          <w:tcPr>
            <w:tcW w:w="4606" w:type="dxa"/>
            <w:tcBorders>
              <w:top w:val="single" w:sz="4" w:space="0" w:color="auto"/>
              <w:left w:val="single" w:sz="4" w:space="0" w:color="auto"/>
              <w:bottom w:val="single" w:sz="4" w:space="0" w:color="auto"/>
              <w:right w:val="single" w:sz="4" w:space="0" w:color="auto"/>
            </w:tcBorders>
            <w:hideMark/>
          </w:tcPr>
          <w:p w14:paraId="705B85E6" w14:textId="77777777" w:rsidR="00FC18F4" w:rsidRPr="00377352" w:rsidRDefault="00FC18F4" w:rsidP="00C62AE5">
            <w:pPr>
              <w:autoSpaceDE w:val="0"/>
              <w:autoSpaceDN w:val="0"/>
              <w:adjustRightInd w:val="0"/>
              <w:spacing w:after="0" w:line="340" w:lineRule="exact"/>
              <w:rPr>
                <w:rFonts w:eastAsia="MS Mincho"/>
                <w:b/>
                <w:i/>
                <w:color w:val="000000"/>
                <w:lang w:eastAsia="ja-JP"/>
              </w:rPr>
            </w:pPr>
            <w:r w:rsidRPr="00377352">
              <w:rPr>
                <w:rFonts w:eastAsia="MS Mincho"/>
                <w:b/>
                <w:i/>
                <w:color w:val="000000"/>
                <w:lang w:eastAsia="ja-JP"/>
              </w:rPr>
              <w:t xml:space="preserve">Melyik beszerzést érinti? </w:t>
            </w:r>
          </w:p>
        </w:tc>
        <w:tc>
          <w:tcPr>
            <w:tcW w:w="4606" w:type="dxa"/>
            <w:tcBorders>
              <w:top w:val="single" w:sz="4" w:space="0" w:color="auto"/>
              <w:left w:val="single" w:sz="4" w:space="0" w:color="auto"/>
              <w:bottom w:val="single" w:sz="4" w:space="0" w:color="auto"/>
              <w:right w:val="single" w:sz="4" w:space="0" w:color="auto"/>
            </w:tcBorders>
          </w:tcPr>
          <w:p w14:paraId="022CB308" w14:textId="77777777" w:rsidR="00FC18F4" w:rsidRPr="00377352" w:rsidRDefault="00FC18F4" w:rsidP="00C62AE5">
            <w:pPr>
              <w:spacing w:after="0" w:line="340" w:lineRule="exact"/>
              <w:rPr>
                <w:rFonts w:eastAsia="SimSun"/>
                <w:lang w:eastAsia="en-US"/>
              </w:rPr>
            </w:pPr>
          </w:p>
        </w:tc>
      </w:tr>
      <w:tr w:rsidR="00FC18F4" w:rsidRPr="00377352" w14:paraId="1974B690" w14:textId="77777777" w:rsidTr="00C62AE5">
        <w:tc>
          <w:tcPr>
            <w:tcW w:w="4606" w:type="dxa"/>
            <w:tcBorders>
              <w:top w:val="single" w:sz="4" w:space="0" w:color="auto"/>
              <w:left w:val="single" w:sz="4" w:space="0" w:color="auto"/>
              <w:bottom w:val="single" w:sz="4" w:space="0" w:color="auto"/>
              <w:right w:val="single" w:sz="4" w:space="0" w:color="auto"/>
            </w:tcBorders>
            <w:hideMark/>
          </w:tcPr>
          <w:p w14:paraId="423252C6" w14:textId="77777777" w:rsidR="00FC18F4" w:rsidRPr="00377352" w:rsidRDefault="00FC18F4" w:rsidP="00C62AE5">
            <w:pPr>
              <w:autoSpaceDE w:val="0"/>
              <w:autoSpaceDN w:val="0"/>
              <w:adjustRightInd w:val="0"/>
              <w:spacing w:after="0" w:line="340" w:lineRule="exact"/>
              <w:jc w:val="both"/>
              <w:rPr>
                <w:rFonts w:eastAsia="MS Mincho"/>
                <w:color w:val="000000"/>
                <w:lang w:eastAsia="ja-JP"/>
              </w:rPr>
            </w:pPr>
            <w:r w:rsidRPr="00377352">
              <w:rPr>
                <w:rFonts w:eastAsia="MS Mincho"/>
                <w:color w:val="000000"/>
                <w:lang w:eastAsia="ja-JP"/>
              </w:rPr>
              <w:t>A közbeszerzés megnevezése vagy rövid ismertetése</w:t>
            </w:r>
            <w:r w:rsidRPr="00377352">
              <w:rPr>
                <w:rFonts w:eastAsia="MS Mincho"/>
                <w:color w:val="000000"/>
                <w:vertAlign w:val="superscript"/>
                <w:lang w:eastAsia="ja-JP"/>
              </w:rPr>
              <w:footnoteReference w:id="25"/>
            </w:r>
            <w:r w:rsidRPr="00377352">
              <w:rPr>
                <w:rFonts w:eastAsia="MS Mincho"/>
                <w:color w:val="000000"/>
                <w:lang w:eastAsia="ja-JP"/>
              </w:rPr>
              <w:t>:</w:t>
            </w:r>
          </w:p>
        </w:tc>
        <w:tc>
          <w:tcPr>
            <w:tcW w:w="4606" w:type="dxa"/>
            <w:tcBorders>
              <w:top w:val="single" w:sz="4" w:space="0" w:color="auto"/>
              <w:left w:val="single" w:sz="4" w:space="0" w:color="auto"/>
              <w:bottom w:val="single" w:sz="4" w:space="0" w:color="auto"/>
              <w:right w:val="single" w:sz="4" w:space="0" w:color="auto"/>
            </w:tcBorders>
          </w:tcPr>
          <w:p w14:paraId="1F9E5D79" w14:textId="77777777" w:rsidR="00FC18F4" w:rsidRPr="00377352" w:rsidRDefault="00906CD4" w:rsidP="00906CD4">
            <w:pPr>
              <w:spacing w:after="0" w:line="340" w:lineRule="exact"/>
              <w:rPr>
                <w:rFonts w:eastAsia="SimSun"/>
                <w:lang w:eastAsia="en-US"/>
              </w:rPr>
            </w:pPr>
            <w:r w:rsidRPr="00377352">
              <w:rPr>
                <w:rFonts w:eastAsia="Times New Roman"/>
                <w:b/>
                <w:color w:val="000000"/>
              </w:rPr>
              <w:t>A MÁV-Csoport négy</w:t>
            </w:r>
            <w:r w:rsidR="00FC18F4" w:rsidRPr="00377352">
              <w:rPr>
                <w:rFonts w:eastAsia="Times New Roman"/>
                <w:b/>
                <w:color w:val="000000"/>
              </w:rPr>
              <w:t xml:space="preserve"> Társaságának infrastruktúra üzemeltetés célú villamos </w:t>
            </w:r>
            <w:r w:rsidR="00FC18F4" w:rsidRPr="00377352">
              <w:rPr>
                <w:rFonts w:eastAsia="Times New Roman"/>
                <w:b/>
                <w:color w:val="000000"/>
              </w:rPr>
              <w:lastRenderedPageBreak/>
              <w:t>energia ellátása, szabadpiaci keretek között 2017. január 1. és 2017. december 31. között</w:t>
            </w:r>
            <w:r w:rsidR="00FC18F4" w:rsidRPr="00377352">
              <w:rPr>
                <w:rFonts w:eastAsia="Times New Roman"/>
                <w:color w:val="000000"/>
              </w:rPr>
              <w:t>.</w:t>
            </w:r>
          </w:p>
        </w:tc>
      </w:tr>
      <w:tr w:rsidR="00FC18F4" w:rsidRPr="00377352" w14:paraId="60B4ED0F" w14:textId="77777777" w:rsidTr="00C62AE5">
        <w:tc>
          <w:tcPr>
            <w:tcW w:w="4606" w:type="dxa"/>
            <w:tcBorders>
              <w:top w:val="single" w:sz="4" w:space="0" w:color="auto"/>
              <w:left w:val="single" w:sz="4" w:space="0" w:color="auto"/>
              <w:bottom w:val="single" w:sz="4" w:space="0" w:color="auto"/>
              <w:right w:val="single" w:sz="4" w:space="0" w:color="auto"/>
            </w:tcBorders>
            <w:hideMark/>
          </w:tcPr>
          <w:p w14:paraId="2D8C705B" w14:textId="77777777" w:rsidR="00FC18F4" w:rsidRPr="00377352" w:rsidRDefault="00FC18F4" w:rsidP="00C62AE5">
            <w:pPr>
              <w:autoSpaceDE w:val="0"/>
              <w:autoSpaceDN w:val="0"/>
              <w:adjustRightInd w:val="0"/>
              <w:spacing w:after="0" w:line="340" w:lineRule="exact"/>
              <w:jc w:val="both"/>
              <w:rPr>
                <w:rFonts w:eastAsia="MS Mincho"/>
                <w:color w:val="000000"/>
                <w:lang w:eastAsia="ja-JP"/>
              </w:rPr>
            </w:pPr>
            <w:r w:rsidRPr="00377352">
              <w:rPr>
                <w:rFonts w:eastAsia="MS Mincho"/>
                <w:color w:val="000000"/>
                <w:lang w:eastAsia="ja-JP"/>
              </w:rPr>
              <w:lastRenderedPageBreak/>
              <w:t>Az ajánlatkérő szerv vagy a közszolgáltató ajánlatkérő által az aktához rendelt hivatkozási szám (</w:t>
            </w:r>
            <w:r w:rsidRPr="00377352">
              <w:rPr>
                <w:rFonts w:eastAsia="MS Mincho"/>
                <w:i/>
                <w:iCs/>
                <w:color w:val="000000"/>
                <w:lang w:eastAsia="ja-JP"/>
              </w:rPr>
              <w:t>adott esetben</w:t>
            </w:r>
            <w:r w:rsidRPr="00377352">
              <w:rPr>
                <w:rFonts w:eastAsia="MS Mincho"/>
                <w:color w:val="000000"/>
                <w:lang w:eastAsia="ja-JP"/>
              </w:rPr>
              <w:t>)</w:t>
            </w:r>
            <w:r w:rsidRPr="00377352">
              <w:rPr>
                <w:rFonts w:eastAsia="MS Mincho"/>
                <w:color w:val="000000"/>
                <w:vertAlign w:val="superscript"/>
                <w:lang w:eastAsia="ja-JP"/>
              </w:rPr>
              <w:footnoteReference w:id="26"/>
            </w:r>
            <w:r w:rsidRPr="00377352">
              <w:rPr>
                <w:rFonts w:eastAsia="MS Mincho"/>
                <w:color w:val="000000"/>
                <w:lang w:eastAsia="ja-JP"/>
              </w:rPr>
              <w:t>:</w:t>
            </w:r>
          </w:p>
        </w:tc>
        <w:tc>
          <w:tcPr>
            <w:tcW w:w="4606" w:type="dxa"/>
            <w:tcBorders>
              <w:top w:val="single" w:sz="4" w:space="0" w:color="auto"/>
              <w:left w:val="single" w:sz="4" w:space="0" w:color="auto"/>
              <w:bottom w:val="single" w:sz="4" w:space="0" w:color="auto"/>
              <w:right w:val="single" w:sz="4" w:space="0" w:color="auto"/>
            </w:tcBorders>
            <w:hideMark/>
          </w:tcPr>
          <w:p w14:paraId="7FBF15D1" w14:textId="77777777" w:rsidR="00FC18F4" w:rsidRPr="00377352" w:rsidRDefault="00FC18F4" w:rsidP="00C62AE5">
            <w:pPr>
              <w:spacing w:after="0" w:line="340" w:lineRule="exact"/>
              <w:rPr>
                <w:rFonts w:eastAsia="MS Mincho"/>
                <w:lang w:eastAsia="ja-JP"/>
              </w:rPr>
            </w:pPr>
            <w:r w:rsidRPr="00377352">
              <w:rPr>
                <w:rFonts w:eastAsia="MS Mincho"/>
                <w:lang w:eastAsia="ja-JP"/>
              </w:rPr>
              <w:t>-</w:t>
            </w:r>
          </w:p>
        </w:tc>
      </w:tr>
    </w:tbl>
    <w:p w14:paraId="17F7354A" w14:textId="77777777" w:rsidR="00FC18F4" w:rsidRPr="00377352" w:rsidRDefault="00FC18F4" w:rsidP="00FC18F4">
      <w:pPr>
        <w:spacing w:after="0" w:line="340" w:lineRule="exact"/>
        <w:rPr>
          <w:rFonts w:eastAsia="MS Mincho"/>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212"/>
      </w:tblGrid>
      <w:tr w:rsidR="00FC18F4" w:rsidRPr="00377352" w14:paraId="5942369A" w14:textId="77777777" w:rsidTr="00C62AE5">
        <w:tc>
          <w:tcPr>
            <w:tcW w:w="9212" w:type="dxa"/>
            <w:tcBorders>
              <w:top w:val="single" w:sz="4" w:space="0" w:color="auto"/>
              <w:left w:val="single" w:sz="4" w:space="0" w:color="auto"/>
              <w:bottom w:val="single" w:sz="4" w:space="0" w:color="auto"/>
              <w:right w:val="single" w:sz="4" w:space="0" w:color="auto"/>
            </w:tcBorders>
            <w:shd w:val="clear" w:color="auto" w:fill="E6E6E6"/>
            <w:hideMark/>
          </w:tcPr>
          <w:p w14:paraId="01C40D63" w14:textId="77777777" w:rsidR="00FC18F4" w:rsidRPr="00377352" w:rsidRDefault="00FC18F4" w:rsidP="00C62AE5">
            <w:pPr>
              <w:autoSpaceDE w:val="0"/>
              <w:autoSpaceDN w:val="0"/>
              <w:adjustRightInd w:val="0"/>
              <w:spacing w:after="0" w:line="340" w:lineRule="exact"/>
              <w:rPr>
                <w:rFonts w:eastAsia="MS Mincho"/>
                <w:color w:val="000000"/>
                <w:lang w:eastAsia="ja-JP"/>
              </w:rPr>
            </w:pPr>
            <w:r w:rsidRPr="00377352">
              <w:rPr>
                <w:rFonts w:eastAsia="MS Mincho"/>
                <w:color w:val="000000"/>
                <w:lang w:eastAsia="ja-JP"/>
              </w:rPr>
              <w:t xml:space="preserve">Az egységes európai közbeszerzési dokumentum minden szakaszában </w:t>
            </w:r>
            <w:r w:rsidRPr="00377352">
              <w:rPr>
                <w:rFonts w:eastAsia="MS Mincho"/>
                <w:color w:val="000000"/>
                <w:u w:val="single"/>
                <w:lang w:eastAsia="ja-JP"/>
              </w:rPr>
              <w:t>az összes</w:t>
            </w:r>
            <w:r w:rsidRPr="00377352">
              <w:rPr>
                <w:rFonts w:eastAsia="MS Mincho"/>
                <w:color w:val="000000"/>
                <w:lang w:eastAsia="ja-JP"/>
              </w:rPr>
              <w:t xml:space="preserve"> egyéb információt a </w:t>
            </w:r>
            <w:r w:rsidRPr="00377352">
              <w:rPr>
                <w:rFonts w:eastAsia="MS Mincho"/>
                <w:color w:val="000000"/>
                <w:u w:val="single"/>
                <w:lang w:eastAsia="ja-JP"/>
              </w:rPr>
              <w:t>gazdasági szereplőnek</w:t>
            </w:r>
            <w:r w:rsidRPr="00377352">
              <w:rPr>
                <w:rFonts w:eastAsia="MS Mincho"/>
                <w:color w:val="000000"/>
                <w:lang w:eastAsia="ja-JP"/>
              </w:rPr>
              <w:t xml:space="preserve"> kell kitöltenie. </w:t>
            </w:r>
          </w:p>
        </w:tc>
      </w:tr>
    </w:tbl>
    <w:p w14:paraId="5C358F28" w14:textId="77777777" w:rsidR="00FC18F4" w:rsidRPr="00377352" w:rsidRDefault="00FC18F4" w:rsidP="00FC18F4">
      <w:pPr>
        <w:spacing w:after="0" w:line="340" w:lineRule="exact"/>
        <w:jc w:val="center"/>
        <w:rPr>
          <w:rFonts w:eastAsia="MS Mincho"/>
          <w:b/>
          <w:lang w:eastAsia="ja-JP"/>
        </w:rPr>
      </w:pPr>
    </w:p>
    <w:p w14:paraId="0DC1E0E1" w14:textId="77777777" w:rsidR="00FC18F4" w:rsidRPr="00377352" w:rsidRDefault="00FC18F4" w:rsidP="00FC18F4">
      <w:pPr>
        <w:spacing w:after="0" w:line="340" w:lineRule="exact"/>
        <w:jc w:val="center"/>
        <w:rPr>
          <w:rFonts w:eastAsia="MS Mincho"/>
          <w:b/>
          <w:lang w:eastAsia="ja-JP"/>
        </w:rPr>
      </w:pPr>
      <w:r w:rsidRPr="00377352">
        <w:rPr>
          <w:rFonts w:eastAsia="MS Mincho"/>
          <w:b/>
          <w:lang w:eastAsia="ja-JP"/>
        </w:rPr>
        <w:t xml:space="preserve">II. rész: A gazdasági szereplőre vonatkozó információk </w:t>
      </w:r>
    </w:p>
    <w:p w14:paraId="61DCC811" w14:textId="77777777" w:rsidR="00FC18F4" w:rsidRPr="00377352" w:rsidRDefault="00FC18F4" w:rsidP="00FC18F4">
      <w:pPr>
        <w:spacing w:after="0" w:line="340" w:lineRule="exact"/>
        <w:jc w:val="center"/>
        <w:rPr>
          <w:rFonts w:eastAsia="MS Mincho"/>
          <w:b/>
          <w:lang w:eastAsia="ja-JP"/>
        </w:rPr>
      </w:pPr>
      <w:r w:rsidRPr="00377352">
        <w:rPr>
          <w:rFonts w:eastAsia="MS Mincho"/>
          <w:b/>
          <w:lang w:eastAsia="ja-JP"/>
        </w:rPr>
        <w:t xml:space="preserve">A: A GAZDASÁGI SZEREPLŐRE VONATKOZÓ INFORMÁCIÓK </w:t>
      </w:r>
    </w:p>
    <w:p w14:paraId="6DF41415" w14:textId="77777777" w:rsidR="00FC18F4" w:rsidRPr="00377352" w:rsidRDefault="00FC18F4" w:rsidP="00FC18F4">
      <w:pPr>
        <w:spacing w:after="0" w:line="340" w:lineRule="exact"/>
        <w:jc w:val="center"/>
        <w:rPr>
          <w:rFonts w:eastAsia="MS Mincho"/>
          <w:b/>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FC18F4" w:rsidRPr="00377352" w14:paraId="6F58E1F8" w14:textId="77777777" w:rsidTr="00C62AE5">
        <w:tc>
          <w:tcPr>
            <w:tcW w:w="4606" w:type="dxa"/>
            <w:tcBorders>
              <w:top w:val="single" w:sz="4" w:space="0" w:color="auto"/>
              <w:left w:val="single" w:sz="4" w:space="0" w:color="auto"/>
              <w:bottom w:val="single" w:sz="4" w:space="0" w:color="auto"/>
              <w:right w:val="single" w:sz="4" w:space="0" w:color="auto"/>
            </w:tcBorders>
            <w:hideMark/>
          </w:tcPr>
          <w:p w14:paraId="47B356A6" w14:textId="77777777" w:rsidR="00FC18F4" w:rsidRPr="00377352" w:rsidRDefault="00FC18F4" w:rsidP="00C62AE5">
            <w:pPr>
              <w:autoSpaceDE w:val="0"/>
              <w:autoSpaceDN w:val="0"/>
              <w:adjustRightInd w:val="0"/>
              <w:spacing w:after="0" w:line="340" w:lineRule="exact"/>
              <w:rPr>
                <w:rFonts w:eastAsia="MS Mincho"/>
                <w:b/>
                <w:i/>
                <w:color w:val="000000"/>
                <w:lang w:eastAsia="ja-JP"/>
              </w:rPr>
            </w:pPr>
            <w:r w:rsidRPr="00377352">
              <w:rPr>
                <w:rFonts w:eastAsia="MS Mincho"/>
                <w:b/>
                <w:i/>
                <w:color w:val="000000"/>
                <w:lang w:eastAsia="ja-JP"/>
              </w:rPr>
              <w:t xml:space="preserve">Azonosítás: </w:t>
            </w:r>
          </w:p>
        </w:tc>
        <w:tc>
          <w:tcPr>
            <w:tcW w:w="4606" w:type="dxa"/>
            <w:tcBorders>
              <w:top w:val="single" w:sz="4" w:space="0" w:color="auto"/>
              <w:left w:val="single" w:sz="4" w:space="0" w:color="auto"/>
              <w:bottom w:val="single" w:sz="4" w:space="0" w:color="auto"/>
              <w:right w:val="single" w:sz="4" w:space="0" w:color="auto"/>
            </w:tcBorders>
            <w:hideMark/>
          </w:tcPr>
          <w:p w14:paraId="4610033C" w14:textId="77777777" w:rsidR="00FC18F4" w:rsidRPr="00377352" w:rsidRDefault="00FC18F4" w:rsidP="00C62AE5">
            <w:pPr>
              <w:autoSpaceDE w:val="0"/>
              <w:autoSpaceDN w:val="0"/>
              <w:adjustRightInd w:val="0"/>
              <w:spacing w:after="0" w:line="340" w:lineRule="exact"/>
              <w:rPr>
                <w:rFonts w:eastAsia="MS Mincho"/>
                <w:b/>
                <w:i/>
                <w:color w:val="000000"/>
                <w:lang w:eastAsia="ja-JP"/>
              </w:rPr>
            </w:pPr>
            <w:r w:rsidRPr="00377352">
              <w:rPr>
                <w:rFonts w:eastAsia="MS Mincho"/>
                <w:b/>
                <w:i/>
                <w:color w:val="000000"/>
                <w:lang w:eastAsia="ja-JP"/>
              </w:rPr>
              <w:t xml:space="preserve">Válasz: </w:t>
            </w:r>
          </w:p>
        </w:tc>
      </w:tr>
      <w:tr w:rsidR="00FC18F4" w:rsidRPr="00377352" w14:paraId="24542A64" w14:textId="77777777" w:rsidTr="00C62AE5">
        <w:tc>
          <w:tcPr>
            <w:tcW w:w="4606" w:type="dxa"/>
            <w:tcBorders>
              <w:top w:val="single" w:sz="4" w:space="0" w:color="auto"/>
              <w:left w:val="single" w:sz="4" w:space="0" w:color="auto"/>
              <w:bottom w:val="single" w:sz="4" w:space="0" w:color="auto"/>
              <w:right w:val="single" w:sz="4" w:space="0" w:color="auto"/>
            </w:tcBorders>
            <w:hideMark/>
          </w:tcPr>
          <w:p w14:paraId="3FE1EABE" w14:textId="77777777" w:rsidR="00FC18F4" w:rsidRPr="00377352" w:rsidRDefault="00FC18F4" w:rsidP="00C62AE5">
            <w:pPr>
              <w:autoSpaceDE w:val="0"/>
              <w:autoSpaceDN w:val="0"/>
              <w:adjustRightInd w:val="0"/>
              <w:spacing w:after="0" w:line="340" w:lineRule="exact"/>
              <w:rPr>
                <w:rFonts w:eastAsia="MS Mincho"/>
                <w:color w:val="000000"/>
                <w:lang w:eastAsia="ja-JP"/>
              </w:rPr>
            </w:pPr>
            <w:r w:rsidRPr="00377352">
              <w:rPr>
                <w:rFonts w:eastAsia="MS Mincho"/>
                <w:color w:val="000000"/>
                <w:lang w:eastAsia="ja-JP"/>
              </w:rPr>
              <w:t xml:space="preserve">Név: </w:t>
            </w:r>
          </w:p>
        </w:tc>
        <w:tc>
          <w:tcPr>
            <w:tcW w:w="4606" w:type="dxa"/>
            <w:tcBorders>
              <w:top w:val="single" w:sz="4" w:space="0" w:color="auto"/>
              <w:left w:val="single" w:sz="4" w:space="0" w:color="auto"/>
              <w:bottom w:val="single" w:sz="4" w:space="0" w:color="auto"/>
              <w:right w:val="single" w:sz="4" w:space="0" w:color="auto"/>
            </w:tcBorders>
          </w:tcPr>
          <w:p w14:paraId="58F75A68" w14:textId="77777777" w:rsidR="00FC18F4" w:rsidRPr="00377352" w:rsidRDefault="00FC18F4" w:rsidP="00C62AE5">
            <w:pPr>
              <w:autoSpaceDE w:val="0"/>
              <w:autoSpaceDN w:val="0"/>
              <w:adjustRightInd w:val="0"/>
              <w:spacing w:after="0" w:line="340" w:lineRule="exact"/>
              <w:rPr>
                <w:rFonts w:eastAsia="MS Mincho"/>
                <w:color w:val="000000"/>
                <w:lang w:eastAsia="ja-JP"/>
              </w:rPr>
            </w:pPr>
          </w:p>
        </w:tc>
      </w:tr>
      <w:tr w:rsidR="00FC18F4" w:rsidRPr="00377352" w14:paraId="17BE6D43" w14:textId="77777777" w:rsidTr="00C62AE5">
        <w:tc>
          <w:tcPr>
            <w:tcW w:w="4606" w:type="dxa"/>
            <w:tcBorders>
              <w:top w:val="single" w:sz="4" w:space="0" w:color="auto"/>
              <w:left w:val="single" w:sz="4" w:space="0" w:color="auto"/>
              <w:bottom w:val="single" w:sz="4" w:space="0" w:color="auto"/>
              <w:right w:val="single" w:sz="4" w:space="0" w:color="auto"/>
            </w:tcBorders>
          </w:tcPr>
          <w:p w14:paraId="4BEAF34D" w14:textId="77777777" w:rsidR="00FC18F4" w:rsidRPr="00377352" w:rsidRDefault="00FC18F4" w:rsidP="00C62AE5">
            <w:pPr>
              <w:autoSpaceDE w:val="0"/>
              <w:autoSpaceDN w:val="0"/>
              <w:adjustRightInd w:val="0"/>
              <w:spacing w:after="0" w:line="340" w:lineRule="exact"/>
              <w:jc w:val="both"/>
              <w:rPr>
                <w:rFonts w:eastAsia="MS Mincho"/>
                <w:color w:val="000000"/>
                <w:lang w:eastAsia="ja-JP"/>
              </w:rPr>
            </w:pPr>
            <w:r w:rsidRPr="00377352">
              <w:rPr>
                <w:rFonts w:eastAsia="MS Mincho"/>
                <w:color w:val="000000"/>
                <w:lang w:eastAsia="ja-JP"/>
              </w:rPr>
              <w:t>Uniós adószám (HÉA-azonosító szám), adott esetben:</w:t>
            </w:r>
          </w:p>
          <w:p w14:paraId="0F84BAED" w14:textId="77777777" w:rsidR="00FC18F4" w:rsidRPr="00377352" w:rsidRDefault="00FC18F4" w:rsidP="00C62AE5">
            <w:pPr>
              <w:autoSpaceDE w:val="0"/>
              <w:autoSpaceDN w:val="0"/>
              <w:adjustRightInd w:val="0"/>
              <w:spacing w:after="0" w:line="340" w:lineRule="exact"/>
              <w:jc w:val="both"/>
              <w:rPr>
                <w:rFonts w:eastAsia="MS Mincho"/>
                <w:color w:val="000000"/>
                <w:lang w:eastAsia="ja-JP"/>
              </w:rPr>
            </w:pPr>
          </w:p>
          <w:p w14:paraId="7203C36D" w14:textId="77777777" w:rsidR="00FC18F4" w:rsidRPr="00377352" w:rsidRDefault="00FC18F4" w:rsidP="00C62AE5">
            <w:pPr>
              <w:autoSpaceDE w:val="0"/>
              <w:autoSpaceDN w:val="0"/>
              <w:adjustRightInd w:val="0"/>
              <w:spacing w:after="0" w:line="340" w:lineRule="exact"/>
              <w:jc w:val="both"/>
              <w:rPr>
                <w:rFonts w:eastAsia="MS Mincho"/>
                <w:color w:val="000000"/>
                <w:lang w:eastAsia="ja-JP"/>
              </w:rPr>
            </w:pPr>
            <w:r w:rsidRPr="00377352">
              <w:rPr>
                <w:rFonts w:eastAsia="MS Mincho"/>
                <w:color w:val="000000"/>
                <w:lang w:eastAsia="ja-JP"/>
              </w:rPr>
              <w:t xml:space="preserve">Ha nincs uniós adószám (HÉA-azonosító szám), kérjük egyéb nemzeti azonosító szám feltüntetését, adott esetben, ha szükséges. </w:t>
            </w:r>
          </w:p>
        </w:tc>
        <w:tc>
          <w:tcPr>
            <w:tcW w:w="4606" w:type="dxa"/>
            <w:tcBorders>
              <w:top w:val="single" w:sz="4" w:space="0" w:color="auto"/>
              <w:left w:val="single" w:sz="4" w:space="0" w:color="auto"/>
              <w:bottom w:val="single" w:sz="4" w:space="0" w:color="auto"/>
              <w:right w:val="single" w:sz="4" w:space="0" w:color="auto"/>
            </w:tcBorders>
          </w:tcPr>
          <w:p w14:paraId="156D28AF" w14:textId="77777777" w:rsidR="00FC18F4" w:rsidRPr="00377352" w:rsidRDefault="00FC18F4" w:rsidP="00C62AE5">
            <w:pPr>
              <w:autoSpaceDE w:val="0"/>
              <w:autoSpaceDN w:val="0"/>
              <w:adjustRightInd w:val="0"/>
              <w:spacing w:after="0" w:line="340" w:lineRule="exact"/>
              <w:rPr>
                <w:rFonts w:eastAsia="MS Mincho"/>
                <w:color w:val="000000"/>
                <w:lang w:eastAsia="ja-JP"/>
              </w:rPr>
            </w:pPr>
          </w:p>
        </w:tc>
      </w:tr>
    </w:tbl>
    <w:p w14:paraId="7F7252D7" w14:textId="77777777" w:rsidR="00FC18F4" w:rsidRPr="00377352" w:rsidRDefault="00FC18F4" w:rsidP="00FC18F4">
      <w:pPr>
        <w:spacing w:after="0" w:line="340" w:lineRule="exact"/>
        <w:rPr>
          <w:rFonts w:eastAsia="MS Mincho"/>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FC18F4" w:rsidRPr="00377352" w14:paraId="52B57ACE" w14:textId="77777777" w:rsidTr="00C62AE5">
        <w:tc>
          <w:tcPr>
            <w:tcW w:w="4606" w:type="dxa"/>
            <w:tcBorders>
              <w:top w:val="single" w:sz="4" w:space="0" w:color="auto"/>
              <w:left w:val="single" w:sz="4" w:space="0" w:color="auto"/>
              <w:bottom w:val="single" w:sz="4" w:space="0" w:color="auto"/>
              <w:right w:val="single" w:sz="4" w:space="0" w:color="auto"/>
            </w:tcBorders>
            <w:hideMark/>
          </w:tcPr>
          <w:p w14:paraId="5FE10873" w14:textId="77777777" w:rsidR="00FC18F4" w:rsidRPr="00377352" w:rsidRDefault="00FC18F4" w:rsidP="00C62AE5">
            <w:pPr>
              <w:autoSpaceDE w:val="0"/>
              <w:autoSpaceDN w:val="0"/>
              <w:adjustRightInd w:val="0"/>
              <w:spacing w:after="0" w:line="340" w:lineRule="exact"/>
              <w:jc w:val="both"/>
              <w:rPr>
                <w:rFonts w:eastAsia="MS Mincho"/>
                <w:color w:val="000000"/>
                <w:lang w:eastAsia="ja-JP"/>
              </w:rPr>
            </w:pPr>
            <w:r w:rsidRPr="00377352">
              <w:rPr>
                <w:rFonts w:eastAsia="MS Mincho"/>
                <w:color w:val="000000"/>
                <w:lang w:eastAsia="ja-JP"/>
              </w:rPr>
              <w:t xml:space="preserve">Postai cím: </w:t>
            </w:r>
          </w:p>
        </w:tc>
        <w:tc>
          <w:tcPr>
            <w:tcW w:w="4606" w:type="dxa"/>
            <w:tcBorders>
              <w:top w:val="single" w:sz="4" w:space="0" w:color="auto"/>
              <w:left w:val="single" w:sz="4" w:space="0" w:color="auto"/>
              <w:bottom w:val="single" w:sz="4" w:space="0" w:color="auto"/>
              <w:right w:val="single" w:sz="4" w:space="0" w:color="auto"/>
            </w:tcBorders>
          </w:tcPr>
          <w:p w14:paraId="570E17D7" w14:textId="77777777" w:rsidR="00FC18F4" w:rsidRPr="00377352" w:rsidRDefault="00FC18F4" w:rsidP="00C62AE5">
            <w:pPr>
              <w:spacing w:after="0" w:line="340" w:lineRule="exact"/>
              <w:jc w:val="both"/>
              <w:rPr>
                <w:rFonts w:eastAsia="MS Mincho"/>
                <w:lang w:eastAsia="ja-JP"/>
              </w:rPr>
            </w:pPr>
          </w:p>
        </w:tc>
      </w:tr>
      <w:tr w:rsidR="00FC18F4" w:rsidRPr="00377352" w14:paraId="2FD08776" w14:textId="77777777" w:rsidTr="00C62AE5">
        <w:tc>
          <w:tcPr>
            <w:tcW w:w="4606" w:type="dxa"/>
            <w:tcBorders>
              <w:top w:val="single" w:sz="4" w:space="0" w:color="auto"/>
              <w:left w:val="single" w:sz="4" w:space="0" w:color="auto"/>
              <w:bottom w:val="single" w:sz="4" w:space="0" w:color="auto"/>
              <w:right w:val="single" w:sz="4" w:space="0" w:color="auto"/>
            </w:tcBorders>
          </w:tcPr>
          <w:p w14:paraId="173519AA" w14:textId="77777777" w:rsidR="00FC18F4" w:rsidRPr="00377352" w:rsidRDefault="00FC18F4" w:rsidP="00C62AE5">
            <w:pPr>
              <w:autoSpaceDE w:val="0"/>
              <w:autoSpaceDN w:val="0"/>
              <w:adjustRightInd w:val="0"/>
              <w:spacing w:after="0" w:line="340" w:lineRule="exact"/>
              <w:jc w:val="both"/>
              <w:rPr>
                <w:rFonts w:eastAsia="MS Mincho"/>
                <w:color w:val="000000"/>
                <w:lang w:eastAsia="ja-JP"/>
              </w:rPr>
            </w:pPr>
            <w:r w:rsidRPr="00377352">
              <w:rPr>
                <w:rFonts w:eastAsia="MS Mincho"/>
                <w:color w:val="000000"/>
                <w:lang w:eastAsia="ja-JP"/>
              </w:rPr>
              <w:t>Kapcsolattartó személy vagy személyek</w:t>
            </w:r>
            <w:r w:rsidRPr="00377352">
              <w:rPr>
                <w:rFonts w:eastAsia="MS Mincho"/>
                <w:color w:val="000000"/>
                <w:vertAlign w:val="superscript"/>
                <w:lang w:eastAsia="ja-JP"/>
              </w:rPr>
              <w:footnoteReference w:id="27"/>
            </w:r>
            <w:r w:rsidRPr="00377352">
              <w:rPr>
                <w:rFonts w:eastAsia="MS Mincho"/>
                <w:color w:val="000000"/>
                <w:lang w:eastAsia="ja-JP"/>
              </w:rPr>
              <w:t xml:space="preserve">: </w:t>
            </w:r>
          </w:p>
          <w:p w14:paraId="6B2646A7" w14:textId="77777777" w:rsidR="00FC18F4" w:rsidRPr="00377352" w:rsidRDefault="00FC18F4" w:rsidP="00C62AE5">
            <w:pPr>
              <w:autoSpaceDE w:val="0"/>
              <w:autoSpaceDN w:val="0"/>
              <w:adjustRightInd w:val="0"/>
              <w:spacing w:after="0" w:line="340" w:lineRule="exact"/>
              <w:jc w:val="both"/>
              <w:rPr>
                <w:rFonts w:eastAsia="MS Mincho"/>
                <w:color w:val="000000"/>
                <w:lang w:eastAsia="ja-JP"/>
              </w:rPr>
            </w:pPr>
          </w:p>
          <w:p w14:paraId="367161D7" w14:textId="77777777" w:rsidR="00FC18F4" w:rsidRPr="00377352" w:rsidRDefault="00FC18F4" w:rsidP="00C62AE5">
            <w:pPr>
              <w:autoSpaceDE w:val="0"/>
              <w:autoSpaceDN w:val="0"/>
              <w:adjustRightInd w:val="0"/>
              <w:spacing w:after="0" w:line="340" w:lineRule="exact"/>
              <w:jc w:val="both"/>
              <w:rPr>
                <w:rFonts w:eastAsia="MS Mincho"/>
                <w:color w:val="000000"/>
                <w:lang w:eastAsia="ja-JP"/>
              </w:rPr>
            </w:pPr>
            <w:r w:rsidRPr="00377352">
              <w:rPr>
                <w:rFonts w:eastAsia="MS Mincho"/>
                <w:color w:val="000000"/>
                <w:lang w:eastAsia="ja-JP"/>
              </w:rPr>
              <w:t>Telefon:</w:t>
            </w:r>
          </w:p>
          <w:p w14:paraId="36C3419C" w14:textId="77777777" w:rsidR="00FC18F4" w:rsidRPr="00377352" w:rsidRDefault="00FC18F4" w:rsidP="00C62AE5">
            <w:pPr>
              <w:autoSpaceDE w:val="0"/>
              <w:autoSpaceDN w:val="0"/>
              <w:adjustRightInd w:val="0"/>
              <w:spacing w:after="0" w:line="340" w:lineRule="exact"/>
              <w:jc w:val="both"/>
              <w:rPr>
                <w:rFonts w:eastAsia="MS Mincho"/>
                <w:color w:val="000000"/>
                <w:lang w:eastAsia="ja-JP"/>
              </w:rPr>
            </w:pPr>
          </w:p>
          <w:p w14:paraId="7BB8C29A" w14:textId="77777777" w:rsidR="00FC18F4" w:rsidRPr="00377352" w:rsidRDefault="00FC18F4" w:rsidP="00C62AE5">
            <w:pPr>
              <w:autoSpaceDE w:val="0"/>
              <w:autoSpaceDN w:val="0"/>
              <w:adjustRightInd w:val="0"/>
              <w:spacing w:after="0" w:line="340" w:lineRule="exact"/>
              <w:jc w:val="both"/>
              <w:rPr>
                <w:rFonts w:eastAsia="MS Mincho"/>
                <w:color w:val="000000"/>
                <w:lang w:eastAsia="ja-JP"/>
              </w:rPr>
            </w:pPr>
            <w:r w:rsidRPr="00377352">
              <w:rPr>
                <w:rFonts w:eastAsia="MS Mincho"/>
                <w:color w:val="000000"/>
                <w:lang w:eastAsia="ja-JP"/>
              </w:rPr>
              <w:t xml:space="preserve">E-mail cím: </w:t>
            </w:r>
          </w:p>
          <w:p w14:paraId="7A0E9257" w14:textId="77777777" w:rsidR="00FC18F4" w:rsidRPr="00377352" w:rsidRDefault="00FC18F4" w:rsidP="00C62AE5">
            <w:pPr>
              <w:autoSpaceDE w:val="0"/>
              <w:autoSpaceDN w:val="0"/>
              <w:adjustRightInd w:val="0"/>
              <w:spacing w:after="0" w:line="340" w:lineRule="exact"/>
              <w:jc w:val="both"/>
              <w:rPr>
                <w:rFonts w:eastAsia="MS Mincho"/>
                <w:color w:val="000000"/>
                <w:lang w:eastAsia="ja-JP"/>
              </w:rPr>
            </w:pPr>
          </w:p>
          <w:p w14:paraId="1C111250" w14:textId="77777777" w:rsidR="00FC18F4" w:rsidRPr="00377352" w:rsidRDefault="00FC18F4" w:rsidP="00C62AE5">
            <w:pPr>
              <w:autoSpaceDE w:val="0"/>
              <w:autoSpaceDN w:val="0"/>
              <w:adjustRightInd w:val="0"/>
              <w:spacing w:after="0" w:line="340" w:lineRule="exact"/>
              <w:jc w:val="both"/>
              <w:rPr>
                <w:rFonts w:eastAsia="MS Mincho"/>
                <w:color w:val="000000"/>
                <w:lang w:eastAsia="ja-JP"/>
              </w:rPr>
            </w:pPr>
            <w:r w:rsidRPr="00377352">
              <w:rPr>
                <w:rFonts w:eastAsia="MS Mincho"/>
                <w:color w:val="000000"/>
                <w:lang w:eastAsia="ja-JP"/>
              </w:rPr>
              <w:t>Internetcím (</w:t>
            </w:r>
            <w:r w:rsidRPr="00377352">
              <w:rPr>
                <w:rFonts w:eastAsia="MS Mincho"/>
                <w:i/>
                <w:iCs/>
                <w:color w:val="000000"/>
                <w:lang w:eastAsia="ja-JP"/>
              </w:rPr>
              <w:t>adott esetben</w:t>
            </w:r>
            <w:r w:rsidRPr="00377352">
              <w:rPr>
                <w:rFonts w:eastAsia="MS Mincho"/>
                <w:color w:val="000000"/>
                <w:lang w:eastAsia="ja-JP"/>
              </w:rPr>
              <w:t xml:space="preserve">): </w:t>
            </w:r>
          </w:p>
        </w:tc>
        <w:tc>
          <w:tcPr>
            <w:tcW w:w="4606" w:type="dxa"/>
            <w:tcBorders>
              <w:top w:val="single" w:sz="4" w:space="0" w:color="auto"/>
              <w:left w:val="single" w:sz="4" w:space="0" w:color="auto"/>
              <w:bottom w:val="single" w:sz="4" w:space="0" w:color="auto"/>
              <w:right w:val="single" w:sz="4" w:space="0" w:color="auto"/>
            </w:tcBorders>
          </w:tcPr>
          <w:p w14:paraId="55F84088" w14:textId="77777777" w:rsidR="00FC18F4" w:rsidRPr="00377352" w:rsidRDefault="00FC18F4" w:rsidP="00C62AE5">
            <w:pPr>
              <w:spacing w:after="0" w:line="340" w:lineRule="exact"/>
              <w:jc w:val="both"/>
              <w:rPr>
                <w:rFonts w:eastAsia="MS Mincho"/>
                <w:lang w:eastAsia="ja-JP"/>
              </w:rPr>
            </w:pPr>
          </w:p>
        </w:tc>
      </w:tr>
      <w:tr w:rsidR="00FC18F4" w:rsidRPr="00377352" w14:paraId="480CECE2" w14:textId="77777777" w:rsidTr="00C62AE5">
        <w:tc>
          <w:tcPr>
            <w:tcW w:w="4606" w:type="dxa"/>
            <w:tcBorders>
              <w:top w:val="single" w:sz="4" w:space="0" w:color="auto"/>
              <w:left w:val="single" w:sz="4" w:space="0" w:color="auto"/>
              <w:bottom w:val="single" w:sz="4" w:space="0" w:color="auto"/>
              <w:right w:val="single" w:sz="4" w:space="0" w:color="auto"/>
            </w:tcBorders>
            <w:hideMark/>
          </w:tcPr>
          <w:p w14:paraId="6DE97C7A" w14:textId="77777777" w:rsidR="00FC18F4" w:rsidRPr="00377352" w:rsidRDefault="00FC18F4" w:rsidP="00C62AE5">
            <w:pPr>
              <w:autoSpaceDE w:val="0"/>
              <w:autoSpaceDN w:val="0"/>
              <w:adjustRightInd w:val="0"/>
              <w:spacing w:after="0" w:line="340" w:lineRule="exact"/>
              <w:jc w:val="both"/>
              <w:rPr>
                <w:rFonts w:eastAsia="MS Mincho"/>
                <w:color w:val="000000"/>
                <w:lang w:eastAsia="ja-JP"/>
              </w:rPr>
            </w:pPr>
            <w:r w:rsidRPr="00377352">
              <w:rPr>
                <w:rFonts w:eastAsia="MS Mincho"/>
                <w:b/>
                <w:bCs/>
                <w:i/>
                <w:iCs/>
                <w:color w:val="000000"/>
                <w:lang w:eastAsia="ja-JP"/>
              </w:rPr>
              <w:t xml:space="preserve">Általános információ: </w:t>
            </w:r>
          </w:p>
        </w:tc>
        <w:tc>
          <w:tcPr>
            <w:tcW w:w="4606" w:type="dxa"/>
            <w:tcBorders>
              <w:top w:val="single" w:sz="4" w:space="0" w:color="auto"/>
              <w:left w:val="single" w:sz="4" w:space="0" w:color="auto"/>
              <w:bottom w:val="single" w:sz="4" w:space="0" w:color="auto"/>
              <w:right w:val="single" w:sz="4" w:space="0" w:color="auto"/>
            </w:tcBorders>
            <w:hideMark/>
          </w:tcPr>
          <w:p w14:paraId="31594085" w14:textId="77777777" w:rsidR="00FC18F4" w:rsidRPr="00377352" w:rsidRDefault="00FC18F4" w:rsidP="00C62AE5">
            <w:pPr>
              <w:autoSpaceDE w:val="0"/>
              <w:autoSpaceDN w:val="0"/>
              <w:adjustRightInd w:val="0"/>
              <w:spacing w:after="0" w:line="340" w:lineRule="exact"/>
              <w:jc w:val="both"/>
              <w:rPr>
                <w:rFonts w:eastAsia="MS Mincho"/>
                <w:color w:val="000000"/>
                <w:lang w:eastAsia="ja-JP"/>
              </w:rPr>
            </w:pPr>
            <w:r w:rsidRPr="00377352">
              <w:rPr>
                <w:rFonts w:eastAsia="MS Mincho"/>
                <w:b/>
                <w:bCs/>
                <w:i/>
                <w:iCs/>
                <w:color w:val="000000"/>
                <w:lang w:eastAsia="ja-JP"/>
              </w:rPr>
              <w:t xml:space="preserve">Válasz: </w:t>
            </w:r>
          </w:p>
        </w:tc>
      </w:tr>
      <w:tr w:rsidR="00FC18F4" w:rsidRPr="00377352" w14:paraId="55439A93" w14:textId="77777777" w:rsidTr="00C62AE5">
        <w:tc>
          <w:tcPr>
            <w:tcW w:w="4606" w:type="dxa"/>
            <w:tcBorders>
              <w:top w:val="single" w:sz="4" w:space="0" w:color="auto"/>
              <w:left w:val="single" w:sz="4" w:space="0" w:color="auto"/>
              <w:bottom w:val="single" w:sz="4" w:space="0" w:color="auto"/>
              <w:right w:val="single" w:sz="4" w:space="0" w:color="auto"/>
            </w:tcBorders>
            <w:hideMark/>
          </w:tcPr>
          <w:p w14:paraId="32E86747" w14:textId="77777777" w:rsidR="00FC18F4" w:rsidRPr="00377352" w:rsidRDefault="00FC18F4" w:rsidP="00C62AE5">
            <w:pPr>
              <w:autoSpaceDE w:val="0"/>
              <w:autoSpaceDN w:val="0"/>
              <w:adjustRightInd w:val="0"/>
              <w:spacing w:after="0" w:line="340" w:lineRule="exact"/>
              <w:jc w:val="both"/>
              <w:rPr>
                <w:rFonts w:eastAsia="MS Mincho"/>
                <w:color w:val="000000"/>
                <w:lang w:eastAsia="ja-JP"/>
              </w:rPr>
            </w:pPr>
            <w:r w:rsidRPr="00377352">
              <w:rPr>
                <w:rFonts w:eastAsia="MS Mincho"/>
                <w:color w:val="000000"/>
                <w:lang w:eastAsia="ja-JP"/>
              </w:rPr>
              <w:t>A gazdasági szereplő mikro-, kis- vagy középvállalkozás</w:t>
            </w:r>
            <w:r w:rsidRPr="00377352">
              <w:rPr>
                <w:rFonts w:eastAsia="MS Mincho"/>
                <w:color w:val="000000"/>
                <w:vertAlign w:val="superscript"/>
                <w:lang w:eastAsia="ja-JP"/>
              </w:rPr>
              <w:footnoteReference w:id="28"/>
            </w:r>
            <w:r w:rsidRPr="00377352">
              <w:rPr>
                <w:rFonts w:eastAsia="MS Mincho"/>
                <w:color w:val="000000"/>
                <w:lang w:eastAsia="ja-JP"/>
              </w:rPr>
              <w:t xml:space="preserve">? </w:t>
            </w:r>
          </w:p>
        </w:tc>
        <w:tc>
          <w:tcPr>
            <w:tcW w:w="4606" w:type="dxa"/>
            <w:tcBorders>
              <w:top w:val="single" w:sz="4" w:space="0" w:color="auto"/>
              <w:left w:val="single" w:sz="4" w:space="0" w:color="auto"/>
              <w:bottom w:val="single" w:sz="4" w:space="0" w:color="auto"/>
              <w:right w:val="single" w:sz="4" w:space="0" w:color="auto"/>
            </w:tcBorders>
            <w:hideMark/>
          </w:tcPr>
          <w:p w14:paraId="18CEEC15" w14:textId="77777777" w:rsidR="00FC18F4" w:rsidRPr="00377352" w:rsidRDefault="00FC18F4" w:rsidP="00C62AE5">
            <w:pPr>
              <w:autoSpaceDE w:val="0"/>
              <w:autoSpaceDN w:val="0"/>
              <w:adjustRightInd w:val="0"/>
              <w:spacing w:after="0" w:line="340" w:lineRule="exact"/>
              <w:jc w:val="both"/>
              <w:rPr>
                <w:rFonts w:eastAsia="MS Mincho"/>
                <w:color w:val="000000"/>
                <w:lang w:eastAsia="ja-JP"/>
              </w:rPr>
            </w:pPr>
            <w:r w:rsidRPr="00377352">
              <w:rPr>
                <w:rFonts w:eastAsia="MS Mincho"/>
                <w:color w:val="000000"/>
                <w:lang w:eastAsia="ja-JP"/>
              </w:rPr>
              <w:t xml:space="preserve">[] Igen [] Nem </w:t>
            </w:r>
          </w:p>
        </w:tc>
      </w:tr>
      <w:tr w:rsidR="00FC18F4" w:rsidRPr="00377352" w14:paraId="7B770D01" w14:textId="77777777" w:rsidTr="00C62AE5">
        <w:tc>
          <w:tcPr>
            <w:tcW w:w="4606" w:type="dxa"/>
            <w:tcBorders>
              <w:top w:val="single" w:sz="4" w:space="0" w:color="auto"/>
              <w:left w:val="single" w:sz="4" w:space="0" w:color="auto"/>
              <w:bottom w:val="single" w:sz="4" w:space="0" w:color="auto"/>
              <w:right w:val="single" w:sz="4" w:space="0" w:color="auto"/>
            </w:tcBorders>
          </w:tcPr>
          <w:p w14:paraId="1D8DD50B" w14:textId="77777777" w:rsidR="00FC18F4" w:rsidRPr="00377352" w:rsidRDefault="00FC18F4" w:rsidP="00C62AE5">
            <w:pPr>
              <w:autoSpaceDE w:val="0"/>
              <w:autoSpaceDN w:val="0"/>
              <w:adjustRightInd w:val="0"/>
              <w:spacing w:after="0" w:line="340" w:lineRule="exact"/>
              <w:jc w:val="both"/>
              <w:rPr>
                <w:rFonts w:eastAsia="MS Mincho"/>
                <w:strike/>
                <w:color w:val="000000"/>
                <w:lang w:eastAsia="ja-JP"/>
              </w:rPr>
            </w:pPr>
            <w:r w:rsidRPr="00377352">
              <w:rPr>
                <w:rFonts w:eastAsia="MS Mincho"/>
                <w:b/>
                <w:bCs/>
                <w:strike/>
                <w:color w:val="000000"/>
                <w:lang w:eastAsia="ja-JP"/>
              </w:rPr>
              <w:t>Csak ha a közbeszerzés fenntartott</w:t>
            </w:r>
            <w:r w:rsidRPr="00377352">
              <w:rPr>
                <w:rFonts w:eastAsia="MS Mincho"/>
                <w:b/>
                <w:bCs/>
                <w:strike/>
                <w:color w:val="000000"/>
                <w:vertAlign w:val="superscript"/>
                <w:lang w:eastAsia="ja-JP"/>
              </w:rPr>
              <w:footnoteReference w:id="29"/>
            </w:r>
            <w:r w:rsidRPr="00377352">
              <w:rPr>
                <w:rFonts w:eastAsia="MS Mincho"/>
                <w:b/>
                <w:bCs/>
                <w:strike/>
                <w:color w:val="000000"/>
                <w:lang w:eastAsia="ja-JP"/>
              </w:rPr>
              <w:t xml:space="preserve">: </w:t>
            </w:r>
            <w:r w:rsidRPr="00377352">
              <w:rPr>
                <w:rFonts w:eastAsia="MS Mincho"/>
                <w:strike/>
                <w:color w:val="000000"/>
                <w:lang w:eastAsia="ja-JP"/>
              </w:rPr>
              <w:t xml:space="preserve">A </w:t>
            </w:r>
            <w:r w:rsidRPr="00377352">
              <w:rPr>
                <w:rFonts w:eastAsia="MS Mincho"/>
                <w:strike/>
                <w:color w:val="000000"/>
                <w:lang w:eastAsia="ja-JP"/>
              </w:rPr>
              <w:lastRenderedPageBreak/>
              <w:t>gazdasági szereplő védett műhely, szociális vállalkozás</w:t>
            </w:r>
            <w:r w:rsidRPr="00377352">
              <w:rPr>
                <w:rFonts w:eastAsia="MS Mincho"/>
                <w:strike/>
                <w:color w:val="000000"/>
                <w:vertAlign w:val="superscript"/>
                <w:lang w:eastAsia="ja-JP"/>
              </w:rPr>
              <w:footnoteReference w:id="30"/>
            </w:r>
            <w:r w:rsidRPr="00377352">
              <w:rPr>
                <w:rFonts w:eastAsia="MS Mincho"/>
                <w:strike/>
                <w:color w:val="000000"/>
                <w:lang w:eastAsia="ja-JP"/>
              </w:rPr>
              <w:t xml:space="preserve"> vagy védett munkahely-teremtési programok keretében fogja teljesíteni a szerződést?</w:t>
            </w:r>
          </w:p>
          <w:p w14:paraId="6532C017" w14:textId="77777777" w:rsidR="00FC18F4" w:rsidRPr="00377352" w:rsidRDefault="00FC18F4" w:rsidP="00C62AE5">
            <w:pPr>
              <w:autoSpaceDE w:val="0"/>
              <w:autoSpaceDN w:val="0"/>
              <w:adjustRightInd w:val="0"/>
              <w:spacing w:after="0" w:line="340" w:lineRule="exact"/>
              <w:jc w:val="both"/>
              <w:rPr>
                <w:rFonts w:eastAsia="MS Mincho"/>
                <w:b/>
                <w:bCs/>
                <w:strike/>
                <w:color w:val="000000"/>
                <w:lang w:eastAsia="ja-JP"/>
              </w:rPr>
            </w:pPr>
          </w:p>
          <w:p w14:paraId="67001BED" w14:textId="77777777" w:rsidR="00FC18F4" w:rsidRPr="00377352" w:rsidRDefault="00FC18F4" w:rsidP="00C62AE5">
            <w:pPr>
              <w:autoSpaceDE w:val="0"/>
              <w:autoSpaceDN w:val="0"/>
              <w:adjustRightInd w:val="0"/>
              <w:spacing w:after="0" w:line="340" w:lineRule="exact"/>
              <w:jc w:val="both"/>
              <w:rPr>
                <w:rFonts w:eastAsia="MS Mincho"/>
                <w:strike/>
                <w:color w:val="000000"/>
                <w:lang w:eastAsia="ja-JP"/>
              </w:rPr>
            </w:pPr>
            <w:r w:rsidRPr="00377352">
              <w:rPr>
                <w:rFonts w:eastAsia="MS Mincho"/>
                <w:b/>
                <w:bCs/>
                <w:strike/>
                <w:color w:val="000000"/>
                <w:lang w:eastAsia="ja-JP"/>
              </w:rPr>
              <w:t xml:space="preserve">Ha igen, </w:t>
            </w:r>
            <w:r w:rsidRPr="00377352">
              <w:rPr>
                <w:rFonts w:eastAsia="MS Mincho"/>
                <w:strike/>
                <w:color w:val="000000"/>
                <w:lang w:eastAsia="ja-JP"/>
              </w:rPr>
              <w:t xml:space="preserve">mi a fogyatékossággal élő vagy hátrányos helyzetű munkavállalók százalékos aránya? </w:t>
            </w:r>
          </w:p>
          <w:p w14:paraId="0A3C50AE" w14:textId="77777777" w:rsidR="00FC18F4" w:rsidRPr="00377352" w:rsidRDefault="00FC18F4" w:rsidP="00C62AE5">
            <w:pPr>
              <w:autoSpaceDE w:val="0"/>
              <w:autoSpaceDN w:val="0"/>
              <w:adjustRightInd w:val="0"/>
              <w:spacing w:after="0" w:line="340" w:lineRule="exact"/>
              <w:jc w:val="both"/>
              <w:rPr>
                <w:rFonts w:eastAsia="MS Mincho"/>
                <w:strike/>
                <w:color w:val="000000"/>
                <w:lang w:eastAsia="ja-JP"/>
              </w:rPr>
            </w:pPr>
          </w:p>
          <w:p w14:paraId="46EFE72C" w14:textId="77777777" w:rsidR="00FC18F4" w:rsidRPr="00377352" w:rsidRDefault="00FC18F4" w:rsidP="00C62AE5">
            <w:pPr>
              <w:autoSpaceDE w:val="0"/>
              <w:autoSpaceDN w:val="0"/>
              <w:adjustRightInd w:val="0"/>
              <w:spacing w:after="0" w:line="340" w:lineRule="exact"/>
              <w:jc w:val="both"/>
              <w:rPr>
                <w:rFonts w:eastAsia="MS Mincho"/>
                <w:strike/>
                <w:color w:val="000000"/>
                <w:lang w:eastAsia="ja-JP"/>
              </w:rPr>
            </w:pPr>
            <w:r w:rsidRPr="00377352">
              <w:rPr>
                <w:rFonts w:eastAsia="MS Mincho"/>
                <w:strike/>
                <w:color w:val="000000"/>
                <w:lang w:eastAsia="ja-JP"/>
              </w:rPr>
              <w:t xml:space="preserve">Ha szükséges, kérjük, adja meg, hogy az érintett munkavállalók a fogyatékossággal élő vagy hátrányos helyzetű munkavállalók mely kategóriájába vagy kategóriáiba tartoznak. </w:t>
            </w:r>
          </w:p>
        </w:tc>
        <w:tc>
          <w:tcPr>
            <w:tcW w:w="4606" w:type="dxa"/>
            <w:tcBorders>
              <w:top w:val="single" w:sz="4" w:space="0" w:color="auto"/>
              <w:left w:val="single" w:sz="4" w:space="0" w:color="auto"/>
              <w:bottom w:val="single" w:sz="4" w:space="0" w:color="auto"/>
              <w:right w:val="single" w:sz="4" w:space="0" w:color="auto"/>
            </w:tcBorders>
            <w:hideMark/>
          </w:tcPr>
          <w:p w14:paraId="7C845327" w14:textId="77777777" w:rsidR="00FC18F4" w:rsidRPr="00377352" w:rsidRDefault="00FC18F4" w:rsidP="00C62AE5">
            <w:pPr>
              <w:autoSpaceDE w:val="0"/>
              <w:autoSpaceDN w:val="0"/>
              <w:adjustRightInd w:val="0"/>
              <w:spacing w:after="0" w:line="340" w:lineRule="exact"/>
              <w:jc w:val="both"/>
              <w:rPr>
                <w:rFonts w:eastAsia="MS Mincho"/>
                <w:strike/>
                <w:color w:val="000000"/>
                <w:lang w:eastAsia="ja-JP"/>
              </w:rPr>
            </w:pPr>
            <w:r w:rsidRPr="00377352">
              <w:rPr>
                <w:rFonts w:eastAsia="MS Mincho"/>
                <w:strike/>
                <w:color w:val="000000"/>
                <w:lang w:eastAsia="ja-JP"/>
              </w:rPr>
              <w:lastRenderedPageBreak/>
              <w:t xml:space="preserve">[] Igen [] Nem </w:t>
            </w:r>
          </w:p>
        </w:tc>
      </w:tr>
      <w:tr w:rsidR="00FC18F4" w:rsidRPr="00377352" w14:paraId="6CD9BF1E" w14:textId="77777777" w:rsidTr="00C62AE5">
        <w:tc>
          <w:tcPr>
            <w:tcW w:w="4606" w:type="dxa"/>
            <w:tcBorders>
              <w:top w:val="single" w:sz="4" w:space="0" w:color="auto"/>
              <w:left w:val="single" w:sz="4" w:space="0" w:color="auto"/>
              <w:bottom w:val="single" w:sz="4" w:space="0" w:color="auto"/>
              <w:right w:val="single" w:sz="4" w:space="0" w:color="auto"/>
            </w:tcBorders>
            <w:hideMark/>
          </w:tcPr>
          <w:p w14:paraId="213AD9B9" w14:textId="77777777" w:rsidR="00FC18F4" w:rsidRPr="00377352" w:rsidRDefault="00FC18F4" w:rsidP="00C62AE5">
            <w:pPr>
              <w:autoSpaceDE w:val="0"/>
              <w:autoSpaceDN w:val="0"/>
              <w:adjustRightInd w:val="0"/>
              <w:spacing w:after="0" w:line="340" w:lineRule="exact"/>
              <w:jc w:val="both"/>
              <w:rPr>
                <w:rFonts w:eastAsia="MS Mincho"/>
                <w:color w:val="000000"/>
                <w:lang w:eastAsia="ja-JP"/>
              </w:rPr>
            </w:pPr>
            <w:r w:rsidRPr="00377352">
              <w:rPr>
                <w:rFonts w:eastAsia="MS Mincho"/>
                <w:color w:val="000000"/>
                <w:lang w:eastAsia="ja-JP"/>
              </w:rPr>
              <w:lastRenderedPageBreak/>
              <w:t xml:space="preserve">Adott esetben, a gazdasági szereplő szerepel-e az elismert (minősített) gazdasági szereplők hivatalos jegyzékében, vagy rendelkezik-e azzal egyenértékű igazolással (pl. nemzeti (elő)minősítési rendszer keretében)? </w:t>
            </w:r>
          </w:p>
        </w:tc>
        <w:tc>
          <w:tcPr>
            <w:tcW w:w="4606" w:type="dxa"/>
            <w:tcBorders>
              <w:top w:val="single" w:sz="4" w:space="0" w:color="auto"/>
              <w:left w:val="single" w:sz="4" w:space="0" w:color="auto"/>
              <w:bottom w:val="single" w:sz="4" w:space="0" w:color="auto"/>
              <w:right w:val="single" w:sz="4" w:space="0" w:color="auto"/>
            </w:tcBorders>
            <w:hideMark/>
          </w:tcPr>
          <w:p w14:paraId="69BF5982" w14:textId="77777777" w:rsidR="00FC18F4" w:rsidRPr="00377352" w:rsidRDefault="00FC18F4" w:rsidP="00C62AE5">
            <w:pPr>
              <w:autoSpaceDE w:val="0"/>
              <w:autoSpaceDN w:val="0"/>
              <w:adjustRightInd w:val="0"/>
              <w:spacing w:after="0" w:line="340" w:lineRule="exact"/>
              <w:jc w:val="both"/>
              <w:rPr>
                <w:rFonts w:eastAsia="MS Mincho"/>
                <w:color w:val="000000"/>
                <w:lang w:eastAsia="ja-JP"/>
              </w:rPr>
            </w:pPr>
            <w:r w:rsidRPr="00377352">
              <w:rPr>
                <w:rFonts w:eastAsia="MS Mincho"/>
                <w:color w:val="000000"/>
                <w:lang w:eastAsia="ja-JP"/>
              </w:rPr>
              <w:t xml:space="preserve">[] Igen [] Nem [] Nem alkalmazható </w:t>
            </w:r>
          </w:p>
        </w:tc>
      </w:tr>
      <w:tr w:rsidR="00FC18F4" w:rsidRPr="00377352" w14:paraId="4ABF8F0F" w14:textId="77777777" w:rsidTr="00C62AE5">
        <w:tc>
          <w:tcPr>
            <w:tcW w:w="4606" w:type="dxa"/>
            <w:tcBorders>
              <w:top w:val="single" w:sz="4" w:space="0" w:color="auto"/>
              <w:left w:val="single" w:sz="4" w:space="0" w:color="auto"/>
              <w:bottom w:val="single" w:sz="4" w:space="0" w:color="auto"/>
              <w:right w:val="single" w:sz="4" w:space="0" w:color="auto"/>
            </w:tcBorders>
          </w:tcPr>
          <w:p w14:paraId="7885DB81" w14:textId="77777777" w:rsidR="00FC18F4" w:rsidRPr="00377352" w:rsidRDefault="00FC18F4" w:rsidP="00C62AE5">
            <w:pPr>
              <w:autoSpaceDE w:val="0"/>
              <w:autoSpaceDN w:val="0"/>
              <w:adjustRightInd w:val="0"/>
              <w:spacing w:after="0" w:line="340" w:lineRule="exact"/>
              <w:jc w:val="both"/>
              <w:rPr>
                <w:rFonts w:eastAsia="MS Mincho"/>
                <w:b/>
                <w:bCs/>
                <w:color w:val="000000"/>
                <w:lang w:eastAsia="ja-JP"/>
              </w:rPr>
            </w:pPr>
            <w:r w:rsidRPr="00377352">
              <w:rPr>
                <w:rFonts w:eastAsia="MS Mincho"/>
                <w:b/>
                <w:bCs/>
                <w:color w:val="000000"/>
                <w:lang w:eastAsia="ja-JP"/>
              </w:rPr>
              <w:t xml:space="preserve">Ha igen: </w:t>
            </w:r>
          </w:p>
          <w:p w14:paraId="4242DC93" w14:textId="77777777" w:rsidR="00FC18F4" w:rsidRPr="00377352" w:rsidRDefault="00FC18F4" w:rsidP="00C62AE5">
            <w:pPr>
              <w:autoSpaceDE w:val="0"/>
              <w:autoSpaceDN w:val="0"/>
              <w:adjustRightInd w:val="0"/>
              <w:spacing w:after="0" w:line="340" w:lineRule="exact"/>
              <w:jc w:val="both"/>
              <w:rPr>
                <w:rFonts w:eastAsia="MS Mincho"/>
                <w:b/>
                <w:bCs/>
                <w:color w:val="000000"/>
                <w:u w:val="single"/>
                <w:lang w:eastAsia="ja-JP"/>
              </w:rPr>
            </w:pPr>
            <w:r w:rsidRPr="00377352">
              <w:rPr>
                <w:rFonts w:eastAsia="MS Mincho"/>
                <w:b/>
                <w:bCs/>
                <w:color w:val="000000"/>
                <w:u w:val="single"/>
                <w:lang w:eastAsia="ja-JP"/>
              </w:rPr>
              <w:t xml:space="preserve">Kérjük, válaszolja meg e szakasz további részeit, e rész B. szakaszát és amennyiben releváns, e rész C. szakaszát, adott esetben töltse ki az V. részt, valamint mindenképpen töltse ki és írja alá a VI. részt. </w:t>
            </w:r>
          </w:p>
          <w:p w14:paraId="1A14BEDC" w14:textId="77777777" w:rsidR="00FC18F4" w:rsidRPr="00377352" w:rsidRDefault="00FC18F4" w:rsidP="00C62AE5">
            <w:pPr>
              <w:autoSpaceDE w:val="0"/>
              <w:autoSpaceDN w:val="0"/>
              <w:adjustRightInd w:val="0"/>
              <w:spacing w:after="0" w:line="340" w:lineRule="exact"/>
              <w:jc w:val="both"/>
              <w:rPr>
                <w:rFonts w:eastAsia="MS Mincho"/>
                <w:color w:val="000000"/>
                <w:lang w:eastAsia="ja-JP"/>
              </w:rPr>
            </w:pPr>
            <w:r w:rsidRPr="00377352">
              <w:rPr>
                <w:rFonts w:eastAsia="MS Mincho"/>
                <w:i/>
                <w:iCs/>
                <w:color w:val="000000"/>
                <w:lang w:eastAsia="ja-JP"/>
              </w:rPr>
              <w:t xml:space="preserve">a) </w:t>
            </w:r>
            <w:r w:rsidRPr="00377352">
              <w:rPr>
                <w:rFonts w:eastAsia="MS Mincho"/>
                <w:color w:val="000000"/>
                <w:lang w:eastAsia="ja-JP"/>
              </w:rPr>
              <w:t xml:space="preserve">Kérjük, adott esetben adja meg a jegyzék vagy az igazolás nevét és a vonatkozó nyilvántartási vagy igazolási számot: </w:t>
            </w:r>
          </w:p>
          <w:p w14:paraId="28EAAE07" w14:textId="77777777" w:rsidR="00FC18F4" w:rsidRPr="00377352" w:rsidRDefault="00FC18F4" w:rsidP="00C62AE5">
            <w:pPr>
              <w:autoSpaceDE w:val="0"/>
              <w:autoSpaceDN w:val="0"/>
              <w:adjustRightInd w:val="0"/>
              <w:spacing w:after="0" w:line="340" w:lineRule="exact"/>
              <w:jc w:val="both"/>
              <w:rPr>
                <w:rFonts w:eastAsia="MS Mincho"/>
                <w:i/>
                <w:iCs/>
                <w:color w:val="000000"/>
                <w:lang w:eastAsia="ja-JP"/>
              </w:rPr>
            </w:pPr>
          </w:p>
          <w:p w14:paraId="4E230D8C" w14:textId="77777777" w:rsidR="00FC18F4" w:rsidRPr="00377352" w:rsidRDefault="00FC18F4" w:rsidP="00C62AE5">
            <w:pPr>
              <w:autoSpaceDE w:val="0"/>
              <w:autoSpaceDN w:val="0"/>
              <w:adjustRightInd w:val="0"/>
              <w:spacing w:after="0" w:line="340" w:lineRule="exact"/>
              <w:jc w:val="both"/>
              <w:rPr>
                <w:rFonts w:eastAsia="MS Mincho"/>
                <w:color w:val="000000"/>
                <w:lang w:eastAsia="ja-JP"/>
              </w:rPr>
            </w:pPr>
            <w:r w:rsidRPr="00377352">
              <w:rPr>
                <w:rFonts w:eastAsia="MS Mincho"/>
                <w:i/>
                <w:iCs/>
                <w:color w:val="000000"/>
                <w:lang w:eastAsia="ja-JP"/>
              </w:rPr>
              <w:t xml:space="preserve">b) </w:t>
            </w:r>
            <w:r w:rsidRPr="00377352">
              <w:rPr>
                <w:rFonts w:eastAsia="MS Mincho"/>
                <w:color w:val="000000"/>
                <w:lang w:eastAsia="ja-JP"/>
              </w:rPr>
              <w:t xml:space="preserve">Ha a felvételről szóló igazolás vagy tanúsítvány elektronikusan elérhető, kérjük, tüntesse fel: </w:t>
            </w:r>
          </w:p>
          <w:p w14:paraId="31CB86E2" w14:textId="77777777" w:rsidR="00FC18F4" w:rsidRPr="00377352" w:rsidRDefault="00FC18F4" w:rsidP="00C62AE5">
            <w:pPr>
              <w:autoSpaceDE w:val="0"/>
              <w:autoSpaceDN w:val="0"/>
              <w:adjustRightInd w:val="0"/>
              <w:spacing w:after="0" w:line="340" w:lineRule="exact"/>
              <w:jc w:val="both"/>
              <w:rPr>
                <w:rFonts w:eastAsia="MS Mincho"/>
                <w:i/>
                <w:iCs/>
                <w:color w:val="000000"/>
                <w:lang w:eastAsia="ja-JP"/>
              </w:rPr>
            </w:pPr>
          </w:p>
          <w:p w14:paraId="68024977" w14:textId="77777777" w:rsidR="00FC18F4" w:rsidRPr="00377352" w:rsidRDefault="00FC18F4" w:rsidP="00C62AE5">
            <w:pPr>
              <w:autoSpaceDE w:val="0"/>
              <w:autoSpaceDN w:val="0"/>
              <w:adjustRightInd w:val="0"/>
              <w:spacing w:after="0" w:line="340" w:lineRule="exact"/>
              <w:jc w:val="both"/>
              <w:rPr>
                <w:rFonts w:eastAsia="MS Mincho"/>
                <w:color w:val="000000"/>
                <w:lang w:eastAsia="ja-JP"/>
              </w:rPr>
            </w:pPr>
            <w:r w:rsidRPr="00377352">
              <w:rPr>
                <w:rFonts w:eastAsia="MS Mincho"/>
                <w:i/>
                <w:iCs/>
                <w:color w:val="000000"/>
                <w:lang w:eastAsia="ja-JP"/>
              </w:rPr>
              <w:t xml:space="preserve">c) </w:t>
            </w:r>
            <w:r w:rsidRPr="00377352">
              <w:rPr>
                <w:rFonts w:eastAsia="MS Mincho"/>
                <w:color w:val="000000"/>
                <w:lang w:eastAsia="ja-JP"/>
              </w:rPr>
              <w:t>Kérjük, tüntesse fel a referenciákat, amelyeken a felvétel vagy a tanúsítás alapul, és adott esetben a hivatalos jegyzékben elért minősítést</w:t>
            </w:r>
            <w:r w:rsidRPr="00377352">
              <w:rPr>
                <w:rFonts w:eastAsia="MS Mincho"/>
                <w:color w:val="000000"/>
                <w:vertAlign w:val="superscript"/>
                <w:lang w:eastAsia="ja-JP"/>
              </w:rPr>
              <w:footnoteReference w:id="31"/>
            </w:r>
            <w:r w:rsidRPr="00377352">
              <w:rPr>
                <w:rFonts w:eastAsia="MS Mincho"/>
                <w:color w:val="000000"/>
                <w:lang w:eastAsia="ja-JP"/>
              </w:rPr>
              <w:t xml:space="preserve">: </w:t>
            </w:r>
          </w:p>
          <w:p w14:paraId="3AC9515E" w14:textId="77777777" w:rsidR="00FC18F4" w:rsidRPr="00377352" w:rsidRDefault="00FC18F4" w:rsidP="00C62AE5">
            <w:pPr>
              <w:autoSpaceDE w:val="0"/>
              <w:autoSpaceDN w:val="0"/>
              <w:adjustRightInd w:val="0"/>
              <w:spacing w:after="0" w:line="340" w:lineRule="exact"/>
              <w:jc w:val="both"/>
              <w:rPr>
                <w:rFonts w:eastAsia="MS Mincho"/>
                <w:i/>
                <w:iCs/>
                <w:color w:val="000000"/>
                <w:lang w:eastAsia="ja-JP"/>
              </w:rPr>
            </w:pPr>
          </w:p>
          <w:p w14:paraId="584355A5" w14:textId="77777777" w:rsidR="00FC18F4" w:rsidRPr="00377352" w:rsidRDefault="00FC18F4" w:rsidP="00C62AE5">
            <w:pPr>
              <w:autoSpaceDE w:val="0"/>
              <w:autoSpaceDN w:val="0"/>
              <w:adjustRightInd w:val="0"/>
              <w:spacing w:after="0" w:line="340" w:lineRule="exact"/>
              <w:jc w:val="both"/>
              <w:rPr>
                <w:rFonts w:eastAsia="MS Mincho"/>
                <w:color w:val="000000"/>
                <w:lang w:eastAsia="ja-JP"/>
              </w:rPr>
            </w:pPr>
            <w:r w:rsidRPr="00377352">
              <w:rPr>
                <w:rFonts w:eastAsia="MS Mincho"/>
                <w:i/>
                <w:iCs/>
                <w:color w:val="000000"/>
                <w:lang w:eastAsia="ja-JP"/>
              </w:rPr>
              <w:t xml:space="preserve">d) </w:t>
            </w:r>
            <w:r w:rsidRPr="00377352">
              <w:rPr>
                <w:rFonts w:eastAsia="MS Mincho"/>
                <w:color w:val="000000"/>
                <w:lang w:eastAsia="ja-JP"/>
              </w:rPr>
              <w:t xml:space="preserve">A felvétel vagy a tanúsítás az összes előírt kiválasztási szempontra kiterjed? </w:t>
            </w:r>
          </w:p>
        </w:tc>
        <w:tc>
          <w:tcPr>
            <w:tcW w:w="4606" w:type="dxa"/>
            <w:tcBorders>
              <w:top w:val="single" w:sz="4" w:space="0" w:color="auto"/>
              <w:left w:val="single" w:sz="4" w:space="0" w:color="auto"/>
              <w:bottom w:val="single" w:sz="4" w:space="0" w:color="auto"/>
              <w:right w:val="single" w:sz="4" w:space="0" w:color="auto"/>
            </w:tcBorders>
          </w:tcPr>
          <w:p w14:paraId="2A397442" w14:textId="77777777" w:rsidR="00FC18F4" w:rsidRPr="00377352" w:rsidRDefault="00FC18F4" w:rsidP="00C62AE5">
            <w:pPr>
              <w:autoSpaceDE w:val="0"/>
              <w:autoSpaceDN w:val="0"/>
              <w:adjustRightInd w:val="0"/>
              <w:spacing w:after="0" w:line="340" w:lineRule="exact"/>
              <w:jc w:val="both"/>
              <w:rPr>
                <w:rFonts w:eastAsia="MS Mincho"/>
                <w:i/>
                <w:iCs/>
                <w:color w:val="000000"/>
                <w:lang w:eastAsia="ja-JP"/>
              </w:rPr>
            </w:pPr>
          </w:p>
          <w:p w14:paraId="792DCF3B" w14:textId="77777777" w:rsidR="00FC18F4" w:rsidRPr="00377352" w:rsidRDefault="00FC18F4" w:rsidP="00C62AE5">
            <w:pPr>
              <w:autoSpaceDE w:val="0"/>
              <w:autoSpaceDN w:val="0"/>
              <w:adjustRightInd w:val="0"/>
              <w:spacing w:after="0" w:line="340" w:lineRule="exact"/>
              <w:jc w:val="both"/>
              <w:rPr>
                <w:rFonts w:eastAsia="MS Mincho"/>
                <w:i/>
                <w:iCs/>
                <w:color w:val="000000"/>
                <w:lang w:eastAsia="ja-JP"/>
              </w:rPr>
            </w:pPr>
          </w:p>
          <w:p w14:paraId="6D7400AB" w14:textId="77777777" w:rsidR="00FC18F4" w:rsidRPr="00377352" w:rsidRDefault="00FC18F4" w:rsidP="00C62AE5">
            <w:pPr>
              <w:autoSpaceDE w:val="0"/>
              <w:autoSpaceDN w:val="0"/>
              <w:adjustRightInd w:val="0"/>
              <w:spacing w:after="0" w:line="340" w:lineRule="exact"/>
              <w:jc w:val="both"/>
              <w:rPr>
                <w:rFonts w:eastAsia="MS Mincho"/>
                <w:i/>
                <w:iCs/>
                <w:color w:val="000000"/>
                <w:lang w:eastAsia="ja-JP"/>
              </w:rPr>
            </w:pPr>
          </w:p>
          <w:p w14:paraId="164A923D" w14:textId="77777777" w:rsidR="00FC18F4" w:rsidRPr="00377352" w:rsidRDefault="00FC18F4" w:rsidP="00C62AE5">
            <w:pPr>
              <w:autoSpaceDE w:val="0"/>
              <w:autoSpaceDN w:val="0"/>
              <w:adjustRightInd w:val="0"/>
              <w:spacing w:after="0" w:line="340" w:lineRule="exact"/>
              <w:jc w:val="both"/>
              <w:rPr>
                <w:rFonts w:eastAsia="MS Mincho"/>
                <w:i/>
                <w:iCs/>
                <w:color w:val="000000"/>
                <w:lang w:eastAsia="ja-JP"/>
              </w:rPr>
            </w:pPr>
          </w:p>
          <w:p w14:paraId="45D8FA36" w14:textId="77777777" w:rsidR="00FC18F4" w:rsidRPr="00377352" w:rsidRDefault="00FC18F4" w:rsidP="00C62AE5">
            <w:pPr>
              <w:autoSpaceDE w:val="0"/>
              <w:autoSpaceDN w:val="0"/>
              <w:adjustRightInd w:val="0"/>
              <w:spacing w:after="0" w:line="340" w:lineRule="exact"/>
              <w:jc w:val="both"/>
              <w:rPr>
                <w:rFonts w:eastAsia="MS Mincho"/>
                <w:i/>
                <w:iCs/>
                <w:color w:val="000000"/>
                <w:lang w:eastAsia="ja-JP"/>
              </w:rPr>
            </w:pPr>
          </w:p>
          <w:p w14:paraId="3003D178" w14:textId="77777777" w:rsidR="00FC18F4" w:rsidRPr="00377352" w:rsidRDefault="00FC18F4" w:rsidP="00C62AE5">
            <w:pPr>
              <w:autoSpaceDE w:val="0"/>
              <w:autoSpaceDN w:val="0"/>
              <w:adjustRightInd w:val="0"/>
              <w:spacing w:after="0" w:line="340" w:lineRule="exact"/>
              <w:jc w:val="both"/>
              <w:rPr>
                <w:rFonts w:eastAsia="MS Mincho"/>
                <w:i/>
                <w:iCs/>
                <w:color w:val="000000"/>
                <w:lang w:eastAsia="ja-JP"/>
              </w:rPr>
            </w:pPr>
          </w:p>
          <w:p w14:paraId="1D87B8FF" w14:textId="77777777" w:rsidR="00FC18F4" w:rsidRPr="00377352" w:rsidRDefault="00FC18F4" w:rsidP="00C62AE5">
            <w:pPr>
              <w:autoSpaceDE w:val="0"/>
              <w:autoSpaceDN w:val="0"/>
              <w:adjustRightInd w:val="0"/>
              <w:spacing w:after="0" w:line="340" w:lineRule="exact"/>
              <w:jc w:val="both"/>
              <w:rPr>
                <w:rFonts w:eastAsia="MS Mincho"/>
                <w:i/>
                <w:iCs/>
                <w:color w:val="000000"/>
                <w:lang w:eastAsia="ja-JP"/>
              </w:rPr>
            </w:pPr>
          </w:p>
          <w:p w14:paraId="7AD0BE4A" w14:textId="77777777" w:rsidR="00FC18F4" w:rsidRPr="00377352" w:rsidRDefault="00FC18F4" w:rsidP="00C62AE5">
            <w:pPr>
              <w:autoSpaceDE w:val="0"/>
              <w:autoSpaceDN w:val="0"/>
              <w:adjustRightInd w:val="0"/>
              <w:spacing w:after="0" w:line="340" w:lineRule="exact"/>
              <w:jc w:val="both"/>
              <w:rPr>
                <w:rFonts w:eastAsia="MS Mincho"/>
                <w:color w:val="000000"/>
                <w:lang w:eastAsia="ja-JP"/>
              </w:rPr>
            </w:pPr>
            <w:r w:rsidRPr="00377352">
              <w:rPr>
                <w:rFonts w:eastAsia="MS Mincho"/>
                <w:i/>
                <w:iCs/>
                <w:color w:val="000000"/>
                <w:lang w:eastAsia="ja-JP"/>
              </w:rPr>
              <w:t xml:space="preserve">a) </w:t>
            </w:r>
            <w:r w:rsidRPr="00377352">
              <w:rPr>
                <w:rFonts w:eastAsia="MS Mincho"/>
                <w:color w:val="000000"/>
                <w:lang w:eastAsia="ja-JP"/>
              </w:rPr>
              <w:t xml:space="preserve">[……] </w:t>
            </w:r>
          </w:p>
          <w:p w14:paraId="35210ACE" w14:textId="77777777" w:rsidR="00FC18F4" w:rsidRPr="00377352" w:rsidRDefault="00FC18F4" w:rsidP="00C62AE5">
            <w:pPr>
              <w:autoSpaceDE w:val="0"/>
              <w:autoSpaceDN w:val="0"/>
              <w:adjustRightInd w:val="0"/>
              <w:spacing w:after="0" w:line="340" w:lineRule="exact"/>
              <w:jc w:val="both"/>
              <w:rPr>
                <w:rFonts w:eastAsia="MS Mincho"/>
                <w:i/>
                <w:iCs/>
                <w:color w:val="000000"/>
                <w:lang w:eastAsia="ja-JP"/>
              </w:rPr>
            </w:pPr>
          </w:p>
          <w:p w14:paraId="4FA8464B" w14:textId="77777777" w:rsidR="00FC18F4" w:rsidRPr="00377352" w:rsidRDefault="00FC18F4" w:rsidP="00C62AE5">
            <w:pPr>
              <w:autoSpaceDE w:val="0"/>
              <w:autoSpaceDN w:val="0"/>
              <w:adjustRightInd w:val="0"/>
              <w:spacing w:after="0" w:line="340" w:lineRule="exact"/>
              <w:jc w:val="both"/>
              <w:rPr>
                <w:rFonts w:eastAsia="MS Mincho"/>
                <w:i/>
                <w:iCs/>
                <w:color w:val="000000"/>
                <w:lang w:eastAsia="ja-JP"/>
              </w:rPr>
            </w:pPr>
          </w:p>
          <w:p w14:paraId="059D93B3" w14:textId="77777777" w:rsidR="00FC18F4" w:rsidRPr="00377352" w:rsidRDefault="00FC18F4" w:rsidP="00C62AE5">
            <w:pPr>
              <w:autoSpaceDE w:val="0"/>
              <w:autoSpaceDN w:val="0"/>
              <w:adjustRightInd w:val="0"/>
              <w:spacing w:after="0" w:line="340" w:lineRule="exact"/>
              <w:jc w:val="both"/>
              <w:rPr>
                <w:rFonts w:eastAsia="MS Mincho"/>
                <w:i/>
                <w:iCs/>
                <w:color w:val="000000"/>
                <w:lang w:eastAsia="ja-JP"/>
              </w:rPr>
            </w:pPr>
          </w:p>
          <w:p w14:paraId="0937F573" w14:textId="77777777" w:rsidR="00FC18F4" w:rsidRPr="00377352" w:rsidRDefault="00FC18F4" w:rsidP="00C62AE5">
            <w:pPr>
              <w:autoSpaceDE w:val="0"/>
              <w:autoSpaceDN w:val="0"/>
              <w:adjustRightInd w:val="0"/>
              <w:spacing w:after="0" w:line="340" w:lineRule="exact"/>
              <w:jc w:val="both"/>
              <w:rPr>
                <w:rFonts w:eastAsia="MS Mincho"/>
                <w:i/>
                <w:iCs/>
                <w:color w:val="000000"/>
                <w:lang w:eastAsia="ja-JP"/>
              </w:rPr>
            </w:pPr>
            <w:r w:rsidRPr="00377352">
              <w:rPr>
                <w:rFonts w:eastAsia="MS Mincho"/>
                <w:i/>
                <w:iCs/>
                <w:color w:val="000000"/>
                <w:lang w:eastAsia="ja-JP"/>
              </w:rPr>
              <w:t xml:space="preserve">b) </w:t>
            </w:r>
            <w:r w:rsidRPr="00377352">
              <w:rPr>
                <w:rFonts w:eastAsia="MS Mincho"/>
                <w:color w:val="000000"/>
                <w:lang w:eastAsia="ja-JP"/>
              </w:rPr>
              <w:t xml:space="preserve">(internetcím, a kibocsátó hatóság vagy testület, a dokumentáció pontos hivatkozási adatai): </w:t>
            </w:r>
            <w:r w:rsidRPr="00377352">
              <w:rPr>
                <w:rFonts w:eastAsia="MS Mincho"/>
                <w:i/>
                <w:iCs/>
                <w:color w:val="000000"/>
                <w:lang w:eastAsia="ja-JP"/>
              </w:rPr>
              <w:t xml:space="preserve">[……][……][……][……] </w:t>
            </w:r>
          </w:p>
          <w:p w14:paraId="42CFF1D4" w14:textId="77777777" w:rsidR="00FC18F4" w:rsidRPr="00377352" w:rsidRDefault="00FC18F4" w:rsidP="00C62AE5">
            <w:pPr>
              <w:autoSpaceDE w:val="0"/>
              <w:autoSpaceDN w:val="0"/>
              <w:adjustRightInd w:val="0"/>
              <w:spacing w:after="0" w:line="340" w:lineRule="exact"/>
              <w:jc w:val="both"/>
              <w:rPr>
                <w:rFonts w:eastAsia="MS Mincho"/>
                <w:i/>
                <w:iCs/>
                <w:color w:val="000000"/>
                <w:lang w:eastAsia="ja-JP"/>
              </w:rPr>
            </w:pPr>
          </w:p>
          <w:p w14:paraId="3E7D1C92" w14:textId="77777777" w:rsidR="00FC18F4" w:rsidRPr="00377352" w:rsidRDefault="00FC18F4" w:rsidP="00C62AE5">
            <w:pPr>
              <w:autoSpaceDE w:val="0"/>
              <w:autoSpaceDN w:val="0"/>
              <w:adjustRightInd w:val="0"/>
              <w:spacing w:after="0" w:line="340" w:lineRule="exact"/>
              <w:jc w:val="both"/>
              <w:rPr>
                <w:rFonts w:eastAsia="MS Mincho"/>
                <w:color w:val="000000"/>
                <w:lang w:eastAsia="ja-JP"/>
              </w:rPr>
            </w:pPr>
            <w:r w:rsidRPr="00377352">
              <w:rPr>
                <w:rFonts w:eastAsia="MS Mincho"/>
                <w:i/>
                <w:iCs/>
                <w:color w:val="000000"/>
                <w:lang w:eastAsia="ja-JP"/>
              </w:rPr>
              <w:t xml:space="preserve">c) </w:t>
            </w:r>
            <w:r w:rsidRPr="00377352">
              <w:rPr>
                <w:rFonts w:eastAsia="MS Mincho"/>
                <w:color w:val="000000"/>
                <w:lang w:eastAsia="ja-JP"/>
              </w:rPr>
              <w:t xml:space="preserve">[……] </w:t>
            </w:r>
          </w:p>
          <w:p w14:paraId="60BDDC9C" w14:textId="77777777" w:rsidR="00FC18F4" w:rsidRPr="00377352" w:rsidRDefault="00FC18F4" w:rsidP="00C62AE5">
            <w:pPr>
              <w:autoSpaceDE w:val="0"/>
              <w:autoSpaceDN w:val="0"/>
              <w:adjustRightInd w:val="0"/>
              <w:spacing w:after="0" w:line="340" w:lineRule="exact"/>
              <w:jc w:val="both"/>
              <w:rPr>
                <w:rFonts w:eastAsia="MS Mincho"/>
                <w:i/>
                <w:iCs/>
                <w:color w:val="000000"/>
                <w:lang w:eastAsia="ja-JP"/>
              </w:rPr>
            </w:pPr>
          </w:p>
          <w:p w14:paraId="6EC54920" w14:textId="77777777" w:rsidR="00FC18F4" w:rsidRPr="00377352" w:rsidRDefault="00FC18F4" w:rsidP="00C62AE5">
            <w:pPr>
              <w:autoSpaceDE w:val="0"/>
              <w:autoSpaceDN w:val="0"/>
              <w:adjustRightInd w:val="0"/>
              <w:spacing w:after="0" w:line="340" w:lineRule="exact"/>
              <w:jc w:val="both"/>
              <w:rPr>
                <w:rFonts w:eastAsia="MS Mincho"/>
                <w:i/>
                <w:iCs/>
                <w:color w:val="000000"/>
                <w:lang w:eastAsia="ja-JP"/>
              </w:rPr>
            </w:pPr>
          </w:p>
          <w:p w14:paraId="21934584" w14:textId="77777777" w:rsidR="00FC18F4" w:rsidRPr="00377352" w:rsidRDefault="00FC18F4" w:rsidP="00C62AE5">
            <w:pPr>
              <w:autoSpaceDE w:val="0"/>
              <w:autoSpaceDN w:val="0"/>
              <w:adjustRightInd w:val="0"/>
              <w:spacing w:after="0" w:line="340" w:lineRule="exact"/>
              <w:jc w:val="both"/>
              <w:rPr>
                <w:rFonts w:eastAsia="MS Mincho"/>
                <w:i/>
                <w:iCs/>
                <w:color w:val="000000"/>
                <w:lang w:eastAsia="ja-JP"/>
              </w:rPr>
            </w:pPr>
          </w:p>
          <w:p w14:paraId="29DE9A38" w14:textId="77777777" w:rsidR="00FC18F4" w:rsidRPr="00377352" w:rsidRDefault="00FC18F4" w:rsidP="00C62AE5">
            <w:pPr>
              <w:autoSpaceDE w:val="0"/>
              <w:autoSpaceDN w:val="0"/>
              <w:adjustRightInd w:val="0"/>
              <w:spacing w:after="0" w:line="340" w:lineRule="exact"/>
              <w:jc w:val="both"/>
              <w:rPr>
                <w:rFonts w:eastAsia="MS Mincho"/>
                <w:i/>
                <w:iCs/>
                <w:color w:val="000000"/>
                <w:lang w:eastAsia="ja-JP"/>
              </w:rPr>
            </w:pPr>
          </w:p>
          <w:p w14:paraId="5BCF11D6" w14:textId="77777777" w:rsidR="00FC18F4" w:rsidRPr="00377352" w:rsidRDefault="00FC18F4" w:rsidP="00C62AE5">
            <w:pPr>
              <w:autoSpaceDE w:val="0"/>
              <w:autoSpaceDN w:val="0"/>
              <w:adjustRightInd w:val="0"/>
              <w:spacing w:after="0" w:line="340" w:lineRule="exact"/>
              <w:jc w:val="both"/>
              <w:rPr>
                <w:rFonts w:eastAsia="MS Mincho"/>
                <w:color w:val="000000"/>
                <w:lang w:eastAsia="ja-JP"/>
              </w:rPr>
            </w:pPr>
            <w:r w:rsidRPr="00377352">
              <w:rPr>
                <w:rFonts w:eastAsia="MS Mincho"/>
                <w:i/>
                <w:iCs/>
                <w:color w:val="000000"/>
                <w:lang w:eastAsia="ja-JP"/>
              </w:rPr>
              <w:t xml:space="preserve">d) </w:t>
            </w:r>
            <w:r w:rsidRPr="00377352">
              <w:rPr>
                <w:rFonts w:eastAsia="MS Mincho"/>
                <w:color w:val="000000"/>
                <w:lang w:eastAsia="ja-JP"/>
              </w:rPr>
              <w:t xml:space="preserve">[] Igen [] Nem </w:t>
            </w:r>
          </w:p>
          <w:p w14:paraId="31EC2120" w14:textId="77777777" w:rsidR="00FC18F4" w:rsidRPr="00377352" w:rsidRDefault="00FC18F4" w:rsidP="00C62AE5">
            <w:pPr>
              <w:spacing w:after="0" w:line="340" w:lineRule="exact"/>
              <w:jc w:val="both"/>
              <w:rPr>
                <w:rFonts w:eastAsia="MS Mincho"/>
                <w:lang w:eastAsia="ja-JP"/>
              </w:rPr>
            </w:pPr>
          </w:p>
        </w:tc>
      </w:tr>
    </w:tbl>
    <w:p w14:paraId="31E00266" w14:textId="77777777" w:rsidR="00FC18F4" w:rsidRPr="00377352" w:rsidRDefault="00FC18F4" w:rsidP="00FC18F4">
      <w:pPr>
        <w:spacing w:after="0" w:line="340" w:lineRule="exact"/>
        <w:rPr>
          <w:rFonts w:eastAsia="MS Mincho"/>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FC18F4" w:rsidRPr="00377352" w14:paraId="6AB8B1D9" w14:textId="77777777" w:rsidTr="00C62AE5">
        <w:tc>
          <w:tcPr>
            <w:tcW w:w="4606" w:type="dxa"/>
            <w:tcBorders>
              <w:top w:val="single" w:sz="4" w:space="0" w:color="auto"/>
              <w:left w:val="single" w:sz="4" w:space="0" w:color="auto"/>
              <w:bottom w:val="single" w:sz="4" w:space="0" w:color="auto"/>
              <w:right w:val="single" w:sz="4" w:space="0" w:color="auto"/>
            </w:tcBorders>
          </w:tcPr>
          <w:p w14:paraId="79C8D59F" w14:textId="77777777" w:rsidR="00FC18F4" w:rsidRPr="00377352" w:rsidRDefault="00FC18F4" w:rsidP="00C62AE5">
            <w:pPr>
              <w:autoSpaceDE w:val="0"/>
              <w:autoSpaceDN w:val="0"/>
              <w:adjustRightInd w:val="0"/>
              <w:spacing w:after="0" w:line="340" w:lineRule="exact"/>
              <w:jc w:val="both"/>
              <w:rPr>
                <w:rFonts w:eastAsia="MS Mincho"/>
                <w:b/>
                <w:bCs/>
                <w:color w:val="000000"/>
                <w:lang w:eastAsia="ja-JP"/>
              </w:rPr>
            </w:pPr>
            <w:r w:rsidRPr="00377352">
              <w:rPr>
                <w:rFonts w:eastAsia="MS Mincho"/>
                <w:lang w:eastAsia="ja-JP"/>
              </w:rPr>
              <w:br w:type="page"/>
            </w:r>
            <w:r w:rsidRPr="00377352">
              <w:rPr>
                <w:rFonts w:eastAsia="MS Mincho"/>
                <w:b/>
                <w:bCs/>
                <w:color w:val="000000"/>
                <w:lang w:eastAsia="ja-JP"/>
              </w:rPr>
              <w:t xml:space="preserve">Ha nem: </w:t>
            </w:r>
          </w:p>
          <w:p w14:paraId="28B83B69" w14:textId="77777777" w:rsidR="00FC18F4" w:rsidRPr="00377352" w:rsidRDefault="00FC18F4" w:rsidP="00C62AE5">
            <w:pPr>
              <w:autoSpaceDE w:val="0"/>
              <w:autoSpaceDN w:val="0"/>
              <w:adjustRightInd w:val="0"/>
              <w:spacing w:after="0" w:line="340" w:lineRule="exact"/>
              <w:jc w:val="both"/>
              <w:rPr>
                <w:rFonts w:eastAsia="MS Mincho"/>
                <w:b/>
                <w:bCs/>
                <w:color w:val="000000"/>
                <w:u w:val="single"/>
                <w:lang w:eastAsia="ja-JP"/>
              </w:rPr>
            </w:pPr>
            <w:r w:rsidRPr="00377352">
              <w:rPr>
                <w:rFonts w:eastAsia="MS Mincho"/>
                <w:b/>
                <w:bCs/>
                <w:color w:val="000000"/>
                <w:u w:val="single"/>
                <w:lang w:eastAsia="ja-JP"/>
              </w:rPr>
              <w:t xml:space="preserve">Ezen kívül kérjük, hogy </w:t>
            </w:r>
            <w:r w:rsidRPr="00377352">
              <w:rPr>
                <w:rFonts w:eastAsia="MS Mincho"/>
                <w:b/>
                <w:bCs/>
                <w:i/>
                <w:iCs/>
                <w:color w:val="000000"/>
                <w:u w:val="single"/>
                <w:lang w:eastAsia="ja-JP"/>
              </w:rPr>
              <w:t xml:space="preserve">KIZÁRÓLAG </w:t>
            </w:r>
            <w:r w:rsidRPr="00377352">
              <w:rPr>
                <w:rFonts w:eastAsia="MS Mincho"/>
                <w:b/>
                <w:bCs/>
                <w:color w:val="000000"/>
                <w:u w:val="single"/>
                <w:lang w:eastAsia="ja-JP"/>
              </w:rPr>
              <w:t xml:space="preserve">akkor töltse ki a hiányzó információt a IV. rész A., B., C. vagy D. szakaszában az esettől függően, </w:t>
            </w:r>
          </w:p>
          <w:p w14:paraId="3ECBEE5B" w14:textId="77777777" w:rsidR="00FC18F4" w:rsidRPr="00377352" w:rsidRDefault="00FC18F4" w:rsidP="00C62AE5">
            <w:pPr>
              <w:autoSpaceDE w:val="0"/>
              <w:autoSpaceDN w:val="0"/>
              <w:adjustRightInd w:val="0"/>
              <w:spacing w:after="0" w:line="340" w:lineRule="exact"/>
              <w:jc w:val="both"/>
              <w:rPr>
                <w:rFonts w:eastAsia="MS Mincho"/>
                <w:b/>
                <w:bCs/>
                <w:i/>
                <w:iCs/>
                <w:color w:val="000000"/>
                <w:lang w:eastAsia="ja-JP"/>
              </w:rPr>
            </w:pPr>
            <w:r w:rsidRPr="00377352">
              <w:rPr>
                <w:rFonts w:eastAsia="MS Mincho"/>
                <w:b/>
                <w:bCs/>
                <w:i/>
                <w:iCs/>
                <w:color w:val="000000"/>
                <w:lang w:eastAsia="ja-JP"/>
              </w:rPr>
              <w:t xml:space="preserve">ha a vonatkozó hirdetmény vagy közbeszerzési dokumentumok ezt előírják: </w:t>
            </w:r>
          </w:p>
          <w:p w14:paraId="3083F047" w14:textId="77777777" w:rsidR="00FC18F4" w:rsidRPr="00377352" w:rsidRDefault="00FC18F4" w:rsidP="00C62AE5">
            <w:pPr>
              <w:autoSpaceDE w:val="0"/>
              <w:autoSpaceDN w:val="0"/>
              <w:adjustRightInd w:val="0"/>
              <w:spacing w:after="0" w:line="340" w:lineRule="exact"/>
              <w:jc w:val="both"/>
              <w:rPr>
                <w:rFonts w:eastAsia="MS Mincho"/>
                <w:b/>
                <w:bCs/>
                <w:i/>
                <w:iCs/>
                <w:color w:val="000000"/>
                <w:lang w:eastAsia="ja-JP"/>
              </w:rPr>
            </w:pPr>
          </w:p>
          <w:p w14:paraId="50A597C1" w14:textId="77777777" w:rsidR="00FC18F4" w:rsidRPr="00377352" w:rsidRDefault="00FC18F4" w:rsidP="00C62AE5">
            <w:pPr>
              <w:autoSpaceDE w:val="0"/>
              <w:autoSpaceDN w:val="0"/>
              <w:adjustRightInd w:val="0"/>
              <w:spacing w:after="0" w:line="340" w:lineRule="exact"/>
              <w:jc w:val="both"/>
              <w:rPr>
                <w:rFonts w:eastAsia="MS Mincho"/>
                <w:color w:val="000000"/>
                <w:lang w:eastAsia="ja-JP"/>
              </w:rPr>
            </w:pPr>
            <w:r w:rsidRPr="00377352">
              <w:rPr>
                <w:rFonts w:eastAsia="MS Mincho"/>
                <w:i/>
                <w:iCs/>
                <w:color w:val="000000"/>
                <w:lang w:eastAsia="ja-JP"/>
              </w:rPr>
              <w:t xml:space="preserve">e) </w:t>
            </w:r>
            <w:r w:rsidRPr="00377352">
              <w:rPr>
                <w:rFonts w:eastAsia="MS Mincho"/>
                <w:color w:val="000000"/>
                <w:lang w:eastAsia="ja-JP"/>
              </w:rPr>
              <w:t xml:space="preserve">A gazdasági szereplő tud-e </w:t>
            </w:r>
            <w:r w:rsidRPr="00377352">
              <w:rPr>
                <w:rFonts w:eastAsia="MS Mincho"/>
                <w:b/>
                <w:bCs/>
                <w:color w:val="000000"/>
                <w:lang w:eastAsia="ja-JP"/>
              </w:rPr>
              <w:t xml:space="preserve">igazolást </w:t>
            </w:r>
            <w:r w:rsidRPr="00377352">
              <w:rPr>
                <w:rFonts w:eastAsia="MS Mincho"/>
                <w:color w:val="000000"/>
                <w:lang w:eastAsia="ja-JP"/>
              </w:rPr>
              <w:t xml:space="preserve">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 </w:t>
            </w:r>
          </w:p>
          <w:p w14:paraId="7BBB9749" w14:textId="77777777" w:rsidR="00FC18F4" w:rsidRPr="00377352" w:rsidRDefault="00FC18F4" w:rsidP="00C62AE5">
            <w:pPr>
              <w:autoSpaceDE w:val="0"/>
              <w:autoSpaceDN w:val="0"/>
              <w:adjustRightInd w:val="0"/>
              <w:spacing w:after="0" w:line="340" w:lineRule="exact"/>
              <w:jc w:val="both"/>
              <w:rPr>
                <w:rFonts w:eastAsia="MS Mincho"/>
                <w:i/>
                <w:iCs/>
                <w:color w:val="000000"/>
                <w:lang w:eastAsia="ja-JP"/>
              </w:rPr>
            </w:pPr>
          </w:p>
          <w:p w14:paraId="66A7B2FE" w14:textId="77777777" w:rsidR="00FC18F4" w:rsidRPr="00377352" w:rsidRDefault="00FC18F4" w:rsidP="00C62AE5">
            <w:pPr>
              <w:autoSpaceDE w:val="0"/>
              <w:autoSpaceDN w:val="0"/>
              <w:adjustRightInd w:val="0"/>
              <w:spacing w:after="0" w:line="340" w:lineRule="exact"/>
              <w:jc w:val="both"/>
              <w:rPr>
                <w:rFonts w:eastAsia="MS Mincho"/>
                <w:color w:val="000000"/>
                <w:lang w:eastAsia="ja-JP"/>
              </w:rPr>
            </w:pPr>
            <w:r w:rsidRPr="00377352">
              <w:rPr>
                <w:rFonts w:eastAsia="MS Mincho"/>
                <w:i/>
                <w:iCs/>
                <w:color w:val="000000"/>
                <w:lang w:eastAsia="ja-JP"/>
              </w:rPr>
              <w:t xml:space="preserve">Ha a vonatkozó információ elektronikusan elérhető, kérjük, adja meg a következő információkat: </w:t>
            </w:r>
          </w:p>
        </w:tc>
        <w:tc>
          <w:tcPr>
            <w:tcW w:w="4606" w:type="dxa"/>
            <w:tcBorders>
              <w:top w:val="single" w:sz="4" w:space="0" w:color="auto"/>
              <w:left w:val="single" w:sz="4" w:space="0" w:color="auto"/>
              <w:bottom w:val="single" w:sz="4" w:space="0" w:color="auto"/>
              <w:right w:val="single" w:sz="4" w:space="0" w:color="auto"/>
            </w:tcBorders>
          </w:tcPr>
          <w:p w14:paraId="4A8AB4A2" w14:textId="77777777" w:rsidR="00FC18F4" w:rsidRPr="00377352" w:rsidRDefault="00FC18F4" w:rsidP="00C62AE5">
            <w:pPr>
              <w:autoSpaceDE w:val="0"/>
              <w:autoSpaceDN w:val="0"/>
              <w:adjustRightInd w:val="0"/>
              <w:spacing w:after="0" w:line="340" w:lineRule="exact"/>
              <w:jc w:val="both"/>
              <w:rPr>
                <w:rFonts w:eastAsia="MS Mincho"/>
                <w:i/>
                <w:iCs/>
                <w:color w:val="000000"/>
                <w:lang w:eastAsia="ja-JP"/>
              </w:rPr>
            </w:pPr>
          </w:p>
          <w:p w14:paraId="46407614" w14:textId="77777777" w:rsidR="00FC18F4" w:rsidRPr="00377352" w:rsidRDefault="00FC18F4" w:rsidP="00C62AE5">
            <w:pPr>
              <w:autoSpaceDE w:val="0"/>
              <w:autoSpaceDN w:val="0"/>
              <w:adjustRightInd w:val="0"/>
              <w:spacing w:after="0" w:line="340" w:lineRule="exact"/>
              <w:jc w:val="both"/>
              <w:rPr>
                <w:rFonts w:eastAsia="MS Mincho"/>
                <w:i/>
                <w:iCs/>
                <w:color w:val="000000"/>
                <w:lang w:eastAsia="ja-JP"/>
              </w:rPr>
            </w:pPr>
          </w:p>
          <w:p w14:paraId="31FEC531" w14:textId="77777777" w:rsidR="00FC18F4" w:rsidRPr="00377352" w:rsidRDefault="00FC18F4" w:rsidP="00C62AE5">
            <w:pPr>
              <w:autoSpaceDE w:val="0"/>
              <w:autoSpaceDN w:val="0"/>
              <w:adjustRightInd w:val="0"/>
              <w:spacing w:after="0" w:line="340" w:lineRule="exact"/>
              <w:jc w:val="both"/>
              <w:rPr>
                <w:rFonts w:eastAsia="MS Mincho"/>
                <w:i/>
                <w:iCs/>
                <w:color w:val="000000"/>
                <w:lang w:eastAsia="ja-JP"/>
              </w:rPr>
            </w:pPr>
          </w:p>
          <w:p w14:paraId="15DFC02C" w14:textId="77777777" w:rsidR="00FC18F4" w:rsidRPr="00377352" w:rsidRDefault="00FC18F4" w:rsidP="00C62AE5">
            <w:pPr>
              <w:autoSpaceDE w:val="0"/>
              <w:autoSpaceDN w:val="0"/>
              <w:adjustRightInd w:val="0"/>
              <w:spacing w:after="0" w:line="340" w:lineRule="exact"/>
              <w:jc w:val="both"/>
              <w:rPr>
                <w:rFonts w:eastAsia="MS Mincho"/>
                <w:i/>
                <w:iCs/>
                <w:color w:val="000000"/>
                <w:lang w:eastAsia="ja-JP"/>
              </w:rPr>
            </w:pPr>
          </w:p>
          <w:p w14:paraId="43DC0385" w14:textId="77777777" w:rsidR="00FC18F4" w:rsidRPr="00377352" w:rsidRDefault="00FC18F4" w:rsidP="00C62AE5">
            <w:pPr>
              <w:autoSpaceDE w:val="0"/>
              <w:autoSpaceDN w:val="0"/>
              <w:adjustRightInd w:val="0"/>
              <w:spacing w:after="0" w:line="340" w:lineRule="exact"/>
              <w:jc w:val="both"/>
              <w:rPr>
                <w:rFonts w:eastAsia="MS Mincho"/>
                <w:i/>
                <w:iCs/>
                <w:color w:val="000000"/>
                <w:lang w:eastAsia="ja-JP"/>
              </w:rPr>
            </w:pPr>
          </w:p>
          <w:p w14:paraId="6A7FCD3F" w14:textId="77777777" w:rsidR="00FC18F4" w:rsidRPr="00377352" w:rsidRDefault="00FC18F4" w:rsidP="00C62AE5">
            <w:pPr>
              <w:autoSpaceDE w:val="0"/>
              <w:autoSpaceDN w:val="0"/>
              <w:adjustRightInd w:val="0"/>
              <w:spacing w:after="0" w:line="340" w:lineRule="exact"/>
              <w:jc w:val="both"/>
              <w:rPr>
                <w:rFonts w:eastAsia="MS Mincho"/>
                <w:i/>
                <w:iCs/>
                <w:color w:val="000000"/>
                <w:lang w:eastAsia="ja-JP"/>
              </w:rPr>
            </w:pPr>
          </w:p>
          <w:p w14:paraId="43F1D21D" w14:textId="77777777" w:rsidR="00FC18F4" w:rsidRPr="00377352" w:rsidRDefault="00FC18F4" w:rsidP="00C62AE5">
            <w:pPr>
              <w:autoSpaceDE w:val="0"/>
              <w:autoSpaceDN w:val="0"/>
              <w:adjustRightInd w:val="0"/>
              <w:spacing w:after="0" w:line="340" w:lineRule="exact"/>
              <w:jc w:val="both"/>
              <w:rPr>
                <w:rFonts w:eastAsia="MS Mincho"/>
                <w:i/>
                <w:iCs/>
                <w:color w:val="000000"/>
                <w:lang w:eastAsia="ja-JP"/>
              </w:rPr>
            </w:pPr>
          </w:p>
          <w:p w14:paraId="2F166F6A" w14:textId="77777777" w:rsidR="00FC18F4" w:rsidRPr="00377352" w:rsidRDefault="00FC18F4" w:rsidP="00C62AE5">
            <w:pPr>
              <w:autoSpaceDE w:val="0"/>
              <w:autoSpaceDN w:val="0"/>
              <w:adjustRightInd w:val="0"/>
              <w:spacing w:after="0" w:line="340" w:lineRule="exact"/>
              <w:jc w:val="both"/>
              <w:rPr>
                <w:rFonts w:eastAsia="MS Mincho"/>
                <w:i/>
                <w:iCs/>
                <w:color w:val="000000"/>
                <w:lang w:eastAsia="ja-JP"/>
              </w:rPr>
            </w:pPr>
          </w:p>
          <w:p w14:paraId="0ABCF6EC" w14:textId="77777777" w:rsidR="00FC18F4" w:rsidRPr="00377352" w:rsidRDefault="00FC18F4" w:rsidP="00C62AE5">
            <w:pPr>
              <w:autoSpaceDE w:val="0"/>
              <w:autoSpaceDN w:val="0"/>
              <w:adjustRightInd w:val="0"/>
              <w:spacing w:after="0" w:line="340" w:lineRule="exact"/>
              <w:jc w:val="both"/>
              <w:rPr>
                <w:rFonts w:eastAsia="MS Mincho"/>
                <w:color w:val="000000"/>
                <w:lang w:eastAsia="ja-JP"/>
              </w:rPr>
            </w:pPr>
            <w:r w:rsidRPr="00377352">
              <w:rPr>
                <w:rFonts w:eastAsia="MS Mincho"/>
                <w:i/>
                <w:iCs/>
                <w:color w:val="000000"/>
                <w:lang w:eastAsia="ja-JP"/>
              </w:rPr>
              <w:t xml:space="preserve">e) </w:t>
            </w:r>
            <w:r w:rsidRPr="00377352">
              <w:rPr>
                <w:rFonts w:eastAsia="MS Mincho"/>
                <w:color w:val="000000"/>
                <w:lang w:eastAsia="ja-JP"/>
              </w:rPr>
              <w:t xml:space="preserve">[] Igen [] Nem </w:t>
            </w:r>
          </w:p>
          <w:p w14:paraId="0E59852B" w14:textId="77777777" w:rsidR="00FC18F4" w:rsidRPr="00377352" w:rsidRDefault="00FC18F4" w:rsidP="00C62AE5">
            <w:pPr>
              <w:autoSpaceDE w:val="0"/>
              <w:autoSpaceDN w:val="0"/>
              <w:adjustRightInd w:val="0"/>
              <w:spacing w:after="0" w:line="340" w:lineRule="exact"/>
              <w:jc w:val="both"/>
              <w:rPr>
                <w:rFonts w:eastAsia="MS Mincho"/>
                <w:color w:val="000000"/>
                <w:lang w:eastAsia="ja-JP"/>
              </w:rPr>
            </w:pPr>
          </w:p>
          <w:p w14:paraId="1B567666" w14:textId="77777777" w:rsidR="00FC18F4" w:rsidRPr="00377352" w:rsidRDefault="00FC18F4" w:rsidP="00C62AE5">
            <w:pPr>
              <w:autoSpaceDE w:val="0"/>
              <w:autoSpaceDN w:val="0"/>
              <w:adjustRightInd w:val="0"/>
              <w:spacing w:after="0" w:line="340" w:lineRule="exact"/>
              <w:jc w:val="both"/>
              <w:rPr>
                <w:rFonts w:eastAsia="MS Mincho"/>
                <w:color w:val="000000"/>
                <w:lang w:eastAsia="ja-JP"/>
              </w:rPr>
            </w:pPr>
          </w:p>
          <w:p w14:paraId="5F08EE3C" w14:textId="77777777" w:rsidR="00FC18F4" w:rsidRPr="00377352" w:rsidRDefault="00FC18F4" w:rsidP="00C62AE5">
            <w:pPr>
              <w:autoSpaceDE w:val="0"/>
              <w:autoSpaceDN w:val="0"/>
              <w:adjustRightInd w:val="0"/>
              <w:spacing w:after="0" w:line="340" w:lineRule="exact"/>
              <w:jc w:val="both"/>
              <w:rPr>
                <w:rFonts w:eastAsia="MS Mincho"/>
                <w:color w:val="000000"/>
                <w:lang w:eastAsia="ja-JP"/>
              </w:rPr>
            </w:pPr>
          </w:p>
          <w:p w14:paraId="74A86310" w14:textId="77777777" w:rsidR="00FC18F4" w:rsidRPr="00377352" w:rsidRDefault="00FC18F4" w:rsidP="00C62AE5">
            <w:pPr>
              <w:autoSpaceDE w:val="0"/>
              <w:autoSpaceDN w:val="0"/>
              <w:adjustRightInd w:val="0"/>
              <w:spacing w:after="0" w:line="340" w:lineRule="exact"/>
              <w:jc w:val="both"/>
              <w:rPr>
                <w:rFonts w:eastAsia="MS Mincho"/>
                <w:color w:val="000000"/>
                <w:lang w:eastAsia="ja-JP"/>
              </w:rPr>
            </w:pPr>
          </w:p>
          <w:p w14:paraId="7AED52E5" w14:textId="77777777" w:rsidR="00FC18F4" w:rsidRPr="00377352" w:rsidRDefault="00FC18F4" w:rsidP="00C62AE5">
            <w:pPr>
              <w:autoSpaceDE w:val="0"/>
              <w:autoSpaceDN w:val="0"/>
              <w:adjustRightInd w:val="0"/>
              <w:spacing w:after="0" w:line="340" w:lineRule="exact"/>
              <w:jc w:val="both"/>
              <w:rPr>
                <w:rFonts w:eastAsia="MS Mincho"/>
                <w:color w:val="000000"/>
                <w:lang w:eastAsia="ja-JP"/>
              </w:rPr>
            </w:pPr>
          </w:p>
          <w:p w14:paraId="7D922595" w14:textId="77777777" w:rsidR="00FC18F4" w:rsidRPr="00377352" w:rsidRDefault="00FC18F4" w:rsidP="00C62AE5">
            <w:pPr>
              <w:spacing w:after="0" w:line="340" w:lineRule="exact"/>
              <w:jc w:val="both"/>
              <w:rPr>
                <w:rFonts w:eastAsia="MS Mincho"/>
                <w:lang w:eastAsia="ja-JP"/>
              </w:rPr>
            </w:pPr>
            <w:r w:rsidRPr="00377352">
              <w:rPr>
                <w:rFonts w:eastAsia="MS Mincho"/>
                <w:i/>
                <w:iCs/>
                <w:color w:val="000000"/>
                <w:lang w:eastAsia="ja-JP"/>
              </w:rPr>
              <w:t xml:space="preserve">(internetcím, a kibocsátó hatóság vagy testület, a dokumentáció pontos hivatkozási adatai): [……][……][……][……] </w:t>
            </w:r>
          </w:p>
        </w:tc>
      </w:tr>
      <w:tr w:rsidR="00FC18F4" w:rsidRPr="00377352" w14:paraId="7BC7736E" w14:textId="77777777" w:rsidTr="00C62AE5">
        <w:tc>
          <w:tcPr>
            <w:tcW w:w="4606" w:type="dxa"/>
            <w:tcBorders>
              <w:top w:val="single" w:sz="4" w:space="0" w:color="auto"/>
              <w:left w:val="single" w:sz="4" w:space="0" w:color="auto"/>
              <w:bottom w:val="single" w:sz="4" w:space="0" w:color="auto"/>
              <w:right w:val="single" w:sz="4" w:space="0" w:color="auto"/>
            </w:tcBorders>
            <w:hideMark/>
          </w:tcPr>
          <w:p w14:paraId="4A8BC140" w14:textId="77777777" w:rsidR="00FC18F4" w:rsidRPr="00377352" w:rsidRDefault="00FC18F4" w:rsidP="00C62AE5">
            <w:pPr>
              <w:autoSpaceDE w:val="0"/>
              <w:autoSpaceDN w:val="0"/>
              <w:adjustRightInd w:val="0"/>
              <w:spacing w:after="0" w:line="340" w:lineRule="exact"/>
              <w:jc w:val="both"/>
              <w:rPr>
                <w:rFonts w:eastAsia="MS Mincho"/>
                <w:color w:val="000000"/>
                <w:lang w:eastAsia="ja-JP"/>
              </w:rPr>
            </w:pPr>
            <w:r w:rsidRPr="00377352">
              <w:rPr>
                <w:rFonts w:eastAsia="MS Mincho"/>
                <w:b/>
                <w:bCs/>
                <w:i/>
                <w:iCs/>
                <w:color w:val="000000"/>
                <w:lang w:eastAsia="ja-JP"/>
              </w:rPr>
              <w:t xml:space="preserve">Részvétel formája: </w:t>
            </w:r>
          </w:p>
        </w:tc>
        <w:tc>
          <w:tcPr>
            <w:tcW w:w="4606" w:type="dxa"/>
            <w:tcBorders>
              <w:top w:val="single" w:sz="4" w:space="0" w:color="auto"/>
              <w:left w:val="single" w:sz="4" w:space="0" w:color="auto"/>
              <w:bottom w:val="single" w:sz="4" w:space="0" w:color="auto"/>
              <w:right w:val="single" w:sz="4" w:space="0" w:color="auto"/>
            </w:tcBorders>
            <w:hideMark/>
          </w:tcPr>
          <w:p w14:paraId="6E8191E8" w14:textId="77777777" w:rsidR="00FC18F4" w:rsidRPr="00377352" w:rsidRDefault="00FC18F4" w:rsidP="00C62AE5">
            <w:pPr>
              <w:autoSpaceDE w:val="0"/>
              <w:autoSpaceDN w:val="0"/>
              <w:adjustRightInd w:val="0"/>
              <w:spacing w:after="0" w:line="340" w:lineRule="exact"/>
              <w:jc w:val="both"/>
              <w:rPr>
                <w:rFonts w:eastAsia="MS Mincho"/>
                <w:color w:val="000000"/>
                <w:lang w:eastAsia="ja-JP"/>
              </w:rPr>
            </w:pPr>
            <w:r w:rsidRPr="00377352">
              <w:rPr>
                <w:rFonts w:eastAsia="MS Mincho"/>
                <w:b/>
                <w:bCs/>
                <w:i/>
                <w:iCs/>
                <w:color w:val="000000"/>
                <w:lang w:eastAsia="ja-JP"/>
              </w:rPr>
              <w:t xml:space="preserve">Válasz: </w:t>
            </w:r>
          </w:p>
        </w:tc>
      </w:tr>
      <w:tr w:rsidR="00FC18F4" w:rsidRPr="00377352" w14:paraId="2EF8C20F" w14:textId="77777777" w:rsidTr="00C62AE5">
        <w:tc>
          <w:tcPr>
            <w:tcW w:w="4606" w:type="dxa"/>
            <w:tcBorders>
              <w:top w:val="single" w:sz="4" w:space="0" w:color="auto"/>
              <w:left w:val="single" w:sz="4" w:space="0" w:color="auto"/>
              <w:bottom w:val="single" w:sz="4" w:space="0" w:color="auto"/>
              <w:right w:val="single" w:sz="4" w:space="0" w:color="auto"/>
            </w:tcBorders>
            <w:hideMark/>
          </w:tcPr>
          <w:p w14:paraId="2DA4306F" w14:textId="77777777" w:rsidR="00FC18F4" w:rsidRPr="00377352" w:rsidRDefault="00FC18F4" w:rsidP="00C62AE5">
            <w:pPr>
              <w:autoSpaceDE w:val="0"/>
              <w:autoSpaceDN w:val="0"/>
              <w:adjustRightInd w:val="0"/>
              <w:spacing w:after="0" w:line="340" w:lineRule="exact"/>
              <w:jc w:val="both"/>
              <w:rPr>
                <w:rFonts w:eastAsia="MS Mincho"/>
                <w:color w:val="000000"/>
                <w:lang w:eastAsia="ja-JP"/>
              </w:rPr>
            </w:pPr>
            <w:r w:rsidRPr="00377352">
              <w:rPr>
                <w:rFonts w:eastAsia="MS Mincho"/>
                <w:color w:val="000000"/>
                <w:lang w:eastAsia="ja-JP"/>
              </w:rPr>
              <w:t>A gazdasági szereplő másokkal együtt vesz részt a közbeszerzési eljárásban?</w:t>
            </w:r>
            <w:r w:rsidRPr="00377352">
              <w:rPr>
                <w:rFonts w:eastAsia="MS Mincho"/>
                <w:color w:val="000000"/>
                <w:vertAlign w:val="superscript"/>
                <w:lang w:eastAsia="ja-JP"/>
              </w:rPr>
              <w:footnoteReference w:id="32"/>
            </w:r>
            <w:r w:rsidRPr="00377352">
              <w:rPr>
                <w:rFonts w:eastAsia="MS Mincho"/>
                <w:color w:val="000000"/>
                <w:lang w:eastAsia="ja-JP"/>
              </w:rPr>
              <w:t xml:space="preserve"> </w:t>
            </w:r>
          </w:p>
        </w:tc>
        <w:tc>
          <w:tcPr>
            <w:tcW w:w="4606" w:type="dxa"/>
            <w:tcBorders>
              <w:top w:val="single" w:sz="4" w:space="0" w:color="auto"/>
              <w:left w:val="single" w:sz="4" w:space="0" w:color="auto"/>
              <w:bottom w:val="single" w:sz="4" w:space="0" w:color="auto"/>
              <w:right w:val="single" w:sz="4" w:space="0" w:color="auto"/>
            </w:tcBorders>
            <w:hideMark/>
          </w:tcPr>
          <w:p w14:paraId="0EE2D457" w14:textId="77777777" w:rsidR="00FC18F4" w:rsidRPr="00377352" w:rsidRDefault="00FC18F4" w:rsidP="00C62AE5">
            <w:pPr>
              <w:autoSpaceDE w:val="0"/>
              <w:autoSpaceDN w:val="0"/>
              <w:adjustRightInd w:val="0"/>
              <w:spacing w:after="0" w:line="340" w:lineRule="exact"/>
              <w:jc w:val="both"/>
              <w:rPr>
                <w:rFonts w:eastAsia="MS Mincho"/>
                <w:color w:val="000000"/>
                <w:lang w:eastAsia="ja-JP"/>
              </w:rPr>
            </w:pPr>
            <w:r w:rsidRPr="00377352">
              <w:rPr>
                <w:rFonts w:eastAsia="MS Mincho"/>
                <w:color w:val="000000"/>
                <w:lang w:eastAsia="ja-JP"/>
              </w:rPr>
              <w:t xml:space="preserve">[] Igen [] Nem </w:t>
            </w:r>
          </w:p>
        </w:tc>
      </w:tr>
      <w:tr w:rsidR="00FC18F4" w:rsidRPr="00377352" w14:paraId="6EEF07F0" w14:textId="77777777" w:rsidTr="00C62AE5">
        <w:tc>
          <w:tcPr>
            <w:tcW w:w="9212"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1839729F" w14:textId="77777777" w:rsidR="00FC18F4" w:rsidRPr="00377352" w:rsidRDefault="00FC18F4" w:rsidP="00C62AE5">
            <w:pPr>
              <w:autoSpaceDE w:val="0"/>
              <w:autoSpaceDN w:val="0"/>
              <w:adjustRightInd w:val="0"/>
              <w:spacing w:after="0" w:line="340" w:lineRule="exact"/>
              <w:jc w:val="both"/>
              <w:rPr>
                <w:rFonts w:eastAsia="MS Mincho"/>
                <w:color w:val="000000"/>
                <w:lang w:eastAsia="ja-JP"/>
              </w:rPr>
            </w:pPr>
            <w:r w:rsidRPr="00377352">
              <w:rPr>
                <w:rFonts w:eastAsia="MS Mincho"/>
                <w:b/>
                <w:bCs/>
                <w:i/>
                <w:iCs/>
                <w:color w:val="000000"/>
                <w:lang w:eastAsia="ja-JP"/>
              </w:rPr>
              <w:t>Ha igen</w:t>
            </w:r>
            <w:r w:rsidRPr="00377352">
              <w:rPr>
                <w:rFonts w:eastAsia="MS Mincho"/>
                <w:i/>
                <w:iCs/>
                <w:color w:val="000000"/>
                <w:lang w:eastAsia="ja-JP"/>
              </w:rPr>
              <w:t xml:space="preserve">, kérjük, biztosítsa, hogy a többi érintett külön egységes európai közbeszerzési dokumentum formanyomtatványt nyújtson be. </w:t>
            </w:r>
          </w:p>
        </w:tc>
      </w:tr>
      <w:tr w:rsidR="00FC18F4" w:rsidRPr="00377352" w14:paraId="476B2793" w14:textId="77777777" w:rsidTr="00C62AE5">
        <w:tc>
          <w:tcPr>
            <w:tcW w:w="4606" w:type="dxa"/>
            <w:tcBorders>
              <w:top w:val="single" w:sz="4" w:space="0" w:color="auto"/>
              <w:left w:val="single" w:sz="4" w:space="0" w:color="auto"/>
              <w:bottom w:val="single" w:sz="4" w:space="0" w:color="auto"/>
              <w:right w:val="single" w:sz="4" w:space="0" w:color="auto"/>
            </w:tcBorders>
            <w:hideMark/>
          </w:tcPr>
          <w:p w14:paraId="63107BA5" w14:textId="77777777" w:rsidR="00FC18F4" w:rsidRPr="00377352" w:rsidRDefault="00FC18F4" w:rsidP="00C62AE5">
            <w:pPr>
              <w:autoSpaceDE w:val="0"/>
              <w:autoSpaceDN w:val="0"/>
              <w:adjustRightInd w:val="0"/>
              <w:spacing w:after="0" w:line="340" w:lineRule="exact"/>
              <w:jc w:val="both"/>
              <w:rPr>
                <w:rFonts w:eastAsia="MS Mincho"/>
                <w:b/>
                <w:bCs/>
                <w:color w:val="000000"/>
                <w:lang w:eastAsia="ja-JP"/>
              </w:rPr>
            </w:pPr>
            <w:r w:rsidRPr="00377352">
              <w:rPr>
                <w:rFonts w:eastAsia="MS Mincho"/>
                <w:b/>
                <w:bCs/>
                <w:color w:val="000000"/>
                <w:lang w:eastAsia="ja-JP"/>
              </w:rPr>
              <w:t xml:space="preserve">Ha igen: </w:t>
            </w:r>
          </w:p>
          <w:p w14:paraId="0A6453B8" w14:textId="77777777" w:rsidR="00FC18F4" w:rsidRPr="00377352" w:rsidRDefault="00FC18F4" w:rsidP="00C62AE5">
            <w:pPr>
              <w:autoSpaceDE w:val="0"/>
              <w:autoSpaceDN w:val="0"/>
              <w:adjustRightInd w:val="0"/>
              <w:spacing w:after="0" w:line="340" w:lineRule="exact"/>
              <w:jc w:val="both"/>
              <w:rPr>
                <w:rFonts w:eastAsia="MS Mincho"/>
                <w:color w:val="000000"/>
                <w:lang w:eastAsia="ja-JP"/>
              </w:rPr>
            </w:pPr>
            <w:r w:rsidRPr="00377352">
              <w:rPr>
                <w:rFonts w:eastAsia="MS Mincho"/>
                <w:i/>
                <w:iCs/>
                <w:color w:val="000000"/>
                <w:lang w:eastAsia="ja-JP"/>
              </w:rPr>
              <w:t xml:space="preserve">a) </w:t>
            </w:r>
            <w:r w:rsidRPr="00377352">
              <w:rPr>
                <w:rFonts w:eastAsia="MS Mincho"/>
                <w:color w:val="000000"/>
                <w:lang w:eastAsia="ja-JP"/>
              </w:rPr>
              <w:t xml:space="preserve">Kérjük, adja meg a gazdasági szereplő csoportban betöltött szerepét (vezető, specifikus feladatokért felelős, ...): </w:t>
            </w:r>
          </w:p>
          <w:p w14:paraId="45EC671A" w14:textId="77777777" w:rsidR="00FC18F4" w:rsidRPr="00377352" w:rsidRDefault="00FC18F4" w:rsidP="00C62AE5">
            <w:pPr>
              <w:autoSpaceDE w:val="0"/>
              <w:autoSpaceDN w:val="0"/>
              <w:adjustRightInd w:val="0"/>
              <w:spacing w:after="0" w:line="340" w:lineRule="exact"/>
              <w:jc w:val="both"/>
              <w:rPr>
                <w:rFonts w:eastAsia="MS Mincho"/>
                <w:color w:val="000000"/>
                <w:lang w:eastAsia="ja-JP"/>
              </w:rPr>
            </w:pPr>
            <w:r w:rsidRPr="00377352">
              <w:rPr>
                <w:rFonts w:eastAsia="MS Mincho"/>
                <w:i/>
                <w:iCs/>
                <w:color w:val="000000"/>
                <w:lang w:eastAsia="ja-JP"/>
              </w:rPr>
              <w:t xml:space="preserve">b) </w:t>
            </w:r>
            <w:r w:rsidRPr="00377352">
              <w:rPr>
                <w:rFonts w:eastAsia="MS Mincho"/>
                <w:color w:val="000000"/>
                <w:lang w:eastAsia="ja-JP"/>
              </w:rPr>
              <w:t xml:space="preserve">Kérjük, adja meg, mely gazdasági szereplők a közbeszerzési eljárásban együtt részt vevő csoport tagjai: </w:t>
            </w:r>
          </w:p>
          <w:p w14:paraId="193C1F33" w14:textId="77777777" w:rsidR="00FC18F4" w:rsidRPr="00377352" w:rsidRDefault="00FC18F4" w:rsidP="00C62AE5">
            <w:pPr>
              <w:autoSpaceDE w:val="0"/>
              <w:autoSpaceDN w:val="0"/>
              <w:adjustRightInd w:val="0"/>
              <w:spacing w:after="0" w:line="340" w:lineRule="exact"/>
              <w:jc w:val="both"/>
              <w:rPr>
                <w:rFonts w:eastAsia="MS Mincho"/>
                <w:color w:val="000000"/>
                <w:lang w:eastAsia="ja-JP"/>
              </w:rPr>
            </w:pPr>
            <w:r w:rsidRPr="00377352">
              <w:rPr>
                <w:rFonts w:eastAsia="MS Mincho"/>
                <w:i/>
                <w:iCs/>
                <w:color w:val="000000"/>
                <w:lang w:eastAsia="ja-JP"/>
              </w:rPr>
              <w:t xml:space="preserve">c) </w:t>
            </w:r>
            <w:r w:rsidRPr="00377352">
              <w:rPr>
                <w:rFonts w:eastAsia="MS Mincho"/>
                <w:color w:val="000000"/>
                <w:lang w:eastAsia="ja-JP"/>
              </w:rPr>
              <w:t xml:space="preserve">Adott esetben a részt vevő csoport neve: </w:t>
            </w:r>
          </w:p>
        </w:tc>
        <w:tc>
          <w:tcPr>
            <w:tcW w:w="4606" w:type="dxa"/>
            <w:tcBorders>
              <w:top w:val="single" w:sz="4" w:space="0" w:color="auto"/>
              <w:left w:val="single" w:sz="4" w:space="0" w:color="auto"/>
              <w:bottom w:val="single" w:sz="4" w:space="0" w:color="auto"/>
              <w:right w:val="single" w:sz="4" w:space="0" w:color="auto"/>
            </w:tcBorders>
          </w:tcPr>
          <w:p w14:paraId="32859755" w14:textId="77777777" w:rsidR="00FC18F4" w:rsidRPr="00377352" w:rsidRDefault="00FC18F4" w:rsidP="00C62AE5">
            <w:pPr>
              <w:autoSpaceDE w:val="0"/>
              <w:autoSpaceDN w:val="0"/>
              <w:adjustRightInd w:val="0"/>
              <w:spacing w:after="0" w:line="340" w:lineRule="exact"/>
              <w:jc w:val="both"/>
              <w:rPr>
                <w:rFonts w:eastAsia="MS Mincho"/>
                <w:i/>
                <w:iCs/>
                <w:color w:val="000000"/>
                <w:lang w:eastAsia="ja-JP"/>
              </w:rPr>
            </w:pPr>
          </w:p>
          <w:p w14:paraId="4A0B6D5F" w14:textId="77777777" w:rsidR="00FC18F4" w:rsidRPr="00377352" w:rsidRDefault="00FC18F4" w:rsidP="00C62AE5">
            <w:pPr>
              <w:autoSpaceDE w:val="0"/>
              <w:autoSpaceDN w:val="0"/>
              <w:adjustRightInd w:val="0"/>
              <w:spacing w:after="0" w:line="340" w:lineRule="exact"/>
              <w:jc w:val="both"/>
              <w:rPr>
                <w:rFonts w:eastAsia="MS Mincho"/>
                <w:color w:val="000000"/>
                <w:lang w:eastAsia="ja-JP"/>
              </w:rPr>
            </w:pPr>
            <w:r w:rsidRPr="00377352">
              <w:rPr>
                <w:rFonts w:eastAsia="MS Mincho"/>
                <w:i/>
                <w:iCs/>
                <w:color w:val="000000"/>
                <w:lang w:eastAsia="ja-JP"/>
              </w:rPr>
              <w:t>a)</w:t>
            </w:r>
            <w:r w:rsidRPr="00377352">
              <w:rPr>
                <w:rFonts w:eastAsia="MS Mincho"/>
                <w:color w:val="000000"/>
                <w:lang w:eastAsia="ja-JP"/>
              </w:rPr>
              <w:t xml:space="preserve">: [……] </w:t>
            </w:r>
          </w:p>
          <w:p w14:paraId="336FB905" w14:textId="77777777" w:rsidR="00FC18F4" w:rsidRPr="00377352" w:rsidRDefault="00FC18F4" w:rsidP="00C62AE5">
            <w:pPr>
              <w:autoSpaceDE w:val="0"/>
              <w:autoSpaceDN w:val="0"/>
              <w:adjustRightInd w:val="0"/>
              <w:spacing w:after="0" w:line="340" w:lineRule="exact"/>
              <w:jc w:val="both"/>
              <w:rPr>
                <w:rFonts w:eastAsia="MS Mincho"/>
                <w:i/>
                <w:iCs/>
                <w:color w:val="000000"/>
                <w:lang w:eastAsia="ja-JP"/>
              </w:rPr>
            </w:pPr>
          </w:p>
          <w:p w14:paraId="6019B0AF" w14:textId="77777777" w:rsidR="00FC18F4" w:rsidRPr="00377352" w:rsidRDefault="00FC18F4" w:rsidP="00C62AE5">
            <w:pPr>
              <w:autoSpaceDE w:val="0"/>
              <w:autoSpaceDN w:val="0"/>
              <w:adjustRightInd w:val="0"/>
              <w:spacing w:after="0" w:line="340" w:lineRule="exact"/>
              <w:jc w:val="both"/>
              <w:rPr>
                <w:rFonts w:eastAsia="MS Mincho"/>
                <w:i/>
                <w:iCs/>
                <w:color w:val="000000"/>
                <w:lang w:eastAsia="ja-JP"/>
              </w:rPr>
            </w:pPr>
          </w:p>
          <w:p w14:paraId="549C086F" w14:textId="77777777" w:rsidR="00FC18F4" w:rsidRPr="00377352" w:rsidRDefault="00FC18F4" w:rsidP="00C62AE5">
            <w:pPr>
              <w:autoSpaceDE w:val="0"/>
              <w:autoSpaceDN w:val="0"/>
              <w:adjustRightInd w:val="0"/>
              <w:spacing w:after="0" w:line="340" w:lineRule="exact"/>
              <w:jc w:val="both"/>
              <w:rPr>
                <w:rFonts w:eastAsia="MS Mincho"/>
                <w:color w:val="000000"/>
                <w:lang w:eastAsia="ja-JP"/>
              </w:rPr>
            </w:pPr>
            <w:r w:rsidRPr="00377352">
              <w:rPr>
                <w:rFonts w:eastAsia="MS Mincho"/>
                <w:i/>
                <w:iCs/>
                <w:color w:val="000000"/>
                <w:lang w:eastAsia="ja-JP"/>
              </w:rPr>
              <w:t>b)</w:t>
            </w:r>
            <w:r w:rsidRPr="00377352">
              <w:rPr>
                <w:rFonts w:eastAsia="MS Mincho"/>
                <w:color w:val="000000"/>
                <w:lang w:eastAsia="ja-JP"/>
              </w:rPr>
              <w:t xml:space="preserve">: [……] </w:t>
            </w:r>
          </w:p>
          <w:p w14:paraId="00FC6285" w14:textId="77777777" w:rsidR="00FC18F4" w:rsidRPr="00377352" w:rsidRDefault="00FC18F4" w:rsidP="00C62AE5">
            <w:pPr>
              <w:autoSpaceDE w:val="0"/>
              <w:autoSpaceDN w:val="0"/>
              <w:adjustRightInd w:val="0"/>
              <w:spacing w:after="0" w:line="340" w:lineRule="exact"/>
              <w:jc w:val="both"/>
              <w:rPr>
                <w:rFonts w:eastAsia="MS Mincho"/>
                <w:i/>
                <w:iCs/>
                <w:color w:val="000000"/>
                <w:lang w:eastAsia="ja-JP"/>
              </w:rPr>
            </w:pPr>
          </w:p>
          <w:p w14:paraId="6D5C33C6" w14:textId="77777777" w:rsidR="00FC18F4" w:rsidRPr="00377352" w:rsidRDefault="00FC18F4" w:rsidP="00C62AE5">
            <w:pPr>
              <w:autoSpaceDE w:val="0"/>
              <w:autoSpaceDN w:val="0"/>
              <w:adjustRightInd w:val="0"/>
              <w:spacing w:after="0" w:line="340" w:lineRule="exact"/>
              <w:jc w:val="both"/>
              <w:rPr>
                <w:rFonts w:eastAsia="MS Mincho"/>
                <w:i/>
                <w:iCs/>
                <w:color w:val="000000"/>
                <w:lang w:eastAsia="ja-JP"/>
              </w:rPr>
            </w:pPr>
          </w:p>
          <w:p w14:paraId="053B1A43" w14:textId="77777777" w:rsidR="00FC18F4" w:rsidRPr="00377352" w:rsidRDefault="00FC18F4" w:rsidP="00C62AE5">
            <w:pPr>
              <w:autoSpaceDE w:val="0"/>
              <w:autoSpaceDN w:val="0"/>
              <w:adjustRightInd w:val="0"/>
              <w:spacing w:after="0" w:line="340" w:lineRule="exact"/>
              <w:jc w:val="both"/>
              <w:rPr>
                <w:rFonts w:eastAsia="MS Mincho"/>
                <w:color w:val="000000"/>
                <w:lang w:eastAsia="ja-JP"/>
              </w:rPr>
            </w:pPr>
            <w:r w:rsidRPr="00377352">
              <w:rPr>
                <w:rFonts w:eastAsia="MS Mincho"/>
                <w:i/>
                <w:iCs/>
                <w:color w:val="000000"/>
                <w:lang w:eastAsia="ja-JP"/>
              </w:rPr>
              <w:t>c)</w:t>
            </w:r>
            <w:r w:rsidRPr="00377352">
              <w:rPr>
                <w:rFonts w:eastAsia="MS Mincho"/>
                <w:color w:val="000000"/>
                <w:lang w:eastAsia="ja-JP"/>
              </w:rPr>
              <w:t xml:space="preserve">: [……] </w:t>
            </w:r>
          </w:p>
        </w:tc>
      </w:tr>
      <w:tr w:rsidR="00FC18F4" w:rsidRPr="00377352" w14:paraId="4318FC74" w14:textId="77777777" w:rsidTr="00C62AE5">
        <w:tc>
          <w:tcPr>
            <w:tcW w:w="4606" w:type="dxa"/>
            <w:tcBorders>
              <w:top w:val="single" w:sz="4" w:space="0" w:color="auto"/>
              <w:left w:val="single" w:sz="4" w:space="0" w:color="auto"/>
              <w:bottom w:val="single" w:sz="4" w:space="0" w:color="auto"/>
              <w:right w:val="single" w:sz="4" w:space="0" w:color="auto"/>
            </w:tcBorders>
            <w:hideMark/>
          </w:tcPr>
          <w:p w14:paraId="74DA04D2" w14:textId="77777777" w:rsidR="00FC18F4" w:rsidRPr="00377352" w:rsidRDefault="00FC18F4" w:rsidP="00C62AE5">
            <w:pPr>
              <w:autoSpaceDE w:val="0"/>
              <w:autoSpaceDN w:val="0"/>
              <w:adjustRightInd w:val="0"/>
              <w:spacing w:after="0" w:line="340" w:lineRule="exact"/>
              <w:jc w:val="both"/>
              <w:rPr>
                <w:rFonts w:eastAsia="MS Mincho"/>
                <w:color w:val="000000"/>
                <w:lang w:eastAsia="ja-JP"/>
              </w:rPr>
            </w:pPr>
            <w:r w:rsidRPr="00377352">
              <w:rPr>
                <w:rFonts w:eastAsia="MS Mincho"/>
                <w:b/>
                <w:bCs/>
                <w:i/>
                <w:iCs/>
                <w:color w:val="000000"/>
                <w:lang w:eastAsia="ja-JP"/>
              </w:rPr>
              <w:lastRenderedPageBreak/>
              <w:t xml:space="preserve">Részek </w:t>
            </w:r>
          </w:p>
        </w:tc>
        <w:tc>
          <w:tcPr>
            <w:tcW w:w="4606" w:type="dxa"/>
            <w:tcBorders>
              <w:top w:val="single" w:sz="4" w:space="0" w:color="auto"/>
              <w:left w:val="single" w:sz="4" w:space="0" w:color="auto"/>
              <w:bottom w:val="single" w:sz="4" w:space="0" w:color="auto"/>
              <w:right w:val="single" w:sz="4" w:space="0" w:color="auto"/>
            </w:tcBorders>
            <w:hideMark/>
          </w:tcPr>
          <w:p w14:paraId="6AF7E4FF" w14:textId="77777777" w:rsidR="00FC18F4" w:rsidRPr="00377352" w:rsidRDefault="00FC18F4" w:rsidP="00C62AE5">
            <w:pPr>
              <w:autoSpaceDE w:val="0"/>
              <w:autoSpaceDN w:val="0"/>
              <w:adjustRightInd w:val="0"/>
              <w:spacing w:after="0" w:line="340" w:lineRule="exact"/>
              <w:jc w:val="both"/>
              <w:rPr>
                <w:rFonts w:eastAsia="MS Mincho"/>
                <w:color w:val="000000"/>
                <w:lang w:eastAsia="ja-JP"/>
              </w:rPr>
            </w:pPr>
            <w:r w:rsidRPr="00377352">
              <w:rPr>
                <w:rFonts w:eastAsia="MS Mincho"/>
                <w:b/>
                <w:bCs/>
                <w:i/>
                <w:iCs/>
                <w:color w:val="000000"/>
                <w:lang w:eastAsia="ja-JP"/>
              </w:rPr>
              <w:t xml:space="preserve">Válasz: </w:t>
            </w:r>
          </w:p>
        </w:tc>
      </w:tr>
      <w:tr w:rsidR="00FC18F4" w:rsidRPr="00377352" w14:paraId="2E61ACC3" w14:textId="77777777" w:rsidTr="00C62AE5">
        <w:tc>
          <w:tcPr>
            <w:tcW w:w="4606" w:type="dxa"/>
            <w:tcBorders>
              <w:top w:val="single" w:sz="4" w:space="0" w:color="auto"/>
              <w:left w:val="single" w:sz="4" w:space="0" w:color="auto"/>
              <w:bottom w:val="single" w:sz="4" w:space="0" w:color="auto"/>
              <w:right w:val="single" w:sz="4" w:space="0" w:color="auto"/>
            </w:tcBorders>
            <w:hideMark/>
          </w:tcPr>
          <w:p w14:paraId="3099C4AF" w14:textId="77777777" w:rsidR="00FC18F4" w:rsidRPr="00377352" w:rsidRDefault="00FC18F4" w:rsidP="00C62AE5">
            <w:pPr>
              <w:autoSpaceDE w:val="0"/>
              <w:autoSpaceDN w:val="0"/>
              <w:adjustRightInd w:val="0"/>
              <w:spacing w:after="0" w:line="340" w:lineRule="exact"/>
              <w:jc w:val="both"/>
              <w:rPr>
                <w:rFonts w:eastAsia="MS Mincho"/>
                <w:color w:val="000000"/>
                <w:lang w:eastAsia="ja-JP"/>
              </w:rPr>
            </w:pPr>
            <w:r w:rsidRPr="00377352">
              <w:rPr>
                <w:rFonts w:eastAsia="MS Mincho"/>
                <w:color w:val="000000"/>
                <w:lang w:eastAsia="ja-JP"/>
              </w:rPr>
              <w:t xml:space="preserve">Adott esetben annak a résznek (azoknak a részeknek) a feltüntetése, amelyekre a gazdasági szereplő pályázni kíván: </w:t>
            </w:r>
          </w:p>
        </w:tc>
        <w:tc>
          <w:tcPr>
            <w:tcW w:w="4606" w:type="dxa"/>
            <w:tcBorders>
              <w:top w:val="single" w:sz="4" w:space="0" w:color="auto"/>
              <w:left w:val="single" w:sz="4" w:space="0" w:color="auto"/>
              <w:bottom w:val="single" w:sz="4" w:space="0" w:color="auto"/>
              <w:right w:val="single" w:sz="4" w:space="0" w:color="auto"/>
            </w:tcBorders>
          </w:tcPr>
          <w:p w14:paraId="161B3F8C" w14:textId="77777777" w:rsidR="00FC18F4" w:rsidRPr="00377352" w:rsidRDefault="00FC18F4" w:rsidP="00C62AE5">
            <w:pPr>
              <w:spacing w:after="0" w:line="340" w:lineRule="exact"/>
              <w:jc w:val="both"/>
              <w:rPr>
                <w:rFonts w:eastAsia="MS Mincho"/>
                <w:lang w:eastAsia="ja-JP"/>
              </w:rPr>
            </w:pPr>
            <w:r w:rsidRPr="00377352">
              <w:rPr>
                <w:rFonts w:eastAsia="MS Mincho"/>
                <w:lang w:eastAsia="ja-JP"/>
              </w:rPr>
              <w:t>Ajánlatkérő nem biztosít lehetőséget részajánlattételre.</w:t>
            </w:r>
          </w:p>
        </w:tc>
      </w:tr>
    </w:tbl>
    <w:p w14:paraId="742D7294" w14:textId="77777777" w:rsidR="00FC18F4" w:rsidRPr="00377352" w:rsidRDefault="00FC18F4" w:rsidP="00FC18F4">
      <w:pPr>
        <w:spacing w:after="0" w:line="340" w:lineRule="exact"/>
        <w:rPr>
          <w:rFonts w:eastAsia="MS Mincho"/>
          <w:lang w:eastAsia="ja-JP"/>
        </w:rPr>
      </w:pPr>
    </w:p>
    <w:p w14:paraId="0E918B62" w14:textId="77777777" w:rsidR="00FC18F4" w:rsidRPr="00377352" w:rsidRDefault="00FC18F4" w:rsidP="00FC18F4">
      <w:pPr>
        <w:spacing w:after="0" w:line="340" w:lineRule="exact"/>
        <w:jc w:val="center"/>
        <w:rPr>
          <w:rFonts w:eastAsia="MS Mincho"/>
          <w:color w:val="000000"/>
          <w:lang w:eastAsia="ja-JP"/>
        </w:rPr>
      </w:pPr>
      <w:r w:rsidRPr="00377352">
        <w:rPr>
          <w:rFonts w:eastAsia="MS Mincho"/>
          <w:b/>
          <w:bCs/>
          <w:color w:val="000000"/>
          <w:lang w:eastAsia="ja-JP"/>
        </w:rPr>
        <w:t xml:space="preserve">B: A GAZDASÁGI SZEREPLŐ KÉPVISELŐIRE VONATKOZÓ INFORMÁCIÓK </w:t>
      </w:r>
    </w:p>
    <w:p w14:paraId="009CEC92" w14:textId="77777777" w:rsidR="00FC18F4" w:rsidRPr="00377352" w:rsidRDefault="00FC18F4" w:rsidP="00FC18F4">
      <w:pPr>
        <w:spacing w:after="0" w:line="340" w:lineRule="exact"/>
        <w:rPr>
          <w:rFonts w:eastAsia="MS Mincho"/>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212"/>
      </w:tblGrid>
      <w:tr w:rsidR="00FC18F4" w:rsidRPr="00377352" w14:paraId="0358BB46" w14:textId="77777777" w:rsidTr="00C62AE5">
        <w:tc>
          <w:tcPr>
            <w:tcW w:w="9212" w:type="dxa"/>
            <w:tcBorders>
              <w:top w:val="single" w:sz="4" w:space="0" w:color="auto"/>
              <w:left w:val="single" w:sz="4" w:space="0" w:color="auto"/>
              <w:bottom w:val="single" w:sz="4" w:space="0" w:color="auto"/>
              <w:right w:val="single" w:sz="4" w:space="0" w:color="auto"/>
            </w:tcBorders>
            <w:shd w:val="clear" w:color="auto" w:fill="E6E6E6"/>
            <w:hideMark/>
          </w:tcPr>
          <w:p w14:paraId="1F2C58D6" w14:textId="77777777" w:rsidR="00FC18F4" w:rsidRPr="00377352" w:rsidRDefault="00FC18F4" w:rsidP="00C62AE5">
            <w:pPr>
              <w:spacing w:after="0" w:line="340" w:lineRule="exact"/>
              <w:rPr>
                <w:rFonts w:eastAsia="MS Mincho"/>
                <w:lang w:eastAsia="ja-JP"/>
              </w:rPr>
            </w:pPr>
            <w:r w:rsidRPr="00377352">
              <w:rPr>
                <w:rFonts w:eastAsia="MS Mincho"/>
                <w:i/>
                <w:iCs/>
                <w:color w:val="000000"/>
                <w:lang w:eastAsia="ja-JP"/>
              </w:rPr>
              <w:t xml:space="preserve">Adott esetben adja meg azon személyek nevét és címét, akik a jelen közbeszerzési eljárásban jogosultak képviselni a gazdasági szereplőt: </w:t>
            </w:r>
          </w:p>
        </w:tc>
      </w:tr>
    </w:tbl>
    <w:p w14:paraId="7E152DE0" w14:textId="77777777" w:rsidR="00FC18F4" w:rsidRPr="00377352" w:rsidRDefault="00FC18F4" w:rsidP="00FC18F4">
      <w:pPr>
        <w:spacing w:after="0" w:line="340" w:lineRule="exact"/>
        <w:rPr>
          <w:rFonts w:eastAsia="MS Mincho"/>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FC18F4" w:rsidRPr="00377352" w14:paraId="20D8D8C1" w14:textId="77777777" w:rsidTr="00C62AE5">
        <w:tc>
          <w:tcPr>
            <w:tcW w:w="4606" w:type="dxa"/>
            <w:tcBorders>
              <w:top w:val="single" w:sz="4" w:space="0" w:color="auto"/>
              <w:left w:val="single" w:sz="4" w:space="0" w:color="auto"/>
              <w:bottom w:val="single" w:sz="4" w:space="0" w:color="auto"/>
              <w:right w:val="single" w:sz="4" w:space="0" w:color="auto"/>
            </w:tcBorders>
            <w:hideMark/>
          </w:tcPr>
          <w:p w14:paraId="0D8DF0D6" w14:textId="77777777" w:rsidR="00FC18F4" w:rsidRPr="00377352" w:rsidRDefault="00FC18F4" w:rsidP="00C62AE5">
            <w:pPr>
              <w:spacing w:after="0" w:line="340" w:lineRule="exact"/>
              <w:rPr>
                <w:rFonts w:eastAsia="MS Mincho"/>
                <w:lang w:eastAsia="ja-JP"/>
              </w:rPr>
            </w:pPr>
            <w:r w:rsidRPr="00377352">
              <w:rPr>
                <w:rFonts w:eastAsia="MS Mincho"/>
                <w:b/>
                <w:bCs/>
                <w:i/>
                <w:iCs/>
                <w:color w:val="000000"/>
                <w:lang w:eastAsia="ja-JP"/>
              </w:rPr>
              <w:t xml:space="preserve">Képviselet, ha van: </w:t>
            </w:r>
          </w:p>
        </w:tc>
        <w:tc>
          <w:tcPr>
            <w:tcW w:w="4606" w:type="dxa"/>
            <w:tcBorders>
              <w:top w:val="single" w:sz="4" w:space="0" w:color="auto"/>
              <w:left w:val="single" w:sz="4" w:space="0" w:color="auto"/>
              <w:bottom w:val="single" w:sz="4" w:space="0" w:color="auto"/>
              <w:right w:val="single" w:sz="4" w:space="0" w:color="auto"/>
            </w:tcBorders>
            <w:hideMark/>
          </w:tcPr>
          <w:p w14:paraId="195D06C1" w14:textId="77777777" w:rsidR="00FC18F4" w:rsidRPr="00377352" w:rsidRDefault="00FC18F4" w:rsidP="00C62AE5">
            <w:pPr>
              <w:spacing w:after="0" w:line="340" w:lineRule="exact"/>
              <w:rPr>
                <w:rFonts w:eastAsia="MS Mincho"/>
                <w:lang w:eastAsia="ja-JP"/>
              </w:rPr>
            </w:pPr>
            <w:r w:rsidRPr="00377352">
              <w:rPr>
                <w:rFonts w:eastAsia="MS Mincho"/>
                <w:b/>
                <w:bCs/>
                <w:i/>
                <w:iCs/>
                <w:color w:val="000000"/>
                <w:lang w:eastAsia="ja-JP"/>
              </w:rPr>
              <w:t xml:space="preserve">Válasz: </w:t>
            </w:r>
          </w:p>
        </w:tc>
      </w:tr>
      <w:tr w:rsidR="00FC18F4" w:rsidRPr="00377352" w14:paraId="2E0941F5" w14:textId="77777777" w:rsidTr="00C62AE5">
        <w:tc>
          <w:tcPr>
            <w:tcW w:w="4606" w:type="dxa"/>
            <w:tcBorders>
              <w:top w:val="single" w:sz="4" w:space="0" w:color="auto"/>
              <w:left w:val="single" w:sz="4" w:space="0" w:color="auto"/>
              <w:bottom w:val="single" w:sz="4" w:space="0" w:color="auto"/>
              <w:right w:val="single" w:sz="4" w:space="0" w:color="auto"/>
            </w:tcBorders>
            <w:hideMark/>
          </w:tcPr>
          <w:p w14:paraId="3A003842" w14:textId="77777777" w:rsidR="00FC18F4" w:rsidRPr="00377352" w:rsidRDefault="00FC18F4" w:rsidP="00C62AE5">
            <w:pPr>
              <w:spacing w:after="0" w:line="340" w:lineRule="exact"/>
              <w:rPr>
                <w:rFonts w:eastAsia="MS Mincho"/>
                <w:color w:val="000000"/>
                <w:lang w:eastAsia="ja-JP"/>
              </w:rPr>
            </w:pPr>
            <w:r w:rsidRPr="00377352">
              <w:rPr>
                <w:rFonts w:eastAsia="MS Mincho"/>
                <w:color w:val="000000"/>
                <w:lang w:eastAsia="ja-JP"/>
              </w:rPr>
              <w:t xml:space="preserve">Teljes név; </w:t>
            </w:r>
          </w:p>
          <w:p w14:paraId="357B1524" w14:textId="77777777" w:rsidR="00FC18F4" w:rsidRPr="00377352" w:rsidRDefault="00FC18F4" w:rsidP="00C62AE5">
            <w:pPr>
              <w:spacing w:after="0" w:line="340" w:lineRule="exact"/>
              <w:rPr>
                <w:rFonts w:eastAsia="MS Mincho"/>
                <w:lang w:eastAsia="ja-JP"/>
              </w:rPr>
            </w:pPr>
            <w:r w:rsidRPr="00377352">
              <w:rPr>
                <w:rFonts w:eastAsia="MS Mincho"/>
                <w:color w:val="000000"/>
                <w:lang w:eastAsia="ja-JP"/>
              </w:rPr>
              <w:t xml:space="preserve">a születési idő és hely, ha szükséges: </w:t>
            </w:r>
          </w:p>
        </w:tc>
        <w:tc>
          <w:tcPr>
            <w:tcW w:w="4606" w:type="dxa"/>
            <w:tcBorders>
              <w:top w:val="single" w:sz="4" w:space="0" w:color="auto"/>
              <w:left w:val="single" w:sz="4" w:space="0" w:color="auto"/>
              <w:bottom w:val="single" w:sz="4" w:space="0" w:color="auto"/>
              <w:right w:val="single" w:sz="4" w:space="0" w:color="auto"/>
            </w:tcBorders>
          </w:tcPr>
          <w:p w14:paraId="4DE6E5C3" w14:textId="77777777" w:rsidR="00FC18F4" w:rsidRPr="00377352" w:rsidRDefault="00FC18F4" w:rsidP="00C62AE5">
            <w:pPr>
              <w:spacing w:after="0" w:line="340" w:lineRule="exact"/>
              <w:rPr>
                <w:rFonts w:eastAsia="MS Mincho"/>
                <w:lang w:eastAsia="ja-JP"/>
              </w:rPr>
            </w:pPr>
          </w:p>
        </w:tc>
      </w:tr>
      <w:tr w:rsidR="00FC18F4" w:rsidRPr="00377352" w14:paraId="1DCA4956" w14:textId="77777777" w:rsidTr="00C62AE5">
        <w:tc>
          <w:tcPr>
            <w:tcW w:w="4606" w:type="dxa"/>
            <w:tcBorders>
              <w:top w:val="single" w:sz="4" w:space="0" w:color="auto"/>
              <w:left w:val="single" w:sz="4" w:space="0" w:color="auto"/>
              <w:bottom w:val="single" w:sz="4" w:space="0" w:color="auto"/>
              <w:right w:val="single" w:sz="4" w:space="0" w:color="auto"/>
            </w:tcBorders>
            <w:hideMark/>
          </w:tcPr>
          <w:p w14:paraId="34341EDC" w14:textId="77777777" w:rsidR="00FC18F4" w:rsidRPr="00377352" w:rsidRDefault="00FC18F4" w:rsidP="00C62AE5">
            <w:pPr>
              <w:spacing w:after="0" w:line="340" w:lineRule="exact"/>
              <w:rPr>
                <w:rFonts w:eastAsia="MS Mincho"/>
                <w:lang w:eastAsia="ja-JP"/>
              </w:rPr>
            </w:pPr>
            <w:r w:rsidRPr="00377352">
              <w:rPr>
                <w:rFonts w:eastAsia="MS Mincho"/>
                <w:color w:val="000000"/>
                <w:lang w:eastAsia="ja-JP"/>
              </w:rPr>
              <w:t xml:space="preserve">Beosztás/milyen minőségben jár el: </w:t>
            </w:r>
          </w:p>
        </w:tc>
        <w:tc>
          <w:tcPr>
            <w:tcW w:w="4606" w:type="dxa"/>
            <w:tcBorders>
              <w:top w:val="single" w:sz="4" w:space="0" w:color="auto"/>
              <w:left w:val="single" w:sz="4" w:space="0" w:color="auto"/>
              <w:bottom w:val="single" w:sz="4" w:space="0" w:color="auto"/>
              <w:right w:val="single" w:sz="4" w:space="0" w:color="auto"/>
            </w:tcBorders>
          </w:tcPr>
          <w:p w14:paraId="4E90A301" w14:textId="77777777" w:rsidR="00FC18F4" w:rsidRPr="00377352" w:rsidRDefault="00FC18F4" w:rsidP="00C62AE5">
            <w:pPr>
              <w:spacing w:after="0" w:line="340" w:lineRule="exact"/>
              <w:rPr>
                <w:rFonts w:eastAsia="MS Mincho"/>
                <w:lang w:eastAsia="ja-JP"/>
              </w:rPr>
            </w:pPr>
          </w:p>
        </w:tc>
      </w:tr>
      <w:tr w:rsidR="00FC18F4" w:rsidRPr="00377352" w14:paraId="7440C0C2" w14:textId="77777777" w:rsidTr="00C62AE5">
        <w:tc>
          <w:tcPr>
            <w:tcW w:w="4606" w:type="dxa"/>
            <w:tcBorders>
              <w:top w:val="single" w:sz="4" w:space="0" w:color="auto"/>
              <w:left w:val="single" w:sz="4" w:space="0" w:color="auto"/>
              <w:bottom w:val="single" w:sz="4" w:space="0" w:color="auto"/>
              <w:right w:val="single" w:sz="4" w:space="0" w:color="auto"/>
            </w:tcBorders>
            <w:hideMark/>
          </w:tcPr>
          <w:p w14:paraId="746C3843" w14:textId="77777777" w:rsidR="00FC18F4" w:rsidRPr="00377352" w:rsidRDefault="00FC18F4" w:rsidP="00C62AE5">
            <w:pPr>
              <w:spacing w:after="0" w:line="340" w:lineRule="exact"/>
              <w:rPr>
                <w:rFonts w:eastAsia="MS Mincho"/>
                <w:lang w:eastAsia="ja-JP"/>
              </w:rPr>
            </w:pPr>
            <w:r w:rsidRPr="00377352">
              <w:rPr>
                <w:rFonts w:eastAsia="MS Mincho"/>
                <w:color w:val="000000"/>
                <w:lang w:eastAsia="ja-JP"/>
              </w:rPr>
              <w:t xml:space="preserve">Postai cím: </w:t>
            </w:r>
          </w:p>
        </w:tc>
        <w:tc>
          <w:tcPr>
            <w:tcW w:w="4606" w:type="dxa"/>
            <w:tcBorders>
              <w:top w:val="single" w:sz="4" w:space="0" w:color="auto"/>
              <w:left w:val="single" w:sz="4" w:space="0" w:color="auto"/>
              <w:bottom w:val="single" w:sz="4" w:space="0" w:color="auto"/>
              <w:right w:val="single" w:sz="4" w:space="0" w:color="auto"/>
            </w:tcBorders>
          </w:tcPr>
          <w:p w14:paraId="76B7623D" w14:textId="77777777" w:rsidR="00FC18F4" w:rsidRPr="00377352" w:rsidRDefault="00FC18F4" w:rsidP="00C62AE5">
            <w:pPr>
              <w:spacing w:after="0" w:line="340" w:lineRule="exact"/>
              <w:rPr>
                <w:rFonts w:eastAsia="MS Mincho"/>
                <w:lang w:eastAsia="ja-JP"/>
              </w:rPr>
            </w:pPr>
          </w:p>
        </w:tc>
      </w:tr>
      <w:tr w:rsidR="00FC18F4" w:rsidRPr="00377352" w14:paraId="4AA3EBBE" w14:textId="77777777" w:rsidTr="00C62AE5">
        <w:tc>
          <w:tcPr>
            <w:tcW w:w="4606" w:type="dxa"/>
            <w:tcBorders>
              <w:top w:val="single" w:sz="4" w:space="0" w:color="auto"/>
              <w:left w:val="single" w:sz="4" w:space="0" w:color="auto"/>
              <w:bottom w:val="single" w:sz="4" w:space="0" w:color="auto"/>
              <w:right w:val="single" w:sz="4" w:space="0" w:color="auto"/>
            </w:tcBorders>
            <w:hideMark/>
          </w:tcPr>
          <w:p w14:paraId="732FC364" w14:textId="77777777" w:rsidR="00FC18F4" w:rsidRPr="00377352" w:rsidRDefault="00FC18F4" w:rsidP="00C62AE5">
            <w:pPr>
              <w:spacing w:after="0" w:line="340" w:lineRule="exact"/>
              <w:rPr>
                <w:rFonts w:eastAsia="MS Mincho"/>
                <w:lang w:eastAsia="ja-JP"/>
              </w:rPr>
            </w:pPr>
            <w:r w:rsidRPr="00377352">
              <w:rPr>
                <w:rFonts w:eastAsia="MS Mincho"/>
                <w:color w:val="000000"/>
                <w:lang w:eastAsia="ja-JP"/>
              </w:rPr>
              <w:t xml:space="preserve">Telefon: </w:t>
            </w:r>
          </w:p>
        </w:tc>
        <w:tc>
          <w:tcPr>
            <w:tcW w:w="4606" w:type="dxa"/>
            <w:tcBorders>
              <w:top w:val="single" w:sz="4" w:space="0" w:color="auto"/>
              <w:left w:val="single" w:sz="4" w:space="0" w:color="auto"/>
              <w:bottom w:val="single" w:sz="4" w:space="0" w:color="auto"/>
              <w:right w:val="single" w:sz="4" w:space="0" w:color="auto"/>
            </w:tcBorders>
          </w:tcPr>
          <w:p w14:paraId="0A67C958" w14:textId="77777777" w:rsidR="00FC18F4" w:rsidRPr="00377352" w:rsidRDefault="00FC18F4" w:rsidP="00C62AE5">
            <w:pPr>
              <w:spacing w:after="0" w:line="340" w:lineRule="exact"/>
              <w:rPr>
                <w:rFonts w:eastAsia="MS Mincho"/>
                <w:lang w:eastAsia="ja-JP"/>
              </w:rPr>
            </w:pPr>
          </w:p>
        </w:tc>
      </w:tr>
      <w:tr w:rsidR="00FC18F4" w:rsidRPr="00377352" w14:paraId="580D9EBF" w14:textId="77777777" w:rsidTr="00C62AE5">
        <w:tc>
          <w:tcPr>
            <w:tcW w:w="4606" w:type="dxa"/>
            <w:tcBorders>
              <w:top w:val="single" w:sz="4" w:space="0" w:color="auto"/>
              <w:left w:val="single" w:sz="4" w:space="0" w:color="auto"/>
              <w:bottom w:val="single" w:sz="4" w:space="0" w:color="auto"/>
              <w:right w:val="single" w:sz="4" w:space="0" w:color="auto"/>
            </w:tcBorders>
            <w:hideMark/>
          </w:tcPr>
          <w:p w14:paraId="0D97A966" w14:textId="77777777" w:rsidR="00FC18F4" w:rsidRPr="00377352" w:rsidRDefault="00FC18F4" w:rsidP="00C62AE5">
            <w:pPr>
              <w:spacing w:after="0" w:line="340" w:lineRule="exact"/>
              <w:rPr>
                <w:rFonts w:eastAsia="MS Mincho"/>
                <w:lang w:eastAsia="ja-JP"/>
              </w:rPr>
            </w:pPr>
            <w:r w:rsidRPr="00377352">
              <w:rPr>
                <w:rFonts w:eastAsia="MS Mincho"/>
                <w:color w:val="000000"/>
                <w:lang w:eastAsia="ja-JP"/>
              </w:rPr>
              <w:t xml:space="preserve">E-mail cím: </w:t>
            </w:r>
          </w:p>
        </w:tc>
        <w:tc>
          <w:tcPr>
            <w:tcW w:w="4606" w:type="dxa"/>
            <w:tcBorders>
              <w:top w:val="single" w:sz="4" w:space="0" w:color="auto"/>
              <w:left w:val="single" w:sz="4" w:space="0" w:color="auto"/>
              <w:bottom w:val="single" w:sz="4" w:space="0" w:color="auto"/>
              <w:right w:val="single" w:sz="4" w:space="0" w:color="auto"/>
            </w:tcBorders>
          </w:tcPr>
          <w:p w14:paraId="0E4A6B93" w14:textId="77777777" w:rsidR="00FC18F4" w:rsidRPr="00377352" w:rsidRDefault="00FC18F4" w:rsidP="00C62AE5">
            <w:pPr>
              <w:spacing w:after="0" w:line="340" w:lineRule="exact"/>
              <w:rPr>
                <w:rFonts w:eastAsia="MS Mincho"/>
                <w:lang w:eastAsia="ja-JP"/>
              </w:rPr>
            </w:pPr>
          </w:p>
        </w:tc>
      </w:tr>
      <w:tr w:rsidR="00FC18F4" w:rsidRPr="00377352" w14:paraId="657C622C" w14:textId="77777777" w:rsidTr="00C62AE5">
        <w:tc>
          <w:tcPr>
            <w:tcW w:w="4606" w:type="dxa"/>
            <w:tcBorders>
              <w:top w:val="single" w:sz="4" w:space="0" w:color="auto"/>
              <w:left w:val="single" w:sz="4" w:space="0" w:color="auto"/>
              <w:bottom w:val="single" w:sz="4" w:space="0" w:color="auto"/>
              <w:right w:val="single" w:sz="4" w:space="0" w:color="auto"/>
            </w:tcBorders>
            <w:hideMark/>
          </w:tcPr>
          <w:p w14:paraId="1D8FF602" w14:textId="77777777" w:rsidR="00FC18F4" w:rsidRPr="00377352" w:rsidRDefault="00FC18F4" w:rsidP="00C62AE5">
            <w:pPr>
              <w:spacing w:after="0" w:line="340" w:lineRule="exact"/>
              <w:rPr>
                <w:rFonts w:eastAsia="MS Mincho"/>
                <w:lang w:eastAsia="ja-JP"/>
              </w:rPr>
            </w:pPr>
            <w:r w:rsidRPr="00377352">
              <w:rPr>
                <w:rFonts w:eastAsia="MS Mincho"/>
                <w:color w:val="000000"/>
                <w:lang w:eastAsia="ja-JP"/>
              </w:rPr>
              <w:t>Amennyiben szükséges, részletezze a képviseletre vonatkozó információkat (a képviselet formája, köre, célja stb.)</w:t>
            </w:r>
          </w:p>
        </w:tc>
        <w:tc>
          <w:tcPr>
            <w:tcW w:w="4606" w:type="dxa"/>
            <w:tcBorders>
              <w:top w:val="single" w:sz="4" w:space="0" w:color="auto"/>
              <w:left w:val="single" w:sz="4" w:space="0" w:color="auto"/>
              <w:bottom w:val="single" w:sz="4" w:space="0" w:color="auto"/>
              <w:right w:val="single" w:sz="4" w:space="0" w:color="auto"/>
            </w:tcBorders>
          </w:tcPr>
          <w:p w14:paraId="36DD5E6E" w14:textId="77777777" w:rsidR="00FC18F4" w:rsidRPr="00377352" w:rsidRDefault="00FC18F4" w:rsidP="00C62AE5">
            <w:pPr>
              <w:spacing w:after="0" w:line="340" w:lineRule="exact"/>
              <w:rPr>
                <w:rFonts w:eastAsia="MS Mincho"/>
                <w:lang w:eastAsia="ja-JP"/>
              </w:rPr>
            </w:pPr>
          </w:p>
        </w:tc>
      </w:tr>
    </w:tbl>
    <w:p w14:paraId="6FCF255F" w14:textId="77777777" w:rsidR="00FC18F4" w:rsidRPr="00377352" w:rsidRDefault="00FC18F4" w:rsidP="00FC18F4">
      <w:pPr>
        <w:spacing w:after="0" w:line="340" w:lineRule="exact"/>
        <w:rPr>
          <w:rFonts w:eastAsia="MS Mincho"/>
          <w:lang w:eastAsia="ja-JP"/>
        </w:rPr>
      </w:pPr>
    </w:p>
    <w:p w14:paraId="78D9A339" w14:textId="77777777" w:rsidR="00FC18F4" w:rsidRPr="00377352" w:rsidRDefault="00FC18F4" w:rsidP="00FC18F4">
      <w:pPr>
        <w:spacing w:after="0" w:line="340" w:lineRule="exact"/>
        <w:jc w:val="center"/>
        <w:rPr>
          <w:rFonts w:eastAsia="MS Mincho"/>
          <w:lang w:eastAsia="ja-JP"/>
        </w:rPr>
      </w:pPr>
      <w:r w:rsidRPr="00377352">
        <w:rPr>
          <w:rFonts w:eastAsia="MS Mincho"/>
          <w:b/>
          <w:bCs/>
          <w:color w:val="000000"/>
          <w:lang w:eastAsia="ja-JP"/>
        </w:rPr>
        <w:t>C: MÁS SZERVEZETEK KAPACITÁSAINAK IGÉNYBEVÉTELÉRE VONATKOZÓ INFORMÁCIÓK</w:t>
      </w:r>
      <w:r w:rsidRPr="00377352">
        <w:rPr>
          <w:rFonts w:eastAsia="MS Mincho"/>
          <w:b/>
          <w:bCs/>
          <w:lang w:eastAsia="ja-JP"/>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FC18F4" w:rsidRPr="00377352" w14:paraId="2487058D" w14:textId="77777777" w:rsidTr="00C62AE5">
        <w:tc>
          <w:tcPr>
            <w:tcW w:w="4606" w:type="dxa"/>
            <w:tcBorders>
              <w:top w:val="single" w:sz="4" w:space="0" w:color="auto"/>
              <w:left w:val="single" w:sz="4" w:space="0" w:color="auto"/>
              <w:bottom w:val="single" w:sz="4" w:space="0" w:color="auto"/>
              <w:right w:val="single" w:sz="4" w:space="0" w:color="auto"/>
            </w:tcBorders>
            <w:hideMark/>
          </w:tcPr>
          <w:p w14:paraId="5057A955" w14:textId="77777777" w:rsidR="00FC18F4" w:rsidRPr="00377352" w:rsidRDefault="00FC18F4" w:rsidP="00C62AE5">
            <w:pPr>
              <w:spacing w:after="0" w:line="340" w:lineRule="exact"/>
              <w:rPr>
                <w:rFonts w:eastAsia="MS Mincho"/>
                <w:b/>
                <w:bCs/>
                <w:i/>
                <w:iCs/>
                <w:color w:val="000000"/>
                <w:lang w:eastAsia="ja-JP"/>
              </w:rPr>
            </w:pPr>
            <w:r w:rsidRPr="00377352">
              <w:rPr>
                <w:rFonts w:eastAsia="MS Mincho"/>
                <w:b/>
                <w:bCs/>
                <w:i/>
                <w:iCs/>
                <w:color w:val="000000"/>
                <w:lang w:eastAsia="ja-JP"/>
              </w:rPr>
              <w:t xml:space="preserve">Igénybevétel: </w:t>
            </w:r>
          </w:p>
        </w:tc>
        <w:tc>
          <w:tcPr>
            <w:tcW w:w="4606" w:type="dxa"/>
            <w:tcBorders>
              <w:top w:val="single" w:sz="4" w:space="0" w:color="auto"/>
              <w:left w:val="single" w:sz="4" w:space="0" w:color="auto"/>
              <w:bottom w:val="single" w:sz="4" w:space="0" w:color="auto"/>
              <w:right w:val="single" w:sz="4" w:space="0" w:color="auto"/>
            </w:tcBorders>
            <w:hideMark/>
          </w:tcPr>
          <w:p w14:paraId="4E0803CF" w14:textId="77777777" w:rsidR="00FC18F4" w:rsidRPr="00377352" w:rsidRDefault="00FC18F4" w:rsidP="00C62AE5">
            <w:pPr>
              <w:spacing w:after="0" w:line="340" w:lineRule="exact"/>
              <w:rPr>
                <w:rFonts w:eastAsia="MS Mincho"/>
                <w:b/>
                <w:bCs/>
                <w:i/>
                <w:iCs/>
                <w:color w:val="000000"/>
                <w:lang w:eastAsia="ja-JP"/>
              </w:rPr>
            </w:pPr>
            <w:r w:rsidRPr="00377352">
              <w:rPr>
                <w:rFonts w:eastAsia="MS Mincho"/>
                <w:b/>
                <w:bCs/>
                <w:i/>
                <w:iCs/>
                <w:color w:val="000000"/>
                <w:lang w:eastAsia="ja-JP"/>
              </w:rPr>
              <w:t xml:space="preserve">Válasz: </w:t>
            </w:r>
          </w:p>
        </w:tc>
      </w:tr>
      <w:tr w:rsidR="00FC18F4" w:rsidRPr="00377352" w14:paraId="1A792DE6" w14:textId="77777777" w:rsidTr="00C62AE5">
        <w:tc>
          <w:tcPr>
            <w:tcW w:w="4606" w:type="dxa"/>
            <w:tcBorders>
              <w:top w:val="single" w:sz="4" w:space="0" w:color="auto"/>
              <w:left w:val="single" w:sz="4" w:space="0" w:color="auto"/>
              <w:bottom w:val="single" w:sz="4" w:space="0" w:color="auto"/>
              <w:right w:val="single" w:sz="4" w:space="0" w:color="auto"/>
            </w:tcBorders>
          </w:tcPr>
          <w:p w14:paraId="6AECB488" w14:textId="77777777" w:rsidR="00FC18F4" w:rsidRPr="00377352" w:rsidRDefault="00FC18F4" w:rsidP="00C62AE5">
            <w:pPr>
              <w:spacing w:after="0" w:line="340" w:lineRule="exact"/>
              <w:jc w:val="both"/>
              <w:rPr>
                <w:rFonts w:eastAsia="MS Mincho"/>
                <w:color w:val="000000"/>
                <w:lang w:eastAsia="ja-JP"/>
              </w:rPr>
            </w:pPr>
            <w:r w:rsidRPr="00377352">
              <w:rPr>
                <w:rFonts w:eastAsia="MS Mincho"/>
                <w:color w:val="000000"/>
                <w:lang w:eastAsia="ja-JP"/>
              </w:rPr>
              <w:t xml:space="preserve">Az alábbi IV. részben feltüntetett kiválasztási kritériumoknak és (adott esetben) az alábbi V. részben feltüntetett kritériumoknak és szabályoknak való megfelelés során a gazdasági szereplő igénybe veszi-e más szervezetek kapacitásait? </w:t>
            </w:r>
          </w:p>
          <w:p w14:paraId="15D6BC18" w14:textId="77777777" w:rsidR="00FC18F4" w:rsidRPr="00377352" w:rsidRDefault="00FC18F4" w:rsidP="00C62AE5">
            <w:pPr>
              <w:spacing w:after="0" w:line="340" w:lineRule="exact"/>
              <w:jc w:val="both"/>
              <w:rPr>
                <w:rFonts w:eastAsia="MS Mincho"/>
                <w:lang w:eastAsia="ja-JP"/>
              </w:rPr>
            </w:pPr>
          </w:p>
        </w:tc>
        <w:tc>
          <w:tcPr>
            <w:tcW w:w="4606" w:type="dxa"/>
            <w:tcBorders>
              <w:top w:val="single" w:sz="4" w:space="0" w:color="auto"/>
              <w:left w:val="single" w:sz="4" w:space="0" w:color="auto"/>
              <w:bottom w:val="single" w:sz="4" w:space="0" w:color="auto"/>
              <w:right w:val="single" w:sz="4" w:space="0" w:color="auto"/>
            </w:tcBorders>
          </w:tcPr>
          <w:p w14:paraId="69FAB3C4" w14:textId="77777777" w:rsidR="00FC18F4" w:rsidRPr="00377352" w:rsidRDefault="00FC18F4" w:rsidP="00C62AE5">
            <w:pPr>
              <w:spacing w:after="0" w:line="340" w:lineRule="exact"/>
              <w:jc w:val="both"/>
              <w:rPr>
                <w:rFonts w:eastAsia="MS Mincho"/>
                <w:lang w:eastAsia="ja-JP"/>
              </w:rPr>
            </w:pPr>
            <w:r w:rsidRPr="00377352">
              <w:rPr>
                <w:rFonts w:eastAsia="MS Mincho"/>
                <w:lang w:eastAsia="ja-JP"/>
              </w:rPr>
              <w:t xml:space="preserve">[]Igen []Nem </w:t>
            </w:r>
          </w:p>
          <w:p w14:paraId="51CF583E" w14:textId="77777777" w:rsidR="00FC18F4" w:rsidRPr="00377352" w:rsidRDefault="00FC18F4" w:rsidP="00C62AE5">
            <w:pPr>
              <w:spacing w:after="0" w:line="340" w:lineRule="exact"/>
              <w:jc w:val="both"/>
              <w:rPr>
                <w:rFonts w:eastAsia="MS Mincho"/>
                <w:lang w:eastAsia="ja-JP"/>
              </w:rPr>
            </w:pPr>
          </w:p>
        </w:tc>
      </w:tr>
      <w:tr w:rsidR="00FC18F4" w:rsidRPr="00377352" w14:paraId="4F9C454F" w14:textId="77777777" w:rsidTr="00C62AE5">
        <w:tc>
          <w:tcPr>
            <w:tcW w:w="9212" w:type="dxa"/>
            <w:gridSpan w:val="2"/>
            <w:tcBorders>
              <w:top w:val="single" w:sz="4" w:space="0" w:color="auto"/>
              <w:left w:val="single" w:sz="4" w:space="0" w:color="auto"/>
              <w:bottom w:val="single" w:sz="4" w:space="0" w:color="auto"/>
              <w:right w:val="single" w:sz="4" w:space="0" w:color="auto"/>
            </w:tcBorders>
            <w:shd w:val="clear" w:color="auto" w:fill="FFFFFF"/>
          </w:tcPr>
          <w:p w14:paraId="35E28F32" w14:textId="77777777" w:rsidR="00FC18F4" w:rsidRPr="00377352" w:rsidRDefault="00FC18F4" w:rsidP="00C62AE5">
            <w:pPr>
              <w:autoSpaceDE w:val="0"/>
              <w:autoSpaceDN w:val="0"/>
              <w:adjustRightInd w:val="0"/>
              <w:spacing w:after="0" w:line="340" w:lineRule="exact"/>
              <w:rPr>
                <w:rFonts w:eastAsia="MS Mincho"/>
                <w:color w:val="000000"/>
                <w:highlight w:val="yellow"/>
                <w:lang w:eastAsia="ja-JP"/>
              </w:rPr>
            </w:pPr>
          </w:p>
        </w:tc>
      </w:tr>
      <w:tr w:rsidR="00FC18F4" w:rsidRPr="00377352" w14:paraId="78C2BDF7" w14:textId="77777777" w:rsidTr="00C62AE5">
        <w:tc>
          <w:tcPr>
            <w:tcW w:w="9212"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391BC0DD" w14:textId="77777777" w:rsidR="00FC18F4" w:rsidRPr="00377352" w:rsidRDefault="00FC18F4" w:rsidP="00C62AE5">
            <w:pPr>
              <w:autoSpaceDE w:val="0"/>
              <w:autoSpaceDN w:val="0"/>
              <w:adjustRightInd w:val="0"/>
              <w:spacing w:after="0" w:line="340" w:lineRule="exact"/>
              <w:jc w:val="both"/>
              <w:rPr>
                <w:rFonts w:eastAsia="MS Mincho"/>
                <w:color w:val="000000"/>
                <w:lang w:eastAsia="ja-JP"/>
              </w:rPr>
            </w:pPr>
            <w:r w:rsidRPr="00377352">
              <w:rPr>
                <w:rFonts w:eastAsia="MS Mincho"/>
                <w:b/>
                <w:bCs/>
                <w:i/>
                <w:iCs/>
                <w:color w:val="000000"/>
                <w:lang w:eastAsia="ja-JP"/>
              </w:rPr>
              <w:t>Amennyiben igen</w:t>
            </w:r>
            <w:r w:rsidRPr="00377352">
              <w:rPr>
                <w:rFonts w:eastAsia="MS Mincho"/>
                <w:i/>
                <w:iCs/>
                <w:color w:val="000000"/>
                <w:lang w:eastAsia="ja-JP"/>
              </w:rPr>
              <w:t xml:space="preserve">, </w:t>
            </w:r>
            <w:r w:rsidRPr="00377352">
              <w:rPr>
                <w:rFonts w:eastAsia="MS Mincho"/>
                <w:b/>
                <w:bCs/>
                <w:i/>
                <w:iCs/>
                <w:color w:val="000000"/>
                <w:lang w:eastAsia="ja-JP"/>
              </w:rPr>
              <w:t xml:space="preserve">minden </w:t>
            </w:r>
            <w:r w:rsidRPr="00377352">
              <w:rPr>
                <w:rFonts w:eastAsia="MS Mincho"/>
                <w:i/>
                <w:iCs/>
                <w:color w:val="000000"/>
                <w:lang w:eastAsia="ja-JP"/>
              </w:rPr>
              <w:t xml:space="preserve">egyes érintett szervezetre vonatkozóan külön egységes európai közbeszerzési dokumentumban adja meg az </w:t>
            </w:r>
            <w:r w:rsidRPr="00377352">
              <w:rPr>
                <w:rFonts w:eastAsia="MS Mincho"/>
                <w:b/>
                <w:bCs/>
                <w:i/>
                <w:iCs/>
                <w:color w:val="000000"/>
                <w:lang w:eastAsia="ja-JP"/>
              </w:rPr>
              <w:t xml:space="preserve">e rész A. és B. szakaszában, valamint a III. részben </w:t>
            </w:r>
            <w:r w:rsidRPr="00377352">
              <w:rPr>
                <w:rFonts w:eastAsia="MS Mincho"/>
                <w:i/>
                <w:iCs/>
                <w:color w:val="000000"/>
                <w:lang w:eastAsia="ja-JP"/>
              </w:rPr>
              <w:t xml:space="preserve">meghatározott információkat, megfelelően kitöltve és az érintett szervezetek által aláírva. 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 </w:t>
            </w:r>
            <w:r w:rsidRPr="00377352">
              <w:rPr>
                <w:rFonts w:eastAsia="MS Mincho"/>
                <w:i/>
                <w:iCs/>
                <w:color w:val="000000"/>
                <w:lang w:eastAsia="ja-JP"/>
              </w:rPr>
              <w:lastRenderedPageBreak/>
              <w:t>Amennyiben a gazdasági szereplő által igénybe vett meghatározott kapacitások tekintetében ez releváns, minden egyes szervezetre vonatkozóan adja meg a IV. és az V. részben meghatározott információkat is</w:t>
            </w:r>
            <w:r w:rsidRPr="00377352">
              <w:rPr>
                <w:rFonts w:eastAsia="MS Mincho"/>
                <w:i/>
                <w:iCs/>
                <w:color w:val="000000"/>
                <w:vertAlign w:val="superscript"/>
                <w:lang w:eastAsia="ja-JP"/>
              </w:rPr>
              <w:t>12</w:t>
            </w:r>
            <w:r w:rsidRPr="00377352">
              <w:rPr>
                <w:rFonts w:eastAsia="MS Mincho"/>
                <w:i/>
                <w:iCs/>
                <w:color w:val="000000"/>
                <w:lang w:eastAsia="ja-JP"/>
              </w:rPr>
              <w:t xml:space="preserve">. </w:t>
            </w:r>
          </w:p>
        </w:tc>
      </w:tr>
    </w:tbl>
    <w:p w14:paraId="61FEAB35" w14:textId="77777777" w:rsidR="00FC18F4" w:rsidRPr="00377352" w:rsidRDefault="00FC18F4" w:rsidP="00FC18F4">
      <w:pPr>
        <w:spacing w:after="0" w:line="340" w:lineRule="exact"/>
        <w:jc w:val="both"/>
        <w:rPr>
          <w:rFonts w:eastAsia="SimSun"/>
          <w:highlight w:val="yellow"/>
          <w:lang w:eastAsia="en-US"/>
        </w:rPr>
      </w:pPr>
    </w:p>
    <w:p w14:paraId="01FB017A" w14:textId="77777777" w:rsidR="00FC18F4" w:rsidRPr="00377352" w:rsidRDefault="00FC18F4" w:rsidP="00FC18F4">
      <w:pPr>
        <w:spacing w:after="0" w:line="340" w:lineRule="exact"/>
        <w:jc w:val="center"/>
        <w:rPr>
          <w:rFonts w:eastAsia="MS Mincho"/>
          <w:b/>
          <w:bCs/>
          <w:color w:val="000000"/>
          <w:lang w:eastAsia="ja-JP"/>
        </w:rPr>
      </w:pPr>
      <w:r w:rsidRPr="00377352">
        <w:rPr>
          <w:rFonts w:eastAsia="MS Mincho"/>
          <w:b/>
          <w:bCs/>
          <w:color w:val="000000"/>
          <w:lang w:eastAsia="ja-JP"/>
        </w:rPr>
        <w:t xml:space="preserve">D: Információk azokról az alvállalkozókról, akiknek kapacitásait a gazdasági szereplő nem veszi igénybe </w:t>
      </w:r>
    </w:p>
    <w:p w14:paraId="1574440B" w14:textId="77777777" w:rsidR="00FC18F4" w:rsidRPr="00377352" w:rsidRDefault="00FC18F4" w:rsidP="00FC18F4">
      <w:pPr>
        <w:spacing w:after="0" w:line="340" w:lineRule="exact"/>
        <w:jc w:val="center"/>
        <w:rPr>
          <w:rFonts w:eastAsia="MS Mincho"/>
          <w:b/>
          <w:bCs/>
          <w:color w:val="000000"/>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212"/>
      </w:tblGrid>
      <w:tr w:rsidR="00FC18F4" w:rsidRPr="00377352" w14:paraId="7DC06455" w14:textId="77777777" w:rsidTr="00C62AE5">
        <w:tc>
          <w:tcPr>
            <w:tcW w:w="9212" w:type="dxa"/>
            <w:tcBorders>
              <w:top w:val="single" w:sz="4" w:space="0" w:color="auto"/>
              <w:left w:val="single" w:sz="4" w:space="0" w:color="auto"/>
              <w:bottom w:val="single" w:sz="4" w:space="0" w:color="auto"/>
              <w:right w:val="single" w:sz="4" w:space="0" w:color="auto"/>
            </w:tcBorders>
            <w:shd w:val="clear" w:color="auto" w:fill="E6E6E6"/>
            <w:hideMark/>
          </w:tcPr>
          <w:p w14:paraId="28631F9C" w14:textId="77777777" w:rsidR="00FC18F4" w:rsidRPr="00377352" w:rsidRDefault="00FC18F4" w:rsidP="00C62AE5">
            <w:pPr>
              <w:autoSpaceDE w:val="0"/>
              <w:autoSpaceDN w:val="0"/>
              <w:adjustRightInd w:val="0"/>
              <w:spacing w:after="0" w:line="340" w:lineRule="exact"/>
              <w:jc w:val="both"/>
              <w:rPr>
                <w:rFonts w:eastAsia="MS Mincho"/>
                <w:b/>
                <w:bCs/>
                <w:i/>
                <w:iCs/>
                <w:color w:val="000000"/>
                <w:lang w:eastAsia="ja-JP"/>
              </w:rPr>
            </w:pPr>
            <w:r w:rsidRPr="00377352">
              <w:rPr>
                <w:rFonts w:eastAsia="MS Mincho"/>
                <w:b/>
                <w:bCs/>
                <w:i/>
                <w:iCs/>
                <w:color w:val="000000"/>
                <w:lang w:eastAsia="ja-JP"/>
              </w:rPr>
              <w:t xml:space="preserve">(Ezt a szakaszt csak akkor kell kitölteni, ha az ajánlatkérő szerv vagy a közszolgáltató ajánlatkérő kifejezetten előírja ezt az információt.) </w:t>
            </w:r>
          </w:p>
        </w:tc>
      </w:tr>
    </w:tbl>
    <w:p w14:paraId="58D607B7" w14:textId="77777777" w:rsidR="00FC18F4" w:rsidRPr="00377352" w:rsidRDefault="00FC18F4" w:rsidP="00FC18F4">
      <w:pPr>
        <w:spacing w:after="0" w:line="340" w:lineRule="exact"/>
        <w:jc w:val="both"/>
        <w:rPr>
          <w:rFonts w:eastAsia="SimSun"/>
          <w:highlight w:val="yellow"/>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FC18F4" w:rsidRPr="00377352" w14:paraId="204CA373" w14:textId="77777777" w:rsidTr="00C62AE5">
        <w:tc>
          <w:tcPr>
            <w:tcW w:w="4606" w:type="dxa"/>
            <w:tcBorders>
              <w:top w:val="single" w:sz="4" w:space="0" w:color="auto"/>
              <w:left w:val="single" w:sz="4" w:space="0" w:color="auto"/>
              <w:bottom w:val="single" w:sz="4" w:space="0" w:color="auto"/>
              <w:right w:val="single" w:sz="4" w:space="0" w:color="auto"/>
            </w:tcBorders>
            <w:hideMark/>
          </w:tcPr>
          <w:p w14:paraId="25F2D49E" w14:textId="77777777" w:rsidR="00FC18F4" w:rsidRPr="00377352" w:rsidRDefault="00FC18F4" w:rsidP="00C62AE5">
            <w:pPr>
              <w:spacing w:after="0" w:line="340" w:lineRule="exact"/>
              <w:rPr>
                <w:rFonts w:eastAsia="MS Mincho"/>
                <w:b/>
                <w:bCs/>
                <w:i/>
                <w:iCs/>
                <w:color w:val="000000"/>
                <w:lang w:eastAsia="ja-JP"/>
              </w:rPr>
            </w:pPr>
            <w:r w:rsidRPr="00377352">
              <w:rPr>
                <w:rFonts w:eastAsia="MS Mincho"/>
                <w:b/>
                <w:bCs/>
                <w:i/>
                <w:iCs/>
                <w:color w:val="000000"/>
                <w:lang w:eastAsia="ja-JP"/>
              </w:rPr>
              <w:t xml:space="preserve">Alvállalkozás: </w:t>
            </w:r>
          </w:p>
        </w:tc>
        <w:tc>
          <w:tcPr>
            <w:tcW w:w="4606" w:type="dxa"/>
            <w:tcBorders>
              <w:top w:val="single" w:sz="4" w:space="0" w:color="auto"/>
              <w:left w:val="single" w:sz="4" w:space="0" w:color="auto"/>
              <w:bottom w:val="single" w:sz="4" w:space="0" w:color="auto"/>
              <w:right w:val="single" w:sz="4" w:space="0" w:color="auto"/>
            </w:tcBorders>
            <w:hideMark/>
          </w:tcPr>
          <w:p w14:paraId="6FD382C5" w14:textId="77777777" w:rsidR="00FC18F4" w:rsidRPr="00377352" w:rsidRDefault="00FC18F4" w:rsidP="00C62AE5">
            <w:pPr>
              <w:spacing w:after="0" w:line="340" w:lineRule="exact"/>
              <w:rPr>
                <w:rFonts w:eastAsia="MS Mincho"/>
                <w:b/>
                <w:bCs/>
                <w:i/>
                <w:iCs/>
                <w:color w:val="000000"/>
                <w:lang w:eastAsia="ja-JP"/>
              </w:rPr>
            </w:pPr>
            <w:r w:rsidRPr="00377352">
              <w:rPr>
                <w:rFonts w:eastAsia="MS Mincho"/>
                <w:b/>
                <w:bCs/>
                <w:i/>
                <w:iCs/>
                <w:color w:val="000000"/>
                <w:lang w:eastAsia="ja-JP"/>
              </w:rPr>
              <w:t xml:space="preserve">Válasz: </w:t>
            </w:r>
          </w:p>
        </w:tc>
      </w:tr>
      <w:tr w:rsidR="00FC18F4" w:rsidRPr="00377352" w14:paraId="4683C50C" w14:textId="77777777" w:rsidTr="00C62AE5">
        <w:tc>
          <w:tcPr>
            <w:tcW w:w="4606" w:type="dxa"/>
            <w:tcBorders>
              <w:top w:val="single" w:sz="4" w:space="0" w:color="auto"/>
              <w:left w:val="single" w:sz="4" w:space="0" w:color="auto"/>
              <w:bottom w:val="single" w:sz="4" w:space="0" w:color="auto"/>
              <w:right w:val="single" w:sz="4" w:space="0" w:color="auto"/>
            </w:tcBorders>
          </w:tcPr>
          <w:p w14:paraId="37272B33" w14:textId="77777777" w:rsidR="00FC18F4" w:rsidRPr="00377352" w:rsidRDefault="00FC18F4" w:rsidP="00C62AE5">
            <w:pPr>
              <w:spacing w:after="0" w:line="340" w:lineRule="exact"/>
              <w:jc w:val="both"/>
              <w:rPr>
                <w:rFonts w:eastAsia="MS Mincho"/>
                <w:color w:val="000000"/>
                <w:lang w:eastAsia="ja-JP"/>
              </w:rPr>
            </w:pPr>
            <w:r w:rsidRPr="00377352">
              <w:rPr>
                <w:rFonts w:eastAsia="MS Mincho"/>
                <w:color w:val="000000"/>
                <w:lang w:eastAsia="ja-JP"/>
              </w:rPr>
              <w:t xml:space="preserve">Szándékozik-e a gazdasági szereplő a szerződés bármely részét alvállalkozásba adni harmadik félnek? </w:t>
            </w:r>
          </w:p>
          <w:p w14:paraId="74B114BF" w14:textId="77777777" w:rsidR="00FC18F4" w:rsidRPr="00377352" w:rsidRDefault="00FC18F4" w:rsidP="00C62AE5">
            <w:pPr>
              <w:spacing w:after="0" w:line="340" w:lineRule="exact"/>
              <w:jc w:val="both"/>
              <w:rPr>
                <w:rFonts w:eastAsia="MS Mincho"/>
                <w:lang w:eastAsia="ja-JP"/>
              </w:rPr>
            </w:pPr>
          </w:p>
        </w:tc>
        <w:tc>
          <w:tcPr>
            <w:tcW w:w="4606" w:type="dxa"/>
            <w:tcBorders>
              <w:top w:val="single" w:sz="4" w:space="0" w:color="auto"/>
              <w:left w:val="single" w:sz="4" w:space="0" w:color="auto"/>
              <w:bottom w:val="single" w:sz="4" w:space="0" w:color="auto"/>
              <w:right w:val="single" w:sz="4" w:space="0" w:color="auto"/>
            </w:tcBorders>
            <w:hideMark/>
          </w:tcPr>
          <w:p w14:paraId="4875DFB1" w14:textId="77777777" w:rsidR="00FC18F4" w:rsidRPr="00377352" w:rsidRDefault="00FC18F4" w:rsidP="00C62AE5">
            <w:pPr>
              <w:spacing w:after="0" w:line="340" w:lineRule="exact"/>
              <w:jc w:val="both"/>
              <w:rPr>
                <w:rFonts w:eastAsia="MS Mincho"/>
                <w:lang w:eastAsia="ja-JP"/>
              </w:rPr>
            </w:pPr>
            <w:r w:rsidRPr="00377352">
              <w:rPr>
                <w:rFonts w:eastAsia="MS Mincho"/>
                <w:lang w:eastAsia="ja-JP"/>
              </w:rPr>
              <w:t xml:space="preserve">[]Igen []Nem </w:t>
            </w:r>
          </w:p>
          <w:p w14:paraId="6D137053" w14:textId="77777777" w:rsidR="00FC18F4" w:rsidRPr="00377352" w:rsidRDefault="00FC18F4" w:rsidP="00C62AE5">
            <w:pPr>
              <w:spacing w:after="0" w:line="340" w:lineRule="exact"/>
              <w:jc w:val="both"/>
              <w:rPr>
                <w:rFonts w:eastAsia="MS Mincho"/>
                <w:lang w:eastAsia="ja-JP"/>
              </w:rPr>
            </w:pPr>
            <w:r w:rsidRPr="00377352">
              <w:rPr>
                <w:rFonts w:eastAsia="MS Mincho"/>
                <w:lang w:eastAsia="ja-JP"/>
              </w:rPr>
              <w:t xml:space="preserve">Ha </w:t>
            </w:r>
            <w:r w:rsidRPr="00377352">
              <w:rPr>
                <w:rFonts w:eastAsia="MS Mincho"/>
                <w:b/>
                <w:bCs/>
                <w:lang w:eastAsia="ja-JP"/>
              </w:rPr>
              <w:t>igen, és amennyiben ismert</w:t>
            </w:r>
            <w:r w:rsidRPr="00377352">
              <w:rPr>
                <w:rFonts w:eastAsia="MS Mincho"/>
                <w:lang w:eastAsia="ja-JP"/>
              </w:rPr>
              <w:t>, kérjük, sorolja fel a javasolt alvállalkozókat:</w:t>
            </w:r>
          </w:p>
          <w:p w14:paraId="1DC916FE" w14:textId="77777777" w:rsidR="00FC18F4" w:rsidRPr="00377352" w:rsidRDefault="00FC18F4" w:rsidP="00C62AE5">
            <w:pPr>
              <w:spacing w:after="0" w:line="340" w:lineRule="exact"/>
              <w:jc w:val="both"/>
              <w:rPr>
                <w:rFonts w:eastAsia="MS Mincho"/>
                <w:lang w:eastAsia="ja-JP"/>
              </w:rPr>
            </w:pPr>
            <w:r w:rsidRPr="00377352">
              <w:rPr>
                <w:rFonts w:eastAsia="MS Mincho"/>
                <w:lang w:eastAsia="ja-JP"/>
              </w:rPr>
              <w:t xml:space="preserve"> […] </w:t>
            </w:r>
          </w:p>
        </w:tc>
      </w:tr>
    </w:tbl>
    <w:p w14:paraId="482B2EBB" w14:textId="77777777" w:rsidR="00FC18F4" w:rsidRPr="00377352" w:rsidRDefault="00FC18F4" w:rsidP="00FC18F4">
      <w:pPr>
        <w:spacing w:after="0" w:line="340" w:lineRule="exact"/>
        <w:jc w:val="both"/>
        <w:rPr>
          <w:rFonts w:eastAsia="SimSun"/>
          <w:highlight w:val="yellow"/>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212"/>
      </w:tblGrid>
      <w:tr w:rsidR="00FC18F4" w:rsidRPr="00377352" w14:paraId="687BCD45" w14:textId="77777777" w:rsidTr="00C62AE5">
        <w:tc>
          <w:tcPr>
            <w:tcW w:w="9212" w:type="dxa"/>
            <w:tcBorders>
              <w:top w:val="single" w:sz="4" w:space="0" w:color="auto"/>
              <w:left w:val="single" w:sz="4" w:space="0" w:color="auto"/>
              <w:bottom w:val="single" w:sz="4" w:space="0" w:color="auto"/>
              <w:right w:val="single" w:sz="4" w:space="0" w:color="auto"/>
            </w:tcBorders>
            <w:shd w:val="clear" w:color="auto" w:fill="E6E6E6"/>
            <w:hideMark/>
          </w:tcPr>
          <w:p w14:paraId="3BAC9FD0" w14:textId="77777777" w:rsidR="00FC18F4" w:rsidRPr="00377352" w:rsidRDefault="00FC18F4" w:rsidP="00C62AE5">
            <w:pPr>
              <w:autoSpaceDE w:val="0"/>
              <w:autoSpaceDN w:val="0"/>
              <w:adjustRightInd w:val="0"/>
              <w:spacing w:after="0" w:line="340" w:lineRule="exact"/>
              <w:jc w:val="both"/>
              <w:rPr>
                <w:rFonts w:eastAsia="MS Mincho"/>
                <w:b/>
                <w:bCs/>
                <w:i/>
                <w:iCs/>
                <w:color w:val="000000"/>
                <w:lang w:eastAsia="ja-JP"/>
              </w:rPr>
            </w:pPr>
            <w:r w:rsidRPr="00377352">
              <w:rPr>
                <w:rFonts w:eastAsia="MS Mincho"/>
                <w:b/>
                <w:bCs/>
                <w:i/>
                <w:iCs/>
                <w:color w:val="000000"/>
                <w:lang w:eastAsia="ja-JP"/>
              </w:rPr>
              <w:t xml:space="preserve">Ha az ajánlatkérő szerv vagy a közszolgáltató ajánlatkérő kifejezetten kéri ezt az információt az e szakaszban lévő információn kívül, akkor kérjük, adja meg az e rész A. és B. szakaszában és a III. részben előírt információt mindegyik érintett alvállalkozóra (alvállalkozói kategóriára) nézve. </w:t>
            </w:r>
          </w:p>
        </w:tc>
      </w:tr>
    </w:tbl>
    <w:p w14:paraId="707EC0AE" w14:textId="77777777" w:rsidR="00FC18F4" w:rsidRPr="00377352" w:rsidRDefault="00FC18F4" w:rsidP="00FC18F4">
      <w:pPr>
        <w:spacing w:after="0" w:line="340" w:lineRule="exact"/>
        <w:jc w:val="center"/>
        <w:rPr>
          <w:rFonts w:eastAsia="SimSun"/>
          <w:b/>
          <w:bCs/>
          <w:lang w:eastAsia="en-US"/>
        </w:rPr>
      </w:pPr>
    </w:p>
    <w:p w14:paraId="49B2D3A3" w14:textId="77777777" w:rsidR="00FC18F4" w:rsidRPr="00377352" w:rsidRDefault="00FC18F4" w:rsidP="00FC18F4">
      <w:pPr>
        <w:spacing w:after="0" w:line="340" w:lineRule="exact"/>
        <w:jc w:val="center"/>
        <w:rPr>
          <w:rFonts w:eastAsia="SimSun"/>
          <w:b/>
          <w:bCs/>
          <w:lang w:eastAsia="en-US"/>
        </w:rPr>
      </w:pPr>
      <w:r w:rsidRPr="00377352">
        <w:rPr>
          <w:rFonts w:eastAsia="SimSun"/>
          <w:b/>
          <w:bCs/>
          <w:lang w:eastAsia="en-US"/>
        </w:rPr>
        <w:t>III. rész: Kizárási okok</w:t>
      </w:r>
    </w:p>
    <w:p w14:paraId="6C6DFAF0" w14:textId="77777777" w:rsidR="00FC18F4" w:rsidRPr="00377352" w:rsidRDefault="00FC18F4" w:rsidP="00FC18F4">
      <w:pPr>
        <w:spacing w:after="0" w:line="340" w:lineRule="exact"/>
        <w:jc w:val="center"/>
        <w:rPr>
          <w:rFonts w:eastAsia="SimSun"/>
          <w:b/>
          <w:bCs/>
          <w:lang w:eastAsia="en-US"/>
        </w:rPr>
      </w:pPr>
      <w:r w:rsidRPr="00377352">
        <w:rPr>
          <w:rFonts w:eastAsia="SimSun"/>
          <w:b/>
          <w:bCs/>
          <w:lang w:eastAsia="en-US"/>
        </w:rPr>
        <w:t>A: BÜNTETŐELJÁRÁSBAN HOZOTT ÍTÉLETEKKEL KAPCSOLATOS OKOK</w:t>
      </w:r>
    </w:p>
    <w:p w14:paraId="5240CA83" w14:textId="77777777" w:rsidR="00FC18F4" w:rsidRPr="00377352" w:rsidRDefault="00FC18F4" w:rsidP="00FC18F4">
      <w:pPr>
        <w:spacing w:after="0" w:line="340" w:lineRule="exact"/>
        <w:jc w:val="center"/>
        <w:rPr>
          <w:rFonts w:eastAsia="SimSun"/>
          <w:b/>
          <w:bCs/>
          <w:lang w:eastAsia="en-US"/>
        </w:rPr>
      </w:pPr>
      <w:r w:rsidRPr="00377352">
        <w:rPr>
          <w:rFonts w:eastAsia="SimSun"/>
          <w:b/>
          <w:bCs/>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212"/>
      </w:tblGrid>
      <w:tr w:rsidR="00FC18F4" w:rsidRPr="00377352" w14:paraId="5E062508" w14:textId="77777777" w:rsidTr="00C62AE5">
        <w:tc>
          <w:tcPr>
            <w:tcW w:w="9212" w:type="dxa"/>
            <w:tcBorders>
              <w:top w:val="single" w:sz="4" w:space="0" w:color="auto"/>
              <w:left w:val="single" w:sz="4" w:space="0" w:color="auto"/>
              <w:bottom w:val="single" w:sz="4" w:space="0" w:color="auto"/>
              <w:right w:val="single" w:sz="4" w:space="0" w:color="auto"/>
            </w:tcBorders>
            <w:shd w:val="clear" w:color="auto" w:fill="E6E6E6"/>
            <w:hideMark/>
          </w:tcPr>
          <w:p w14:paraId="1AA5F136" w14:textId="77777777" w:rsidR="00FC18F4" w:rsidRPr="00377352" w:rsidRDefault="00FC18F4" w:rsidP="00C62AE5">
            <w:pPr>
              <w:autoSpaceDE w:val="0"/>
              <w:autoSpaceDN w:val="0"/>
              <w:adjustRightInd w:val="0"/>
              <w:spacing w:after="0" w:line="340" w:lineRule="exact"/>
              <w:jc w:val="both"/>
              <w:rPr>
                <w:rFonts w:eastAsia="MS Mincho"/>
                <w:b/>
                <w:bCs/>
                <w:i/>
                <w:iCs/>
                <w:color w:val="000000"/>
                <w:lang w:eastAsia="ja-JP"/>
              </w:rPr>
            </w:pPr>
            <w:r w:rsidRPr="00377352">
              <w:rPr>
                <w:rFonts w:eastAsia="MS Mincho"/>
                <w:b/>
                <w:bCs/>
                <w:i/>
                <w:iCs/>
                <w:color w:val="000000"/>
                <w:lang w:eastAsia="ja-JP"/>
              </w:rPr>
              <w:t xml:space="preserve">A 2014/24/EU irányelv 57. cikkének (1) bekezdése a következő kizárási okokat határozza meg: </w:t>
            </w:r>
          </w:p>
          <w:p w14:paraId="6B23747D" w14:textId="77777777" w:rsidR="00FC18F4" w:rsidRPr="00377352" w:rsidRDefault="00FC18F4" w:rsidP="00C62AE5">
            <w:pPr>
              <w:autoSpaceDE w:val="0"/>
              <w:autoSpaceDN w:val="0"/>
              <w:adjustRightInd w:val="0"/>
              <w:spacing w:after="0" w:line="340" w:lineRule="exact"/>
              <w:jc w:val="both"/>
              <w:rPr>
                <w:rFonts w:eastAsia="MS Mincho"/>
                <w:b/>
                <w:bCs/>
                <w:i/>
                <w:iCs/>
                <w:color w:val="000000"/>
                <w:lang w:eastAsia="ja-JP"/>
              </w:rPr>
            </w:pPr>
            <w:r w:rsidRPr="00377352">
              <w:rPr>
                <w:rFonts w:eastAsia="MS Mincho"/>
                <w:b/>
                <w:bCs/>
                <w:i/>
                <w:iCs/>
                <w:color w:val="000000"/>
                <w:lang w:eastAsia="ja-JP"/>
              </w:rPr>
              <w:t>1. Bűnszervezetben való részvétel</w:t>
            </w:r>
            <w:r w:rsidRPr="00377352">
              <w:rPr>
                <w:rFonts w:eastAsia="MS Mincho"/>
                <w:b/>
                <w:bCs/>
                <w:i/>
                <w:iCs/>
                <w:color w:val="000000"/>
                <w:vertAlign w:val="superscript"/>
                <w:lang w:eastAsia="ja-JP"/>
              </w:rPr>
              <w:t>13</w:t>
            </w:r>
            <w:r w:rsidRPr="00377352">
              <w:rPr>
                <w:rFonts w:eastAsia="MS Mincho"/>
                <w:b/>
                <w:bCs/>
                <w:i/>
                <w:iCs/>
                <w:color w:val="000000"/>
                <w:lang w:eastAsia="ja-JP"/>
              </w:rPr>
              <w:t xml:space="preserve">; </w:t>
            </w:r>
          </w:p>
          <w:p w14:paraId="4A38D160" w14:textId="77777777" w:rsidR="00FC18F4" w:rsidRPr="00377352" w:rsidRDefault="00FC18F4" w:rsidP="00C62AE5">
            <w:pPr>
              <w:autoSpaceDE w:val="0"/>
              <w:autoSpaceDN w:val="0"/>
              <w:adjustRightInd w:val="0"/>
              <w:spacing w:after="0" w:line="340" w:lineRule="exact"/>
              <w:jc w:val="both"/>
              <w:rPr>
                <w:rFonts w:eastAsia="MS Mincho"/>
                <w:b/>
                <w:bCs/>
                <w:i/>
                <w:iCs/>
                <w:color w:val="000000"/>
                <w:lang w:eastAsia="ja-JP"/>
              </w:rPr>
            </w:pPr>
            <w:r w:rsidRPr="00377352">
              <w:rPr>
                <w:rFonts w:eastAsia="MS Mincho"/>
                <w:b/>
                <w:bCs/>
                <w:i/>
                <w:iCs/>
                <w:color w:val="000000"/>
                <w:lang w:eastAsia="ja-JP"/>
              </w:rPr>
              <w:t>2. Korrupció</w:t>
            </w:r>
            <w:r w:rsidRPr="00377352">
              <w:rPr>
                <w:rFonts w:eastAsia="MS Mincho"/>
                <w:b/>
                <w:bCs/>
                <w:i/>
                <w:iCs/>
                <w:color w:val="000000"/>
                <w:vertAlign w:val="superscript"/>
                <w:lang w:eastAsia="ja-JP"/>
              </w:rPr>
              <w:t>14</w:t>
            </w:r>
            <w:r w:rsidRPr="00377352">
              <w:rPr>
                <w:rFonts w:eastAsia="MS Mincho"/>
                <w:b/>
                <w:bCs/>
                <w:i/>
                <w:iCs/>
                <w:color w:val="000000"/>
                <w:lang w:eastAsia="ja-JP"/>
              </w:rPr>
              <w:t xml:space="preserve">; </w:t>
            </w:r>
          </w:p>
          <w:p w14:paraId="00C5345C" w14:textId="77777777" w:rsidR="00FC18F4" w:rsidRPr="00377352" w:rsidRDefault="00FC18F4" w:rsidP="00C62AE5">
            <w:pPr>
              <w:autoSpaceDE w:val="0"/>
              <w:autoSpaceDN w:val="0"/>
              <w:adjustRightInd w:val="0"/>
              <w:spacing w:after="0" w:line="340" w:lineRule="exact"/>
              <w:jc w:val="both"/>
              <w:rPr>
                <w:rFonts w:eastAsia="MS Mincho"/>
                <w:b/>
                <w:bCs/>
                <w:i/>
                <w:iCs/>
                <w:color w:val="000000"/>
                <w:lang w:eastAsia="ja-JP"/>
              </w:rPr>
            </w:pPr>
            <w:r w:rsidRPr="00377352">
              <w:rPr>
                <w:rFonts w:eastAsia="MS Mincho"/>
                <w:b/>
                <w:bCs/>
                <w:i/>
                <w:iCs/>
                <w:color w:val="000000"/>
                <w:lang w:eastAsia="ja-JP"/>
              </w:rPr>
              <w:t>3. Csalás</w:t>
            </w:r>
            <w:r w:rsidRPr="00377352">
              <w:rPr>
                <w:rFonts w:eastAsia="MS Mincho"/>
                <w:b/>
                <w:bCs/>
                <w:i/>
                <w:iCs/>
                <w:color w:val="000000"/>
                <w:vertAlign w:val="superscript"/>
                <w:lang w:eastAsia="ja-JP"/>
              </w:rPr>
              <w:t>15</w:t>
            </w:r>
            <w:r w:rsidRPr="00377352">
              <w:rPr>
                <w:rFonts w:eastAsia="MS Mincho"/>
                <w:b/>
                <w:bCs/>
                <w:i/>
                <w:iCs/>
                <w:color w:val="000000"/>
                <w:lang w:eastAsia="ja-JP"/>
              </w:rPr>
              <w:t xml:space="preserve">; </w:t>
            </w:r>
          </w:p>
          <w:p w14:paraId="287650CA" w14:textId="77777777" w:rsidR="00FC18F4" w:rsidRPr="00377352" w:rsidRDefault="00FC18F4" w:rsidP="00C62AE5">
            <w:pPr>
              <w:autoSpaceDE w:val="0"/>
              <w:autoSpaceDN w:val="0"/>
              <w:adjustRightInd w:val="0"/>
              <w:spacing w:after="0" w:line="340" w:lineRule="exact"/>
              <w:jc w:val="both"/>
              <w:rPr>
                <w:rFonts w:eastAsia="MS Mincho"/>
                <w:b/>
                <w:bCs/>
                <w:i/>
                <w:iCs/>
                <w:color w:val="000000"/>
                <w:lang w:eastAsia="ja-JP"/>
              </w:rPr>
            </w:pPr>
            <w:r w:rsidRPr="00377352">
              <w:rPr>
                <w:rFonts w:eastAsia="MS Mincho"/>
                <w:b/>
                <w:bCs/>
                <w:i/>
                <w:iCs/>
                <w:color w:val="000000"/>
                <w:lang w:eastAsia="ja-JP"/>
              </w:rPr>
              <w:t>4. Terrorista bűncselekmény vagy terrorista csoporthoz kapcsolódó bűncselekmény</w:t>
            </w:r>
            <w:r w:rsidRPr="00377352">
              <w:rPr>
                <w:rFonts w:eastAsia="MS Mincho"/>
                <w:b/>
                <w:bCs/>
                <w:i/>
                <w:iCs/>
                <w:color w:val="000000"/>
                <w:vertAlign w:val="superscript"/>
                <w:lang w:eastAsia="ja-JP"/>
              </w:rPr>
              <w:t>16</w:t>
            </w:r>
            <w:r w:rsidRPr="00377352">
              <w:rPr>
                <w:rFonts w:eastAsia="MS Mincho"/>
                <w:b/>
                <w:bCs/>
                <w:i/>
                <w:iCs/>
                <w:color w:val="000000"/>
                <w:lang w:eastAsia="ja-JP"/>
              </w:rPr>
              <w:t xml:space="preserve">; </w:t>
            </w:r>
          </w:p>
        </w:tc>
      </w:tr>
    </w:tbl>
    <w:p w14:paraId="2CC78C78" w14:textId="77777777" w:rsidR="00FC18F4" w:rsidRPr="00377352" w:rsidRDefault="00FC18F4" w:rsidP="00FC18F4">
      <w:pPr>
        <w:spacing w:after="0" w:line="340" w:lineRule="exact"/>
        <w:jc w:val="both"/>
        <w:rPr>
          <w:rFonts w:eastAsia="SimSun"/>
          <w:highlight w:val="yellow"/>
          <w:lang w:eastAsia="en-US"/>
        </w:rPr>
      </w:pPr>
    </w:p>
    <w:p w14:paraId="7E64B09B" w14:textId="77777777" w:rsidR="00FC18F4" w:rsidRPr="00377352" w:rsidRDefault="00FC18F4" w:rsidP="00FC18F4">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rPr>
          <w:rFonts w:eastAsia="Times"/>
          <w:color w:val="000000"/>
          <w:lang w:eastAsia="en-US"/>
        </w:rPr>
      </w:pPr>
      <w:r w:rsidRPr="00377352">
        <w:rPr>
          <w:rFonts w:eastAsia="Times"/>
          <w:color w:val="000000"/>
          <w:vertAlign w:val="superscript"/>
          <w:lang w:eastAsia="en-US"/>
        </w:rPr>
        <w:t xml:space="preserve">12 </w:t>
      </w:r>
      <w:r w:rsidRPr="00377352">
        <w:rPr>
          <w:rFonts w:eastAsia="Times"/>
          <w:color w:val="000000"/>
          <w:lang w:eastAsia="en-US"/>
        </w:rPr>
        <w:t xml:space="preserve">Pl. a minőség-ellenőrzésben részt vevő műszaki szervezetek esetében: IV. rész C. szakasz, 3. pont. </w:t>
      </w:r>
    </w:p>
    <w:p w14:paraId="77D8226A" w14:textId="77777777" w:rsidR="00FC18F4" w:rsidRPr="00377352" w:rsidRDefault="00FC18F4" w:rsidP="00FC18F4">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rPr>
          <w:rFonts w:eastAsia="Times"/>
          <w:color w:val="000000"/>
          <w:lang w:eastAsia="en-US"/>
        </w:rPr>
      </w:pPr>
      <w:r w:rsidRPr="00377352">
        <w:rPr>
          <w:rFonts w:eastAsia="Times"/>
          <w:color w:val="000000"/>
          <w:vertAlign w:val="superscript"/>
          <w:lang w:eastAsia="en-US"/>
        </w:rPr>
        <w:t>13</w:t>
      </w:r>
      <w:r w:rsidRPr="00377352">
        <w:rPr>
          <w:rFonts w:eastAsia="Times"/>
          <w:color w:val="000000"/>
          <w:lang w:eastAsia="en-US"/>
        </w:rPr>
        <w:t xml:space="preserve"> A szervezett bűnözés elleni küzdelemről szóló, 2008. október 24-i 2008/841/IB tanácsi kerethatározat (HL L 300., 2008.11.11., 42. o.) 2. cikkében meghatározottak szerint. </w:t>
      </w:r>
    </w:p>
    <w:p w14:paraId="39AD434E" w14:textId="77777777" w:rsidR="00FC18F4" w:rsidRPr="00377352" w:rsidRDefault="00FC18F4" w:rsidP="00FC18F4">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rPr>
          <w:rFonts w:eastAsia="Times"/>
          <w:color w:val="000000"/>
          <w:lang w:eastAsia="en-US"/>
        </w:rPr>
      </w:pPr>
      <w:r w:rsidRPr="00377352">
        <w:rPr>
          <w:rFonts w:eastAsia="Times"/>
          <w:color w:val="000000"/>
          <w:vertAlign w:val="superscript"/>
          <w:lang w:eastAsia="en-US"/>
        </w:rPr>
        <w:t>14</w:t>
      </w:r>
      <w:r w:rsidRPr="00377352">
        <w:rPr>
          <w:rFonts w:eastAsia="Times"/>
          <w:color w:val="000000"/>
          <w:lang w:eastAsia="en-US"/>
        </w:rPr>
        <w:t xml:space="preserve"> Az Európai Közösségek tisztviselőit és az Európai Unió tagállamainak tisztviselőit érintő korrupció elleni küzdelemről szóló egyezmény (HL C 195., 1997.6.25., 1. o.) 3. cikkében és a Tanács 2003. július 22-i, a magánszektorban tapasztalható korrupció elleni küzdelemről szóló 2003/568/IB kerethatározatának (HL L 192., 2003.7.31., 54. o.) 2. cikke (1) bekezdésében meghatározottak szerint. Ez a kizárási ok magában foglalja az ajánlatkérő szerv </w:t>
      </w:r>
      <w:r w:rsidRPr="00377352">
        <w:rPr>
          <w:rFonts w:eastAsia="Times"/>
          <w:color w:val="000000"/>
          <w:lang w:eastAsia="en-US"/>
        </w:rPr>
        <w:lastRenderedPageBreak/>
        <w:t xml:space="preserve">(közszolgáltató ajánlatkérő) vagy a gazdasági szereplő nemzeti jogában meghatározott korrupciót is. </w:t>
      </w:r>
    </w:p>
    <w:p w14:paraId="46FBD87C" w14:textId="77777777" w:rsidR="00FC18F4" w:rsidRPr="00377352" w:rsidRDefault="00FC18F4" w:rsidP="00FC18F4">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rPr>
          <w:rFonts w:eastAsia="Times"/>
          <w:color w:val="000000"/>
          <w:lang w:eastAsia="en-US"/>
        </w:rPr>
      </w:pPr>
      <w:r w:rsidRPr="00377352">
        <w:rPr>
          <w:rFonts w:eastAsia="Times"/>
          <w:color w:val="000000"/>
          <w:vertAlign w:val="superscript"/>
          <w:lang w:eastAsia="en-US"/>
        </w:rPr>
        <w:t>15</w:t>
      </w:r>
      <w:r w:rsidRPr="00377352">
        <w:rPr>
          <w:rFonts w:eastAsia="Times"/>
          <w:color w:val="000000"/>
          <w:lang w:eastAsia="en-US"/>
        </w:rPr>
        <w:t xml:space="preserve"> Az Európai Közösségek pénzügyi érdekeinek védelméről szóló egyezmény 1. cikke értelmében (HL C 316., 1995.11.27., 48. o.) </w:t>
      </w:r>
    </w:p>
    <w:p w14:paraId="46ACDC05" w14:textId="77777777" w:rsidR="00FC18F4" w:rsidRPr="00377352" w:rsidRDefault="00FC18F4" w:rsidP="00FC18F4">
      <w:pPr>
        <w:spacing w:after="0" w:line="340" w:lineRule="exact"/>
        <w:jc w:val="both"/>
        <w:rPr>
          <w:rFonts w:eastAsia="SimSun"/>
          <w:highlight w:val="yellow"/>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212"/>
      </w:tblGrid>
      <w:tr w:rsidR="00FC18F4" w:rsidRPr="00377352" w14:paraId="5ECEA8A2" w14:textId="77777777" w:rsidTr="00C62AE5">
        <w:tc>
          <w:tcPr>
            <w:tcW w:w="9212" w:type="dxa"/>
            <w:tcBorders>
              <w:top w:val="single" w:sz="4" w:space="0" w:color="auto"/>
              <w:left w:val="single" w:sz="4" w:space="0" w:color="auto"/>
              <w:bottom w:val="single" w:sz="4" w:space="0" w:color="auto"/>
              <w:right w:val="single" w:sz="4" w:space="0" w:color="auto"/>
            </w:tcBorders>
            <w:shd w:val="clear" w:color="auto" w:fill="E6E6E6"/>
            <w:hideMark/>
          </w:tcPr>
          <w:p w14:paraId="708196E3" w14:textId="77777777" w:rsidR="00FC18F4" w:rsidRPr="00377352" w:rsidRDefault="00FC18F4" w:rsidP="00C62AE5">
            <w:pPr>
              <w:autoSpaceDE w:val="0"/>
              <w:autoSpaceDN w:val="0"/>
              <w:adjustRightInd w:val="0"/>
              <w:spacing w:after="0" w:line="340" w:lineRule="exact"/>
              <w:jc w:val="both"/>
              <w:rPr>
                <w:rFonts w:eastAsia="MS Mincho"/>
                <w:b/>
                <w:bCs/>
                <w:i/>
                <w:iCs/>
                <w:color w:val="000000"/>
                <w:lang w:eastAsia="ja-JP"/>
              </w:rPr>
            </w:pPr>
            <w:r w:rsidRPr="00377352">
              <w:rPr>
                <w:rFonts w:eastAsia="MS Mincho"/>
                <w:b/>
                <w:bCs/>
                <w:i/>
                <w:iCs/>
                <w:color w:val="000000"/>
                <w:lang w:eastAsia="ja-JP"/>
              </w:rPr>
              <w:t xml:space="preserve"> 5. Pénzmosás vagy terrorizmus finanszírozása</w:t>
            </w:r>
            <w:r w:rsidRPr="00377352">
              <w:rPr>
                <w:rFonts w:eastAsia="MS Mincho"/>
                <w:b/>
                <w:bCs/>
                <w:i/>
                <w:iCs/>
                <w:color w:val="000000"/>
                <w:vertAlign w:val="superscript"/>
                <w:lang w:eastAsia="ja-JP"/>
              </w:rPr>
              <w:t>17</w:t>
            </w:r>
            <w:r w:rsidRPr="00377352">
              <w:rPr>
                <w:rFonts w:eastAsia="MS Mincho"/>
                <w:b/>
                <w:bCs/>
                <w:i/>
                <w:iCs/>
                <w:color w:val="000000"/>
                <w:lang w:eastAsia="ja-JP"/>
              </w:rPr>
              <w:t xml:space="preserve">; </w:t>
            </w:r>
          </w:p>
          <w:p w14:paraId="368671F6" w14:textId="77777777" w:rsidR="00FC18F4" w:rsidRPr="00377352" w:rsidRDefault="00FC18F4" w:rsidP="00C62AE5">
            <w:pPr>
              <w:autoSpaceDE w:val="0"/>
              <w:autoSpaceDN w:val="0"/>
              <w:adjustRightInd w:val="0"/>
              <w:spacing w:after="0" w:line="340" w:lineRule="exact"/>
              <w:jc w:val="both"/>
              <w:rPr>
                <w:rFonts w:eastAsia="MS Mincho"/>
                <w:b/>
                <w:bCs/>
                <w:i/>
                <w:iCs/>
                <w:color w:val="000000"/>
                <w:lang w:eastAsia="ja-JP"/>
              </w:rPr>
            </w:pPr>
            <w:r w:rsidRPr="00377352">
              <w:rPr>
                <w:rFonts w:eastAsia="MS Mincho"/>
                <w:b/>
                <w:bCs/>
                <w:i/>
                <w:iCs/>
                <w:color w:val="000000"/>
                <w:lang w:eastAsia="ja-JP"/>
              </w:rPr>
              <w:t>6. Gyermekmunka és az emberkereskedelem más formái</w:t>
            </w:r>
            <w:r w:rsidRPr="00377352">
              <w:rPr>
                <w:rFonts w:eastAsia="MS Mincho"/>
                <w:b/>
                <w:bCs/>
                <w:i/>
                <w:iCs/>
                <w:color w:val="000000"/>
                <w:vertAlign w:val="superscript"/>
                <w:lang w:eastAsia="ja-JP"/>
              </w:rPr>
              <w:t>18</w:t>
            </w:r>
            <w:r w:rsidRPr="00377352">
              <w:rPr>
                <w:rFonts w:eastAsia="MS Mincho"/>
                <w:b/>
                <w:bCs/>
                <w:i/>
                <w:iCs/>
                <w:color w:val="000000"/>
                <w:lang w:eastAsia="ja-JP"/>
              </w:rPr>
              <w:t xml:space="preserve"> </w:t>
            </w:r>
          </w:p>
        </w:tc>
      </w:tr>
    </w:tbl>
    <w:p w14:paraId="39282685" w14:textId="77777777" w:rsidR="00FC18F4" w:rsidRPr="00377352" w:rsidRDefault="00FC18F4" w:rsidP="00FC18F4">
      <w:pPr>
        <w:spacing w:after="0" w:line="340" w:lineRule="exact"/>
        <w:jc w:val="both"/>
        <w:rPr>
          <w:rFonts w:eastAsia="SimSun"/>
          <w:highlight w:val="yellow"/>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FC18F4" w:rsidRPr="00377352" w14:paraId="49FE392D" w14:textId="77777777" w:rsidTr="00C62AE5">
        <w:tc>
          <w:tcPr>
            <w:tcW w:w="4606" w:type="dxa"/>
            <w:tcBorders>
              <w:top w:val="single" w:sz="4" w:space="0" w:color="auto"/>
              <w:left w:val="single" w:sz="4" w:space="0" w:color="auto"/>
              <w:bottom w:val="single" w:sz="4" w:space="0" w:color="auto"/>
              <w:right w:val="single" w:sz="4" w:space="0" w:color="auto"/>
            </w:tcBorders>
            <w:hideMark/>
          </w:tcPr>
          <w:p w14:paraId="545A83B9" w14:textId="77777777" w:rsidR="00FC18F4" w:rsidRPr="00377352" w:rsidRDefault="00FC18F4" w:rsidP="00C62AE5">
            <w:pPr>
              <w:spacing w:after="0" w:line="340" w:lineRule="exact"/>
              <w:rPr>
                <w:rFonts w:eastAsia="MS Mincho"/>
                <w:b/>
                <w:bCs/>
                <w:i/>
                <w:iCs/>
                <w:color w:val="000000"/>
                <w:lang w:eastAsia="ja-JP"/>
              </w:rPr>
            </w:pPr>
            <w:r w:rsidRPr="00377352">
              <w:rPr>
                <w:rFonts w:eastAsia="MS Mincho"/>
                <w:b/>
                <w:bCs/>
                <w:i/>
                <w:iCs/>
                <w:color w:val="000000"/>
                <w:lang w:eastAsia="ja-JP"/>
              </w:rPr>
              <w:t xml:space="preserve">Az irányelv 57. cikke (1) bekezdésében foglalt okokat végrehajtó nemzeti rendelkezések szerinti büntetőeljárásban hozott ítéletekkel kapcsolatos okok: </w:t>
            </w:r>
          </w:p>
        </w:tc>
        <w:tc>
          <w:tcPr>
            <w:tcW w:w="4606" w:type="dxa"/>
            <w:tcBorders>
              <w:top w:val="single" w:sz="4" w:space="0" w:color="auto"/>
              <w:left w:val="single" w:sz="4" w:space="0" w:color="auto"/>
              <w:bottom w:val="single" w:sz="4" w:space="0" w:color="auto"/>
              <w:right w:val="single" w:sz="4" w:space="0" w:color="auto"/>
            </w:tcBorders>
            <w:hideMark/>
          </w:tcPr>
          <w:p w14:paraId="2F7C2E05" w14:textId="77777777" w:rsidR="00FC18F4" w:rsidRPr="00377352" w:rsidRDefault="00FC18F4" w:rsidP="00C62AE5">
            <w:pPr>
              <w:spacing w:after="0" w:line="340" w:lineRule="exact"/>
              <w:rPr>
                <w:rFonts w:eastAsia="MS Mincho"/>
                <w:b/>
                <w:bCs/>
                <w:i/>
                <w:iCs/>
                <w:color w:val="000000"/>
                <w:lang w:eastAsia="ja-JP"/>
              </w:rPr>
            </w:pPr>
            <w:r w:rsidRPr="00377352">
              <w:rPr>
                <w:rFonts w:eastAsia="MS Mincho"/>
                <w:b/>
                <w:bCs/>
                <w:i/>
                <w:iCs/>
                <w:color w:val="000000"/>
                <w:lang w:eastAsia="ja-JP"/>
              </w:rPr>
              <w:t xml:space="preserve">Válasz: </w:t>
            </w:r>
          </w:p>
        </w:tc>
      </w:tr>
      <w:tr w:rsidR="00FC18F4" w:rsidRPr="00377352" w14:paraId="14A4AB9B" w14:textId="77777777" w:rsidTr="00C62AE5">
        <w:tc>
          <w:tcPr>
            <w:tcW w:w="4606" w:type="dxa"/>
            <w:tcBorders>
              <w:top w:val="single" w:sz="4" w:space="0" w:color="auto"/>
              <w:left w:val="single" w:sz="4" w:space="0" w:color="auto"/>
              <w:bottom w:val="single" w:sz="4" w:space="0" w:color="auto"/>
              <w:right w:val="single" w:sz="4" w:space="0" w:color="auto"/>
            </w:tcBorders>
            <w:hideMark/>
          </w:tcPr>
          <w:p w14:paraId="38E45880" w14:textId="77777777" w:rsidR="00FC18F4" w:rsidRPr="00377352" w:rsidRDefault="00FC18F4" w:rsidP="00C62AE5">
            <w:pPr>
              <w:spacing w:after="0" w:line="340" w:lineRule="exact"/>
              <w:jc w:val="both"/>
              <w:rPr>
                <w:rFonts w:eastAsia="MS Mincho"/>
                <w:color w:val="000000"/>
                <w:lang w:eastAsia="ja-JP"/>
              </w:rPr>
            </w:pPr>
            <w:r w:rsidRPr="00377352">
              <w:rPr>
                <w:rFonts w:eastAsia="MS Mincho"/>
                <w:b/>
                <w:bCs/>
                <w:color w:val="000000"/>
                <w:lang w:eastAsia="ja-JP"/>
              </w:rPr>
              <w:t xml:space="preserve">Jogerősen elítélték-e a gazdasági szereplőt </w:t>
            </w:r>
            <w:r w:rsidRPr="00377352">
              <w:rPr>
                <w:rFonts w:eastAsia="MS Mincho"/>
                <w:color w:val="000000"/>
                <w:lang w:eastAsia="ja-JP"/>
              </w:rPr>
              <w:t xml:space="preserve">vagy a gazdasági szereplő igazgató,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 </w:t>
            </w:r>
          </w:p>
        </w:tc>
        <w:tc>
          <w:tcPr>
            <w:tcW w:w="4606" w:type="dxa"/>
            <w:tcBorders>
              <w:top w:val="single" w:sz="4" w:space="0" w:color="auto"/>
              <w:left w:val="single" w:sz="4" w:space="0" w:color="auto"/>
              <w:bottom w:val="single" w:sz="4" w:space="0" w:color="auto"/>
              <w:right w:val="single" w:sz="4" w:space="0" w:color="auto"/>
            </w:tcBorders>
          </w:tcPr>
          <w:p w14:paraId="2B240895" w14:textId="77777777" w:rsidR="00FC18F4" w:rsidRPr="00377352" w:rsidRDefault="00FC18F4" w:rsidP="00C62AE5">
            <w:pPr>
              <w:spacing w:after="0" w:line="340" w:lineRule="exact"/>
              <w:jc w:val="both"/>
              <w:rPr>
                <w:rFonts w:eastAsia="MS Mincho"/>
                <w:lang w:eastAsia="ja-JP"/>
              </w:rPr>
            </w:pPr>
            <w:r w:rsidRPr="00377352">
              <w:rPr>
                <w:rFonts w:eastAsia="MS Mincho"/>
                <w:lang w:eastAsia="ja-JP"/>
              </w:rPr>
              <w:t xml:space="preserve">[] Igen [] Nem </w:t>
            </w:r>
          </w:p>
          <w:p w14:paraId="206A0D0E" w14:textId="77777777" w:rsidR="00FC18F4" w:rsidRPr="00377352" w:rsidRDefault="00FC18F4" w:rsidP="00C62AE5">
            <w:pPr>
              <w:spacing w:after="0" w:line="340" w:lineRule="exact"/>
              <w:jc w:val="both"/>
              <w:rPr>
                <w:rFonts w:eastAsia="MS Mincho"/>
                <w:lang w:eastAsia="ja-JP"/>
              </w:rPr>
            </w:pPr>
            <w:r w:rsidRPr="00377352">
              <w:rPr>
                <w:rFonts w:eastAsia="MS Mincho"/>
                <w:i/>
                <w:iCs/>
                <w:lang w:eastAsia="ja-JP"/>
              </w:rPr>
              <w:t>Ha a vonatkozó információ elektronikusan elérhető, kérjük, adja meg a következő információkat: (internetcím, a kibocsátó hatóság vagy testület, a dokumentáció pontos hivatkozási adatai): [……][……][……][……]</w:t>
            </w:r>
            <w:r w:rsidRPr="00377352">
              <w:rPr>
                <w:rFonts w:eastAsia="MS Mincho"/>
                <w:i/>
                <w:iCs/>
                <w:vertAlign w:val="superscript"/>
                <w:lang w:eastAsia="ja-JP"/>
              </w:rPr>
              <w:t>19</w:t>
            </w:r>
            <w:r w:rsidRPr="00377352">
              <w:rPr>
                <w:rFonts w:eastAsia="MS Mincho"/>
                <w:i/>
                <w:iCs/>
                <w:lang w:eastAsia="ja-JP"/>
              </w:rPr>
              <w:t xml:space="preserve"> </w:t>
            </w:r>
          </w:p>
          <w:p w14:paraId="1F838C28" w14:textId="77777777" w:rsidR="00FC18F4" w:rsidRPr="00377352" w:rsidRDefault="00FC18F4" w:rsidP="00C62AE5">
            <w:pPr>
              <w:spacing w:after="0" w:line="340" w:lineRule="exact"/>
              <w:jc w:val="both"/>
              <w:rPr>
                <w:rFonts w:eastAsia="MS Mincho"/>
                <w:lang w:eastAsia="ja-JP"/>
              </w:rPr>
            </w:pPr>
          </w:p>
        </w:tc>
      </w:tr>
      <w:tr w:rsidR="00FC18F4" w:rsidRPr="00377352" w14:paraId="18C04B9E" w14:textId="77777777" w:rsidTr="00C62AE5">
        <w:tc>
          <w:tcPr>
            <w:tcW w:w="4606" w:type="dxa"/>
            <w:tcBorders>
              <w:top w:val="single" w:sz="4" w:space="0" w:color="auto"/>
              <w:left w:val="single" w:sz="4" w:space="0" w:color="auto"/>
              <w:bottom w:val="single" w:sz="4" w:space="0" w:color="auto"/>
              <w:right w:val="single" w:sz="4" w:space="0" w:color="auto"/>
            </w:tcBorders>
          </w:tcPr>
          <w:p w14:paraId="0C582151" w14:textId="77777777" w:rsidR="00FC18F4" w:rsidRPr="00377352" w:rsidRDefault="00FC18F4" w:rsidP="00C62AE5">
            <w:pPr>
              <w:spacing w:after="0" w:line="340" w:lineRule="exact"/>
              <w:jc w:val="both"/>
              <w:rPr>
                <w:rFonts w:eastAsia="MS Mincho"/>
                <w:bCs/>
                <w:color w:val="000000"/>
                <w:lang w:eastAsia="ja-JP"/>
              </w:rPr>
            </w:pPr>
            <w:r w:rsidRPr="00377352">
              <w:rPr>
                <w:rFonts w:eastAsia="MS Mincho"/>
                <w:bCs/>
                <w:color w:val="000000"/>
                <w:lang w:eastAsia="ja-JP"/>
              </w:rPr>
              <w:t>Amennyiben igen, kérjük,</w:t>
            </w:r>
            <w:r w:rsidRPr="00377352">
              <w:rPr>
                <w:rFonts w:eastAsia="MS Mincho"/>
                <w:bCs/>
                <w:color w:val="000000"/>
                <w:vertAlign w:val="superscript"/>
                <w:lang w:eastAsia="ja-JP"/>
              </w:rPr>
              <w:t>20</w:t>
            </w:r>
            <w:r w:rsidRPr="00377352">
              <w:rPr>
                <w:rFonts w:eastAsia="MS Mincho"/>
                <w:bCs/>
                <w:color w:val="000000"/>
                <w:lang w:eastAsia="ja-JP"/>
              </w:rPr>
              <w:t xml:space="preserve"> adja meg a következő információkat: </w:t>
            </w:r>
          </w:p>
          <w:p w14:paraId="2C02E942" w14:textId="77777777" w:rsidR="00FC18F4" w:rsidRPr="00377352" w:rsidRDefault="00FC18F4" w:rsidP="00C62AE5">
            <w:pPr>
              <w:spacing w:after="0" w:line="340" w:lineRule="exact"/>
              <w:jc w:val="both"/>
              <w:rPr>
                <w:rFonts w:eastAsia="MS Mincho"/>
                <w:bCs/>
                <w:color w:val="000000"/>
                <w:lang w:eastAsia="ja-JP"/>
              </w:rPr>
            </w:pPr>
            <w:r w:rsidRPr="00377352">
              <w:rPr>
                <w:rFonts w:eastAsia="MS Mincho"/>
                <w:bCs/>
                <w:i/>
                <w:iCs/>
                <w:color w:val="000000"/>
                <w:lang w:eastAsia="ja-JP"/>
              </w:rPr>
              <w:t xml:space="preserve">a) </w:t>
            </w:r>
            <w:r w:rsidRPr="00377352">
              <w:rPr>
                <w:rFonts w:eastAsia="MS Mincho"/>
                <w:bCs/>
                <w:color w:val="000000"/>
                <w:lang w:eastAsia="ja-JP"/>
              </w:rPr>
              <w:t xml:space="preserve">Elítélés dátuma, adja meg, hogy az 1–6. pontok közül melyik érintett, valamint az ítélet okát (okait), </w:t>
            </w:r>
          </w:p>
          <w:p w14:paraId="06BB51BC" w14:textId="77777777" w:rsidR="00FC18F4" w:rsidRPr="00377352" w:rsidRDefault="00FC18F4" w:rsidP="00C62AE5">
            <w:pPr>
              <w:spacing w:after="0" w:line="340" w:lineRule="exact"/>
              <w:jc w:val="both"/>
              <w:rPr>
                <w:rFonts w:eastAsia="MS Mincho"/>
                <w:bCs/>
                <w:color w:val="000000"/>
                <w:lang w:eastAsia="ja-JP"/>
              </w:rPr>
            </w:pPr>
            <w:r w:rsidRPr="00377352">
              <w:rPr>
                <w:rFonts w:eastAsia="MS Mincho"/>
                <w:bCs/>
                <w:color w:val="000000"/>
                <w:lang w:eastAsia="ja-JP"/>
              </w:rPr>
              <w:t xml:space="preserve">b) Határozza meg az elítélt személyét [ ]; </w:t>
            </w:r>
          </w:p>
          <w:p w14:paraId="5B3B5B15" w14:textId="77777777" w:rsidR="00FC18F4" w:rsidRPr="00377352" w:rsidRDefault="00FC18F4" w:rsidP="00C62AE5">
            <w:pPr>
              <w:spacing w:after="0" w:line="340" w:lineRule="exact"/>
              <w:jc w:val="both"/>
              <w:rPr>
                <w:rFonts w:eastAsia="MS Mincho"/>
                <w:bCs/>
                <w:color w:val="000000"/>
                <w:lang w:eastAsia="ja-JP"/>
              </w:rPr>
            </w:pPr>
            <w:r w:rsidRPr="00377352">
              <w:rPr>
                <w:rFonts w:eastAsia="MS Mincho"/>
                <w:bCs/>
                <w:color w:val="000000"/>
                <w:lang w:eastAsia="ja-JP"/>
              </w:rPr>
              <w:t xml:space="preserve">c) Amennyiben az ítélet közvetlenül megállapítja: </w:t>
            </w:r>
          </w:p>
          <w:p w14:paraId="0F2220E7" w14:textId="77777777" w:rsidR="00FC18F4" w:rsidRPr="00377352" w:rsidRDefault="00FC18F4" w:rsidP="00C62AE5">
            <w:pPr>
              <w:spacing w:after="0" w:line="340" w:lineRule="exact"/>
              <w:jc w:val="both"/>
              <w:rPr>
                <w:rFonts w:eastAsia="MS Mincho"/>
                <w:b/>
                <w:bCs/>
                <w:color w:val="000000"/>
                <w:lang w:eastAsia="ja-JP"/>
              </w:rPr>
            </w:pPr>
          </w:p>
        </w:tc>
        <w:tc>
          <w:tcPr>
            <w:tcW w:w="4606" w:type="dxa"/>
            <w:tcBorders>
              <w:top w:val="single" w:sz="4" w:space="0" w:color="auto"/>
              <w:left w:val="single" w:sz="4" w:space="0" w:color="auto"/>
              <w:bottom w:val="single" w:sz="4" w:space="0" w:color="auto"/>
              <w:right w:val="single" w:sz="4" w:space="0" w:color="auto"/>
            </w:tcBorders>
          </w:tcPr>
          <w:p w14:paraId="2B550374" w14:textId="77777777" w:rsidR="00FC18F4" w:rsidRPr="00377352" w:rsidRDefault="00FC18F4" w:rsidP="00C62AE5">
            <w:pPr>
              <w:spacing w:after="0" w:line="340" w:lineRule="exact"/>
              <w:jc w:val="both"/>
              <w:rPr>
                <w:rFonts w:eastAsia="MS Mincho"/>
                <w:lang w:eastAsia="ja-JP"/>
              </w:rPr>
            </w:pPr>
            <w:r w:rsidRPr="00377352">
              <w:rPr>
                <w:rFonts w:eastAsia="MS Mincho"/>
                <w:i/>
                <w:iCs/>
                <w:lang w:eastAsia="ja-JP"/>
              </w:rPr>
              <w:t xml:space="preserve">a) </w:t>
            </w:r>
            <w:r w:rsidRPr="00377352">
              <w:rPr>
                <w:rFonts w:eastAsia="MS Mincho"/>
                <w:lang w:eastAsia="ja-JP"/>
              </w:rPr>
              <w:t xml:space="preserve">Dátum:[ ], pont(ok): [ ], ok(ok):[ ] </w:t>
            </w:r>
          </w:p>
          <w:p w14:paraId="77724231" w14:textId="77777777" w:rsidR="00FC18F4" w:rsidRPr="00377352" w:rsidRDefault="00FC18F4" w:rsidP="00C62AE5">
            <w:pPr>
              <w:spacing w:after="0" w:line="340" w:lineRule="exact"/>
              <w:jc w:val="both"/>
              <w:rPr>
                <w:rFonts w:eastAsia="MS Mincho"/>
                <w:lang w:eastAsia="ja-JP"/>
              </w:rPr>
            </w:pPr>
            <w:r w:rsidRPr="00377352">
              <w:rPr>
                <w:rFonts w:eastAsia="MS Mincho"/>
                <w:i/>
                <w:iCs/>
                <w:lang w:eastAsia="ja-JP"/>
              </w:rPr>
              <w:t xml:space="preserve">b) </w:t>
            </w:r>
            <w:r w:rsidRPr="00377352">
              <w:rPr>
                <w:rFonts w:eastAsia="MS Mincho"/>
                <w:lang w:eastAsia="ja-JP"/>
              </w:rPr>
              <w:t xml:space="preserve">[……] </w:t>
            </w:r>
          </w:p>
          <w:p w14:paraId="756255D2" w14:textId="77777777" w:rsidR="00FC18F4" w:rsidRPr="00377352" w:rsidRDefault="00FC18F4" w:rsidP="00C62AE5">
            <w:pPr>
              <w:spacing w:after="0" w:line="340" w:lineRule="exact"/>
              <w:jc w:val="both"/>
              <w:rPr>
                <w:rFonts w:eastAsia="MS Mincho"/>
                <w:lang w:eastAsia="ja-JP"/>
              </w:rPr>
            </w:pPr>
            <w:r w:rsidRPr="00377352">
              <w:rPr>
                <w:rFonts w:eastAsia="MS Mincho"/>
                <w:i/>
                <w:iCs/>
                <w:lang w:eastAsia="ja-JP"/>
              </w:rPr>
              <w:t xml:space="preserve">c) </w:t>
            </w:r>
            <w:r w:rsidRPr="00377352">
              <w:rPr>
                <w:rFonts w:eastAsia="MS Mincho"/>
                <w:lang w:eastAsia="ja-JP"/>
              </w:rPr>
              <w:t xml:space="preserve">A kizárási időszak hossza [……] és az érintett pont(ok) [ ] </w:t>
            </w:r>
          </w:p>
          <w:p w14:paraId="58835B97" w14:textId="77777777" w:rsidR="00FC18F4" w:rsidRPr="00377352" w:rsidRDefault="00FC18F4" w:rsidP="00C62AE5">
            <w:pPr>
              <w:spacing w:after="0" w:line="340" w:lineRule="exact"/>
              <w:jc w:val="both"/>
              <w:rPr>
                <w:rFonts w:eastAsia="MS Mincho"/>
                <w:lang w:eastAsia="ja-JP"/>
              </w:rPr>
            </w:pPr>
          </w:p>
          <w:p w14:paraId="425D84E6" w14:textId="77777777" w:rsidR="00FC18F4" w:rsidRPr="00377352" w:rsidRDefault="00FC18F4" w:rsidP="00C62AE5">
            <w:pPr>
              <w:spacing w:after="0" w:line="340" w:lineRule="exact"/>
              <w:jc w:val="both"/>
              <w:rPr>
                <w:rFonts w:eastAsia="MS Mincho"/>
                <w:lang w:eastAsia="ja-JP"/>
              </w:rPr>
            </w:pPr>
            <w:r w:rsidRPr="00377352">
              <w:rPr>
                <w:rFonts w:eastAsia="MS Mincho"/>
                <w:i/>
                <w:iCs/>
                <w:lang w:eastAsia="ja-JP"/>
              </w:rPr>
              <w:t>Ha a vonatkozó információ elektronikusan elérhető, kérjük, adja meg a következő információkat: (internetcím, a kibocsátó hatóság vagy testület, a dokumentáció pontos hivatkozási adatai): [……][……][……][……]</w:t>
            </w:r>
            <w:r w:rsidRPr="00377352">
              <w:rPr>
                <w:rFonts w:eastAsia="MS Mincho"/>
                <w:i/>
                <w:iCs/>
                <w:vertAlign w:val="superscript"/>
                <w:lang w:eastAsia="ja-JP"/>
              </w:rPr>
              <w:t xml:space="preserve">21 </w:t>
            </w:r>
          </w:p>
        </w:tc>
      </w:tr>
      <w:tr w:rsidR="00FC18F4" w:rsidRPr="00377352" w14:paraId="2E7E6CC8" w14:textId="77777777" w:rsidTr="00C62AE5">
        <w:tc>
          <w:tcPr>
            <w:tcW w:w="4606" w:type="dxa"/>
            <w:tcBorders>
              <w:top w:val="single" w:sz="4" w:space="0" w:color="auto"/>
              <w:left w:val="single" w:sz="4" w:space="0" w:color="auto"/>
              <w:bottom w:val="single" w:sz="4" w:space="0" w:color="auto"/>
              <w:right w:val="single" w:sz="4" w:space="0" w:color="auto"/>
            </w:tcBorders>
            <w:hideMark/>
          </w:tcPr>
          <w:p w14:paraId="24219AA2" w14:textId="77777777" w:rsidR="00FC18F4" w:rsidRPr="00377352" w:rsidRDefault="00FC18F4" w:rsidP="00C62AE5">
            <w:pPr>
              <w:spacing w:after="0" w:line="340" w:lineRule="exact"/>
              <w:jc w:val="both"/>
              <w:rPr>
                <w:rFonts w:eastAsia="MS Mincho"/>
                <w:bCs/>
                <w:color w:val="000000"/>
                <w:lang w:eastAsia="ja-JP"/>
              </w:rPr>
            </w:pPr>
            <w:r w:rsidRPr="00377352">
              <w:rPr>
                <w:rFonts w:eastAsia="MS Mincho"/>
                <w:bCs/>
                <w:color w:val="000000"/>
                <w:lang w:eastAsia="ja-JP"/>
              </w:rPr>
              <w:t>Ítéletek esetén hozott-e a gazdasági szereplő olyan intézkedéseket, amelyek a releváns kizárási okok ellenére igazolják megbízhatóságát</w:t>
            </w:r>
            <w:r w:rsidRPr="00377352">
              <w:rPr>
                <w:rFonts w:eastAsia="MS Mincho"/>
                <w:bCs/>
                <w:color w:val="000000"/>
                <w:vertAlign w:val="superscript"/>
                <w:lang w:eastAsia="ja-JP"/>
              </w:rPr>
              <w:t>22</w:t>
            </w:r>
            <w:r w:rsidRPr="00377352">
              <w:rPr>
                <w:rFonts w:eastAsia="MS Mincho"/>
                <w:bCs/>
                <w:color w:val="000000"/>
                <w:lang w:eastAsia="ja-JP"/>
              </w:rPr>
              <w:t xml:space="preserve"> (Öntisztázás)? </w:t>
            </w:r>
          </w:p>
        </w:tc>
        <w:tc>
          <w:tcPr>
            <w:tcW w:w="4606" w:type="dxa"/>
            <w:tcBorders>
              <w:top w:val="single" w:sz="4" w:space="0" w:color="auto"/>
              <w:left w:val="single" w:sz="4" w:space="0" w:color="auto"/>
              <w:bottom w:val="single" w:sz="4" w:space="0" w:color="auto"/>
              <w:right w:val="single" w:sz="4" w:space="0" w:color="auto"/>
            </w:tcBorders>
          </w:tcPr>
          <w:p w14:paraId="3835EF1A" w14:textId="77777777" w:rsidR="00FC18F4" w:rsidRPr="00377352" w:rsidRDefault="00FC18F4" w:rsidP="00C62AE5">
            <w:pPr>
              <w:spacing w:after="0" w:line="340" w:lineRule="exact"/>
              <w:jc w:val="both"/>
              <w:rPr>
                <w:rFonts w:eastAsia="MS Mincho"/>
                <w:lang w:eastAsia="ja-JP"/>
              </w:rPr>
            </w:pPr>
            <w:r w:rsidRPr="00377352">
              <w:rPr>
                <w:rFonts w:eastAsia="MS Mincho"/>
                <w:lang w:eastAsia="ja-JP"/>
              </w:rPr>
              <w:t xml:space="preserve">[] Igen [] Nem </w:t>
            </w:r>
          </w:p>
          <w:p w14:paraId="08227F68" w14:textId="77777777" w:rsidR="00FC18F4" w:rsidRPr="00377352" w:rsidRDefault="00FC18F4" w:rsidP="00C62AE5">
            <w:pPr>
              <w:spacing w:after="0" w:line="340" w:lineRule="exact"/>
              <w:jc w:val="both"/>
              <w:rPr>
                <w:rFonts w:eastAsia="MS Mincho"/>
                <w:lang w:eastAsia="ja-JP"/>
              </w:rPr>
            </w:pPr>
          </w:p>
        </w:tc>
      </w:tr>
      <w:tr w:rsidR="00FC18F4" w:rsidRPr="00377352" w14:paraId="7ABF2229" w14:textId="77777777" w:rsidTr="00C62AE5">
        <w:tc>
          <w:tcPr>
            <w:tcW w:w="4606" w:type="dxa"/>
            <w:tcBorders>
              <w:top w:val="single" w:sz="4" w:space="0" w:color="auto"/>
              <w:left w:val="single" w:sz="4" w:space="0" w:color="auto"/>
              <w:bottom w:val="single" w:sz="4" w:space="0" w:color="auto"/>
              <w:right w:val="single" w:sz="4" w:space="0" w:color="auto"/>
            </w:tcBorders>
            <w:hideMark/>
          </w:tcPr>
          <w:p w14:paraId="432010BE" w14:textId="77777777" w:rsidR="00FC18F4" w:rsidRPr="00377352" w:rsidRDefault="00FC18F4" w:rsidP="00C62AE5">
            <w:pPr>
              <w:spacing w:after="0" w:line="340" w:lineRule="exact"/>
              <w:jc w:val="both"/>
              <w:rPr>
                <w:rFonts w:eastAsia="MS Mincho"/>
                <w:bCs/>
                <w:color w:val="000000"/>
                <w:lang w:eastAsia="ja-JP"/>
              </w:rPr>
            </w:pPr>
            <w:r w:rsidRPr="00377352">
              <w:rPr>
                <w:rFonts w:eastAsia="MS Mincho"/>
                <w:bCs/>
                <w:color w:val="000000"/>
                <w:lang w:eastAsia="ja-JP"/>
              </w:rPr>
              <w:t>Amennyiben igen, kérjük, ismertesse ezeket az intézkedéseket</w:t>
            </w:r>
            <w:r w:rsidRPr="00377352">
              <w:rPr>
                <w:rFonts w:eastAsia="MS Mincho"/>
                <w:bCs/>
                <w:color w:val="000000"/>
                <w:vertAlign w:val="superscript"/>
                <w:lang w:eastAsia="ja-JP"/>
              </w:rPr>
              <w:t>23</w:t>
            </w:r>
            <w:r w:rsidRPr="00377352">
              <w:rPr>
                <w:rFonts w:eastAsia="MS Mincho"/>
                <w:bCs/>
                <w:color w:val="000000"/>
                <w:lang w:eastAsia="ja-JP"/>
              </w:rPr>
              <w:t xml:space="preserve">: </w:t>
            </w:r>
          </w:p>
        </w:tc>
        <w:tc>
          <w:tcPr>
            <w:tcW w:w="4606" w:type="dxa"/>
            <w:tcBorders>
              <w:top w:val="single" w:sz="4" w:space="0" w:color="auto"/>
              <w:left w:val="single" w:sz="4" w:space="0" w:color="auto"/>
              <w:bottom w:val="single" w:sz="4" w:space="0" w:color="auto"/>
              <w:right w:val="single" w:sz="4" w:space="0" w:color="auto"/>
            </w:tcBorders>
          </w:tcPr>
          <w:p w14:paraId="402F2BEE" w14:textId="77777777" w:rsidR="00FC18F4" w:rsidRPr="00377352" w:rsidRDefault="00FC18F4" w:rsidP="00C62AE5">
            <w:pPr>
              <w:spacing w:after="0" w:line="340" w:lineRule="exact"/>
              <w:jc w:val="both"/>
              <w:rPr>
                <w:rFonts w:eastAsia="MS Mincho"/>
                <w:lang w:eastAsia="ja-JP"/>
              </w:rPr>
            </w:pPr>
            <w:r w:rsidRPr="00377352">
              <w:rPr>
                <w:rFonts w:eastAsia="MS Mincho"/>
                <w:lang w:eastAsia="ja-JP"/>
              </w:rPr>
              <w:t xml:space="preserve">[……] </w:t>
            </w:r>
          </w:p>
          <w:p w14:paraId="6CB51A4E" w14:textId="77777777" w:rsidR="00FC18F4" w:rsidRPr="00377352" w:rsidRDefault="00FC18F4" w:rsidP="00C62AE5">
            <w:pPr>
              <w:spacing w:after="0" w:line="340" w:lineRule="exact"/>
              <w:jc w:val="both"/>
              <w:rPr>
                <w:rFonts w:eastAsia="MS Mincho"/>
                <w:lang w:eastAsia="ja-JP"/>
              </w:rPr>
            </w:pPr>
          </w:p>
        </w:tc>
      </w:tr>
    </w:tbl>
    <w:p w14:paraId="118E7A9B" w14:textId="77777777" w:rsidR="00FC18F4" w:rsidRPr="00377352" w:rsidRDefault="00FC18F4" w:rsidP="00FC18F4">
      <w:pPr>
        <w:spacing w:after="0" w:line="340" w:lineRule="exact"/>
        <w:jc w:val="both"/>
        <w:rPr>
          <w:rFonts w:eastAsia="SimSun"/>
          <w:highlight w:val="yellow"/>
          <w:lang w:eastAsia="en-US"/>
        </w:rPr>
      </w:pPr>
    </w:p>
    <w:p w14:paraId="22023B97" w14:textId="77777777" w:rsidR="00FC18F4" w:rsidRPr="00377352" w:rsidRDefault="00FC18F4" w:rsidP="00FC18F4">
      <w:pPr>
        <w:spacing w:after="0" w:line="340" w:lineRule="exact"/>
        <w:jc w:val="center"/>
        <w:rPr>
          <w:rFonts w:eastAsia="SimSun"/>
          <w:lang w:eastAsia="en-US"/>
        </w:rPr>
      </w:pPr>
      <w:r w:rsidRPr="00377352">
        <w:rPr>
          <w:rFonts w:eastAsia="SimSun"/>
          <w:b/>
          <w:bCs/>
          <w:lang w:eastAsia="en-US"/>
        </w:rPr>
        <w:t>B: ADÓFIZETÉSI VAGY A TÁRSADALOMBIZTOSÍTÁSI JÁRULÉK FIZETÉSÉRE VONATKOZÓ KÖTELEZETTSÉG MEGSZEGÉSÉVEL KAPCSOLATOS OKOK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FC18F4" w:rsidRPr="00377352" w14:paraId="0806F72D" w14:textId="77777777" w:rsidTr="00C62AE5">
        <w:tc>
          <w:tcPr>
            <w:tcW w:w="4606" w:type="dxa"/>
            <w:tcBorders>
              <w:top w:val="single" w:sz="4" w:space="0" w:color="auto"/>
              <w:left w:val="single" w:sz="4" w:space="0" w:color="auto"/>
              <w:bottom w:val="single" w:sz="4" w:space="0" w:color="auto"/>
              <w:right w:val="single" w:sz="4" w:space="0" w:color="auto"/>
            </w:tcBorders>
            <w:hideMark/>
          </w:tcPr>
          <w:p w14:paraId="4AB4DAEF" w14:textId="77777777" w:rsidR="00FC18F4" w:rsidRPr="00377352" w:rsidRDefault="00FC18F4" w:rsidP="00C62AE5">
            <w:pPr>
              <w:spacing w:after="0" w:line="340" w:lineRule="exact"/>
              <w:jc w:val="both"/>
              <w:rPr>
                <w:rFonts w:eastAsia="MS Mincho"/>
                <w:b/>
                <w:bCs/>
                <w:color w:val="000000"/>
                <w:lang w:eastAsia="ja-JP"/>
              </w:rPr>
            </w:pPr>
            <w:r w:rsidRPr="00377352">
              <w:rPr>
                <w:rFonts w:eastAsia="MS Mincho"/>
                <w:b/>
                <w:bCs/>
                <w:i/>
                <w:iCs/>
                <w:color w:val="000000"/>
                <w:lang w:eastAsia="ja-JP"/>
              </w:rPr>
              <w:t xml:space="preserve">Adó vagy társadalombiztosítási járulék fizetése: </w:t>
            </w:r>
          </w:p>
        </w:tc>
        <w:tc>
          <w:tcPr>
            <w:tcW w:w="4606" w:type="dxa"/>
            <w:tcBorders>
              <w:top w:val="single" w:sz="4" w:space="0" w:color="auto"/>
              <w:left w:val="single" w:sz="4" w:space="0" w:color="auto"/>
              <w:bottom w:val="single" w:sz="4" w:space="0" w:color="auto"/>
              <w:right w:val="single" w:sz="4" w:space="0" w:color="auto"/>
            </w:tcBorders>
            <w:hideMark/>
          </w:tcPr>
          <w:p w14:paraId="173FDCD1" w14:textId="77777777" w:rsidR="00FC18F4" w:rsidRPr="00377352" w:rsidRDefault="00FC18F4" w:rsidP="00C62AE5">
            <w:pPr>
              <w:spacing w:after="0" w:line="340" w:lineRule="exact"/>
              <w:jc w:val="both"/>
              <w:rPr>
                <w:rFonts w:eastAsia="MS Mincho"/>
                <w:lang w:eastAsia="ja-JP"/>
              </w:rPr>
            </w:pPr>
            <w:r w:rsidRPr="00377352">
              <w:rPr>
                <w:rFonts w:eastAsia="MS Mincho"/>
                <w:b/>
                <w:bCs/>
                <w:i/>
                <w:iCs/>
                <w:lang w:eastAsia="ja-JP"/>
              </w:rPr>
              <w:t xml:space="preserve">Válasz: </w:t>
            </w:r>
          </w:p>
        </w:tc>
      </w:tr>
      <w:tr w:rsidR="00FC18F4" w:rsidRPr="00377352" w14:paraId="7FE09C32" w14:textId="77777777" w:rsidTr="00C62AE5">
        <w:tc>
          <w:tcPr>
            <w:tcW w:w="4606" w:type="dxa"/>
            <w:tcBorders>
              <w:top w:val="single" w:sz="4" w:space="0" w:color="auto"/>
              <w:left w:val="single" w:sz="4" w:space="0" w:color="auto"/>
              <w:bottom w:val="single" w:sz="4" w:space="0" w:color="auto"/>
              <w:right w:val="single" w:sz="4" w:space="0" w:color="auto"/>
            </w:tcBorders>
            <w:hideMark/>
          </w:tcPr>
          <w:p w14:paraId="0E452423" w14:textId="77777777" w:rsidR="00FC18F4" w:rsidRPr="00377352" w:rsidRDefault="00FC18F4" w:rsidP="00C62AE5">
            <w:pPr>
              <w:spacing w:after="0" w:line="340" w:lineRule="exact"/>
              <w:jc w:val="both"/>
              <w:rPr>
                <w:rFonts w:eastAsia="MS Mincho"/>
                <w:bCs/>
                <w:color w:val="000000"/>
                <w:lang w:eastAsia="ja-JP"/>
              </w:rPr>
            </w:pPr>
            <w:r w:rsidRPr="00377352">
              <w:rPr>
                <w:rFonts w:eastAsia="MS Mincho"/>
                <w:bCs/>
                <w:color w:val="000000"/>
                <w:lang w:eastAsia="ja-JP"/>
              </w:rPr>
              <w:t xml:space="preserve">Teljesítette-e a gazdasági szereplő összes kötelezettségét az adók és társadalombiztosítási járulékok megfizetése tekintetében, mind a székhelye szerinti országban, mind pedig az ajánlatkérő szerv vagy a közszolgáltató ajánlatkérő tagállamában, ha ez eltér a székhely szerinti országtól? </w:t>
            </w:r>
          </w:p>
        </w:tc>
        <w:tc>
          <w:tcPr>
            <w:tcW w:w="4606" w:type="dxa"/>
            <w:tcBorders>
              <w:top w:val="single" w:sz="4" w:space="0" w:color="auto"/>
              <w:left w:val="single" w:sz="4" w:space="0" w:color="auto"/>
              <w:bottom w:val="single" w:sz="4" w:space="0" w:color="auto"/>
              <w:right w:val="single" w:sz="4" w:space="0" w:color="auto"/>
            </w:tcBorders>
          </w:tcPr>
          <w:p w14:paraId="0D87FB54" w14:textId="77777777" w:rsidR="00FC18F4" w:rsidRPr="00377352" w:rsidRDefault="00FC18F4" w:rsidP="00C62AE5">
            <w:pPr>
              <w:spacing w:after="0" w:line="340" w:lineRule="exact"/>
              <w:jc w:val="both"/>
              <w:rPr>
                <w:rFonts w:eastAsia="MS Mincho"/>
                <w:lang w:eastAsia="ja-JP"/>
              </w:rPr>
            </w:pPr>
            <w:r w:rsidRPr="00377352">
              <w:rPr>
                <w:rFonts w:eastAsia="MS Mincho"/>
                <w:lang w:eastAsia="ja-JP"/>
              </w:rPr>
              <w:t xml:space="preserve">[] Igen [] Nem </w:t>
            </w:r>
          </w:p>
          <w:p w14:paraId="34C18A3A" w14:textId="77777777" w:rsidR="00FC18F4" w:rsidRPr="00377352" w:rsidRDefault="00FC18F4" w:rsidP="00C62AE5">
            <w:pPr>
              <w:spacing w:after="0" w:line="340" w:lineRule="exact"/>
              <w:jc w:val="both"/>
              <w:rPr>
                <w:rFonts w:eastAsia="MS Mincho"/>
                <w:lang w:eastAsia="ja-JP"/>
              </w:rPr>
            </w:pPr>
          </w:p>
        </w:tc>
      </w:tr>
      <w:tr w:rsidR="00FC18F4" w:rsidRPr="00377352" w14:paraId="1C651746" w14:textId="77777777" w:rsidTr="00C62AE5">
        <w:tc>
          <w:tcPr>
            <w:tcW w:w="9212" w:type="dxa"/>
            <w:gridSpan w:val="2"/>
            <w:tcBorders>
              <w:top w:val="single" w:sz="4" w:space="0" w:color="auto"/>
              <w:left w:val="single" w:sz="4" w:space="0" w:color="auto"/>
              <w:bottom w:val="single" w:sz="4" w:space="0" w:color="auto"/>
              <w:right w:val="single" w:sz="4" w:space="0" w:color="auto"/>
            </w:tcBorders>
          </w:tcPr>
          <w:p w14:paraId="66D53527" w14:textId="77777777" w:rsidR="00FC18F4" w:rsidRPr="00377352" w:rsidRDefault="00FC18F4" w:rsidP="00C62AE5">
            <w:pPr>
              <w:spacing w:after="0" w:line="340" w:lineRule="exact"/>
              <w:jc w:val="both"/>
              <w:rPr>
                <w:rFonts w:eastAsia="MS Mincho"/>
                <w:lang w:eastAsia="ja-JP"/>
              </w:rPr>
            </w:pPr>
          </w:p>
        </w:tc>
      </w:tr>
    </w:tbl>
    <w:p w14:paraId="6D3AA6CD" w14:textId="77777777" w:rsidR="00FC18F4" w:rsidRPr="00377352" w:rsidRDefault="00FC18F4" w:rsidP="00FC18F4">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rPr>
          <w:rFonts w:eastAsia="Times"/>
          <w:color w:val="000000"/>
          <w:lang w:eastAsia="en-US"/>
        </w:rPr>
      </w:pPr>
      <w:r w:rsidRPr="00377352">
        <w:rPr>
          <w:rFonts w:eastAsia="Times"/>
          <w:color w:val="000000"/>
          <w:vertAlign w:val="superscript"/>
          <w:lang w:eastAsia="en-US"/>
        </w:rPr>
        <w:t>16</w:t>
      </w:r>
      <w:r w:rsidRPr="00377352">
        <w:rPr>
          <w:rFonts w:eastAsia="Times"/>
          <w:color w:val="000000"/>
          <w:lang w:eastAsia="en-US"/>
        </w:rPr>
        <w:t xml:space="preserve"> A terrorizmus elleni küzdelemről szóló, 2002. június 13-i 2002/475/IB tanácsi kerethatározat (HL L 164., 2002.6.22., 3. o.) 1. és 3. cikkében meghatározottak szerint. Ez a kizárási ok magában foglalja az említett kerethatározat 4. cikke szerinti, bűncselekményre való felbujtást, bűnsegélyt vagy kísérletet. </w:t>
      </w:r>
    </w:p>
    <w:p w14:paraId="7E1E0686" w14:textId="77777777" w:rsidR="00FC18F4" w:rsidRPr="00377352" w:rsidRDefault="00FC18F4" w:rsidP="00FC18F4">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rPr>
          <w:rFonts w:eastAsia="Times"/>
          <w:color w:val="000000"/>
          <w:lang w:eastAsia="en-US"/>
        </w:rPr>
      </w:pPr>
      <w:r w:rsidRPr="00377352">
        <w:rPr>
          <w:rFonts w:eastAsia="Times"/>
          <w:color w:val="000000"/>
          <w:vertAlign w:val="superscript"/>
          <w:lang w:eastAsia="en-US"/>
        </w:rPr>
        <w:t>17</w:t>
      </w:r>
      <w:r w:rsidRPr="00377352">
        <w:rPr>
          <w:rFonts w:eastAsia="Times"/>
          <w:color w:val="000000"/>
          <w:lang w:eastAsia="en-US"/>
        </w:rPr>
        <w:t xml:space="preserve"> A pénzügyi rendszereknek a pénzmosás, valamint terrorizmus finanszírozása céljára való felhasználásának megelőzéséről szóló, 2005. október 26-i 2005/60/EK európai parlamenti és tanácsi irányelv (HL L 309., 2005.11.25., 15. o.) 1. cikkében meghatározottak szerint. </w:t>
      </w:r>
    </w:p>
    <w:p w14:paraId="60ED2CDA" w14:textId="77777777" w:rsidR="00FC18F4" w:rsidRPr="00377352" w:rsidRDefault="00FC18F4" w:rsidP="00FC18F4">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rPr>
          <w:rFonts w:eastAsia="Times"/>
          <w:color w:val="000000"/>
          <w:lang w:eastAsia="en-US"/>
        </w:rPr>
      </w:pPr>
      <w:r w:rsidRPr="00377352">
        <w:rPr>
          <w:rFonts w:eastAsia="Times"/>
          <w:color w:val="000000"/>
          <w:vertAlign w:val="superscript"/>
          <w:lang w:eastAsia="en-US"/>
        </w:rPr>
        <w:t>18</w:t>
      </w:r>
      <w:r w:rsidRPr="00377352">
        <w:rPr>
          <w:rFonts w:eastAsia="Times"/>
          <w:color w:val="000000"/>
          <w:lang w:eastAsia="en-US"/>
        </w:rPr>
        <w:t xml:space="preserve"> Az emberkereskedelem megelőzéséről, és az ellene folytatott küzdelemről, az áldozatok védelméről, valamint a 2002/629/IB tanácsi kerethatározat felváltásáról szóló, 2011. április 5-i 2011/36/EU európai parlamenti és tanácsi irányelv (HL L 101., 2011.4.15., 1. o.) 2. cikkében meghatározottak szerint. </w:t>
      </w:r>
    </w:p>
    <w:p w14:paraId="05DE8FE0" w14:textId="77777777" w:rsidR="00FC18F4" w:rsidRPr="00377352" w:rsidRDefault="00FC18F4" w:rsidP="00FC18F4">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rPr>
          <w:rFonts w:eastAsia="Times"/>
          <w:color w:val="000000"/>
          <w:lang w:eastAsia="en-US"/>
        </w:rPr>
      </w:pPr>
      <w:r w:rsidRPr="00377352">
        <w:rPr>
          <w:rFonts w:eastAsia="Times"/>
          <w:color w:val="000000"/>
          <w:vertAlign w:val="superscript"/>
          <w:lang w:eastAsia="en-US"/>
        </w:rPr>
        <w:t>19</w:t>
      </w:r>
      <w:r w:rsidRPr="00377352">
        <w:rPr>
          <w:rFonts w:eastAsia="Times"/>
          <w:color w:val="000000"/>
          <w:lang w:eastAsia="en-US"/>
        </w:rPr>
        <w:t xml:space="preserve"> Kérjük, szükség szerint ismételje. </w:t>
      </w:r>
    </w:p>
    <w:p w14:paraId="46422E56" w14:textId="77777777" w:rsidR="00FC18F4" w:rsidRPr="00377352" w:rsidRDefault="00FC18F4" w:rsidP="00FC18F4">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rPr>
          <w:rFonts w:eastAsia="Times"/>
          <w:color w:val="000000"/>
          <w:lang w:eastAsia="en-US"/>
        </w:rPr>
      </w:pPr>
      <w:r w:rsidRPr="00377352">
        <w:rPr>
          <w:rFonts w:eastAsia="Times"/>
          <w:color w:val="000000"/>
          <w:vertAlign w:val="superscript"/>
          <w:lang w:eastAsia="en-US"/>
        </w:rPr>
        <w:t>20</w:t>
      </w:r>
      <w:r w:rsidRPr="00377352">
        <w:rPr>
          <w:rFonts w:eastAsia="Times"/>
          <w:color w:val="000000"/>
          <w:lang w:eastAsia="en-US"/>
        </w:rPr>
        <w:t xml:space="preserve"> Kérjük, szükség szerint ismételje. </w:t>
      </w:r>
    </w:p>
    <w:p w14:paraId="73F8684A" w14:textId="77777777" w:rsidR="00FC18F4" w:rsidRPr="00377352" w:rsidRDefault="00FC18F4" w:rsidP="00FC18F4">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rPr>
          <w:rFonts w:eastAsia="Times"/>
          <w:color w:val="000000"/>
          <w:lang w:eastAsia="en-US"/>
        </w:rPr>
      </w:pPr>
      <w:r w:rsidRPr="00377352">
        <w:rPr>
          <w:rFonts w:eastAsia="Times"/>
          <w:color w:val="000000"/>
          <w:vertAlign w:val="superscript"/>
          <w:lang w:eastAsia="en-US"/>
        </w:rPr>
        <w:t>21</w:t>
      </w:r>
      <w:r w:rsidRPr="00377352">
        <w:rPr>
          <w:rFonts w:eastAsia="Times"/>
          <w:color w:val="000000"/>
          <w:lang w:eastAsia="en-US"/>
        </w:rPr>
        <w:t xml:space="preserve"> Kérjük, szükség szerint ismételje. </w:t>
      </w:r>
    </w:p>
    <w:p w14:paraId="1BC5D0ED" w14:textId="77777777" w:rsidR="00FC18F4" w:rsidRPr="00377352" w:rsidRDefault="00FC18F4" w:rsidP="00FC18F4">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rPr>
          <w:rFonts w:eastAsia="Times"/>
          <w:color w:val="000000"/>
          <w:lang w:eastAsia="en-US"/>
        </w:rPr>
      </w:pPr>
      <w:r w:rsidRPr="00377352">
        <w:rPr>
          <w:rFonts w:eastAsia="Times"/>
          <w:color w:val="000000"/>
          <w:vertAlign w:val="superscript"/>
          <w:lang w:eastAsia="en-US"/>
        </w:rPr>
        <w:t>22</w:t>
      </w:r>
      <w:r w:rsidRPr="00377352">
        <w:rPr>
          <w:rFonts w:eastAsia="Times"/>
          <w:color w:val="000000"/>
          <w:lang w:eastAsia="en-US"/>
        </w:rPr>
        <w:t xml:space="preserve"> A 2014/24/EU irányelv 57. cikke (6) bekezdését végrehajtó nemzeti rendelkezésekkel összhangban. </w:t>
      </w:r>
    </w:p>
    <w:p w14:paraId="0EECD943" w14:textId="77777777" w:rsidR="00FC18F4" w:rsidRPr="00377352" w:rsidRDefault="00FC18F4" w:rsidP="00FC18F4">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rPr>
          <w:rFonts w:eastAsia="Times"/>
          <w:color w:val="000000"/>
          <w:lang w:eastAsia="en-US"/>
        </w:rPr>
      </w:pPr>
      <w:r w:rsidRPr="00377352">
        <w:rPr>
          <w:rFonts w:eastAsia="Times"/>
          <w:color w:val="000000"/>
          <w:vertAlign w:val="superscript"/>
          <w:lang w:eastAsia="en-US"/>
        </w:rPr>
        <w:t>23</w:t>
      </w:r>
      <w:r w:rsidRPr="00377352">
        <w:rPr>
          <w:rFonts w:eastAsia="Times"/>
          <w:color w:val="000000"/>
          <w:lang w:eastAsia="en-US"/>
        </w:rPr>
        <w:t xml:space="preserve"> Az elkövetett bűncselekmény jellegét figyelembe véve (egyszeri, ismételt, szisztematikus) a magyarázatnak tükröznie kell e megtett intézkedések megfelelőségét.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6"/>
        <w:gridCol w:w="2268"/>
        <w:gridCol w:w="38"/>
        <w:gridCol w:w="2454"/>
      </w:tblGrid>
      <w:tr w:rsidR="00FC18F4" w:rsidRPr="00377352" w14:paraId="76680F17" w14:textId="77777777" w:rsidTr="00C62AE5">
        <w:tc>
          <w:tcPr>
            <w:tcW w:w="4602" w:type="dxa"/>
            <w:vMerge w:val="restart"/>
            <w:tcBorders>
              <w:top w:val="single" w:sz="4" w:space="0" w:color="auto"/>
              <w:left w:val="single" w:sz="4" w:space="0" w:color="auto"/>
              <w:bottom w:val="single" w:sz="4" w:space="0" w:color="auto"/>
              <w:right w:val="single" w:sz="4" w:space="0" w:color="auto"/>
            </w:tcBorders>
            <w:hideMark/>
          </w:tcPr>
          <w:p w14:paraId="2F57858E" w14:textId="77777777" w:rsidR="00FC18F4" w:rsidRPr="00377352" w:rsidRDefault="00FC18F4" w:rsidP="00C62AE5">
            <w:pPr>
              <w:spacing w:after="0" w:line="340" w:lineRule="exact"/>
              <w:jc w:val="both"/>
              <w:rPr>
                <w:rFonts w:eastAsia="MS Mincho"/>
                <w:bCs/>
                <w:color w:val="000000"/>
                <w:lang w:eastAsia="ja-JP"/>
              </w:rPr>
            </w:pPr>
            <w:r w:rsidRPr="00377352">
              <w:rPr>
                <w:rFonts w:eastAsia="MS Mincho"/>
                <w:bCs/>
                <w:color w:val="000000"/>
                <w:lang w:eastAsia="ja-JP"/>
              </w:rPr>
              <w:t xml:space="preserve">Ha nem, akkor kérjük, adja meg a következő információkat: </w:t>
            </w:r>
          </w:p>
          <w:p w14:paraId="4BAB647D" w14:textId="77777777" w:rsidR="00FC18F4" w:rsidRPr="00377352" w:rsidRDefault="00FC18F4" w:rsidP="00C62AE5">
            <w:pPr>
              <w:spacing w:after="0" w:line="340" w:lineRule="exact"/>
              <w:jc w:val="both"/>
              <w:rPr>
                <w:rFonts w:eastAsia="MS Mincho"/>
                <w:bCs/>
                <w:color w:val="000000"/>
                <w:lang w:eastAsia="ja-JP"/>
              </w:rPr>
            </w:pPr>
            <w:r w:rsidRPr="00377352">
              <w:rPr>
                <w:rFonts w:eastAsia="MS Mincho"/>
                <w:bCs/>
                <w:color w:val="000000"/>
                <w:lang w:eastAsia="ja-JP"/>
              </w:rPr>
              <w:t xml:space="preserve">a) Érintett ország vagy tagállam </w:t>
            </w:r>
          </w:p>
          <w:p w14:paraId="093AE954" w14:textId="77777777" w:rsidR="00FC18F4" w:rsidRPr="00377352" w:rsidRDefault="00FC18F4" w:rsidP="00C62AE5">
            <w:pPr>
              <w:spacing w:after="0" w:line="340" w:lineRule="exact"/>
              <w:jc w:val="both"/>
              <w:rPr>
                <w:rFonts w:eastAsia="MS Mincho"/>
                <w:bCs/>
                <w:color w:val="000000"/>
                <w:lang w:eastAsia="ja-JP"/>
              </w:rPr>
            </w:pPr>
            <w:r w:rsidRPr="00377352">
              <w:rPr>
                <w:rFonts w:eastAsia="MS Mincho"/>
                <w:bCs/>
                <w:color w:val="000000"/>
                <w:lang w:eastAsia="ja-JP"/>
              </w:rPr>
              <w:t xml:space="preserve">b) Mi az érintett összeg? </w:t>
            </w:r>
          </w:p>
          <w:p w14:paraId="3415EDCB" w14:textId="77777777" w:rsidR="00FC18F4" w:rsidRPr="00377352" w:rsidRDefault="00FC18F4" w:rsidP="00C62AE5">
            <w:pPr>
              <w:spacing w:after="0" w:line="340" w:lineRule="exact"/>
              <w:jc w:val="both"/>
              <w:rPr>
                <w:rFonts w:eastAsia="MS Mincho"/>
                <w:bCs/>
                <w:color w:val="000000"/>
                <w:lang w:eastAsia="ja-JP"/>
              </w:rPr>
            </w:pPr>
            <w:r w:rsidRPr="00377352">
              <w:rPr>
                <w:rFonts w:eastAsia="MS Mincho"/>
                <w:bCs/>
                <w:color w:val="000000"/>
                <w:lang w:eastAsia="ja-JP"/>
              </w:rPr>
              <w:t xml:space="preserve">c) A kötelezettségszegés megállapításának módja: </w:t>
            </w:r>
          </w:p>
          <w:p w14:paraId="48505A04" w14:textId="77777777" w:rsidR="00FC18F4" w:rsidRPr="00377352" w:rsidRDefault="00FC18F4" w:rsidP="00C62AE5">
            <w:pPr>
              <w:spacing w:after="0" w:line="340" w:lineRule="exact"/>
              <w:jc w:val="both"/>
              <w:rPr>
                <w:rFonts w:eastAsia="MS Mincho"/>
                <w:bCs/>
                <w:color w:val="000000"/>
                <w:lang w:eastAsia="ja-JP"/>
              </w:rPr>
            </w:pPr>
            <w:r w:rsidRPr="00377352">
              <w:rPr>
                <w:rFonts w:eastAsia="MS Mincho"/>
                <w:bCs/>
                <w:color w:val="000000"/>
                <w:lang w:eastAsia="ja-JP"/>
              </w:rPr>
              <w:t xml:space="preserve">1) Bírósági vagy közigazgatási határozat: </w:t>
            </w:r>
          </w:p>
          <w:p w14:paraId="4D9A1A0D" w14:textId="77777777" w:rsidR="00FC18F4" w:rsidRPr="00377352" w:rsidRDefault="00FC18F4" w:rsidP="00C62AE5">
            <w:pPr>
              <w:spacing w:after="0" w:line="340" w:lineRule="exact"/>
              <w:jc w:val="both"/>
              <w:rPr>
                <w:rFonts w:eastAsia="MS Mincho"/>
                <w:bCs/>
                <w:color w:val="000000"/>
                <w:lang w:eastAsia="ja-JP"/>
              </w:rPr>
            </w:pPr>
            <w:r w:rsidRPr="00377352">
              <w:rPr>
                <w:rFonts w:eastAsia="MS Mincho"/>
                <w:bCs/>
                <w:color w:val="000000"/>
                <w:lang w:eastAsia="ja-JP"/>
              </w:rPr>
              <w:t xml:space="preserve">– Ez a határozat jogerős és végrehajtható? </w:t>
            </w:r>
          </w:p>
          <w:p w14:paraId="2BE65352" w14:textId="77777777" w:rsidR="00FC18F4" w:rsidRPr="00377352" w:rsidRDefault="00FC18F4" w:rsidP="00C62AE5">
            <w:pPr>
              <w:spacing w:after="0" w:line="340" w:lineRule="exact"/>
              <w:jc w:val="both"/>
              <w:rPr>
                <w:rFonts w:eastAsia="MS Mincho"/>
                <w:bCs/>
                <w:color w:val="000000"/>
                <w:lang w:eastAsia="ja-JP"/>
              </w:rPr>
            </w:pPr>
            <w:r w:rsidRPr="00377352">
              <w:rPr>
                <w:rFonts w:eastAsia="MS Mincho"/>
                <w:bCs/>
                <w:color w:val="000000"/>
                <w:lang w:eastAsia="ja-JP"/>
              </w:rPr>
              <w:lastRenderedPageBreak/>
              <w:t xml:space="preserve">– Kérjük, adja meg az ítélet vagy a határozat dátumát. </w:t>
            </w:r>
          </w:p>
          <w:p w14:paraId="3E172829" w14:textId="77777777" w:rsidR="00FC18F4" w:rsidRPr="00377352" w:rsidRDefault="00FC18F4" w:rsidP="00C62AE5">
            <w:pPr>
              <w:spacing w:after="0" w:line="340" w:lineRule="exact"/>
              <w:jc w:val="both"/>
              <w:rPr>
                <w:rFonts w:eastAsia="MS Mincho"/>
                <w:bCs/>
                <w:color w:val="000000"/>
                <w:lang w:eastAsia="ja-JP"/>
              </w:rPr>
            </w:pPr>
            <w:r w:rsidRPr="00377352">
              <w:rPr>
                <w:rFonts w:eastAsia="MS Mincho"/>
                <w:bCs/>
                <w:color w:val="000000"/>
                <w:lang w:eastAsia="ja-JP"/>
              </w:rPr>
              <w:t xml:space="preserve">– Ítélet esetén, amennyiben erről közvetlenül rendelkezik, a kizárási időtartam hossza: </w:t>
            </w:r>
          </w:p>
          <w:p w14:paraId="196C8FA7" w14:textId="77777777" w:rsidR="00FC18F4" w:rsidRPr="00377352" w:rsidRDefault="00FC18F4" w:rsidP="00C62AE5">
            <w:pPr>
              <w:spacing w:after="0" w:line="340" w:lineRule="exact"/>
              <w:jc w:val="both"/>
              <w:rPr>
                <w:rFonts w:eastAsia="MS Mincho"/>
                <w:bCs/>
                <w:color w:val="000000"/>
                <w:lang w:eastAsia="ja-JP"/>
              </w:rPr>
            </w:pPr>
            <w:r w:rsidRPr="00377352">
              <w:rPr>
                <w:rFonts w:eastAsia="MS Mincho"/>
                <w:bCs/>
                <w:color w:val="000000"/>
                <w:lang w:eastAsia="ja-JP"/>
              </w:rPr>
              <w:t xml:space="preserve">2) Egyéb mód? Kérjük, részletezze: </w:t>
            </w:r>
          </w:p>
          <w:p w14:paraId="74CFBC93" w14:textId="77777777" w:rsidR="00FC18F4" w:rsidRPr="00377352" w:rsidRDefault="00FC18F4" w:rsidP="00C62AE5">
            <w:pPr>
              <w:spacing w:after="0" w:line="340" w:lineRule="exact"/>
              <w:jc w:val="both"/>
              <w:rPr>
                <w:rFonts w:eastAsia="SimSun"/>
                <w:bCs/>
                <w:i/>
                <w:iCs/>
                <w:highlight w:val="yellow"/>
                <w:lang w:eastAsia="en-US"/>
              </w:rPr>
            </w:pPr>
            <w:r w:rsidRPr="00377352">
              <w:rPr>
                <w:rFonts w:eastAsia="MS Mincho"/>
                <w:bCs/>
                <w:color w:val="000000"/>
                <w:lang w:eastAsia="ja-JP"/>
              </w:rPr>
              <w:t>d) Teljesítette-e a gazdasági szereplő kötelezettségeit oly módon, hogy az esedékes adókat, társadalombiztosítási járulékokat és az esetleges kamatokat és bírságokat megfizette, vagy ezek megfizetésére kötelezettséget vállalt?</w:t>
            </w:r>
            <w:r w:rsidRPr="00377352">
              <w:rPr>
                <w:rFonts w:eastAsia="SimSun"/>
                <w:bCs/>
                <w:i/>
                <w:iCs/>
                <w:lang w:eastAsia="en-US"/>
              </w:rPr>
              <w:t xml:space="preserve"> </w:t>
            </w:r>
          </w:p>
        </w:tc>
        <w:tc>
          <w:tcPr>
            <w:tcW w:w="2301" w:type="dxa"/>
            <w:tcBorders>
              <w:top w:val="single" w:sz="4" w:space="0" w:color="auto"/>
              <w:left w:val="single" w:sz="4" w:space="0" w:color="auto"/>
              <w:bottom w:val="single" w:sz="4" w:space="0" w:color="auto"/>
              <w:right w:val="single" w:sz="4" w:space="0" w:color="auto"/>
            </w:tcBorders>
            <w:hideMark/>
          </w:tcPr>
          <w:p w14:paraId="60825B78" w14:textId="77777777" w:rsidR="00FC18F4" w:rsidRPr="00377352" w:rsidRDefault="00FC18F4" w:rsidP="00C62AE5">
            <w:pPr>
              <w:spacing w:after="0" w:line="340" w:lineRule="exact"/>
              <w:jc w:val="both"/>
              <w:rPr>
                <w:rFonts w:eastAsia="MS Mincho"/>
                <w:b/>
                <w:bCs/>
                <w:color w:val="000000"/>
                <w:lang w:eastAsia="ja-JP"/>
              </w:rPr>
            </w:pPr>
            <w:r w:rsidRPr="00377352">
              <w:rPr>
                <w:rFonts w:eastAsia="MS Mincho"/>
                <w:b/>
                <w:bCs/>
                <w:color w:val="000000"/>
                <w:lang w:eastAsia="ja-JP"/>
              </w:rPr>
              <w:lastRenderedPageBreak/>
              <w:t xml:space="preserve">Adók </w:t>
            </w:r>
          </w:p>
        </w:tc>
        <w:tc>
          <w:tcPr>
            <w:tcW w:w="2377" w:type="dxa"/>
            <w:gridSpan w:val="2"/>
            <w:tcBorders>
              <w:top w:val="single" w:sz="4" w:space="0" w:color="auto"/>
              <w:left w:val="single" w:sz="4" w:space="0" w:color="auto"/>
              <w:bottom w:val="single" w:sz="4" w:space="0" w:color="auto"/>
              <w:right w:val="single" w:sz="4" w:space="0" w:color="auto"/>
            </w:tcBorders>
            <w:hideMark/>
          </w:tcPr>
          <w:p w14:paraId="03FC0568" w14:textId="77777777" w:rsidR="00FC18F4" w:rsidRPr="00377352" w:rsidRDefault="00FC18F4" w:rsidP="00C62AE5">
            <w:pPr>
              <w:spacing w:after="0" w:line="340" w:lineRule="exact"/>
              <w:jc w:val="both"/>
              <w:rPr>
                <w:rFonts w:eastAsia="MS Mincho"/>
                <w:b/>
                <w:bCs/>
                <w:color w:val="000000"/>
                <w:lang w:eastAsia="ja-JP"/>
              </w:rPr>
            </w:pPr>
            <w:r w:rsidRPr="00377352">
              <w:rPr>
                <w:rFonts w:eastAsia="MS Mincho"/>
                <w:b/>
                <w:bCs/>
                <w:color w:val="000000"/>
                <w:lang w:eastAsia="ja-JP"/>
              </w:rPr>
              <w:t xml:space="preserve">Társadalombiztosítási hozzájárulás </w:t>
            </w:r>
          </w:p>
        </w:tc>
      </w:tr>
      <w:tr w:rsidR="00FC18F4" w:rsidRPr="00377352" w14:paraId="2C8900FF" w14:textId="77777777" w:rsidTr="00C62AE5">
        <w:tc>
          <w:tcPr>
            <w:tcW w:w="0" w:type="auto"/>
            <w:vMerge/>
            <w:tcBorders>
              <w:top w:val="single" w:sz="4" w:space="0" w:color="auto"/>
              <w:left w:val="single" w:sz="4" w:space="0" w:color="auto"/>
              <w:bottom w:val="single" w:sz="4" w:space="0" w:color="auto"/>
              <w:right w:val="single" w:sz="4" w:space="0" w:color="auto"/>
            </w:tcBorders>
            <w:vAlign w:val="center"/>
            <w:hideMark/>
          </w:tcPr>
          <w:p w14:paraId="1117DAEC" w14:textId="77777777" w:rsidR="00FC18F4" w:rsidRPr="00377352" w:rsidRDefault="00FC18F4" w:rsidP="00C62AE5">
            <w:pPr>
              <w:spacing w:after="0" w:line="340" w:lineRule="exact"/>
              <w:rPr>
                <w:rFonts w:eastAsia="SimSun"/>
                <w:b/>
                <w:bCs/>
                <w:i/>
                <w:iCs/>
                <w:highlight w:val="yellow"/>
                <w:lang w:eastAsia="en-US"/>
              </w:rPr>
            </w:pPr>
          </w:p>
        </w:tc>
        <w:tc>
          <w:tcPr>
            <w:tcW w:w="2339" w:type="dxa"/>
            <w:gridSpan w:val="2"/>
            <w:tcBorders>
              <w:top w:val="single" w:sz="4" w:space="0" w:color="auto"/>
              <w:left w:val="single" w:sz="4" w:space="0" w:color="auto"/>
              <w:bottom w:val="single" w:sz="4" w:space="0" w:color="auto"/>
              <w:right w:val="single" w:sz="4" w:space="0" w:color="auto"/>
            </w:tcBorders>
          </w:tcPr>
          <w:p w14:paraId="5B36430F" w14:textId="77777777" w:rsidR="00FC18F4" w:rsidRPr="00377352" w:rsidRDefault="00FC18F4" w:rsidP="00C62AE5">
            <w:pPr>
              <w:spacing w:after="0" w:line="340" w:lineRule="exact"/>
              <w:jc w:val="both"/>
              <w:rPr>
                <w:rFonts w:eastAsia="SimSun"/>
                <w:lang w:eastAsia="en-US"/>
              </w:rPr>
            </w:pPr>
            <w:r w:rsidRPr="00377352">
              <w:rPr>
                <w:rFonts w:eastAsia="SimSun"/>
                <w:i/>
                <w:iCs/>
                <w:lang w:eastAsia="en-US"/>
              </w:rPr>
              <w:t xml:space="preserve">a) </w:t>
            </w:r>
            <w:r w:rsidRPr="00377352">
              <w:rPr>
                <w:rFonts w:eastAsia="SimSun"/>
                <w:lang w:eastAsia="en-US"/>
              </w:rPr>
              <w:t xml:space="preserve">[……] </w:t>
            </w:r>
          </w:p>
          <w:p w14:paraId="4BB7808C" w14:textId="77777777" w:rsidR="00FC18F4" w:rsidRPr="00377352" w:rsidRDefault="00FC18F4" w:rsidP="00C62AE5">
            <w:pPr>
              <w:spacing w:after="0" w:line="340" w:lineRule="exact"/>
              <w:jc w:val="both"/>
              <w:rPr>
                <w:rFonts w:eastAsia="SimSun"/>
                <w:lang w:eastAsia="en-US"/>
              </w:rPr>
            </w:pPr>
            <w:r w:rsidRPr="00377352">
              <w:rPr>
                <w:rFonts w:eastAsia="SimSun"/>
                <w:i/>
                <w:iCs/>
                <w:lang w:eastAsia="en-US"/>
              </w:rPr>
              <w:t xml:space="preserve">b) </w:t>
            </w:r>
            <w:r w:rsidRPr="00377352">
              <w:rPr>
                <w:rFonts w:eastAsia="SimSun"/>
                <w:lang w:eastAsia="en-US"/>
              </w:rPr>
              <w:t xml:space="preserve">[……] </w:t>
            </w:r>
          </w:p>
          <w:p w14:paraId="59CB5C7D" w14:textId="77777777" w:rsidR="00FC18F4" w:rsidRPr="00377352" w:rsidRDefault="00FC18F4" w:rsidP="00C62AE5">
            <w:pPr>
              <w:spacing w:after="0" w:line="340" w:lineRule="exact"/>
              <w:jc w:val="both"/>
              <w:rPr>
                <w:rFonts w:eastAsia="SimSun"/>
                <w:lang w:eastAsia="en-US"/>
              </w:rPr>
            </w:pPr>
          </w:p>
          <w:p w14:paraId="69A81B3F" w14:textId="77777777" w:rsidR="00FC18F4" w:rsidRPr="00377352" w:rsidRDefault="00FC18F4" w:rsidP="00C62AE5">
            <w:pPr>
              <w:spacing w:after="0" w:line="340" w:lineRule="exact"/>
              <w:jc w:val="both"/>
              <w:rPr>
                <w:rFonts w:eastAsia="SimSun"/>
                <w:lang w:eastAsia="en-US"/>
              </w:rPr>
            </w:pPr>
            <w:r w:rsidRPr="00377352">
              <w:rPr>
                <w:rFonts w:eastAsia="SimSun"/>
                <w:i/>
                <w:iCs/>
                <w:lang w:eastAsia="en-US"/>
              </w:rPr>
              <w:t xml:space="preserve">c1) </w:t>
            </w:r>
            <w:r w:rsidRPr="00377352">
              <w:rPr>
                <w:rFonts w:eastAsia="SimSun"/>
                <w:lang w:eastAsia="en-US"/>
              </w:rPr>
              <w:t xml:space="preserve">[] Igen [] Nem </w:t>
            </w:r>
          </w:p>
          <w:p w14:paraId="712A390B" w14:textId="77777777" w:rsidR="00FC18F4" w:rsidRPr="00377352" w:rsidRDefault="00FC18F4" w:rsidP="00C62AE5">
            <w:pPr>
              <w:spacing w:after="0" w:line="340" w:lineRule="exact"/>
              <w:jc w:val="both"/>
              <w:rPr>
                <w:rFonts w:eastAsia="SimSun"/>
                <w:lang w:eastAsia="en-US"/>
              </w:rPr>
            </w:pPr>
            <w:r w:rsidRPr="00377352">
              <w:rPr>
                <w:rFonts w:eastAsia="SimSun"/>
                <w:lang w:eastAsia="en-US"/>
              </w:rPr>
              <w:t xml:space="preserve">– [] Igen [] Nem </w:t>
            </w:r>
          </w:p>
          <w:p w14:paraId="7BDB502E" w14:textId="77777777" w:rsidR="00FC18F4" w:rsidRPr="00377352" w:rsidRDefault="00FC18F4" w:rsidP="00C62AE5">
            <w:pPr>
              <w:spacing w:after="0" w:line="340" w:lineRule="exact"/>
              <w:jc w:val="both"/>
              <w:rPr>
                <w:rFonts w:eastAsia="SimSun"/>
                <w:lang w:eastAsia="en-US"/>
              </w:rPr>
            </w:pPr>
            <w:r w:rsidRPr="00377352">
              <w:rPr>
                <w:rFonts w:eastAsia="SimSun"/>
                <w:lang w:eastAsia="en-US"/>
              </w:rPr>
              <w:t xml:space="preserve">– [……] – [……] </w:t>
            </w:r>
          </w:p>
          <w:p w14:paraId="279FF836" w14:textId="77777777" w:rsidR="00FC18F4" w:rsidRPr="00377352" w:rsidRDefault="00FC18F4" w:rsidP="00C62AE5">
            <w:pPr>
              <w:spacing w:after="0" w:line="340" w:lineRule="exact"/>
              <w:jc w:val="both"/>
              <w:rPr>
                <w:rFonts w:eastAsia="SimSun"/>
                <w:lang w:eastAsia="en-US"/>
              </w:rPr>
            </w:pPr>
            <w:r w:rsidRPr="00377352">
              <w:rPr>
                <w:rFonts w:eastAsia="SimSun"/>
                <w:i/>
                <w:iCs/>
                <w:lang w:eastAsia="en-US"/>
              </w:rPr>
              <w:lastRenderedPageBreak/>
              <w:t xml:space="preserve">c2) </w:t>
            </w:r>
            <w:r w:rsidRPr="00377352">
              <w:rPr>
                <w:rFonts w:eastAsia="SimSun"/>
                <w:lang w:eastAsia="en-US"/>
              </w:rPr>
              <w:t xml:space="preserve">[ …] </w:t>
            </w:r>
          </w:p>
          <w:p w14:paraId="3F020111" w14:textId="77777777" w:rsidR="00FC18F4" w:rsidRPr="00377352" w:rsidRDefault="00FC18F4" w:rsidP="00C62AE5">
            <w:pPr>
              <w:spacing w:after="0" w:line="340" w:lineRule="exact"/>
              <w:jc w:val="both"/>
              <w:rPr>
                <w:rFonts w:eastAsia="SimSun"/>
                <w:lang w:eastAsia="en-US"/>
              </w:rPr>
            </w:pPr>
            <w:r w:rsidRPr="00377352">
              <w:rPr>
                <w:rFonts w:eastAsia="SimSun"/>
                <w:i/>
                <w:iCs/>
                <w:lang w:eastAsia="en-US"/>
              </w:rPr>
              <w:t xml:space="preserve">d) </w:t>
            </w:r>
            <w:r w:rsidRPr="00377352">
              <w:rPr>
                <w:rFonts w:eastAsia="SimSun"/>
                <w:lang w:eastAsia="en-US"/>
              </w:rPr>
              <w:t xml:space="preserve">[] Igen [] Nem </w:t>
            </w:r>
          </w:p>
          <w:p w14:paraId="4AEFADA9" w14:textId="77777777" w:rsidR="00FC18F4" w:rsidRPr="00377352" w:rsidRDefault="00FC18F4" w:rsidP="00C62AE5">
            <w:pPr>
              <w:spacing w:after="0" w:line="340" w:lineRule="exact"/>
              <w:jc w:val="both"/>
              <w:rPr>
                <w:rFonts w:eastAsia="SimSun"/>
                <w:lang w:eastAsia="en-US"/>
              </w:rPr>
            </w:pPr>
            <w:r w:rsidRPr="00377352">
              <w:rPr>
                <w:rFonts w:eastAsia="SimSun"/>
                <w:b/>
                <w:bCs/>
                <w:lang w:eastAsia="en-US"/>
              </w:rPr>
              <w:t>Ha igen</w:t>
            </w:r>
            <w:r w:rsidRPr="00377352">
              <w:rPr>
                <w:rFonts w:eastAsia="SimSun"/>
                <w:lang w:eastAsia="en-US"/>
              </w:rPr>
              <w:t xml:space="preserve">, kérjük, részletezze: [……] </w:t>
            </w:r>
          </w:p>
          <w:p w14:paraId="67E606FB" w14:textId="77777777" w:rsidR="00FC18F4" w:rsidRPr="00377352" w:rsidRDefault="00FC18F4" w:rsidP="00C62AE5">
            <w:pPr>
              <w:spacing w:after="0" w:line="340" w:lineRule="exact"/>
              <w:jc w:val="both"/>
              <w:rPr>
                <w:rFonts w:eastAsia="SimSun"/>
                <w:lang w:eastAsia="en-US"/>
              </w:rPr>
            </w:pPr>
          </w:p>
        </w:tc>
        <w:tc>
          <w:tcPr>
            <w:tcW w:w="2339" w:type="dxa"/>
            <w:tcBorders>
              <w:top w:val="single" w:sz="4" w:space="0" w:color="auto"/>
              <w:left w:val="single" w:sz="4" w:space="0" w:color="auto"/>
              <w:bottom w:val="single" w:sz="4" w:space="0" w:color="auto"/>
              <w:right w:val="single" w:sz="4" w:space="0" w:color="auto"/>
            </w:tcBorders>
          </w:tcPr>
          <w:p w14:paraId="7EA6BC2C" w14:textId="77777777" w:rsidR="00FC18F4" w:rsidRPr="00377352" w:rsidRDefault="00FC18F4" w:rsidP="00C62AE5">
            <w:pPr>
              <w:spacing w:after="0" w:line="340" w:lineRule="exact"/>
              <w:jc w:val="both"/>
              <w:rPr>
                <w:rFonts w:eastAsia="SimSun"/>
                <w:lang w:eastAsia="en-US"/>
              </w:rPr>
            </w:pPr>
            <w:r w:rsidRPr="00377352">
              <w:rPr>
                <w:rFonts w:eastAsia="SimSun"/>
                <w:i/>
                <w:iCs/>
                <w:lang w:eastAsia="en-US"/>
              </w:rPr>
              <w:lastRenderedPageBreak/>
              <w:t xml:space="preserve">a) </w:t>
            </w:r>
            <w:r w:rsidRPr="00377352">
              <w:rPr>
                <w:rFonts w:eastAsia="SimSun"/>
                <w:lang w:eastAsia="en-US"/>
              </w:rPr>
              <w:t xml:space="preserve">[……] </w:t>
            </w:r>
          </w:p>
          <w:p w14:paraId="5D8DE0E3" w14:textId="77777777" w:rsidR="00FC18F4" w:rsidRPr="00377352" w:rsidRDefault="00FC18F4" w:rsidP="00C62AE5">
            <w:pPr>
              <w:spacing w:after="0" w:line="340" w:lineRule="exact"/>
              <w:jc w:val="both"/>
              <w:rPr>
                <w:rFonts w:eastAsia="SimSun"/>
                <w:lang w:eastAsia="en-US"/>
              </w:rPr>
            </w:pPr>
            <w:r w:rsidRPr="00377352">
              <w:rPr>
                <w:rFonts w:eastAsia="SimSun"/>
                <w:i/>
                <w:iCs/>
                <w:lang w:eastAsia="en-US"/>
              </w:rPr>
              <w:t xml:space="preserve">b) </w:t>
            </w:r>
            <w:r w:rsidRPr="00377352">
              <w:rPr>
                <w:rFonts w:eastAsia="SimSun"/>
                <w:lang w:eastAsia="en-US"/>
              </w:rPr>
              <w:t xml:space="preserve">[……] </w:t>
            </w:r>
          </w:p>
          <w:p w14:paraId="26F95CE0" w14:textId="77777777" w:rsidR="00FC18F4" w:rsidRPr="00377352" w:rsidRDefault="00FC18F4" w:rsidP="00C62AE5">
            <w:pPr>
              <w:spacing w:after="0" w:line="340" w:lineRule="exact"/>
              <w:jc w:val="both"/>
              <w:rPr>
                <w:rFonts w:eastAsia="SimSun"/>
                <w:lang w:eastAsia="en-US"/>
              </w:rPr>
            </w:pPr>
          </w:p>
          <w:p w14:paraId="476CD33E" w14:textId="77777777" w:rsidR="00FC18F4" w:rsidRPr="00377352" w:rsidRDefault="00FC18F4" w:rsidP="00C62AE5">
            <w:pPr>
              <w:spacing w:after="0" w:line="340" w:lineRule="exact"/>
              <w:jc w:val="both"/>
              <w:rPr>
                <w:rFonts w:eastAsia="SimSun"/>
                <w:lang w:eastAsia="en-US"/>
              </w:rPr>
            </w:pPr>
            <w:r w:rsidRPr="00377352">
              <w:rPr>
                <w:rFonts w:eastAsia="SimSun"/>
                <w:i/>
                <w:iCs/>
                <w:lang w:eastAsia="en-US"/>
              </w:rPr>
              <w:t xml:space="preserve">c1) </w:t>
            </w:r>
            <w:r w:rsidRPr="00377352">
              <w:rPr>
                <w:rFonts w:eastAsia="SimSun"/>
                <w:lang w:eastAsia="en-US"/>
              </w:rPr>
              <w:t xml:space="preserve">[] Igen [] Nem </w:t>
            </w:r>
          </w:p>
          <w:p w14:paraId="34F0D182" w14:textId="77777777" w:rsidR="00FC18F4" w:rsidRPr="00377352" w:rsidRDefault="00FC18F4" w:rsidP="00C62AE5">
            <w:pPr>
              <w:spacing w:after="0" w:line="340" w:lineRule="exact"/>
              <w:jc w:val="both"/>
              <w:rPr>
                <w:rFonts w:eastAsia="SimSun"/>
                <w:lang w:eastAsia="en-US"/>
              </w:rPr>
            </w:pPr>
            <w:r w:rsidRPr="00377352">
              <w:rPr>
                <w:rFonts w:eastAsia="SimSun"/>
                <w:lang w:eastAsia="en-US"/>
              </w:rPr>
              <w:t xml:space="preserve">– [] Igen [] Nem </w:t>
            </w:r>
          </w:p>
          <w:p w14:paraId="15A235DB" w14:textId="77777777" w:rsidR="00FC18F4" w:rsidRPr="00377352" w:rsidRDefault="00FC18F4" w:rsidP="00C62AE5">
            <w:pPr>
              <w:spacing w:after="0" w:line="340" w:lineRule="exact"/>
              <w:jc w:val="both"/>
              <w:rPr>
                <w:rFonts w:eastAsia="SimSun"/>
                <w:lang w:eastAsia="en-US"/>
              </w:rPr>
            </w:pPr>
            <w:r w:rsidRPr="00377352">
              <w:rPr>
                <w:rFonts w:eastAsia="SimSun"/>
                <w:lang w:eastAsia="en-US"/>
              </w:rPr>
              <w:t xml:space="preserve">– [……] – [……] </w:t>
            </w:r>
          </w:p>
          <w:p w14:paraId="0AF8CCEE" w14:textId="77777777" w:rsidR="00FC18F4" w:rsidRPr="00377352" w:rsidRDefault="00FC18F4" w:rsidP="00C62AE5">
            <w:pPr>
              <w:spacing w:after="0" w:line="340" w:lineRule="exact"/>
              <w:jc w:val="both"/>
              <w:rPr>
                <w:rFonts w:eastAsia="SimSun"/>
                <w:lang w:eastAsia="en-US"/>
              </w:rPr>
            </w:pPr>
            <w:r w:rsidRPr="00377352">
              <w:rPr>
                <w:rFonts w:eastAsia="SimSun"/>
                <w:i/>
                <w:iCs/>
                <w:lang w:eastAsia="en-US"/>
              </w:rPr>
              <w:lastRenderedPageBreak/>
              <w:t xml:space="preserve">c2) </w:t>
            </w:r>
            <w:r w:rsidRPr="00377352">
              <w:rPr>
                <w:rFonts w:eastAsia="SimSun"/>
                <w:lang w:eastAsia="en-US"/>
              </w:rPr>
              <w:t xml:space="preserve">[ …] </w:t>
            </w:r>
          </w:p>
          <w:p w14:paraId="05DA8D0C" w14:textId="77777777" w:rsidR="00FC18F4" w:rsidRPr="00377352" w:rsidRDefault="00FC18F4" w:rsidP="00C62AE5">
            <w:pPr>
              <w:spacing w:after="0" w:line="340" w:lineRule="exact"/>
              <w:jc w:val="both"/>
              <w:rPr>
                <w:rFonts w:eastAsia="SimSun"/>
                <w:lang w:eastAsia="en-US"/>
              </w:rPr>
            </w:pPr>
            <w:r w:rsidRPr="00377352">
              <w:rPr>
                <w:rFonts w:eastAsia="SimSun"/>
                <w:i/>
                <w:iCs/>
                <w:lang w:eastAsia="en-US"/>
              </w:rPr>
              <w:t xml:space="preserve">d) </w:t>
            </w:r>
            <w:r w:rsidRPr="00377352">
              <w:rPr>
                <w:rFonts w:eastAsia="SimSun"/>
                <w:lang w:eastAsia="en-US"/>
              </w:rPr>
              <w:t xml:space="preserve">[] Igen [] Nem </w:t>
            </w:r>
          </w:p>
          <w:p w14:paraId="2C61BCE2" w14:textId="77777777" w:rsidR="00FC18F4" w:rsidRPr="00377352" w:rsidRDefault="00FC18F4" w:rsidP="00C62AE5">
            <w:pPr>
              <w:spacing w:after="0" w:line="340" w:lineRule="exact"/>
              <w:jc w:val="both"/>
              <w:rPr>
                <w:rFonts w:eastAsia="SimSun"/>
                <w:lang w:eastAsia="en-US"/>
              </w:rPr>
            </w:pPr>
            <w:r w:rsidRPr="00377352">
              <w:rPr>
                <w:rFonts w:eastAsia="SimSun"/>
                <w:b/>
                <w:bCs/>
                <w:lang w:eastAsia="en-US"/>
              </w:rPr>
              <w:t>Ha igen</w:t>
            </w:r>
            <w:r w:rsidRPr="00377352">
              <w:rPr>
                <w:rFonts w:eastAsia="SimSun"/>
                <w:lang w:eastAsia="en-US"/>
              </w:rPr>
              <w:t xml:space="preserve">, kérjük, részletezze: [……] </w:t>
            </w:r>
          </w:p>
          <w:p w14:paraId="3C97F46E" w14:textId="77777777" w:rsidR="00FC18F4" w:rsidRPr="00377352" w:rsidRDefault="00FC18F4" w:rsidP="00C62AE5">
            <w:pPr>
              <w:spacing w:after="0" w:line="340" w:lineRule="exact"/>
              <w:jc w:val="both"/>
              <w:rPr>
                <w:rFonts w:eastAsia="SimSun"/>
                <w:lang w:eastAsia="en-US"/>
              </w:rPr>
            </w:pPr>
          </w:p>
        </w:tc>
      </w:tr>
      <w:tr w:rsidR="00FC18F4" w:rsidRPr="00377352" w14:paraId="2C4CDAE2" w14:textId="77777777" w:rsidTr="00C62AE5">
        <w:tc>
          <w:tcPr>
            <w:tcW w:w="4602" w:type="dxa"/>
            <w:tcBorders>
              <w:top w:val="single" w:sz="4" w:space="0" w:color="auto"/>
              <w:left w:val="single" w:sz="4" w:space="0" w:color="auto"/>
              <w:bottom w:val="single" w:sz="4" w:space="0" w:color="auto"/>
              <w:right w:val="single" w:sz="4" w:space="0" w:color="auto"/>
            </w:tcBorders>
            <w:hideMark/>
          </w:tcPr>
          <w:p w14:paraId="1EF7F2BB" w14:textId="77777777" w:rsidR="00FC18F4" w:rsidRPr="00377352" w:rsidRDefault="00FC18F4" w:rsidP="00C62AE5">
            <w:pPr>
              <w:spacing w:after="0" w:line="340" w:lineRule="exact"/>
              <w:jc w:val="both"/>
              <w:rPr>
                <w:rFonts w:eastAsia="SimSun"/>
                <w:b/>
                <w:bCs/>
                <w:lang w:eastAsia="en-US"/>
              </w:rPr>
            </w:pPr>
            <w:r w:rsidRPr="00377352">
              <w:rPr>
                <w:rFonts w:eastAsia="SimSun"/>
                <w:b/>
                <w:bCs/>
                <w:i/>
                <w:iCs/>
                <w:lang w:eastAsia="en-US"/>
              </w:rPr>
              <w:lastRenderedPageBreak/>
              <w:t xml:space="preserve">Ha az adók vagy társadalombiztosítási járulékok befizetésére vonatkozó dokumentáció elektronikusan elérhető, kérjük, adja meg a következő információkat: </w:t>
            </w:r>
          </w:p>
        </w:tc>
        <w:tc>
          <w:tcPr>
            <w:tcW w:w="4678" w:type="dxa"/>
            <w:gridSpan w:val="3"/>
            <w:tcBorders>
              <w:top w:val="single" w:sz="4" w:space="0" w:color="auto"/>
              <w:left w:val="single" w:sz="4" w:space="0" w:color="auto"/>
              <w:bottom w:val="single" w:sz="4" w:space="0" w:color="auto"/>
              <w:right w:val="single" w:sz="4" w:space="0" w:color="auto"/>
            </w:tcBorders>
          </w:tcPr>
          <w:p w14:paraId="2927BD56" w14:textId="77777777" w:rsidR="00FC18F4" w:rsidRPr="00377352" w:rsidRDefault="00FC18F4" w:rsidP="00C62AE5">
            <w:pPr>
              <w:spacing w:after="0" w:line="340" w:lineRule="exact"/>
              <w:jc w:val="both"/>
              <w:rPr>
                <w:rFonts w:eastAsia="SimSun"/>
                <w:i/>
                <w:iCs/>
                <w:lang w:eastAsia="en-US"/>
              </w:rPr>
            </w:pPr>
            <w:r w:rsidRPr="00377352">
              <w:rPr>
                <w:rFonts w:eastAsia="SimSun"/>
                <w:i/>
                <w:iCs/>
                <w:lang w:eastAsia="en-US"/>
              </w:rPr>
              <w:t xml:space="preserve">(internetcím, a kibocsátó hatóság vagy testület, a dokumentáció pontos hivatkozási adatai): </w:t>
            </w:r>
            <w:r w:rsidRPr="00377352">
              <w:rPr>
                <w:rFonts w:eastAsia="SimSun"/>
                <w:i/>
                <w:iCs/>
                <w:vertAlign w:val="superscript"/>
                <w:lang w:eastAsia="en-US"/>
              </w:rPr>
              <w:t xml:space="preserve">24 </w:t>
            </w:r>
          </w:p>
          <w:p w14:paraId="74975811" w14:textId="77777777" w:rsidR="00FC18F4" w:rsidRPr="00377352" w:rsidRDefault="00FC18F4" w:rsidP="00C62AE5">
            <w:pPr>
              <w:spacing w:after="0" w:line="340" w:lineRule="exact"/>
              <w:jc w:val="both"/>
              <w:rPr>
                <w:rFonts w:eastAsia="SimSun"/>
                <w:lang w:eastAsia="en-US"/>
              </w:rPr>
            </w:pPr>
            <w:r w:rsidRPr="00377352">
              <w:rPr>
                <w:rFonts w:eastAsia="SimSun"/>
                <w:i/>
                <w:iCs/>
                <w:lang w:eastAsia="en-US"/>
              </w:rPr>
              <w:t xml:space="preserve">[……][……][……] </w:t>
            </w:r>
          </w:p>
          <w:p w14:paraId="6D1A7D7B" w14:textId="77777777" w:rsidR="00FC18F4" w:rsidRPr="00377352" w:rsidRDefault="00FC18F4" w:rsidP="00C62AE5">
            <w:pPr>
              <w:spacing w:after="0" w:line="340" w:lineRule="exact"/>
              <w:jc w:val="both"/>
              <w:rPr>
                <w:rFonts w:eastAsia="SimSun"/>
                <w:lang w:eastAsia="en-US"/>
              </w:rPr>
            </w:pPr>
          </w:p>
        </w:tc>
      </w:tr>
    </w:tbl>
    <w:p w14:paraId="1B75EC0B" w14:textId="77777777" w:rsidR="00FC18F4" w:rsidRPr="00377352" w:rsidRDefault="00FC18F4" w:rsidP="00FC18F4">
      <w:pPr>
        <w:spacing w:after="0" w:line="340" w:lineRule="exact"/>
        <w:jc w:val="center"/>
        <w:rPr>
          <w:rFonts w:eastAsia="SimSun"/>
          <w:b/>
          <w:bCs/>
          <w:lang w:eastAsia="en-US"/>
        </w:rPr>
      </w:pPr>
    </w:p>
    <w:p w14:paraId="15ED109B" w14:textId="77777777" w:rsidR="00FC18F4" w:rsidRPr="00377352" w:rsidRDefault="00FC18F4" w:rsidP="00FC18F4">
      <w:pPr>
        <w:spacing w:after="0" w:line="340" w:lineRule="exact"/>
        <w:jc w:val="center"/>
        <w:rPr>
          <w:rFonts w:eastAsia="SimSun"/>
          <w:b/>
          <w:bCs/>
          <w:lang w:eastAsia="en-US"/>
        </w:rPr>
      </w:pPr>
    </w:p>
    <w:p w14:paraId="42A2BD09" w14:textId="77777777" w:rsidR="00FC18F4" w:rsidRPr="00377352" w:rsidRDefault="00FC18F4" w:rsidP="00FC18F4">
      <w:pPr>
        <w:spacing w:after="0" w:line="340" w:lineRule="exact"/>
        <w:jc w:val="center"/>
        <w:rPr>
          <w:rFonts w:eastAsia="SimSun"/>
          <w:lang w:eastAsia="en-US"/>
        </w:rPr>
      </w:pPr>
      <w:r w:rsidRPr="00377352">
        <w:rPr>
          <w:rFonts w:eastAsia="SimSun"/>
          <w:b/>
          <w:bCs/>
          <w:lang w:eastAsia="en-US"/>
        </w:rPr>
        <w:t>C: FIZETÉSKÉPTELENSÉGGEL, ÖSSZEFÉRHETETLENSÉGGEL VAGY SZAKMAI KÖTELESSÉGSZEGÉSSEL KAPCSOLATOS OKOK</w:t>
      </w:r>
      <w:r w:rsidRPr="00377352">
        <w:rPr>
          <w:rFonts w:eastAsia="SimSun"/>
          <w:b/>
          <w:bCs/>
          <w:vertAlign w:val="superscript"/>
          <w:lang w:eastAsia="en-US"/>
        </w:rPr>
        <w:t>25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4606"/>
        <w:gridCol w:w="4606"/>
      </w:tblGrid>
      <w:tr w:rsidR="00FC18F4" w:rsidRPr="00377352" w14:paraId="04EFD1CA" w14:textId="77777777" w:rsidTr="00C62AE5">
        <w:tc>
          <w:tcPr>
            <w:tcW w:w="9212"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783ADAFB" w14:textId="77777777" w:rsidR="00FC18F4" w:rsidRPr="00377352" w:rsidRDefault="00FC18F4" w:rsidP="00C62AE5">
            <w:pPr>
              <w:autoSpaceDE w:val="0"/>
              <w:autoSpaceDN w:val="0"/>
              <w:adjustRightInd w:val="0"/>
              <w:spacing w:after="0" w:line="340" w:lineRule="exact"/>
              <w:jc w:val="both"/>
              <w:rPr>
                <w:rFonts w:eastAsia="MS Mincho"/>
                <w:b/>
                <w:bCs/>
                <w:i/>
                <w:iCs/>
                <w:color w:val="000000"/>
                <w:lang w:eastAsia="ja-JP"/>
              </w:rPr>
            </w:pPr>
            <w:r w:rsidRPr="00377352">
              <w:rPr>
                <w:rFonts w:eastAsia="MS Mincho"/>
                <w:b/>
                <w:bCs/>
                <w:i/>
                <w:iCs/>
                <w:color w:val="000000"/>
                <w:lang w:eastAsia="ja-JP"/>
              </w:rPr>
              <w:t xml:space="preserve">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 </w:t>
            </w:r>
          </w:p>
        </w:tc>
      </w:tr>
      <w:tr w:rsidR="00FC18F4" w:rsidRPr="00377352" w14:paraId="334B1110" w14:textId="77777777" w:rsidTr="00C62AE5">
        <w:tc>
          <w:tcPr>
            <w:tcW w:w="4606" w:type="dxa"/>
            <w:tcBorders>
              <w:top w:val="single" w:sz="4" w:space="0" w:color="auto"/>
              <w:left w:val="single" w:sz="4" w:space="0" w:color="auto"/>
              <w:bottom w:val="single" w:sz="4" w:space="0" w:color="auto"/>
              <w:right w:val="single" w:sz="4" w:space="0" w:color="auto"/>
            </w:tcBorders>
            <w:shd w:val="clear" w:color="auto" w:fill="auto"/>
            <w:hideMark/>
          </w:tcPr>
          <w:p w14:paraId="7F4FD692" w14:textId="77777777" w:rsidR="00FC18F4" w:rsidRPr="00377352" w:rsidRDefault="00FC18F4" w:rsidP="00C62AE5">
            <w:pPr>
              <w:spacing w:after="0" w:line="340" w:lineRule="exact"/>
              <w:rPr>
                <w:rFonts w:eastAsia="MS Mincho"/>
                <w:b/>
                <w:bCs/>
                <w:i/>
                <w:iCs/>
                <w:color w:val="000000"/>
                <w:lang w:eastAsia="ja-JP"/>
              </w:rPr>
            </w:pPr>
            <w:r w:rsidRPr="00377352">
              <w:rPr>
                <w:rFonts w:eastAsia="MS Mincho"/>
                <w:b/>
                <w:bCs/>
                <w:i/>
                <w:iCs/>
                <w:color w:val="000000"/>
                <w:lang w:eastAsia="ja-JP"/>
              </w:rPr>
              <w:t xml:space="preserve">Esetleges fizetésképtelenség, összeférhetetlenség vagy szakmai kötelességszegés </w:t>
            </w:r>
          </w:p>
        </w:tc>
        <w:tc>
          <w:tcPr>
            <w:tcW w:w="4606" w:type="dxa"/>
            <w:tcBorders>
              <w:top w:val="single" w:sz="4" w:space="0" w:color="auto"/>
              <w:left w:val="single" w:sz="4" w:space="0" w:color="auto"/>
              <w:bottom w:val="single" w:sz="4" w:space="0" w:color="auto"/>
              <w:right w:val="single" w:sz="4" w:space="0" w:color="auto"/>
            </w:tcBorders>
            <w:shd w:val="clear" w:color="auto" w:fill="auto"/>
            <w:hideMark/>
          </w:tcPr>
          <w:p w14:paraId="34E794FA" w14:textId="77777777" w:rsidR="00FC18F4" w:rsidRPr="00377352" w:rsidRDefault="00FC18F4" w:rsidP="00C62AE5">
            <w:pPr>
              <w:spacing w:after="0" w:line="340" w:lineRule="exact"/>
              <w:rPr>
                <w:rFonts w:eastAsia="MS Mincho"/>
                <w:b/>
                <w:bCs/>
                <w:i/>
                <w:iCs/>
                <w:color w:val="000000"/>
                <w:lang w:eastAsia="ja-JP"/>
              </w:rPr>
            </w:pPr>
            <w:r w:rsidRPr="00377352">
              <w:rPr>
                <w:rFonts w:eastAsia="MS Mincho"/>
                <w:b/>
                <w:bCs/>
                <w:i/>
                <w:iCs/>
                <w:color w:val="000000"/>
                <w:lang w:eastAsia="ja-JP"/>
              </w:rPr>
              <w:t xml:space="preserve">Válasz: </w:t>
            </w:r>
          </w:p>
        </w:tc>
      </w:tr>
      <w:tr w:rsidR="00FC18F4" w:rsidRPr="00377352" w14:paraId="3967C9F6" w14:textId="77777777" w:rsidTr="00C62AE5">
        <w:trPr>
          <w:trHeight w:val="323"/>
        </w:trPr>
        <w:tc>
          <w:tcPr>
            <w:tcW w:w="4606" w:type="dxa"/>
            <w:vMerge w:val="restart"/>
            <w:tcBorders>
              <w:top w:val="single" w:sz="4" w:space="0" w:color="auto"/>
              <w:left w:val="single" w:sz="4" w:space="0" w:color="auto"/>
              <w:bottom w:val="single" w:sz="4" w:space="0" w:color="auto"/>
              <w:right w:val="single" w:sz="4" w:space="0" w:color="auto"/>
            </w:tcBorders>
            <w:shd w:val="clear" w:color="auto" w:fill="auto"/>
          </w:tcPr>
          <w:p w14:paraId="61DA6F46" w14:textId="77777777" w:rsidR="00FC18F4" w:rsidRPr="00377352" w:rsidRDefault="00FC18F4" w:rsidP="00C62AE5">
            <w:pPr>
              <w:spacing w:after="0" w:line="340" w:lineRule="exact"/>
              <w:jc w:val="both"/>
              <w:rPr>
                <w:rFonts w:eastAsia="MS Mincho"/>
                <w:color w:val="000000"/>
                <w:lang w:eastAsia="ja-JP"/>
              </w:rPr>
            </w:pPr>
            <w:r w:rsidRPr="00377352">
              <w:rPr>
                <w:rFonts w:eastAsia="MS Mincho"/>
                <w:color w:val="000000"/>
                <w:lang w:eastAsia="ja-JP"/>
              </w:rPr>
              <w:t xml:space="preserve">A gazdasági szereplő </w:t>
            </w:r>
            <w:r w:rsidRPr="00377352">
              <w:rPr>
                <w:rFonts w:eastAsia="MS Mincho"/>
                <w:b/>
                <w:bCs/>
                <w:color w:val="000000"/>
                <w:lang w:eastAsia="ja-JP"/>
              </w:rPr>
              <w:t xml:space="preserve">tudomása szerint </w:t>
            </w:r>
            <w:r w:rsidRPr="00377352">
              <w:rPr>
                <w:rFonts w:eastAsia="MS Mincho"/>
                <w:color w:val="000000"/>
                <w:lang w:eastAsia="ja-JP"/>
              </w:rPr>
              <w:t xml:space="preserve">megszegte-e </w:t>
            </w:r>
            <w:r w:rsidRPr="00377352">
              <w:rPr>
                <w:rFonts w:eastAsia="MS Mincho"/>
                <w:b/>
                <w:bCs/>
                <w:color w:val="000000"/>
                <w:lang w:eastAsia="ja-JP"/>
              </w:rPr>
              <w:t xml:space="preserve">kötelezettségeit </w:t>
            </w:r>
            <w:r w:rsidRPr="00377352">
              <w:rPr>
                <w:rFonts w:eastAsia="MS Mincho"/>
                <w:color w:val="000000"/>
                <w:lang w:eastAsia="ja-JP"/>
              </w:rPr>
              <w:t xml:space="preserve">a </w:t>
            </w:r>
            <w:r w:rsidRPr="00377352">
              <w:rPr>
                <w:rFonts w:eastAsia="MS Mincho"/>
                <w:b/>
                <w:bCs/>
                <w:color w:val="000000"/>
                <w:lang w:eastAsia="ja-JP"/>
              </w:rPr>
              <w:t>környezetvédelmi, a szociális és a munkajog terén</w:t>
            </w:r>
            <w:r w:rsidRPr="00377352">
              <w:rPr>
                <w:rFonts w:eastAsia="MS Mincho"/>
                <w:b/>
                <w:bCs/>
                <w:color w:val="000000"/>
                <w:vertAlign w:val="superscript"/>
                <w:lang w:eastAsia="ja-JP"/>
              </w:rPr>
              <w:t>26</w:t>
            </w:r>
            <w:r w:rsidRPr="00377352">
              <w:rPr>
                <w:rFonts w:eastAsia="MS Mincho"/>
                <w:b/>
                <w:bCs/>
                <w:color w:val="000000"/>
                <w:lang w:eastAsia="ja-JP"/>
              </w:rPr>
              <w:t xml:space="preserve">? </w:t>
            </w:r>
          </w:p>
          <w:p w14:paraId="13EBAFD1" w14:textId="77777777" w:rsidR="00FC18F4" w:rsidRPr="00377352" w:rsidRDefault="00FC18F4" w:rsidP="00C62AE5">
            <w:pPr>
              <w:spacing w:after="0" w:line="340" w:lineRule="exact"/>
              <w:jc w:val="both"/>
              <w:rPr>
                <w:rFonts w:eastAsia="MS Mincho"/>
                <w:color w:val="000000"/>
                <w:lang w:eastAsia="ja-JP"/>
              </w:rPr>
            </w:pPr>
          </w:p>
        </w:tc>
        <w:tc>
          <w:tcPr>
            <w:tcW w:w="4606" w:type="dxa"/>
            <w:tcBorders>
              <w:top w:val="single" w:sz="4" w:space="0" w:color="auto"/>
              <w:left w:val="single" w:sz="4" w:space="0" w:color="auto"/>
              <w:bottom w:val="single" w:sz="4" w:space="0" w:color="auto"/>
              <w:right w:val="single" w:sz="4" w:space="0" w:color="auto"/>
            </w:tcBorders>
            <w:shd w:val="clear" w:color="auto" w:fill="auto"/>
            <w:hideMark/>
          </w:tcPr>
          <w:p w14:paraId="53C4A12B" w14:textId="77777777" w:rsidR="00FC18F4" w:rsidRPr="00377352" w:rsidRDefault="00FC18F4" w:rsidP="00C62AE5">
            <w:pPr>
              <w:spacing w:after="0" w:line="340" w:lineRule="exact"/>
              <w:jc w:val="both"/>
              <w:rPr>
                <w:rFonts w:eastAsia="MS Mincho"/>
                <w:lang w:eastAsia="ja-JP"/>
              </w:rPr>
            </w:pPr>
            <w:r w:rsidRPr="00377352">
              <w:rPr>
                <w:rFonts w:eastAsia="MS Mincho"/>
                <w:lang w:eastAsia="ja-JP"/>
              </w:rPr>
              <w:t xml:space="preserve">[] Igen [] Nem </w:t>
            </w:r>
          </w:p>
        </w:tc>
      </w:tr>
      <w:tr w:rsidR="00FC18F4" w:rsidRPr="00377352" w14:paraId="17D8835F" w14:textId="77777777" w:rsidTr="00C62AE5">
        <w:trPr>
          <w:trHeight w:val="323"/>
        </w:trPr>
        <w:tc>
          <w:tcPr>
            <w:tcW w:w="0" w:type="auto"/>
            <w:vMerge/>
            <w:tcBorders>
              <w:top w:val="single" w:sz="4" w:space="0" w:color="auto"/>
              <w:left w:val="single" w:sz="4" w:space="0" w:color="auto"/>
              <w:bottom w:val="single" w:sz="4" w:space="0" w:color="auto"/>
              <w:right w:val="single" w:sz="4" w:space="0" w:color="auto"/>
            </w:tcBorders>
            <w:shd w:val="clear" w:color="auto" w:fill="E6E6E6"/>
            <w:vAlign w:val="center"/>
            <w:hideMark/>
          </w:tcPr>
          <w:p w14:paraId="5DBBA5F3" w14:textId="77777777" w:rsidR="00FC18F4" w:rsidRPr="00377352" w:rsidRDefault="00FC18F4" w:rsidP="00C62AE5">
            <w:pPr>
              <w:spacing w:after="0" w:line="340" w:lineRule="exact"/>
              <w:rPr>
                <w:rFonts w:eastAsia="MS Mincho"/>
                <w:color w:val="000000"/>
                <w:lang w:eastAsia="ja-JP"/>
              </w:rPr>
            </w:pPr>
          </w:p>
        </w:tc>
        <w:tc>
          <w:tcPr>
            <w:tcW w:w="4606" w:type="dxa"/>
            <w:tcBorders>
              <w:top w:val="single" w:sz="4" w:space="0" w:color="auto"/>
              <w:left w:val="single" w:sz="4" w:space="0" w:color="auto"/>
              <w:bottom w:val="single" w:sz="4" w:space="0" w:color="auto"/>
              <w:right w:val="single" w:sz="4" w:space="0" w:color="auto"/>
            </w:tcBorders>
            <w:shd w:val="clear" w:color="auto" w:fill="auto"/>
            <w:hideMark/>
          </w:tcPr>
          <w:p w14:paraId="02DA5557" w14:textId="77777777" w:rsidR="00FC18F4" w:rsidRPr="00377352" w:rsidRDefault="00FC18F4" w:rsidP="00C62AE5">
            <w:pPr>
              <w:spacing w:after="0" w:line="340" w:lineRule="exact"/>
              <w:jc w:val="both"/>
              <w:rPr>
                <w:rFonts w:eastAsia="MS Mincho"/>
                <w:lang w:eastAsia="ja-JP"/>
              </w:rPr>
            </w:pPr>
            <w:r w:rsidRPr="00377352">
              <w:rPr>
                <w:rFonts w:eastAsia="MS Mincho"/>
                <w:b/>
                <w:bCs/>
                <w:lang w:eastAsia="ja-JP"/>
              </w:rPr>
              <w:t>Ha igen</w:t>
            </w:r>
            <w:r w:rsidRPr="00377352">
              <w:rPr>
                <w:rFonts w:eastAsia="MS Mincho"/>
                <w:lang w:eastAsia="ja-JP"/>
              </w:rPr>
              <w:t xml:space="preserve">, hozott-e a gazdasági szereplő olyan intézkedéseket, amelyek e kizárási okok ellenére igazolják megbízhatóságát (Öntisztázás)? </w:t>
            </w:r>
          </w:p>
          <w:p w14:paraId="0D0899F7" w14:textId="77777777" w:rsidR="00FC18F4" w:rsidRPr="00377352" w:rsidRDefault="00FC18F4" w:rsidP="00C62AE5">
            <w:pPr>
              <w:spacing w:after="0" w:line="340" w:lineRule="exact"/>
              <w:jc w:val="both"/>
              <w:rPr>
                <w:rFonts w:eastAsia="MS Mincho"/>
                <w:lang w:eastAsia="ja-JP"/>
              </w:rPr>
            </w:pPr>
            <w:r w:rsidRPr="00377352">
              <w:rPr>
                <w:rFonts w:eastAsia="MS Mincho"/>
                <w:lang w:eastAsia="ja-JP"/>
              </w:rPr>
              <w:t xml:space="preserve">[] Igen [] Nem </w:t>
            </w:r>
          </w:p>
          <w:p w14:paraId="1E07446B" w14:textId="77777777" w:rsidR="00FC18F4" w:rsidRPr="00377352" w:rsidRDefault="00FC18F4" w:rsidP="00C62AE5">
            <w:pPr>
              <w:spacing w:after="0" w:line="340" w:lineRule="exact"/>
              <w:jc w:val="both"/>
              <w:rPr>
                <w:rFonts w:eastAsia="MS Mincho"/>
                <w:lang w:eastAsia="ja-JP"/>
              </w:rPr>
            </w:pPr>
            <w:r w:rsidRPr="00377352">
              <w:rPr>
                <w:rFonts w:eastAsia="MS Mincho"/>
                <w:b/>
                <w:bCs/>
                <w:lang w:eastAsia="ja-JP"/>
              </w:rPr>
              <w:t>Amennyiben igen</w:t>
            </w:r>
            <w:r w:rsidRPr="00377352">
              <w:rPr>
                <w:rFonts w:eastAsia="MS Mincho"/>
                <w:lang w:eastAsia="ja-JP"/>
              </w:rPr>
              <w:t xml:space="preserve">, kérjük, ismertesse ezeket az intézkedéseket: [……] </w:t>
            </w:r>
          </w:p>
        </w:tc>
      </w:tr>
    </w:tbl>
    <w:p w14:paraId="68349B2E" w14:textId="77777777" w:rsidR="00FC18F4" w:rsidRPr="00377352" w:rsidRDefault="00FC18F4" w:rsidP="00FC18F4">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rPr>
          <w:rFonts w:eastAsia="Times"/>
          <w:color w:val="000000"/>
          <w:lang w:eastAsia="en-US"/>
        </w:rPr>
      </w:pPr>
      <w:r w:rsidRPr="00377352">
        <w:rPr>
          <w:rFonts w:eastAsia="Times"/>
          <w:color w:val="000000"/>
          <w:lang w:eastAsia="en-US"/>
        </w:rPr>
        <w:t xml:space="preserve"> </w:t>
      </w:r>
      <w:r w:rsidRPr="00377352">
        <w:rPr>
          <w:rFonts w:eastAsia="Times"/>
          <w:color w:val="000000"/>
          <w:vertAlign w:val="superscript"/>
          <w:lang w:eastAsia="en-US"/>
        </w:rPr>
        <w:t>24</w:t>
      </w:r>
      <w:r w:rsidRPr="00377352">
        <w:rPr>
          <w:rFonts w:eastAsia="Times"/>
          <w:color w:val="000000"/>
          <w:lang w:eastAsia="en-US"/>
        </w:rPr>
        <w:t xml:space="preserve"> Kérjük, szükség szerint ismételje.</w:t>
      </w:r>
    </w:p>
    <w:p w14:paraId="453216BB" w14:textId="77777777" w:rsidR="00FC18F4" w:rsidRPr="00377352" w:rsidRDefault="00FC18F4" w:rsidP="00FC18F4">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rPr>
          <w:rFonts w:eastAsia="Times"/>
          <w:color w:val="000000"/>
          <w:lang w:eastAsia="en-US"/>
        </w:rPr>
      </w:pPr>
      <w:r w:rsidRPr="00377352">
        <w:rPr>
          <w:rFonts w:eastAsia="Times"/>
          <w:color w:val="000000"/>
          <w:lang w:eastAsia="en-US"/>
        </w:rPr>
        <w:t xml:space="preserve"> </w:t>
      </w:r>
      <w:r w:rsidRPr="00377352">
        <w:rPr>
          <w:rFonts w:eastAsia="Times"/>
          <w:color w:val="000000"/>
          <w:vertAlign w:val="superscript"/>
          <w:lang w:eastAsia="en-US"/>
        </w:rPr>
        <w:t>25</w:t>
      </w:r>
      <w:r w:rsidRPr="00377352">
        <w:rPr>
          <w:rFonts w:eastAsia="Times"/>
          <w:color w:val="000000"/>
          <w:lang w:eastAsia="en-US"/>
        </w:rPr>
        <w:t xml:space="preserve"> Lásd a 2014/24/EU irányelv 57. cikkének (4) bekezdését.</w:t>
      </w:r>
    </w:p>
    <w:p w14:paraId="2D9ECC04" w14:textId="77777777" w:rsidR="00FC18F4" w:rsidRPr="00377352" w:rsidRDefault="00FC18F4" w:rsidP="00FC18F4">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rPr>
          <w:rFonts w:eastAsia="Times"/>
          <w:color w:val="000000"/>
          <w:lang w:eastAsia="en-US"/>
        </w:rPr>
      </w:pPr>
      <w:r w:rsidRPr="00377352">
        <w:rPr>
          <w:rFonts w:eastAsia="Times"/>
          <w:color w:val="000000"/>
          <w:lang w:eastAsia="en-US"/>
        </w:rPr>
        <w:lastRenderedPageBreak/>
        <w:t xml:space="preserve"> </w:t>
      </w:r>
      <w:r w:rsidRPr="00377352">
        <w:rPr>
          <w:rFonts w:eastAsia="Times"/>
          <w:color w:val="000000"/>
          <w:vertAlign w:val="superscript"/>
          <w:lang w:eastAsia="en-US"/>
        </w:rPr>
        <w:t>26</w:t>
      </w:r>
      <w:r w:rsidRPr="00377352">
        <w:rPr>
          <w:rFonts w:eastAsia="Times"/>
          <w:color w:val="000000"/>
          <w:lang w:eastAsia="en-US"/>
        </w:rPr>
        <w:t xml:space="preserve"> </w:t>
      </w:r>
      <w:r w:rsidRPr="00377352">
        <w:rPr>
          <w:rFonts w:eastAsia="Times"/>
          <w:b/>
          <w:bCs/>
          <w:i/>
          <w:iCs/>
          <w:color w:val="000000"/>
          <w:lang w:eastAsia="en-US"/>
        </w:rPr>
        <w:t xml:space="preserve">E közbeszerzés alkalmazásában a nemzeti jogban, a vonatkozó hirdetményben vagy a közbeszerzési dokumentumokban vagy a 2014/24/EU irányelv 18. cikke (2) bekezdésében hivatkozottak szerint </w:t>
      </w:r>
    </w:p>
    <w:p w14:paraId="40058541" w14:textId="77777777" w:rsidR="00FC18F4" w:rsidRPr="00377352" w:rsidRDefault="00FC18F4" w:rsidP="00FC18F4">
      <w:pPr>
        <w:spacing w:after="0" w:line="340" w:lineRule="exact"/>
        <w:ind w:right="-360"/>
        <w:jc w:val="both"/>
        <w:rPr>
          <w:rFonts w:eastAsia="SimSun"/>
          <w:snapToGrid w:val="0"/>
          <w:highlight w:val="yellow"/>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7"/>
        <w:gridCol w:w="4523"/>
      </w:tblGrid>
      <w:tr w:rsidR="00FC18F4" w:rsidRPr="00377352" w14:paraId="54A4EF51" w14:textId="77777777" w:rsidTr="00C62AE5">
        <w:tc>
          <w:tcPr>
            <w:tcW w:w="4537" w:type="dxa"/>
            <w:tcBorders>
              <w:top w:val="single" w:sz="4" w:space="0" w:color="auto"/>
              <w:left w:val="single" w:sz="4" w:space="0" w:color="auto"/>
              <w:bottom w:val="single" w:sz="4" w:space="0" w:color="auto"/>
              <w:right w:val="single" w:sz="4" w:space="0" w:color="auto"/>
            </w:tcBorders>
            <w:hideMark/>
          </w:tcPr>
          <w:p w14:paraId="2ED5D340" w14:textId="77777777" w:rsidR="00FC18F4" w:rsidRPr="00377352" w:rsidRDefault="00FC18F4" w:rsidP="00C62AE5">
            <w:pPr>
              <w:spacing w:after="0" w:line="340" w:lineRule="exact"/>
              <w:rPr>
                <w:rFonts w:eastAsia="MS Mincho"/>
                <w:b/>
                <w:bCs/>
                <w:iCs/>
                <w:color w:val="000000"/>
                <w:lang w:eastAsia="ja-JP"/>
              </w:rPr>
            </w:pPr>
            <w:r w:rsidRPr="00377352">
              <w:rPr>
                <w:rFonts w:eastAsia="MS Mincho"/>
                <w:b/>
                <w:bCs/>
                <w:iCs/>
                <w:color w:val="000000"/>
                <w:lang w:eastAsia="ja-JP"/>
              </w:rPr>
              <w:t xml:space="preserve">A gazdasági szereplő a következő helyzetek bármelyikében van-e: </w:t>
            </w:r>
          </w:p>
          <w:p w14:paraId="5C160069" w14:textId="77777777" w:rsidR="00FC18F4" w:rsidRPr="00377352" w:rsidRDefault="00FC18F4" w:rsidP="00C62AE5">
            <w:pPr>
              <w:spacing w:after="0" w:line="340" w:lineRule="exact"/>
              <w:rPr>
                <w:rFonts w:eastAsia="MS Mincho"/>
                <w:bCs/>
                <w:i/>
                <w:iCs/>
                <w:color w:val="000000"/>
                <w:lang w:eastAsia="ja-JP"/>
              </w:rPr>
            </w:pPr>
            <w:r w:rsidRPr="00377352">
              <w:rPr>
                <w:rFonts w:eastAsia="MS Mincho"/>
                <w:bCs/>
                <w:i/>
                <w:iCs/>
                <w:color w:val="000000"/>
                <w:lang w:eastAsia="ja-JP"/>
              </w:rPr>
              <w:t xml:space="preserve">a) Csődeljárás, vagy </w:t>
            </w:r>
          </w:p>
          <w:p w14:paraId="531AA4E5" w14:textId="77777777" w:rsidR="00FC18F4" w:rsidRPr="00377352" w:rsidRDefault="00FC18F4" w:rsidP="00C62AE5">
            <w:pPr>
              <w:spacing w:after="0" w:line="340" w:lineRule="exact"/>
              <w:rPr>
                <w:rFonts w:eastAsia="MS Mincho"/>
                <w:bCs/>
                <w:i/>
                <w:iCs/>
                <w:color w:val="000000"/>
                <w:lang w:eastAsia="ja-JP"/>
              </w:rPr>
            </w:pPr>
            <w:r w:rsidRPr="00377352">
              <w:rPr>
                <w:rFonts w:eastAsia="MS Mincho"/>
                <w:bCs/>
                <w:i/>
                <w:iCs/>
                <w:color w:val="000000"/>
                <w:lang w:eastAsia="ja-JP"/>
              </w:rPr>
              <w:t xml:space="preserve">b) Fizetésképtelenségi eljárás vagy felszámolási eljárás alatt áll, vagy </w:t>
            </w:r>
          </w:p>
          <w:p w14:paraId="4034BC7C" w14:textId="77777777" w:rsidR="00FC18F4" w:rsidRPr="00377352" w:rsidRDefault="00FC18F4" w:rsidP="00C62AE5">
            <w:pPr>
              <w:spacing w:after="0" w:line="340" w:lineRule="exact"/>
              <w:rPr>
                <w:rFonts w:eastAsia="MS Mincho"/>
                <w:bCs/>
                <w:i/>
                <w:iCs/>
                <w:color w:val="000000"/>
                <w:lang w:eastAsia="ja-JP"/>
              </w:rPr>
            </w:pPr>
            <w:r w:rsidRPr="00377352">
              <w:rPr>
                <w:rFonts w:eastAsia="MS Mincho"/>
                <w:bCs/>
                <w:i/>
                <w:iCs/>
                <w:color w:val="000000"/>
                <w:lang w:eastAsia="ja-JP"/>
              </w:rPr>
              <w:t xml:space="preserve">c) Hitelezőkkel csődegyezséget kötött, vagy </w:t>
            </w:r>
          </w:p>
          <w:p w14:paraId="422FABFA" w14:textId="77777777" w:rsidR="00FC18F4" w:rsidRPr="00377352" w:rsidRDefault="00FC18F4" w:rsidP="00C62AE5">
            <w:pPr>
              <w:spacing w:after="0" w:line="340" w:lineRule="exact"/>
              <w:rPr>
                <w:rFonts w:eastAsia="MS Mincho"/>
                <w:bCs/>
                <w:i/>
                <w:iCs/>
                <w:color w:val="000000"/>
                <w:lang w:eastAsia="ja-JP"/>
              </w:rPr>
            </w:pPr>
            <w:r w:rsidRPr="00377352">
              <w:rPr>
                <w:rFonts w:eastAsia="MS Mincho"/>
                <w:bCs/>
                <w:i/>
                <w:iCs/>
                <w:color w:val="000000"/>
                <w:lang w:eastAsia="ja-JP"/>
              </w:rPr>
              <w:t xml:space="preserve">d) A nemzeti törvények és rendeletek szerinti hasonló eljárás következtében bármely hasonló helyzetben van27, vagy </w:t>
            </w:r>
          </w:p>
          <w:p w14:paraId="39E561E0" w14:textId="77777777" w:rsidR="00FC18F4" w:rsidRPr="00377352" w:rsidRDefault="00FC18F4" w:rsidP="00C62AE5">
            <w:pPr>
              <w:spacing w:after="0" w:line="340" w:lineRule="exact"/>
              <w:rPr>
                <w:rFonts w:eastAsia="MS Mincho"/>
                <w:bCs/>
                <w:i/>
                <w:iCs/>
                <w:color w:val="000000"/>
                <w:lang w:eastAsia="ja-JP"/>
              </w:rPr>
            </w:pPr>
            <w:r w:rsidRPr="00377352">
              <w:rPr>
                <w:rFonts w:eastAsia="MS Mincho"/>
                <w:bCs/>
                <w:i/>
                <w:iCs/>
                <w:color w:val="000000"/>
                <w:lang w:eastAsia="ja-JP"/>
              </w:rPr>
              <w:t xml:space="preserve">e) Vagyonát felszámoló vagy bíróság kezeli, vagy </w:t>
            </w:r>
          </w:p>
          <w:p w14:paraId="2FE88FDD" w14:textId="77777777" w:rsidR="00FC18F4" w:rsidRPr="00377352" w:rsidRDefault="00FC18F4" w:rsidP="00C62AE5">
            <w:pPr>
              <w:spacing w:after="0" w:line="340" w:lineRule="exact"/>
              <w:rPr>
                <w:rFonts w:eastAsia="MS Mincho"/>
                <w:bCs/>
                <w:i/>
                <w:iCs/>
                <w:color w:val="000000"/>
                <w:lang w:eastAsia="ja-JP"/>
              </w:rPr>
            </w:pPr>
            <w:r w:rsidRPr="00377352">
              <w:rPr>
                <w:rFonts w:eastAsia="MS Mincho"/>
                <w:bCs/>
                <w:i/>
                <w:iCs/>
                <w:color w:val="000000"/>
                <w:lang w:eastAsia="ja-JP"/>
              </w:rPr>
              <w:t>f) Üzleti tevékenységét felfüggesztette? Ha igen:</w:t>
            </w:r>
          </w:p>
          <w:p w14:paraId="07E3E1B0" w14:textId="77777777" w:rsidR="00FC18F4" w:rsidRPr="00377352" w:rsidRDefault="00FC18F4" w:rsidP="00C62AE5">
            <w:pPr>
              <w:spacing w:after="0" w:line="340" w:lineRule="exact"/>
              <w:rPr>
                <w:rFonts w:eastAsia="MS Mincho"/>
                <w:bCs/>
                <w:i/>
                <w:iCs/>
                <w:color w:val="000000"/>
                <w:lang w:eastAsia="ja-JP"/>
              </w:rPr>
            </w:pPr>
            <w:r w:rsidRPr="00377352">
              <w:rPr>
                <w:rFonts w:eastAsia="MS Mincho"/>
                <w:bCs/>
                <w:i/>
                <w:iCs/>
                <w:color w:val="000000"/>
                <w:lang w:eastAsia="ja-JP"/>
              </w:rPr>
              <w:t xml:space="preserve"> – Kérjük, részletezze: </w:t>
            </w:r>
          </w:p>
          <w:p w14:paraId="4C55CC97" w14:textId="77777777" w:rsidR="00FC18F4" w:rsidRPr="00377352" w:rsidRDefault="00FC18F4" w:rsidP="00C62AE5">
            <w:pPr>
              <w:spacing w:after="0" w:line="340" w:lineRule="exact"/>
              <w:rPr>
                <w:rFonts w:eastAsia="MS Mincho"/>
                <w:bCs/>
                <w:i/>
                <w:iCs/>
                <w:color w:val="000000"/>
                <w:lang w:eastAsia="ja-JP"/>
              </w:rPr>
            </w:pPr>
            <w:r w:rsidRPr="00377352">
              <w:rPr>
                <w:rFonts w:eastAsia="MS Mincho"/>
                <w:bCs/>
                <w:i/>
                <w:iCs/>
                <w:color w:val="000000"/>
                <w:lang w:eastAsia="ja-JP"/>
              </w:rPr>
              <w:t>– Kérjük, ismertesse az okokat, amelyek miatt mégis képes lesz az alkalmazandó nemzeti szabályokat és üzletfolytonossági intézkedéseket figyelembe véve a szerződés teljesítésére</w:t>
            </w:r>
            <w:r w:rsidRPr="00377352">
              <w:rPr>
                <w:rFonts w:eastAsia="MS Mincho"/>
                <w:bCs/>
                <w:i/>
                <w:iCs/>
                <w:color w:val="000000"/>
                <w:vertAlign w:val="superscript"/>
                <w:lang w:eastAsia="ja-JP"/>
              </w:rPr>
              <w:t>28</w:t>
            </w:r>
            <w:r w:rsidRPr="00377352">
              <w:rPr>
                <w:rFonts w:eastAsia="MS Mincho"/>
                <w:bCs/>
                <w:i/>
                <w:iCs/>
                <w:color w:val="000000"/>
                <w:lang w:eastAsia="ja-JP"/>
              </w:rPr>
              <w:t xml:space="preserve">. </w:t>
            </w:r>
          </w:p>
          <w:p w14:paraId="1296AAC7" w14:textId="77777777" w:rsidR="00FC18F4" w:rsidRPr="00377352" w:rsidRDefault="00FC18F4" w:rsidP="00C62AE5">
            <w:pPr>
              <w:spacing w:after="0" w:line="340" w:lineRule="exact"/>
              <w:rPr>
                <w:rFonts w:eastAsia="MS Mincho"/>
                <w:bCs/>
                <w:i/>
                <w:iCs/>
                <w:color w:val="000000"/>
                <w:lang w:eastAsia="ja-JP"/>
              </w:rPr>
            </w:pPr>
            <w:r w:rsidRPr="00377352">
              <w:rPr>
                <w:rFonts w:eastAsia="MS Mincho"/>
                <w:bCs/>
                <w:i/>
                <w:iCs/>
                <w:color w:val="000000"/>
                <w:lang w:eastAsia="ja-JP"/>
              </w:rPr>
              <w:t xml:space="preserve">Ha a vonatkozó információ elektronikusan elérhető, kérjük, adja meg a következő információkat: </w:t>
            </w:r>
          </w:p>
        </w:tc>
        <w:tc>
          <w:tcPr>
            <w:tcW w:w="4523" w:type="dxa"/>
            <w:tcBorders>
              <w:top w:val="single" w:sz="4" w:space="0" w:color="auto"/>
              <w:left w:val="single" w:sz="4" w:space="0" w:color="auto"/>
              <w:bottom w:val="single" w:sz="4" w:space="0" w:color="auto"/>
              <w:right w:val="single" w:sz="4" w:space="0" w:color="auto"/>
            </w:tcBorders>
          </w:tcPr>
          <w:p w14:paraId="392259AD" w14:textId="77777777" w:rsidR="00FC18F4" w:rsidRPr="00377352" w:rsidRDefault="00FC18F4" w:rsidP="00C62AE5">
            <w:pPr>
              <w:spacing w:after="0" w:line="340" w:lineRule="exact"/>
              <w:rPr>
                <w:rFonts w:eastAsia="MS Mincho"/>
                <w:lang w:eastAsia="ja-JP"/>
              </w:rPr>
            </w:pPr>
            <w:r w:rsidRPr="00377352">
              <w:rPr>
                <w:rFonts w:eastAsia="MS Mincho"/>
                <w:lang w:eastAsia="ja-JP"/>
              </w:rPr>
              <w:t>[] Igen [] Nem</w:t>
            </w:r>
          </w:p>
          <w:p w14:paraId="75D72354" w14:textId="77777777" w:rsidR="00FC18F4" w:rsidRPr="00377352" w:rsidRDefault="00FC18F4" w:rsidP="00C62AE5">
            <w:pPr>
              <w:spacing w:after="0" w:line="340" w:lineRule="exact"/>
              <w:rPr>
                <w:rFonts w:eastAsia="MS Mincho"/>
                <w:lang w:eastAsia="ja-JP"/>
              </w:rPr>
            </w:pPr>
          </w:p>
          <w:p w14:paraId="5973336B" w14:textId="77777777" w:rsidR="00FC18F4" w:rsidRPr="00377352" w:rsidRDefault="00FC18F4" w:rsidP="00C62AE5">
            <w:pPr>
              <w:spacing w:after="0" w:line="340" w:lineRule="exact"/>
              <w:rPr>
                <w:rFonts w:eastAsia="MS Mincho"/>
                <w:lang w:eastAsia="ja-JP"/>
              </w:rPr>
            </w:pPr>
          </w:p>
          <w:p w14:paraId="33886AE9" w14:textId="77777777" w:rsidR="00FC18F4" w:rsidRPr="00377352" w:rsidRDefault="00FC18F4" w:rsidP="00C62AE5">
            <w:pPr>
              <w:spacing w:after="0" w:line="340" w:lineRule="exact"/>
              <w:rPr>
                <w:rFonts w:eastAsia="MS Mincho"/>
                <w:lang w:eastAsia="ja-JP"/>
              </w:rPr>
            </w:pPr>
          </w:p>
          <w:p w14:paraId="137A3AB9" w14:textId="77777777" w:rsidR="00FC18F4" w:rsidRPr="00377352" w:rsidRDefault="00FC18F4" w:rsidP="00C62AE5">
            <w:pPr>
              <w:spacing w:after="0" w:line="340" w:lineRule="exact"/>
              <w:rPr>
                <w:rFonts w:eastAsia="MS Mincho"/>
                <w:lang w:eastAsia="ja-JP"/>
              </w:rPr>
            </w:pPr>
          </w:p>
          <w:p w14:paraId="532B8906" w14:textId="77777777" w:rsidR="00FC18F4" w:rsidRPr="00377352" w:rsidRDefault="00FC18F4" w:rsidP="00C62AE5">
            <w:pPr>
              <w:spacing w:after="0" w:line="340" w:lineRule="exact"/>
              <w:rPr>
                <w:rFonts w:eastAsia="MS Mincho"/>
                <w:lang w:eastAsia="ja-JP"/>
              </w:rPr>
            </w:pPr>
          </w:p>
          <w:p w14:paraId="48347F66" w14:textId="77777777" w:rsidR="00FC18F4" w:rsidRPr="00377352" w:rsidRDefault="00FC18F4" w:rsidP="00C62AE5">
            <w:pPr>
              <w:spacing w:after="0" w:line="340" w:lineRule="exact"/>
              <w:rPr>
                <w:rFonts w:eastAsia="MS Mincho"/>
                <w:lang w:eastAsia="ja-JP"/>
              </w:rPr>
            </w:pPr>
          </w:p>
          <w:p w14:paraId="21084C31" w14:textId="77777777" w:rsidR="00FC18F4" w:rsidRPr="00377352" w:rsidRDefault="00FC18F4" w:rsidP="00C62AE5">
            <w:pPr>
              <w:spacing w:after="0" w:line="340" w:lineRule="exact"/>
              <w:rPr>
                <w:rFonts w:eastAsia="MS Mincho"/>
                <w:lang w:eastAsia="ja-JP"/>
              </w:rPr>
            </w:pPr>
          </w:p>
          <w:p w14:paraId="565FA900" w14:textId="77777777" w:rsidR="00FC18F4" w:rsidRPr="00377352" w:rsidRDefault="00FC18F4" w:rsidP="00C62AE5">
            <w:pPr>
              <w:spacing w:after="0" w:line="340" w:lineRule="exact"/>
              <w:rPr>
                <w:rFonts w:eastAsia="MS Mincho"/>
                <w:lang w:eastAsia="ja-JP"/>
              </w:rPr>
            </w:pPr>
          </w:p>
          <w:p w14:paraId="2EE33D7E" w14:textId="77777777" w:rsidR="00FC18F4" w:rsidRPr="00377352" w:rsidRDefault="00FC18F4" w:rsidP="00C62AE5">
            <w:pPr>
              <w:spacing w:after="0" w:line="340" w:lineRule="exact"/>
              <w:rPr>
                <w:rFonts w:eastAsia="MS Mincho"/>
                <w:lang w:eastAsia="ja-JP"/>
              </w:rPr>
            </w:pPr>
          </w:p>
          <w:p w14:paraId="5EBAD21B" w14:textId="77777777" w:rsidR="00FC18F4" w:rsidRPr="00377352" w:rsidRDefault="00FC18F4" w:rsidP="00C62AE5">
            <w:pPr>
              <w:spacing w:after="0" w:line="340" w:lineRule="exact"/>
              <w:rPr>
                <w:rFonts w:eastAsia="MS Mincho"/>
                <w:lang w:eastAsia="ja-JP"/>
              </w:rPr>
            </w:pPr>
          </w:p>
          <w:p w14:paraId="401B2CA7" w14:textId="77777777" w:rsidR="00FC18F4" w:rsidRPr="00377352" w:rsidRDefault="00FC18F4" w:rsidP="00C62AE5">
            <w:pPr>
              <w:spacing w:after="0" w:line="340" w:lineRule="exact"/>
              <w:rPr>
                <w:rFonts w:eastAsia="MS Mincho"/>
                <w:b/>
                <w:bCs/>
                <w:i/>
                <w:iCs/>
                <w:color w:val="000000"/>
                <w:lang w:eastAsia="ja-JP"/>
              </w:rPr>
            </w:pPr>
            <w:r w:rsidRPr="00377352">
              <w:rPr>
                <w:rFonts w:eastAsia="MS Mincho"/>
                <w:b/>
                <w:bCs/>
                <w:i/>
                <w:iCs/>
                <w:color w:val="000000"/>
                <w:lang w:eastAsia="ja-JP"/>
              </w:rPr>
              <w:t xml:space="preserve">– [……] </w:t>
            </w:r>
          </w:p>
          <w:p w14:paraId="6D8CCA26" w14:textId="77777777" w:rsidR="00FC18F4" w:rsidRPr="00377352" w:rsidRDefault="00FC18F4" w:rsidP="00C62AE5">
            <w:pPr>
              <w:spacing w:after="0" w:line="340" w:lineRule="exact"/>
              <w:rPr>
                <w:rFonts w:eastAsia="MS Mincho"/>
                <w:b/>
                <w:bCs/>
                <w:i/>
                <w:iCs/>
                <w:color w:val="000000"/>
                <w:lang w:eastAsia="ja-JP"/>
              </w:rPr>
            </w:pPr>
            <w:r w:rsidRPr="00377352">
              <w:rPr>
                <w:rFonts w:eastAsia="MS Mincho"/>
                <w:b/>
                <w:bCs/>
                <w:i/>
                <w:iCs/>
                <w:color w:val="000000"/>
                <w:lang w:eastAsia="ja-JP"/>
              </w:rPr>
              <w:t xml:space="preserve">– [……] </w:t>
            </w:r>
          </w:p>
          <w:p w14:paraId="4D33F895" w14:textId="77777777" w:rsidR="00FC18F4" w:rsidRPr="00377352" w:rsidRDefault="00FC18F4" w:rsidP="00C62AE5">
            <w:pPr>
              <w:spacing w:after="0" w:line="340" w:lineRule="exact"/>
              <w:rPr>
                <w:rFonts w:eastAsia="MS Mincho"/>
                <w:b/>
                <w:bCs/>
                <w:i/>
                <w:iCs/>
                <w:color w:val="000000"/>
                <w:lang w:eastAsia="ja-JP"/>
              </w:rPr>
            </w:pPr>
          </w:p>
          <w:p w14:paraId="5DD451CE" w14:textId="77777777" w:rsidR="00FC18F4" w:rsidRPr="00377352" w:rsidRDefault="00FC18F4" w:rsidP="00C62AE5">
            <w:pPr>
              <w:spacing w:after="0" w:line="340" w:lineRule="exact"/>
              <w:rPr>
                <w:rFonts w:eastAsia="MS Mincho"/>
                <w:b/>
                <w:bCs/>
                <w:i/>
                <w:iCs/>
                <w:color w:val="000000"/>
                <w:lang w:eastAsia="ja-JP"/>
              </w:rPr>
            </w:pPr>
          </w:p>
          <w:p w14:paraId="35533855" w14:textId="77777777" w:rsidR="00FC18F4" w:rsidRPr="00377352" w:rsidRDefault="00FC18F4" w:rsidP="00C62AE5">
            <w:pPr>
              <w:spacing w:after="0" w:line="340" w:lineRule="exact"/>
              <w:rPr>
                <w:rFonts w:eastAsia="MS Mincho"/>
                <w:b/>
                <w:bCs/>
                <w:i/>
                <w:iCs/>
                <w:color w:val="000000"/>
                <w:lang w:eastAsia="ja-JP"/>
              </w:rPr>
            </w:pPr>
            <w:r w:rsidRPr="00377352">
              <w:rPr>
                <w:rFonts w:eastAsia="MS Mincho"/>
                <w:b/>
                <w:bCs/>
                <w:i/>
                <w:iCs/>
                <w:color w:val="000000"/>
                <w:lang w:eastAsia="ja-JP"/>
              </w:rPr>
              <w:t xml:space="preserve">(internetcím, a kibocsátó hatóság vagy testület, a dokumentáció pontos hivatkozási adatai): [……][……][……] </w:t>
            </w:r>
          </w:p>
        </w:tc>
      </w:tr>
      <w:tr w:rsidR="00FC18F4" w:rsidRPr="00377352" w14:paraId="159E2C9A" w14:textId="77777777" w:rsidTr="00C62AE5">
        <w:trPr>
          <w:trHeight w:val="323"/>
        </w:trPr>
        <w:tc>
          <w:tcPr>
            <w:tcW w:w="4537" w:type="dxa"/>
            <w:vMerge w:val="restart"/>
            <w:tcBorders>
              <w:top w:val="single" w:sz="4" w:space="0" w:color="auto"/>
              <w:left w:val="single" w:sz="4" w:space="0" w:color="auto"/>
              <w:bottom w:val="single" w:sz="4" w:space="0" w:color="auto"/>
              <w:right w:val="single" w:sz="4" w:space="0" w:color="auto"/>
            </w:tcBorders>
            <w:hideMark/>
          </w:tcPr>
          <w:p w14:paraId="567DD97B" w14:textId="77777777" w:rsidR="00FC18F4" w:rsidRPr="00377352" w:rsidRDefault="00FC18F4" w:rsidP="00C62AE5">
            <w:pPr>
              <w:spacing w:after="0" w:line="340" w:lineRule="exact"/>
              <w:jc w:val="both"/>
              <w:rPr>
                <w:rFonts w:eastAsia="MS Mincho"/>
                <w:color w:val="000000"/>
                <w:lang w:eastAsia="ja-JP"/>
              </w:rPr>
            </w:pPr>
            <w:r w:rsidRPr="00377352">
              <w:rPr>
                <w:rFonts w:eastAsia="MS Mincho"/>
                <w:color w:val="000000"/>
                <w:lang w:eastAsia="ja-JP"/>
              </w:rPr>
              <w:t xml:space="preserve">Elkövetett-e a gazdasági szereplő </w:t>
            </w:r>
            <w:r w:rsidRPr="00377352">
              <w:rPr>
                <w:rFonts w:eastAsia="MS Mincho"/>
                <w:b/>
                <w:bCs/>
                <w:color w:val="000000"/>
                <w:lang w:eastAsia="ja-JP"/>
              </w:rPr>
              <w:t>súlyos szakmai kötelességszegést</w:t>
            </w:r>
            <w:r w:rsidRPr="00377352">
              <w:rPr>
                <w:rFonts w:eastAsia="MS Mincho"/>
                <w:b/>
                <w:bCs/>
                <w:color w:val="000000"/>
                <w:vertAlign w:val="superscript"/>
                <w:lang w:eastAsia="ja-JP"/>
              </w:rPr>
              <w:t>29</w:t>
            </w:r>
            <w:r w:rsidRPr="00377352">
              <w:rPr>
                <w:rFonts w:eastAsia="MS Mincho"/>
                <w:color w:val="000000"/>
                <w:lang w:eastAsia="ja-JP"/>
              </w:rPr>
              <w:t xml:space="preserve">? Ha igen, kérjük, részletezze: </w:t>
            </w:r>
          </w:p>
          <w:p w14:paraId="350D2278" w14:textId="77777777" w:rsidR="00FC18F4" w:rsidRPr="00377352" w:rsidRDefault="00FC18F4" w:rsidP="00C62AE5">
            <w:pPr>
              <w:spacing w:after="0" w:line="340" w:lineRule="exact"/>
              <w:jc w:val="both"/>
              <w:rPr>
                <w:rFonts w:eastAsia="MS Mincho"/>
                <w:color w:val="000000"/>
                <w:lang w:eastAsia="ja-JP"/>
              </w:rPr>
            </w:pPr>
            <w:r w:rsidRPr="00377352">
              <w:rPr>
                <w:rFonts w:eastAsia="MS Mincho"/>
                <w:color w:val="000000"/>
                <w:lang w:eastAsia="ja-JP"/>
              </w:rPr>
              <w:t xml:space="preserve"> </w:t>
            </w:r>
          </w:p>
        </w:tc>
        <w:tc>
          <w:tcPr>
            <w:tcW w:w="4523" w:type="dxa"/>
            <w:tcBorders>
              <w:top w:val="single" w:sz="4" w:space="0" w:color="auto"/>
              <w:left w:val="single" w:sz="4" w:space="0" w:color="auto"/>
              <w:bottom w:val="single" w:sz="4" w:space="0" w:color="auto"/>
              <w:right w:val="single" w:sz="4" w:space="0" w:color="auto"/>
            </w:tcBorders>
            <w:hideMark/>
          </w:tcPr>
          <w:p w14:paraId="53F026D1" w14:textId="77777777" w:rsidR="00FC18F4" w:rsidRPr="00377352" w:rsidRDefault="00FC18F4" w:rsidP="00C62AE5">
            <w:pPr>
              <w:spacing w:after="0" w:line="340" w:lineRule="exact"/>
              <w:jc w:val="both"/>
              <w:rPr>
                <w:rFonts w:eastAsia="MS Mincho"/>
                <w:lang w:eastAsia="ja-JP"/>
              </w:rPr>
            </w:pPr>
            <w:r w:rsidRPr="00377352">
              <w:rPr>
                <w:rFonts w:eastAsia="MS Mincho"/>
                <w:lang w:eastAsia="ja-JP"/>
              </w:rPr>
              <w:t xml:space="preserve">[] Igen [] Nem </w:t>
            </w:r>
          </w:p>
          <w:p w14:paraId="3F0DF5DE" w14:textId="77777777" w:rsidR="00FC18F4" w:rsidRPr="00377352" w:rsidRDefault="00FC18F4" w:rsidP="00C62AE5">
            <w:pPr>
              <w:autoSpaceDE w:val="0"/>
              <w:autoSpaceDN w:val="0"/>
              <w:adjustRightInd w:val="0"/>
              <w:spacing w:after="0" w:line="340" w:lineRule="exact"/>
              <w:rPr>
                <w:rFonts w:eastAsia="Times"/>
                <w:color w:val="000000"/>
                <w:lang w:eastAsia="en-US"/>
              </w:rPr>
            </w:pPr>
            <w:r w:rsidRPr="00377352">
              <w:rPr>
                <w:rFonts w:eastAsia="Times"/>
                <w:color w:val="000000"/>
                <w:lang w:eastAsia="en-US"/>
              </w:rPr>
              <w:t xml:space="preserve">[……] </w:t>
            </w:r>
          </w:p>
        </w:tc>
      </w:tr>
      <w:tr w:rsidR="00FC18F4" w:rsidRPr="00377352" w14:paraId="21BCA45B" w14:textId="77777777" w:rsidTr="00C62AE5">
        <w:trPr>
          <w:trHeight w:val="32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21D973" w14:textId="77777777" w:rsidR="00FC18F4" w:rsidRPr="00377352" w:rsidRDefault="00FC18F4" w:rsidP="00C62AE5">
            <w:pPr>
              <w:spacing w:after="0" w:line="340" w:lineRule="exact"/>
              <w:rPr>
                <w:rFonts w:eastAsia="MS Mincho"/>
                <w:color w:val="000000"/>
                <w:lang w:eastAsia="ja-JP"/>
              </w:rPr>
            </w:pPr>
          </w:p>
        </w:tc>
        <w:tc>
          <w:tcPr>
            <w:tcW w:w="4523" w:type="dxa"/>
            <w:tcBorders>
              <w:top w:val="single" w:sz="4" w:space="0" w:color="auto"/>
              <w:left w:val="single" w:sz="4" w:space="0" w:color="auto"/>
              <w:bottom w:val="single" w:sz="4" w:space="0" w:color="auto"/>
              <w:right w:val="single" w:sz="4" w:space="0" w:color="auto"/>
            </w:tcBorders>
            <w:hideMark/>
          </w:tcPr>
          <w:p w14:paraId="5D9FF1E2" w14:textId="77777777" w:rsidR="00FC18F4" w:rsidRPr="00377352" w:rsidRDefault="00FC18F4" w:rsidP="00C62AE5">
            <w:pPr>
              <w:spacing w:after="0" w:line="340" w:lineRule="exact"/>
              <w:jc w:val="both"/>
              <w:rPr>
                <w:rFonts w:eastAsia="MS Mincho"/>
                <w:b/>
                <w:bCs/>
                <w:lang w:eastAsia="ja-JP"/>
              </w:rPr>
            </w:pPr>
            <w:r w:rsidRPr="00377352">
              <w:rPr>
                <w:rFonts w:eastAsia="MS Mincho"/>
                <w:b/>
                <w:bCs/>
                <w:lang w:eastAsia="ja-JP"/>
              </w:rPr>
              <w:t xml:space="preserve">Ha igen, tett-e a gazdasági szereplő öntisztázó intézkedéseket? [] Igen [] Nem </w:t>
            </w:r>
          </w:p>
          <w:p w14:paraId="5C0F5486" w14:textId="77777777" w:rsidR="00FC18F4" w:rsidRPr="00377352" w:rsidRDefault="00FC18F4" w:rsidP="00C62AE5">
            <w:pPr>
              <w:spacing w:after="0" w:line="340" w:lineRule="exact"/>
              <w:jc w:val="both"/>
              <w:rPr>
                <w:rFonts w:eastAsia="MS Mincho"/>
                <w:b/>
                <w:bCs/>
                <w:lang w:eastAsia="ja-JP"/>
              </w:rPr>
            </w:pPr>
            <w:r w:rsidRPr="00377352">
              <w:rPr>
                <w:rFonts w:eastAsia="MS Mincho"/>
                <w:b/>
                <w:bCs/>
                <w:lang w:eastAsia="ja-JP"/>
              </w:rPr>
              <w:t xml:space="preserve">Amennyiben igen, kérjük, ismertesse ezeket az intézkedéseket: </w:t>
            </w:r>
          </w:p>
          <w:p w14:paraId="532A8852" w14:textId="77777777" w:rsidR="00FC18F4" w:rsidRPr="00377352" w:rsidRDefault="00FC18F4" w:rsidP="00C62AE5">
            <w:pPr>
              <w:spacing w:after="0" w:line="340" w:lineRule="exact"/>
              <w:jc w:val="both"/>
              <w:rPr>
                <w:rFonts w:eastAsia="MS Mincho"/>
                <w:b/>
                <w:bCs/>
                <w:lang w:eastAsia="ja-JP"/>
              </w:rPr>
            </w:pPr>
            <w:r w:rsidRPr="00377352">
              <w:rPr>
                <w:rFonts w:eastAsia="MS Mincho"/>
                <w:b/>
                <w:bCs/>
                <w:lang w:eastAsia="ja-JP"/>
              </w:rPr>
              <w:t xml:space="preserve">[……] </w:t>
            </w:r>
          </w:p>
        </w:tc>
      </w:tr>
      <w:tr w:rsidR="00FC18F4" w:rsidRPr="00377352" w14:paraId="04A101E0" w14:textId="77777777" w:rsidTr="00C62AE5">
        <w:trPr>
          <w:trHeight w:val="117"/>
        </w:trPr>
        <w:tc>
          <w:tcPr>
            <w:tcW w:w="4537" w:type="dxa"/>
            <w:vMerge w:val="restart"/>
            <w:tcBorders>
              <w:top w:val="single" w:sz="4" w:space="0" w:color="auto"/>
              <w:left w:val="single" w:sz="4" w:space="0" w:color="auto"/>
              <w:bottom w:val="single" w:sz="4" w:space="0" w:color="auto"/>
              <w:right w:val="single" w:sz="4" w:space="0" w:color="auto"/>
            </w:tcBorders>
          </w:tcPr>
          <w:p w14:paraId="5CFA067B" w14:textId="77777777" w:rsidR="00FC18F4" w:rsidRPr="00377352" w:rsidRDefault="00FC18F4" w:rsidP="00C62AE5">
            <w:pPr>
              <w:spacing w:after="0" w:line="340" w:lineRule="exact"/>
              <w:jc w:val="both"/>
              <w:rPr>
                <w:rFonts w:eastAsia="MS Mincho"/>
                <w:color w:val="000000"/>
                <w:lang w:eastAsia="ja-JP"/>
              </w:rPr>
            </w:pPr>
            <w:r w:rsidRPr="00377352">
              <w:rPr>
                <w:rFonts w:eastAsia="MS Mincho"/>
                <w:b/>
                <w:bCs/>
                <w:color w:val="000000"/>
                <w:lang w:eastAsia="ja-JP"/>
              </w:rPr>
              <w:t xml:space="preserve">Kötött-e a gazdasági szereplő a verseny torzítását célzó megállapodást </w:t>
            </w:r>
            <w:r w:rsidRPr="00377352">
              <w:rPr>
                <w:rFonts w:eastAsia="MS Mincho"/>
                <w:color w:val="000000"/>
                <w:lang w:eastAsia="ja-JP"/>
              </w:rPr>
              <w:t xml:space="preserve">más gazdasági szereplőkkel? </w:t>
            </w:r>
          </w:p>
          <w:p w14:paraId="7ED78B33" w14:textId="77777777" w:rsidR="00FC18F4" w:rsidRPr="00377352" w:rsidRDefault="00FC18F4" w:rsidP="00C62AE5">
            <w:pPr>
              <w:spacing w:after="0" w:line="340" w:lineRule="exact"/>
              <w:jc w:val="both"/>
              <w:rPr>
                <w:rFonts w:eastAsia="MS Mincho"/>
                <w:color w:val="000000"/>
                <w:lang w:eastAsia="ja-JP"/>
              </w:rPr>
            </w:pPr>
            <w:r w:rsidRPr="00377352">
              <w:rPr>
                <w:rFonts w:eastAsia="MS Mincho"/>
                <w:b/>
                <w:bCs/>
                <w:color w:val="000000"/>
                <w:lang w:eastAsia="ja-JP"/>
              </w:rPr>
              <w:t>Ha igen</w:t>
            </w:r>
            <w:r w:rsidRPr="00377352">
              <w:rPr>
                <w:rFonts w:eastAsia="MS Mincho"/>
                <w:color w:val="000000"/>
                <w:lang w:eastAsia="ja-JP"/>
              </w:rPr>
              <w:t xml:space="preserve">, kérjük, részletezze: </w:t>
            </w:r>
          </w:p>
          <w:p w14:paraId="2E0420A9" w14:textId="77777777" w:rsidR="00FC18F4" w:rsidRPr="00377352" w:rsidRDefault="00FC18F4" w:rsidP="00C62AE5">
            <w:pPr>
              <w:spacing w:after="0" w:line="340" w:lineRule="exact"/>
              <w:jc w:val="both"/>
              <w:rPr>
                <w:rFonts w:eastAsia="MS Mincho"/>
                <w:color w:val="000000"/>
                <w:lang w:eastAsia="ja-JP"/>
              </w:rPr>
            </w:pPr>
          </w:p>
        </w:tc>
        <w:tc>
          <w:tcPr>
            <w:tcW w:w="4523" w:type="dxa"/>
            <w:tcBorders>
              <w:top w:val="single" w:sz="4" w:space="0" w:color="auto"/>
              <w:left w:val="single" w:sz="4" w:space="0" w:color="auto"/>
              <w:bottom w:val="single" w:sz="4" w:space="0" w:color="auto"/>
              <w:right w:val="single" w:sz="4" w:space="0" w:color="auto"/>
            </w:tcBorders>
            <w:hideMark/>
          </w:tcPr>
          <w:p w14:paraId="6F65B40E" w14:textId="77777777" w:rsidR="00FC18F4" w:rsidRPr="00377352" w:rsidRDefault="00FC18F4" w:rsidP="00C62AE5">
            <w:pPr>
              <w:spacing w:after="0" w:line="340" w:lineRule="exact"/>
              <w:jc w:val="both"/>
              <w:rPr>
                <w:rFonts w:eastAsia="MS Mincho"/>
                <w:b/>
                <w:bCs/>
                <w:lang w:eastAsia="ja-JP"/>
              </w:rPr>
            </w:pPr>
            <w:r w:rsidRPr="00377352">
              <w:rPr>
                <w:rFonts w:eastAsia="MS Mincho"/>
                <w:b/>
                <w:bCs/>
                <w:lang w:eastAsia="ja-JP"/>
              </w:rPr>
              <w:t xml:space="preserve">[] Igen [] Nem </w:t>
            </w:r>
          </w:p>
          <w:p w14:paraId="2BB973EC" w14:textId="77777777" w:rsidR="00FC18F4" w:rsidRPr="00377352" w:rsidRDefault="00FC18F4" w:rsidP="00C62AE5">
            <w:pPr>
              <w:spacing w:after="0" w:line="340" w:lineRule="exact"/>
              <w:jc w:val="both"/>
              <w:rPr>
                <w:rFonts w:eastAsia="MS Mincho"/>
                <w:b/>
                <w:bCs/>
                <w:lang w:eastAsia="ja-JP"/>
              </w:rPr>
            </w:pPr>
            <w:r w:rsidRPr="00377352">
              <w:rPr>
                <w:rFonts w:eastAsia="MS Mincho"/>
                <w:b/>
                <w:bCs/>
                <w:lang w:eastAsia="ja-JP"/>
              </w:rPr>
              <w:t xml:space="preserve">[…] </w:t>
            </w:r>
          </w:p>
        </w:tc>
      </w:tr>
      <w:tr w:rsidR="00FC18F4" w:rsidRPr="00377352" w14:paraId="35B64DF2" w14:textId="77777777" w:rsidTr="00C62AE5">
        <w:trPr>
          <w:trHeight w:val="11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D19963" w14:textId="77777777" w:rsidR="00FC18F4" w:rsidRPr="00377352" w:rsidRDefault="00FC18F4" w:rsidP="00C62AE5">
            <w:pPr>
              <w:spacing w:after="0" w:line="340" w:lineRule="exact"/>
              <w:rPr>
                <w:rFonts w:eastAsia="MS Mincho"/>
                <w:color w:val="000000"/>
                <w:lang w:eastAsia="ja-JP"/>
              </w:rPr>
            </w:pPr>
          </w:p>
        </w:tc>
        <w:tc>
          <w:tcPr>
            <w:tcW w:w="4523" w:type="dxa"/>
            <w:tcBorders>
              <w:top w:val="single" w:sz="4" w:space="0" w:color="auto"/>
              <w:left w:val="single" w:sz="4" w:space="0" w:color="auto"/>
              <w:bottom w:val="single" w:sz="4" w:space="0" w:color="auto"/>
              <w:right w:val="single" w:sz="4" w:space="0" w:color="auto"/>
            </w:tcBorders>
            <w:hideMark/>
          </w:tcPr>
          <w:p w14:paraId="16F6287C" w14:textId="77777777" w:rsidR="00FC18F4" w:rsidRPr="00377352" w:rsidRDefault="00FC18F4" w:rsidP="00C62AE5">
            <w:pPr>
              <w:spacing w:after="0" w:line="340" w:lineRule="exact"/>
              <w:jc w:val="both"/>
              <w:rPr>
                <w:rFonts w:eastAsia="MS Mincho"/>
                <w:b/>
                <w:bCs/>
                <w:lang w:eastAsia="ja-JP"/>
              </w:rPr>
            </w:pPr>
            <w:r w:rsidRPr="00377352">
              <w:rPr>
                <w:rFonts w:eastAsia="MS Mincho"/>
                <w:b/>
                <w:bCs/>
                <w:lang w:eastAsia="ja-JP"/>
              </w:rPr>
              <w:t xml:space="preserve">Ha igen, tett-e a gazdasági szereplő öntisztázó intézkedéseket? [] Igen [] Nem </w:t>
            </w:r>
          </w:p>
          <w:p w14:paraId="7C7BD564" w14:textId="77777777" w:rsidR="00FC18F4" w:rsidRPr="00377352" w:rsidRDefault="00FC18F4" w:rsidP="00C62AE5">
            <w:pPr>
              <w:spacing w:after="0" w:line="340" w:lineRule="exact"/>
              <w:jc w:val="both"/>
              <w:rPr>
                <w:rFonts w:eastAsia="MS Mincho"/>
                <w:b/>
                <w:bCs/>
                <w:lang w:eastAsia="ja-JP"/>
              </w:rPr>
            </w:pPr>
            <w:r w:rsidRPr="00377352">
              <w:rPr>
                <w:rFonts w:eastAsia="MS Mincho"/>
                <w:b/>
                <w:bCs/>
                <w:lang w:eastAsia="ja-JP"/>
              </w:rPr>
              <w:t xml:space="preserve">Amennyiben igen, kérjük, ismertesse ezeket az intézkedéseket: [……] </w:t>
            </w:r>
          </w:p>
        </w:tc>
      </w:tr>
      <w:tr w:rsidR="00FC18F4" w:rsidRPr="00377352" w14:paraId="51DDC69C" w14:textId="77777777" w:rsidTr="00C62AE5">
        <w:trPr>
          <w:trHeight w:val="323"/>
        </w:trPr>
        <w:tc>
          <w:tcPr>
            <w:tcW w:w="4537" w:type="dxa"/>
            <w:tcBorders>
              <w:top w:val="single" w:sz="4" w:space="0" w:color="auto"/>
              <w:left w:val="single" w:sz="4" w:space="0" w:color="auto"/>
              <w:bottom w:val="single" w:sz="4" w:space="0" w:color="auto"/>
              <w:right w:val="single" w:sz="4" w:space="0" w:color="auto"/>
            </w:tcBorders>
            <w:hideMark/>
          </w:tcPr>
          <w:p w14:paraId="2DD9170E" w14:textId="77777777" w:rsidR="00FC18F4" w:rsidRPr="00377352" w:rsidRDefault="00FC18F4" w:rsidP="00C62AE5">
            <w:pPr>
              <w:spacing w:after="0" w:line="340" w:lineRule="exact"/>
              <w:jc w:val="both"/>
              <w:rPr>
                <w:rFonts w:eastAsia="MS Mincho"/>
                <w:color w:val="000000"/>
                <w:lang w:eastAsia="ja-JP"/>
              </w:rPr>
            </w:pPr>
            <w:r w:rsidRPr="00377352">
              <w:rPr>
                <w:rFonts w:eastAsia="MS Mincho"/>
                <w:color w:val="000000"/>
                <w:lang w:eastAsia="ja-JP"/>
              </w:rPr>
              <w:t xml:space="preserve">Van-e tudomása a gazdasági szereplőnek </w:t>
            </w:r>
            <w:r w:rsidRPr="00377352">
              <w:rPr>
                <w:rFonts w:eastAsia="MS Mincho"/>
                <w:color w:val="000000"/>
                <w:lang w:eastAsia="ja-JP"/>
              </w:rPr>
              <w:lastRenderedPageBreak/>
              <w:t xml:space="preserve">bármilyen </w:t>
            </w:r>
            <w:r w:rsidRPr="00377352">
              <w:rPr>
                <w:rFonts w:eastAsia="MS Mincho"/>
                <w:b/>
                <w:bCs/>
                <w:color w:val="000000"/>
                <w:lang w:eastAsia="ja-JP"/>
              </w:rPr>
              <w:t>összeférhetetlenségről</w:t>
            </w:r>
            <w:r w:rsidRPr="00377352">
              <w:rPr>
                <w:rFonts w:eastAsia="MS Mincho"/>
                <w:b/>
                <w:bCs/>
                <w:color w:val="000000"/>
                <w:vertAlign w:val="superscript"/>
                <w:lang w:eastAsia="ja-JP"/>
              </w:rPr>
              <w:t>30</w:t>
            </w:r>
            <w:r w:rsidRPr="00377352">
              <w:rPr>
                <w:rFonts w:eastAsia="MS Mincho"/>
                <w:b/>
                <w:bCs/>
                <w:color w:val="000000"/>
                <w:lang w:eastAsia="ja-JP"/>
              </w:rPr>
              <w:t xml:space="preserve"> </w:t>
            </w:r>
            <w:r w:rsidRPr="00377352">
              <w:rPr>
                <w:rFonts w:eastAsia="MS Mincho"/>
                <w:color w:val="000000"/>
                <w:lang w:eastAsia="ja-JP"/>
              </w:rPr>
              <w:t xml:space="preserve">a közbeszerzési eljárásban való részvételéből fakadóan? </w:t>
            </w:r>
          </w:p>
          <w:p w14:paraId="7C563B44" w14:textId="77777777" w:rsidR="00FC18F4" w:rsidRPr="00377352" w:rsidRDefault="00FC18F4" w:rsidP="00C62AE5">
            <w:pPr>
              <w:spacing w:after="0" w:line="340" w:lineRule="exact"/>
              <w:jc w:val="both"/>
              <w:rPr>
                <w:rFonts w:eastAsia="MS Mincho"/>
                <w:color w:val="000000"/>
                <w:lang w:eastAsia="ja-JP"/>
              </w:rPr>
            </w:pPr>
            <w:r w:rsidRPr="00377352">
              <w:rPr>
                <w:rFonts w:eastAsia="MS Mincho"/>
                <w:b/>
                <w:bCs/>
                <w:color w:val="000000"/>
                <w:lang w:eastAsia="ja-JP"/>
              </w:rPr>
              <w:t>Ha igen</w:t>
            </w:r>
            <w:r w:rsidRPr="00377352">
              <w:rPr>
                <w:rFonts w:eastAsia="MS Mincho"/>
                <w:color w:val="000000"/>
                <w:lang w:eastAsia="ja-JP"/>
              </w:rPr>
              <w:t xml:space="preserve">, kérjük, részletezze: </w:t>
            </w:r>
          </w:p>
        </w:tc>
        <w:tc>
          <w:tcPr>
            <w:tcW w:w="4523" w:type="dxa"/>
            <w:tcBorders>
              <w:top w:val="single" w:sz="4" w:space="0" w:color="auto"/>
              <w:left w:val="single" w:sz="4" w:space="0" w:color="auto"/>
              <w:bottom w:val="single" w:sz="4" w:space="0" w:color="auto"/>
              <w:right w:val="single" w:sz="4" w:space="0" w:color="auto"/>
            </w:tcBorders>
            <w:hideMark/>
          </w:tcPr>
          <w:p w14:paraId="132C8EFA" w14:textId="77777777" w:rsidR="00FC18F4" w:rsidRPr="00377352" w:rsidRDefault="00FC18F4" w:rsidP="00C62AE5">
            <w:pPr>
              <w:spacing w:after="0" w:line="340" w:lineRule="exact"/>
              <w:jc w:val="both"/>
              <w:rPr>
                <w:rFonts w:eastAsia="MS Mincho"/>
                <w:b/>
                <w:bCs/>
                <w:lang w:eastAsia="ja-JP"/>
              </w:rPr>
            </w:pPr>
            <w:r w:rsidRPr="00377352">
              <w:rPr>
                <w:rFonts w:eastAsia="MS Mincho"/>
                <w:b/>
                <w:bCs/>
                <w:lang w:eastAsia="ja-JP"/>
              </w:rPr>
              <w:lastRenderedPageBreak/>
              <w:t xml:space="preserve">[] Igen [] Nem </w:t>
            </w:r>
          </w:p>
          <w:p w14:paraId="2F75B642" w14:textId="77777777" w:rsidR="00FC18F4" w:rsidRPr="00377352" w:rsidRDefault="00FC18F4" w:rsidP="00C62AE5">
            <w:pPr>
              <w:spacing w:after="0" w:line="340" w:lineRule="exact"/>
              <w:jc w:val="both"/>
              <w:rPr>
                <w:rFonts w:eastAsia="MS Mincho"/>
                <w:b/>
                <w:bCs/>
                <w:lang w:eastAsia="ja-JP"/>
              </w:rPr>
            </w:pPr>
            <w:r w:rsidRPr="00377352">
              <w:rPr>
                <w:rFonts w:eastAsia="MS Mincho"/>
                <w:b/>
                <w:bCs/>
                <w:lang w:eastAsia="ja-JP"/>
              </w:rPr>
              <w:lastRenderedPageBreak/>
              <w:t xml:space="preserve">[…] </w:t>
            </w:r>
          </w:p>
        </w:tc>
      </w:tr>
      <w:tr w:rsidR="00FC18F4" w:rsidRPr="00377352" w14:paraId="60B7C5E6" w14:textId="77777777" w:rsidTr="00C62AE5">
        <w:trPr>
          <w:trHeight w:val="323"/>
        </w:trPr>
        <w:tc>
          <w:tcPr>
            <w:tcW w:w="4537" w:type="dxa"/>
            <w:tcBorders>
              <w:top w:val="single" w:sz="4" w:space="0" w:color="auto"/>
              <w:left w:val="single" w:sz="4" w:space="0" w:color="auto"/>
              <w:bottom w:val="single" w:sz="4" w:space="0" w:color="auto"/>
              <w:right w:val="single" w:sz="4" w:space="0" w:color="auto"/>
            </w:tcBorders>
            <w:hideMark/>
          </w:tcPr>
          <w:p w14:paraId="44193732" w14:textId="77777777" w:rsidR="00FC18F4" w:rsidRPr="00377352" w:rsidRDefault="00FC18F4" w:rsidP="00C62AE5">
            <w:pPr>
              <w:spacing w:after="0" w:line="340" w:lineRule="exact"/>
              <w:jc w:val="both"/>
              <w:rPr>
                <w:rFonts w:eastAsia="MS Mincho"/>
                <w:color w:val="000000"/>
                <w:lang w:eastAsia="ja-JP"/>
              </w:rPr>
            </w:pPr>
            <w:r w:rsidRPr="00377352">
              <w:rPr>
                <w:rFonts w:eastAsia="MS Mincho"/>
                <w:b/>
                <w:bCs/>
                <w:color w:val="000000"/>
                <w:lang w:eastAsia="ja-JP"/>
              </w:rPr>
              <w:lastRenderedPageBreak/>
              <w:t xml:space="preserve">Nyújtott-e a gazdasági szereplő vagy </w:t>
            </w:r>
            <w:r w:rsidRPr="00377352">
              <w:rPr>
                <w:rFonts w:eastAsia="MS Mincho"/>
                <w:color w:val="000000"/>
                <w:lang w:eastAsia="ja-JP"/>
              </w:rPr>
              <w:t xml:space="preserve">valamely hozzá kapcsolódó vállalkozás </w:t>
            </w:r>
            <w:r w:rsidRPr="00377352">
              <w:rPr>
                <w:rFonts w:eastAsia="MS Mincho"/>
                <w:b/>
                <w:bCs/>
                <w:color w:val="000000"/>
                <w:lang w:eastAsia="ja-JP"/>
              </w:rPr>
              <w:t xml:space="preserve">tanácsadást </w:t>
            </w:r>
            <w:r w:rsidRPr="00377352">
              <w:rPr>
                <w:rFonts w:eastAsia="MS Mincho"/>
                <w:color w:val="000000"/>
                <w:lang w:eastAsia="ja-JP"/>
              </w:rPr>
              <w:t xml:space="preserve">az ajánlatkérő szervnek vagy a közszolgáltató ajánlatkérőnek, vagy </w:t>
            </w:r>
            <w:r w:rsidRPr="00377352">
              <w:rPr>
                <w:rFonts w:eastAsia="MS Mincho"/>
                <w:b/>
                <w:bCs/>
                <w:color w:val="000000"/>
                <w:lang w:eastAsia="ja-JP"/>
              </w:rPr>
              <w:t xml:space="preserve">részt vett-e </w:t>
            </w:r>
            <w:r w:rsidRPr="00377352">
              <w:rPr>
                <w:rFonts w:eastAsia="MS Mincho"/>
                <w:color w:val="000000"/>
                <w:lang w:eastAsia="ja-JP"/>
              </w:rPr>
              <w:t xml:space="preserve">más módon a közbeszerzési eljárás </w:t>
            </w:r>
            <w:r w:rsidRPr="00377352">
              <w:rPr>
                <w:rFonts w:eastAsia="MS Mincho"/>
                <w:b/>
                <w:bCs/>
                <w:color w:val="000000"/>
                <w:lang w:eastAsia="ja-JP"/>
              </w:rPr>
              <w:t>előkészítésében</w:t>
            </w:r>
            <w:r w:rsidRPr="00377352">
              <w:rPr>
                <w:rFonts w:eastAsia="MS Mincho"/>
                <w:color w:val="000000"/>
                <w:lang w:eastAsia="ja-JP"/>
              </w:rPr>
              <w:t xml:space="preserve">? </w:t>
            </w:r>
            <w:r w:rsidRPr="00377352">
              <w:rPr>
                <w:rFonts w:eastAsia="MS Mincho"/>
                <w:b/>
                <w:bCs/>
                <w:color w:val="000000"/>
                <w:lang w:eastAsia="ja-JP"/>
              </w:rPr>
              <w:t>Ha igen</w:t>
            </w:r>
            <w:r w:rsidRPr="00377352">
              <w:rPr>
                <w:rFonts w:eastAsia="MS Mincho"/>
                <w:color w:val="000000"/>
                <w:lang w:eastAsia="ja-JP"/>
              </w:rPr>
              <w:t xml:space="preserve">, kérjük, részletezze: </w:t>
            </w:r>
          </w:p>
        </w:tc>
        <w:tc>
          <w:tcPr>
            <w:tcW w:w="4523" w:type="dxa"/>
            <w:tcBorders>
              <w:top w:val="single" w:sz="4" w:space="0" w:color="auto"/>
              <w:left w:val="single" w:sz="4" w:space="0" w:color="auto"/>
              <w:bottom w:val="single" w:sz="4" w:space="0" w:color="auto"/>
              <w:right w:val="single" w:sz="4" w:space="0" w:color="auto"/>
            </w:tcBorders>
            <w:hideMark/>
          </w:tcPr>
          <w:p w14:paraId="166761EB" w14:textId="77777777" w:rsidR="00FC18F4" w:rsidRPr="00377352" w:rsidRDefault="00FC18F4" w:rsidP="00C62AE5">
            <w:pPr>
              <w:spacing w:after="0" w:line="340" w:lineRule="exact"/>
              <w:jc w:val="both"/>
              <w:rPr>
                <w:rFonts w:eastAsia="MS Mincho"/>
                <w:b/>
                <w:bCs/>
                <w:lang w:eastAsia="ja-JP"/>
              </w:rPr>
            </w:pPr>
            <w:r w:rsidRPr="00377352">
              <w:rPr>
                <w:rFonts w:eastAsia="MS Mincho"/>
                <w:b/>
                <w:bCs/>
                <w:lang w:eastAsia="ja-JP"/>
              </w:rPr>
              <w:t xml:space="preserve">[] Igen [] Nem </w:t>
            </w:r>
          </w:p>
          <w:p w14:paraId="1724254D" w14:textId="77777777" w:rsidR="00FC18F4" w:rsidRPr="00377352" w:rsidRDefault="00FC18F4" w:rsidP="00C62AE5">
            <w:pPr>
              <w:spacing w:after="0" w:line="340" w:lineRule="exact"/>
              <w:jc w:val="both"/>
              <w:rPr>
                <w:rFonts w:eastAsia="MS Mincho"/>
                <w:b/>
                <w:bCs/>
                <w:lang w:eastAsia="ja-JP"/>
              </w:rPr>
            </w:pPr>
            <w:r w:rsidRPr="00377352">
              <w:rPr>
                <w:rFonts w:eastAsia="MS Mincho"/>
                <w:b/>
                <w:bCs/>
                <w:lang w:eastAsia="ja-JP"/>
              </w:rPr>
              <w:t xml:space="preserve">[…] </w:t>
            </w:r>
          </w:p>
        </w:tc>
      </w:tr>
      <w:tr w:rsidR="00FC18F4" w:rsidRPr="00377352" w14:paraId="15B6B730" w14:textId="77777777" w:rsidTr="00C62AE5">
        <w:trPr>
          <w:trHeight w:val="567"/>
        </w:trPr>
        <w:tc>
          <w:tcPr>
            <w:tcW w:w="4537" w:type="dxa"/>
            <w:vMerge w:val="restart"/>
            <w:tcBorders>
              <w:top w:val="single" w:sz="4" w:space="0" w:color="auto"/>
              <w:left w:val="single" w:sz="4" w:space="0" w:color="auto"/>
              <w:bottom w:val="single" w:sz="4" w:space="0" w:color="auto"/>
              <w:right w:val="single" w:sz="4" w:space="0" w:color="auto"/>
            </w:tcBorders>
            <w:hideMark/>
          </w:tcPr>
          <w:p w14:paraId="052FFAF9" w14:textId="77777777" w:rsidR="00FC18F4" w:rsidRPr="00377352" w:rsidRDefault="00FC18F4" w:rsidP="00C62AE5">
            <w:pPr>
              <w:spacing w:after="0" w:line="340" w:lineRule="exact"/>
              <w:jc w:val="both"/>
              <w:rPr>
                <w:rFonts w:eastAsia="MS Mincho"/>
                <w:color w:val="000000"/>
                <w:lang w:eastAsia="ja-JP"/>
              </w:rPr>
            </w:pPr>
            <w:r w:rsidRPr="00377352">
              <w:rPr>
                <w:rFonts w:eastAsia="MS Mincho"/>
                <w:color w:val="000000"/>
                <w:lang w:eastAsia="ja-JP"/>
              </w:rPr>
              <w:t xml:space="preserve">Tapasztalta-e a gazdasági szereplő valamely korábbi közbeszerzési szerződés vagy egy ajánlatkérő szervvel kötött korábbi szerződés vagy korábbi koncessziós szerződés </w:t>
            </w:r>
            <w:r w:rsidRPr="00377352">
              <w:rPr>
                <w:rFonts w:eastAsia="MS Mincho"/>
                <w:b/>
                <w:bCs/>
                <w:color w:val="000000"/>
                <w:lang w:eastAsia="ja-JP"/>
              </w:rPr>
              <w:t xml:space="preserve">lejárat előtti megszüntetését </w:t>
            </w:r>
            <w:r w:rsidRPr="00377352">
              <w:rPr>
                <w:rFonts w:eastAsia="MS Mincho"/>
                <w:color w:val="000000"/>
                <w:lang w:eastAsia="ja-JP"/>
              </w:rPr>
              <w:t xml:space="preserve">vagy az említett korábbi szerződéshez kapcsolódó kártérítési követelést vagy egyéb hasonló szankciókat? </w:t>
            </w:r>
          </w:p>
          <w:p w14:paraId="1CBBE3F2" w14:textId="77777777" w:rsidR="00FC18F4" w:rsidRPr="00377352" w:rsidRDefault="00FC18F4" w:rsidP="00C62AE5">
            <w:pPr>
              <w:spacing w:after="0" w:line="340" w:lineRule="exact"/>
              <w:jc w:val="both"/>
              <w:rPr>
                <w:rFonts w:eastAsia="MS Mincho"/>
                <w:color w:val="000000"/>
                <w:lang w:eastAsia="ja-JP"/>
              </w:rPr>
            </w:pPr>
            <w:r w:rsidRPr="00377352">
              <w:rPr>
                <w:rFonts w:eastAsia="MS Mincho"/>
                <w:b/>
                <w:bCs/>
                <w:color w:val="000000"/>
                <w:lang w:eastAsia="ja-JP"/>
              </w:rPr>
              <w:t>Ha igen</w:t>
            </w:r>
            <w:r w:rsidRPr="00377352">
              <w:rPr>
                <w:rFonts w:eastAsia="MS Mincho"/>
                <w:color w:val="000000"/>
                <w:lang w:eastAsia="ja-JP"/>
              </w:rPr>
              <w:t xml:space="preserve">, kérjük, részletezze: </w:t>
            </w:r>
          </w:p>
        </w:tc>
        <w:tc>
          <w:tcPr>
            <w:tcW w:w="4523" w:type="dxa"/>
            <w:tcBorders>
              <w:top w:val="single" w:sz="4" w:space="0" w:color="auto"/>
              <w:left w:val="single" w:sz="4" w:space="0" w:color="auto"/>
              <w:bottom w:val="single" w:sz="4" w:space="0" w:color="auto"/>
              <w:right w:val="single" w:sz="4" w:space="0" w:color="auto"/>
            </w:tcBorders>
            <w:hideMark/>
          </w:tcPr>
          <w:p w14:paraId="6F248B4F" w14:textId="77777777" w:rsidR="00FC18F4" w:rsidRPr="00377352" w:rsidRDefault="00FC18F4" w:rsidP="00C62AE5">
            <w:pPr>
              <w:spacing w:after="0" w:line="340" w:lineRule="exact"/>
              <w:jc w:val="both"/>
              <w:rPr>
                <w:rFonts w:eastAsia="MS Mincho"/>
                <w:b/>
                <w:bCs/>
                <w:lang w:eastAsia="ja-JP"/>
              </w:rPr>
            </w:pPr>
            <w:r w:rsidRPr="00377352">
              <w:rPr>
                <w:rFonts w:eastAsia="MS Mincho"/>
                <w:b/>
                <w:bCs/>
                <w:lang w:eastAsia="ja-JP"/>
              </w:rPr>
              <w:t xml:space="preserve">[] Igen [] Nem </w:t>
            </w:r>
          </w:p>
          <w:p w14:paraId="68015214" w14:textId="77777777" w:rsidR="00FC18F4" w:rsidRPr="00377352" w:rsidRDefault="00FC18F4" w:rsidP="00C62AE5">
            <w:pPr>
              <w:spacing w:after="0" w:line="340" w:lineRule="exact"/>
              <w:jc w:val="both"/>
              <w:rPr>
                <w:rFonts w:eastAsia="MS Mincho"/>
                <w:b/>
                <w:bCs/>
                <w:lang w:eastAsia="ja-JP"/>
              </w:rPr>
            </w:pPr>
            <w:r w:rsidRPr="00377352">
              <w:rPr>
                <w:rFonts w:eastAsia="MS Mincho"/>
                <w:b/>
                <w:bCs/>
                <w:lang w:eastAsia="ja-JP"/>
              </w:rPr>
              <w:t xml:space="preserve">[…] </w:t>
            </w:r>
          </w:p>
        </w:tc>
      </w:tr>
      <w:tr w:rsidR="00FC18F4" w:rsidRPr="00377352" w14:paraId="19A0D3EE" w14:textId="77777777" w:rsidTr="00C62AE5">
        <w:trPr>
          <w:trHeight w:val="5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9E71D3" w14:textId="77777777" w:rsidR="00FC18F4" w:rsidRPr="00377352" w:rsidRDefault="00FC18F4" w:rsidP="00C62AE5">
            <w:pPr>
              <w:spacing w:after="0" w:line="340" w:lineRule="exact"/>
              <w:rPr>
                <w:rFonts w:eastAsia="MS Mincho"/>
                <w:color w:val="000000"/>
                <w:lang w:eastAsia="ja-JP"/>
              </w:rPr>
            </w:pPr>
          </w:p>
        </w:tc>
        <w:tc>
          <w:tcPr>
            <w:tcW w:w="4523" w:type="dxa"/>
            <w:tcBorders>
              <w:top w:val="single" w:sz="4" w:space="0" w:color="auto"/>
              <w:left w:val="single" w:sz="4" w:space="0" w:color="auto"/>
              <w:bottom w:val="single" w:sz="4" w:space="0" w:color="auto"/>
              <w:right w:val="single" w:sz="4" w:space="0" w:color="auto"/>
            </w:tcBorders>
            <w:hideMark/>
          </w:tcPr>
          <w:p w14:paraId="628166C5" w14:textId="77777777" w:rsidR="00FC18F4" w:rsidRPr="00377352" w:rsidRDefault="00FC18F4" w:rsidP="00C62AE5">
            <w:pPr>
              <w:spacing w:after="0" w:line="340" w:lineRule="exact"/>
              <w:jc w:val="both"/>
              <w:rPr>
                <w:rFonts w:eastAsia="MS Mincho"/>
                <w:b/>
                <w:bCs/>
                <w:lang w:eastAsia="ja-JP"/>
              </w:rPr>
            </w:pPr>
            <w:r w:rsidRPr="00377352">
              <w:rPr>
                <w:rFonts w:eastAsia="MS Mincho"/>
                <w:b/>
                <w:bCs/>
                <w:lang w:eastAsia="ja-JP"/>
              </w:rPr>
              <w:t xml:space="preserve">Ha igen, tett-e a gazdasági szereplő öntisztázó intézkedéseket? [] Igen [] Nem </w:t>
            </w:r>
          </w:p>
          <w:p w14:paraId="19507979" w14:textId="77777777" w:rsidR="00FC18F4" w:rsidRPr="00377352" w:rsidRDefault="00FC18F4" w:rsidP="00C62AE5">
            <w:pPr>
              <w:spacing w:after="0" w:line="340" w:lineRule="exact"/>
              <w:jc w:val="both"/>
              <w:rPr>
                <w:rFonts w:eastAsia="MS Mincho"/>
                <w:b/>
                <w:bCs/>
                <w:lang w:eastAsia="ja-JP"/>
              </w:rPr>
            </w:pPr>
            <w:r w:rsidRPr="00377352">
              <w:rPr>
                <w:rFonts w:eastAsia="MS Mincho"/>
                <w:b/>
                <w:bCs/>
                <w:lang w:eastAsia="ja-JP"/>
              </w:rPr>
              <w:t xml:space="preserve">Amennyiben igen, kérjük, ismertesse ezeket az intézkedéseket: </w:t>
            </w:r>
          </w:p>
          <w:p w14:paraId="3F50CBA2" w14:textId="77777777" w:rsidR="00FC18F4" w:rsidRPr="00377352" w:rsidRDefault="00FC18F4" w:rsidP="00C62AE5">
            <w:pPr>
              <w:spacing w:after="0" w:line="340" w:lineRule="exact"/>
              <w:jc w:val="both"/>
              <w:rPr>
                <w:rFonts w:eastAsia="MS Mincho"/>
                <w:b/>
                <w:bCs/>
                <w:lang w:eastAsia="ja-JP"/>
              </w:rPr>
            </w:pPr>
            <w:r w:rsidRPr="00377352">
              <w:rPr>
                <w:rFonts w:eastAsia="MS Mincho"/>
                <w:b/>
                <w:bCs/>
                <w:lang w:eastAsia="ja-JP"/>
              </w:rPr>
              <w:t xml:space="preserve">[……] </w:t>
            </w:r>
          </w:p>
        </w:tc>
      </w:tr>
    </w:tbl>
    <w:p w14:paraId="49EF0F47" w14:textId="77777777" w:rsidR="00FC18F4" w:rsidRPr="00377352" w:rsidRDefault="00FC18F4" w:rsidP="00FC18F4">
      <w:pPr>
        <w:spacing w:after="0" w:line="340" w:lineRule="exact"/>
        <w:jc w:val="both"/>
        <w:rPr>
          <w:rFonts w:eastAsia="SimSun"/>
          <w:highlight w:val="yellow"/>
          <w:lang w:eastAsia="en-US"/>
        </w:rPr>
      </w:pPr>
    </w:p>
    <w:p w14:paraId="7329EB02" w14:textId="77777777" w:rsidR="00FC18F4" w:rsidRPr="00377352" w:rsidRDefault="00FC18F4" w:rsidP="00FC18F4">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rPr>
          <w:rFonts w:eastAsia="Times"/>
          <w:b/>
          <w:bCs/>
          <w:i/>
          <w:iCs/>
          <w:color w:val="000000"/>
          <w:lang w:eastAsia="en-US"/>
        </w:rPr>
      </w:pPr>
      <w:r w:rsidRPr="00377352">
        <w:rPr>
          <w:rFonts w:eastAsia="Times"/>
          <w:color w:val="000000"/>
          <w:vertAlign w:val="superscript"/>
          <w:lang w:eastAsia="en-US"/>
        </w:rPr>
        <w:t>27</w:t>
      </w:r>
      <w:r w:rsidRPr="00377352">
        <w:rPr>
          <w:rFonts w:eastAsia="Times"/>
          <w:color w:val="000000"/>
          <w:lang w:eastAsia="en-US"/>
        </w:rPr>
        <w:t xml:space="preserve"> </w:t>
      </w:r>
      <w:r w:rsidRPr="00377352">
        <w:rPr>
          <w:rFonts w:eastAsia="Times"/>
          <w:b/>
          <w:bCs/>
          <w:i/>
          <w:iCs/>
          <w:color w:val="000000"/>
          <w:lang w:eastAsia="en-US"/>
        </w:rPr>
        <w:t xml:space="preserve">Lásd a nemzeti jogot, a vonatkozó hirdetményt vagy a közbeszerzési dokumentumokat. </w:t>
      </w:r>
    </w:p>
    <w:p w14:paraId="2A29B239" w14:textId="77777777" w:rsidR="00FC18F4" w:rsidRPr="00377352" w:rsidRDefault="00FC18F4" w:rsidP="00FC18F4">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rPr>
          <w:rFonts w:eastAsia="Times"/>
          <w:color w:val="000000"/>
          <w:lang w:eastAsia="en-US"/>
        </w:rPr>
      </w:pPr>
      <w:r w:rsidRPr="00377352">
        <w:rPr>
          <w:rFonts w:eastAsia="Times"/>
          <w:color w:val="000000"/>
          <w:vertAlign w:val="superscript"/>
          <w:lang w:eastAsia="en-US"/>
        </w:rPr>
        <w:t>28</w:t>
      </w:r>
      <w:r w:rsidRPr="00377352">
        <w:rPr>
          <w:rFonts w:eastAsia="Times"/>
          <w:color w:val="000000"/>
          <w:lang w:eastAsia="en-US"/>
        </w:rPr>
        <w:t xml:space="preserve"> Ezt az információt </w:t>
      </w:r>
      <w:r w:rsidRPr="00377352">
        <w:rPr>
          <w:rFonts w:eastAsia="Times"/>
          <w:b/>
          <w:bCs/>
          <w:color w:val="000000"/>
          <w:lang w:eastAsia="en-US"/>
        </w:rPr>
        <w:t xml:space="preserve">nem </w:t>
      </w:r>
      <w:r w:rsidRPr="00377352">
        <w:rPr>
          <w:rFonts w:eastAsia="Times"/>
          <w:color w:val="000000"/>
          <w:lang w:eastAsia="en-US"/>
        </w:rPr>
        <w:t xml:space="preserve">kell megadni abban az esetben, ha az </w:t>
      </w:r>
      <w:r w:rsidRPr="00377352">
        <w:rPr>
          <w:rFonts w:eastAsia="Times"/>
          <w:i/>
          <w:iCs/>
          <w:color w:val="000000"/>
          <w:lang w:eastAsia="en-US"/>
        </w:rPr>
        <w:t xml:space="preserve">a)–f) </w:t>
      </w:r>
      <w:r w:rsidRPr="00377352">
        <w:rPr>
          <w:rFonts w:eastAsia="Times"/>
          <w:color w:val="000000"/>
          <w:lang w:eastAsia="en-US"/>
        </w:rPr>
        <w:t xml:space="preserve">pontokban fölsorolt esetek valamelyikében a gazdasági szereplők kizárását a nemzeti jog </w:t>
      </w:r>
      <w:r w:rsidRPr="00377352">
        <w:rPr>
          <w:rFonts w:eastAsia="Times"/>
          <w:b/>
          <w:bCs/>
          <w:color w:val="000000"/>
          <w:lang w:eastAsia="en-US"/>
        </w:rPr>
        <w:t xml:space="preserve">kötelezővé </w:t>
      </w:r>
      <w:r w:rsidRPr="00377352">
        <w:rPr>
          <w:rFonts w:eastAsia="Times"/>
          <w:color w:val="000000"/>
          <w:lang w:eastAsia="en-US"/>
        </w:rPr>
        <w:t xml:space="preserve">tette </w:t>
      </w:r>
      <w:r w:rsidRPr="00377352">
        <w:rPr>
          <w:rFonts w:eastAsia="Times"/>
          <w:b/>
          <w:bCs/>
          <w:color w:val="000000"/>
          <w:lang w:eastAsia="en-US"/>
        </w:rPr>
        <w:t xml:space="preserve">az eltérés lehetősége nélkül </w:t>
      </w:r>
      <w:r w:rsidRPr="00377352">
        <w:rPr>
          <w:rFonts w:eastAsia="Times"/>
          <w:color w:val="000000"/>
          <w:lang w:eastAsia="en-US"/>
        </w:rPr>
        <w:t xml:space="preserve">abban az esetben, ha a gazdasági szereplő mindazonáltal képes a szerződés teljesítésére. </w:t>
      </w:r>
    </w:p>
    <w:p w14:paraId="1CA71059" w14:textId="77777777" w:rsidR="00FC18F4" w:rsidRPr="00377352" w:rsidRDefault="00FC18F4" w:rsidP="00FC18F4">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rPr>
          <w:rFonts w:eastAsia="Times"/>
          <w:b/>
          <w:bCs/>
          <w:i/>
          <w:iCs/>
          <w:color w:val="000000"/>
          <w:lang w:eastAsia="en-US"/>
        </w:rPr>
      </w:pPr>
      <w:r w:rsidRPr="00377352">
        <w:rPr>
          <w:rFonts w:eastAsia="Times"/>
          <w:color w:val="000000"/>
          <w:vertAlign w:val="superscript"/>
          <w:lang w:eastAsia="en-US"/>
        </w:rPr>
        <w:t>29</w:t>
      </w:r>
      <w:r w:rsidRPr="00377352">
        <w:rPr>
          <w:rFonts w:eastAsia="Times"/>
          <w:color w:val="000000"/>
          <w:lang w:eastAsia="en-US"/>
        </w:rPr>
        <w:t xml:space="preserve"> </w:t>
      </w:r>
      <w:r w:rsidRPr="00377352">
        <w:rPr>
          <w:rFonts w:eastAsia="Times"/>
          <w:b/>
          <w:bCs/>
          <w:i/>
          <w:iCs/>
          <w:color w:val="000000"/>
          <w:lang w:eastAsia="en-US"/>
        </w:rPr>
        <w:t xml:space="preserve">Adott esetben lásd a nemzeti jog, a vonatkozó hirdetmény vagy a közbeszerzési dokumentumok meghatározásait. </w:t>
      </w:r>
    </w:p>
    <w:p w14:paraId="502ADF6D" w14:textId="77777777" w:rsidR="00FC18F4" w:rsidRPr="00377352" w:rsidRDefault="00FC18F4" w:rsidP="00FC18F4">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rPr>
          <w:rFonts w:eastAsia="Times"/>
          <w:color w:val="000000"/>
          <w:lang w:eastAsia="en-US"/>
        </w:rPr>
      </w:pPr>
      <w:r w:rsidRPr="00377352">
        <w:rPr>
          <w:rFonts w:eastAsia="Times"/>
          <w:color w:val="000000"/>
          <w:vertAlign w:val="superscript"/>
          <w:lang w:eastAsia="en-US"/>
        </w:rPr>
        <w:t>30</w:t>
      </w:r>
      <w:r w:rsidRPr="00377352">
        <w:rPr>
          <w:rFonts w:eastAsia="Times"/>
          <w:color w:val="000000"/>
          <w:lang w:eastAsia="en-US"/>
        </w:rPr>
        <w:t xml:space="preserve"> </w:t>
      </w:r>
      <w:r w:rsidRPr="00377352">
        <w:rPr>
          <w:rFonts w:eastAsia="Times"/>
          <w:b/>
          <w:bCs/>
          <w:i/>
          <w:iCs/>
          <w:color w:val="000000"/>
          <w:lang w:eastAsia="en-US"/>
        </w:rPr>
        <w:t xml:space="preserve">A nemzeti jogban, a vonatkozó hirdetményben vagy a közbeszerzési dokumentumokban jelzettek szerint. </w:t>
      </w:r>
    </w:p>
    <w:p w14:paraId="17CA422D" w14:textId="77777777" w:rsidR="00FC18F4" w:rsidRPr="00377352" w:rsidRDefault="00FC18F4" w:rsidP="00FC18F4">
      <w:pPr>
        <w:spacing w:after="0" w:line="340" w:lineRule="exact"/>
        <w:ind w:right="-360"/>
        <w:jc w:val="both"/>
        <w:rPr>
          <w:rFonts w:eastAsia="SimSun"/>
          <w:snapToGrid w:val="0"/>
          <w:highlight w:val="yellow"/>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1"/>
        <w:gridCol w:w="4519"/>
      </w:tblGrid>
      <w:tr w:rsidR="00FC18F4" w:rsidRPr="00377352" w14:paraId="6DF2BA84" w14:textId="77777777" w:rsidTr="00C62AE5">
        <w:trPr>
          <w:trHeight w:val="323"/>
        </w:trPr>
        <w:tc>
          <w:tcPr>
            <w:tcW w:w="4541" w:type="dxa"/>
            <w:tcBorders>
              <w:top w:val="single" w:sz="4" w:space="0" w:color="auto"/>
              <w:left w:val="single" w:sz="4" w:space="0" w:color="auto"/>
              <w:bottom w:val="single" w:sz="4" w:space="0" w:color="auto"/>
              <w:right w:val="single" w:sz="4" w:space="0" w:color="auto"/>
            </w:tcBorders>
          </w:tcPr>
          <w:p w14:paraId="45596933" w14:textId="77777777" w:rsidR="00FC18F4" w:rsidRPr="00377352" w:rsidRDefault="00FC18F4" w:rsidP="00C62AE5">
            <w:pPr>
              <w:spacing w:after="0" w:line="340" w:lineRule="exact"/>
              <w:jc w:val="both"/>
              <w:rPr>
                <w:rFonts w:eastAsia="MS Mincho"/>
                <w:b/>
                <w:bCs/>
                <w:color w:val="000000"/>
                <w:lang w:eastAsia="ja-JP"/>
              </w:rPr>
            </w:pPr>
            <w:r w:rsidRPr="00377352">
              <w:rPr>
                <w:rFonts w:eastAsia="MS Mincho"/>
                <w:b/>
                <w:bCs/>
                <w:color w:val="000000"/>
                <w:lang w:eastAsia="ja-JP"/>
              </w:rPr>
              <w:t xml:space="preserve">Megerősíti-e a gazdasági szereplő a következőket? </w:t>
            </w:r>
          </w:p>
          <w:p w14:paraId="1225B3DB" w14:textId="77777777" w:rsidR="00FC18F4" w:rsidRPr="00377352" w:rsidRDefault="00FC18F4" w:rsidP="00C62AE5">
            <w:pPr>
              <w:spacing w:after="0" w:line="340" w:lineRule="exact"/>
              <w:jc w:val="both"/>
              <w:rPr>
                <w:rFonts w:eastAsia="MS Mincho"/>
                <w:bCs/>
                <w:color w:val="000000"/>
                <w:lang w:eastAsia="ja-JP"/>
              </w:rPr>
            </w:pPr>
            <w:r w:rsidRPr="00377352">
              <w:rPr>
                <w:rFonts w:eastAsia="MS Mincho"/>
                <w:bCs/>
                <w:i/>
                <w:iCs/>
                <w:color w:val="000000"/>
                <w:lang w:eastAsia="ja-JP"/>
              </w:rPr>
              <w:t xml:space="preserve">a) </w:t>
            </w:r>
            <w:r w:rsidRPr="00377352">
              <w:rPr>
                <w:rFonts w:eastAsia="MS Mincho"/>
                <w:bCs/>
                <w:color w:val="000000"/>
                <w:lang w:eastAsia="ja-JP"/>
              </w:rPr>
              <w:t xml:space="preserve">A kizárási okok fenn nem állásának, illetve a kiválasztási kritériumok teljesülésének ellenőrzéséhez szükséges információk szolgáltatása során nem tett hamis nyilatkozatot, </w:t>
            </w:r>
          </w:p>
          <w:p w14:paraId="4B71825E" w14:textId="77777777" w:rsidR="00FC18F4" w:rsidRPr="00377352" w:rsidRDefault="00FC18F4" w:rsidP="00C62AE5">
            <w:pPr>
              <w:spacing w:after="0" w:line="340" w:lineRule="exact"/>
              <w:jc w:val="both"/>
              <w:rPr>
                <w:rFonts w:eastAsia="MS Mincho"/>
                <w:bCs/>
                <w:color w:val="000000"/>
                <w:lang w:eastAsia="ja-JP"/>
              </w:rPr>
            </w:pPr>
            <w:r w:rsidRPr="00377352">
              <w:rPr>
                <w:rFonts w:eastAsia="MS Mincho"/>
                <w:bCs/>
                <w:i/>
                <w:iCs/>
                <w:color w:val="000000"/>
                <w:lang w:eastAsia="ja-JP"/>
              </w:rPr>
              <w:t xml:space="preserve">b) </w:t>
            </w:r>
            <w:r w:rsidRPr="00377352">
              <w:rPr>
                <w:rFonts w:eastAsia="MS Mincho"/>
                <w:bCs/>
                <w:color w:val="000000"/>
                <w:lang w:eastAsia="ja-JP"/>
              </w:rPr>
              <w:t xml:space="preserve">Nem tartott vissza ilyen információt, </w:t>
            </w:r>
          </w:p>
          <w:p w14:paraId="5CA3379F" w14:textId="77777777" w:rsidR="00FC18F4" w:rsidRPr="00377352" w:rsidRDefault="00FC18F4" w:rsidP="00C62AE5">
            <w:pPr>
              <w:spacing w:after="0" w:line="340" w:lineRule="exact"/>
              <w:jc w:val="both"/>
              <w:rPr>
                <w:rFonts w:eastAsia="MS Mincho"/>
                <w:bCs/>
                <w:color w:val="000000"/>
                <w:lang w:eastAsia="ja-JP"/>
              </w:rPr>
            </w:pPr>
            <w:r w:rsidRPr="00377352">
              <w:rPr>
                <w:rFonts w:eastAsia="MS Mincho"/>
                <w:bCs/>
                <w:i/>
                <w:iCs/>
                <w:color w:val="000000"/>
                <w:lang w:eastAsia="ja-JP"/>
              </w:rPr>
              <w:t xml:space="preserve">c) </w:t>
            </w:r>
            <w:r w:rsidRPr="00377352">
              <w:rPr>
                <w:rFonts w:eastAsia="MS Mincho"/>
                <w:bCs/>
                <w:color w:val="000000"/>
                <w:lang w:eastAsia="ja-JP"/>
              </w:rPr>
              <w:t xml:space="preserve">Késedelem nélkül be tudta nyújtani az </w:t>
            </w:r>
            <w:r w:rsidRPr="00377352">
              <w:rPr>
                <w:rFonts w:eastAsia="MS Mincho"/>
                <w:bCs/>
                <w:color w:val="000000"/>
                <w:lang w:eastAsia="ja-JP"/>
              </w:rPr>
              <w:lastRenderedPageBreak/>
              <w:t xml:space="preserve">ajánlatkérő szerv vagy a közszolgáltató ajánlatkérő által megkívánt kiegészítő iratokat, és </w:t>
            </w:r>
          </w:p>
          <w:p w14:paraId="7C99C90B" w14:textId="77777777" w:rsidR="00FC18F4" w:rsidRPr="00377352" w:rsidRDefault="00FC18F4" w:rsidP="00C62AE5">
            <w:pPr>
              <w:spacing w:after="0" w:line="340" w:lineRule="exact"/>
              <w:jc w:val="both"/>
              <w:rPr>
                <w:rFonts w:eastAsia="MS Mincho"/>
                <w:b/>
                <w:bCs/>
                <w:color w:val="000000"/>
                <w:lang w:eastAsia="ja-JP"/>
              </w:rPr>
            </w:pPr>
            <w:r w:rsidRPr="00377352">
              <w:rPr>
                <w:rFonts w:eastAsia="MS Mincho"/>
                <w:bCs/>
                <w:i/>
                <w:iCs/>
                <w:color w:val="000000"/>
                <w:lang w:eastAsia="ja-JP"/>
              </w:rPr>
              <w:t xml:space="preserve">d) </w:t>
            </w:r>
            <w:r w:rsidRPr="00377352">
              <w:rPr>
                <w:rFonts w:eastAsia="MS Mincho"/>
                <w:bCs/>
                <w:color w:val="000000"/>
                <w:lang w:eastAsia="ja-JP"/>
              </w:rPr>
              <w:t>Nem kísérelte meg jogtalanul befolyásolni az ajánlatkérő szerv vagy a közszolgáltató ajánlatkérő döntéshozatali folyamatát, vagy olyan bizalmas információkat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w:t>
            </w:r>
            <w:r w:rsidRPr="00377352">
              <w:rPr>
                <w:rFonts w:eastAsia="MS Mincho"/>
                <w:b/>
                <w:bCs/>
                <w:color w:val="000000"/>
                <w:lang w:eastAsia="ja-JP"/>
              </w:rPr>
              <w:t xml:space="preserve"> </w:t>
            </w:r>
          </w:p>
        </w:tc>
        <w:tc>
          <w:tcPr>
            <w:tcW w:w="4519" w:type="dxa"/>
            <w:tcBorders>
              <w:top w:val="single" w:sz="4" w:space="0" w:color="auto"/>
              <w:left w:val="single" w:sz="4" w:space="0" w:color="auto"/>
              <w:bottom w:val="single" w:sz="4" w:space="0" w:color="auto"/>
              <w:right w:val="single" w:sz="4" w:space="0" w:color="auto"/>
            </w:tcBorders>
            <w:hideMark/>
          </w:tcPr>
          <w:p w14:paraId="32C2959F" w14:textId="77777777" w:rsidR="00FC18F4" w:rsidRPr="00377352" w:rsidRDefault="00FC18F4" w:rsidP="00C62AE5">
            <w:pPr>
              <w:spacing w:after="0" w:line="340" w:lineRule="exact"/>
              <w:jc w:val="both"/>
              <w:rPr>
                <w:rFonts w:eastAsia="MS Mincho"/>
                <w:b/>
                <w:bCs/>
                <w:lang w:eastAsia="ja-JP"/>
              </w:rPr>
            </w:pPr>
            <w:r w:rsidRPr="00377352">
              <w:rPr>
                <w:rFonts w:eastAsia="MS Mincho"/>
                <w:b/>
                <w:bCs/>
                <w:lang w:eastAsia="ja-JP"/>
              </w:rPr>
              <w:lastRenderedPageBreak/>
              <w:t xml:space="preserve">[] Igen [] Nem </w:t>
            </w:r>
          </w:p>
        </w:tc>
      </w:tr>
    </w:tbl>
    <w:p w14:paraId="13EA5E48" w14:textId="77777777" w:rsidR="00FC18F4" w:rsidRPr="00377352" w:rsidRDefault="00FC18F4" w:rsidP="00FC18F4">
      <w:pPr>
        <w:spacing w:after="0" w:line="340" w:lineRule="exact"/>
        <w:ind w:right="-360"/>
        <w:jc w:val="both"/>
        <w:rPr>
          <w:rFonts w:eastAsia="SimSun"/>
          <w:snapToGrid w:val="0"/>
          <w:highlight w:val="yellow"/>
          <w:lang w:eastAsia="en-US"/>
        </w:rPr>
      </w:pPr>
    </w:p>
    <w:p w14:paraId="212F9B3E" w14:textId="77777777" w:rsidR="00FC18F4" w:rsidRPr="00377352" w:rsidRDefault="00FC18F4" w:rsidP="00FC18F4">
      <w:pPr>
        <w:spacing w:after="0" w:line="340" w:lineRule="exact"/>
        <w:ind w:right="-360"/>
        <w:jc w:val="center"/>
        <w:rPr>
          <w:rFonts w:eastAsia="SimSun"/>
          <w:snapToGrid w:val="0"/>
          <w:lang w:eastAsia="en-US"/>
        </w:rPr>
      </w:pPr>
      <w:r w:rsidRPr="00377352">
        <w:rPr>
          <w:rFonts w:eastAsia="SimSun"/>
          <w:b/>
          <w:bCs/>
          <w:snapToGrid w:val="0"/>
          <w:lang w:eastAsia="en-US"/>
        </w:rPr>
        <w:t>D: EGYÉB, ADOTT ESETBEN AZ AJÁNLATKÉRŐ SZERV VAGY A KÖZSZOLGÁLTATÓ AJÁNLATKÉRŐ TAGÁLLAMÁNAK NEMZETI JOGSZABÁLYAIBAN ELŐÍRT KIZÁRÁSI OKOK</w:t>
      </w:r>
    </w:p>
    <w:p w14:paraId="3A635E02" w14:textId="77777777" w:rsidR="00FC18F4" w:rsidRPr="00377352" w:rsidRDefault="00FC18F4" w:rsidP="00FC18F4">
      <w:pPr>
        <w:spacing w:after="0" w:line="340" w:lineRule="exact"/>
        <w:ind w:right="-360"/>
        <w:jc w:val="both"/>
        <w:rPr>
          <w:rFonts w:eastAsia="SimSun"/>
          <w:snapToGrid w:val="0"/>
          <w:highlight w:val="yellow"/>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FC18F4" w:rsidRPr="00377352" w14:paraId="71F0DAA0" w14:textId="77777777" w:rsidTr="00C62AE5">
        <w:trPr>
          <w:trHeight w:val="323"/>
        </w:trPr>
        <w:tc>
          <w:tcPr>
            <w:tcW w:w="4606" w:type="dxa"/>
            <w:tcBorders>
              <w:top w:val="single" w:sz="4" w:space="0" w:color="auto"/>
              <w:left w:val="single" w:sz="4" w:space="0" w:color="auto"/>
              <w:bottom w:val="single" w:sz="4" w:space="0" w:color="auto"/>
              <w:right w:val="single" w:sz="4" w:space="0" w:color="auto"/>
            </w:tcBorders>
            <w:hideMark/>
          </w:tcPr>
          <w:p w14:paraId="111A4D51" w14:textId="77777777" w:rsidR="00FC18F4" w:rsidRPr="00377352" w:rsidRDefault="00FC18F4" w:rsidP="00C62AE5">
            <w:pPr>
              <w:spacing w:after="0" w:line="340" w:lineRule="exact"/>
              <w:jc w:val="both"/>
              <w:rPr>
                <w:rFonts w:eastAsia="MS Mincho"/>
                <w:b/>
                <w:bCs/>
                <w:color w:val="000000"/>
                <w:lang w:eastAsia="ja-JP"/>
              </w:rPr>
            </w:pPr>
            <w:r w:rsidRPr="00377352">
              <w:rPr>
                <w:rFonts w:eastAsia="MS Mincho"/>
                <w:b/>
                <w:bCs/>
                <w:color w:val="000000"/>
                <w:lang w:eastAsia="ja-JP"/>
              </w:rPr>
              <w:t xml:space="preserve">Tisztán nemzeti kizárási okok </w:t>
            </w:r>
          </w:p>
        </w:tc>
        <w:tc>
          <w:tcPr>
            <w:tcW w:w="4606" w:type="dxa"/>
            <w:tcBorders>
              <w:top w:val="single" w:sz="4" w:space="0" w:color="auto"/>
              <w:left w:val="single" w:sz="4" w:space="0" w:color="auto"/>
              <w:bottom w:val="single" w:sz="4" w:space="0" w:color="auto"/>
              <w:right w:val="single" w:sz="4" w:space="0" w:color="auto"/>
            </w:tcBorders>
            <w:hideMark/>
          </w:tcPr>
          <w:p w14:paraId="3914E70E" w14:textId="77777777" w:rsidR="00FC18F4" w:rsidRPr="00377352" w:rsidRDefault="00FC18F4" w:rsidP="00C62AE5">
            <w:pPr>
              <w:spacing w:after="0" w:line="340" w:lineRule="exact"/>
              <w:jc w:val="both"/>
              <w:rPr>
                <w:rFonts w:eastAsia="MS Mincho"/>
                <w:b/>
                <w:bCs/>
                <w:color w:val="000000"/>
                <w:lang w:eastAsia="ja-JP"/>
              </w:rPr>
            </w:pPr>
            <w:r w:rsidRPr="00377352">
              <w:rPr>
                <w:rFonts w:eastAsia="MS Mincho"/>
                <w:b/>
                <w:bCs/>
                <w:color w:val="000000"/>
                <w:lang w:eastAsia="ja-JP"/>
              </w:rPr>
              <w:t xml:space="preserve">Válasz: </w:t>
            </w:r>
          </w:p>
        </w:tc>
      </w:tr>
      <w:tr w:rsidR="00FC18F4" w:rsidRPr="00377352" w14:paraId="5EB4C75E" w14:textId="77777777" w:rsidTr="00C62AE5">
        <w:trPr>
          <w:trHeight w:val="323"/>
        </w:trPr>
        <w:tc>
          <w:tcPr>
            <w:tcW w:w="4606" w:type="dxa"/>
            <w:tcBorders>
              <w:top w:val="single" w:sz="4" w:space="0" w:color="auto"/>
              <w:left w:val="single" w:sz="4" w:space="0" w:color="auto"/>
              <w:bottom w:val="single" w:sz="4" w:space="0" w:color="auto"/>
              <w:right w:val="single" w:sz="4" w:space="0" w:color="auto"/>
            </w:tcBorders>
            <w:hideMark/>
          </w:tcPr>
          <w:p w14:paraId="40002476" w14:textId="77777777" w:rsidR="00FC18F4" w:rsidRPr="00377352" w:rsidRDefault="00FC18F4" w:rsidP="00C62AE5">
            <w:pPr>
              <w:spacing w:after="0" w:line="340" w:lineRule="exact"/>
              <w:jc w:val="both"/>
              <w:rPr>
                <w:rFonts w:eastAsia="MS Mincho"/>
                <w:bCs/>
                <w:color w:val="000000"/>
                <w:lang w:eastAsia="ja-JP"/>
              </w:rPr>
            </w:pPr>
            <w:r w:rsidRPr="00377352">
              <w:rPr>
                <w:rFonts w:eastAsia="MS Mincho"/>
                <w:bCs/>
                <w:color w:val="000000"/>
                <w:lang w:eastAsia="ja-JP"/>
              </w:rPr>
              <w:t xml:space="preserve">Vonatkoznak-e a gazdasági szereplőre azok a tisztán nemzeti kizárási okok, amelyeket a vonatkozó hirdetmény vagy a közbeszerzési dokumentumok meghatároznak? </w:t>
            </w:r>
          </w:p>
          <w:p w14:paraId="608391EA" w14:textId="77777777" w:rsidR="00FC18F4" w:rsidRPr="00377352" w:rsidRDefault="00FC18F4" w:rsidP="00C62AE5">
            <w:pPr>
              <w:spacing w:after="0" w:line="340" w:lineRule="exact"/>
              <w:jc w:val="both"/>
              <w:rPr>
                <w:rFonts w:eastAsia="MS Mincho"/>
                <w:bCs/>
                <w:color w:val="000000"/>
                <w:lang w:eastAsia="ja-JP"/>
              </w:rPr>
            </w:pPr>
            <w:r w:rsidRPr="00377352">
              <w:rPr>
                <w:rFonts w:eastAsia="MS Mincho"/>
                <w:bCs/>
                <w:color w:val="000000"/>
                <w:lang w:eastAsia="ja-JP"/>
              </w:rPr>
              <w:t xml:space="preserve">Ha a vonatkozó hirdetményben vagy a közbeszerzési dokumentumokban megkívánt dokumentáció elektronikus formában rendelkezésre áll, kérjük, adja meg a következő információkat: </w:t>
            </w:r>
          </w:p>
        </w:tc>
        <w:tc>
          <w:tcPr>
            <w:tcW w:w="4606" w:type="dxa"/>
            <w:tcBorders>
              <w:top w:val="single" w:sz="4" w:space="0" w:color="auto"/>
              <w:left w:val="single" w:sz="4" w:space="0" w:color="auto"/>
              <w:bottom w:val="single" w:sz="4" w:space="0" w:color="auto"/>
              <w:right w:val="single" w:sz="4" w:space="0" w:color="auto"/>
            </w:tcBorders>
          </w:tcPr>
          <w:p w14:paraId="3281B00D" w14:textId="77777777" w:rsidR="00FC18F4" w:rsidRPr="00377352" w:rsidRDefault="00FC18F4" w:rsidP="00C62AE5">
            <w:pPr>
              <w:spacing w:after="0" w:line="340" w:lineRule="exact"/>
              <w:jc w:val="both"/>
              <w:rPr>
                <w:rFonts w:eastAsia="MS Mincho"/>
                <w:b/>
                <w:bCs/>
                <w:color w:val="000000"/>
                <w:lang w:eastAsia="ja-JP"/>
              </w:rPr>
            </w:pPr>
            <w:r w:rsidRPr="00377352">
              <w:rPr>
                <w:rFonts w:eastAsia="MS Mincho"/>
                <w:b/>
                <w:bCs/>
                <w:color w:val="000000"/>
                <w:lang w:eastAsia="ja-JP"/>
              </w:rPr>
              <w:t xml:space="preserve">[] Igen [] Nem </w:t>
            </w:r>
          </w:p>
          <w:p w14:paraId="344BA7BC" w14:textId="77777777" w:rsidR="00FC18F4" w:rsidRPr="00377352" w:rsidRDefault="00FC18F4" w:rsidP="00C62AE5">
            <w:pPr>
              <w:spacing w:after="0" w:line="340" w:lineRule="exact"/>
              <w:jc w:val="both"/>
              <w:rPr>
                <w:rFonts w:eastAsia="MS Mincho"/>
                <w:b/>
                <w:bCs/>
                <w:color w:val="000000"/>
                <w:lang w:eastAsia="ja-JP"/>
              </w:rPr>
            </w:pPr>
          </w:p>
          <w:p w14:paraId="556E95F0" w14:textId="77777777" w:rsidR="00FC18F4" w:rsidRPr="00377352" w:rsidRDefault="00FC18F4" w:rsidP="00C62AE5">
            <w:pPr>
              <w:spacing w:after="0" w:line="340" w:lineRule="exact"/>
              <w:jc w:val="both"/>
              <w:rPr>
                <w:rFonts w:eastAsia="MS Mincho"/>
                <w:b/>
                <w:bCs/>
                <w:color w:val="000000"/>
                <w:lang w:eastAsia="ja-JP"/>
              </w:rPr>
            </w:pPr>
          </w:p>
          <w:p w14:paraId="0E7AEC56" w14:textId="77777777" w:rsidR="00FC18F4" w:rsidRPr="00377352" w:rsidRDefault="00FC18F4" w:rsidP="00C62AE5">
            <w:pPr>
              <w:spacing w:after="0" w:line="340" w:lineRule="exact"/>
              <w:jc w:val="both"/>
              <w:rPr>
                <w:rFonts w:eastAsia="MS Mincho"/>
                <w:b/>
                <w:bCs/>
                <w:color w:val="000000"/>
                <w:lang w:eastAsia="ja-JP"/>
              </w:rPr>
            </w:pPr>
          </w:p>
          <w:p w14:paraId="1CC9520C" w14:textId="77777777" w:rsidR="00FC18F4" w:rsidRPr="00377352" w:rsidRDefault="00FC18F4" w:rsidP="00C62AE5">
            <w:pPr>
              <w:spacing w:after="0" w:line="340" w:lineRule="exact"/>
              <w:jc w:val="both"/>
              <w:rPr>
                <w:rFonts w:eastAsia="MS Mincho"/>
                <w:b/>
                <w:bCs/>
                <w:color w:val="000000"/>
                <w:lang w:eastAsia="ja-JP"/>
              </w:rPr>
            </w:pPr>
          </w:p>
          <w:p w14:paraId="725D4FAD" w14:textId="77777777" w:rsidR="00FC18F4" w:rsidRPr="00377352" w:rsidRDefault="00FC18F4" w:rsidP="00C62AE5">
            <w:pPr>
              <w:spacing w:after="0" w:line="340" w:lineRule="exact"/>
              <w:jc w:val="both"/>
              <w:rPr>
                <w:rFonts w:eastAsia="MS Mincho"/>
                <w:b/>
                <w:bCs/>
                <w:color w:val="000000"/>
                <w:lang w:eastAsia="ja-JP"/>
              </w:rPr>
            </w:pPr>
            <w:r w:rsidRPr="00377352">
              <w:rPr>
                <w:rFonts w:eastAsia="MS Mincho"/>
                <w:b/>
                <w:bCs/>
                <w:color w:val="000000"/>
                <w:lang w:eastAsia="ja-JP"/>
              </w:rPr>
              <w:t xml:space="preserve">(internetcím, a kibocsátó hatóság vagy testület, a dokumentáció pontos hivatkozási adatai): [……][……][……]31 </w:t>
            </w:r>
          </w:p>
          <w:p w14:paraId="00C69E55" w14:textId="77777777" w:rsidR="00FC18F4" w:rsidRPr="00377352" w:rsidRDefault="00FC18F4" w:rsidP="00C62AE5">
            <w:pPr>
              <w:spacing w:after="0" w:line="340" w:lineRule="exact"/>
              <w:jc w:val="both"/>
              <w:rPr>
                <w:rFonts w:eastAsia="MS Mincho"/>
                <w:b/>
                <w:bCs/>
                <w:color w:val="000000"/>
                <w:lang w:eastAsia="ja-JP"/>
              </w:rPr>
            </w:pPr>
          </w:p>
        </w:tc>
      </w:tr>
      <w:tr w:rsidR="00FC18F4" w:rsidRPr="00377352" w14:paraId="125F159D" w14:textId="77777777" w:rsidTr="00C62AE5">
        <w:trPr>
          <w:trHeight w:val="567"/>
        </w:trPr>
        <w:tc>
          <w:tcPr>
            <w:tcW w:w="4606" w:type="dxa"/>
            <w:tcBorders>
              <w:top w:val="single" w:sz="4" w:space="0" w:color="auto"/>
              <w:left w:val="single" w:sz="4" w:space="0" w:color="auto"/>
              <w:bottom w:val="single" w:sz="4" w:space="0" w:color="auto"/>
              <w:right w:val="single" w:sz="4" w:space="0" w:color="auto"/>
            </w:tcBorders>
            <w:hideMark/>
          </w:tcPr>
          <w:p w14:paraId="58514C98" w14:textId="77777777" w:rsidR="00FC18F4" w:rsidRPr="00377352" w:rsidRDefault="00FC18F4" w:rsidP="00C62AE5">
            <w:pPr>
              <w:spacing w:after="0" w:line="340" w:lineRule="exact"/>
              <w:jc w:val="both"/>
              <w:rPr>
                <w:rFonts w:eastAsia="MS Mincho"/>
                <w:bCs/>
                <w:color w:val="000000"/>
                <w:lang w:eastAsia="ja-JP"/>
              </w:rPr>
            </w:pPr>
            <w:r w:rsidRPr="00377352">
              <w:rPr>
                <w:rFonts w:eastAsia="MS Mincho"/>
                <w:bCs/>
                <w:color w:val="000000"/>
                <w:lang w:eastAsia="ja-JP"/>
              </w:rPr>
              <w:t>Amennyiben a tisztán nemzeti kizárási okok fennállnak, tett-e a gazdasági szereplő öntisztázó intézkedéseket?</w:t>
            </w:r>
          </w:p>
          <w:p w14:paraId="41F45AA8" w14:textId="77777777" w:rsidR="00FC18F4" w:rsidRPr="00377352" w:rsidRDefault="00FC18F4" w:rsidP="00C62AE5">
            <w:pPr>
              <w:spacing w:after="0" w:line="340" w:lineRule="exact"/>
              <w:jc w:val="both"/>
              <w:rPr>
                <w:rFonts w:eastAsia="MS Mincho"/>
                <w:bCs/>
                <w:color w:val="000000"/>
                <w:lang w:eastAsia="ja-JP"/>
              </w:rPr>
            </w:pPr>
            <w:r w:rsidRPr="00377352">
              <w:rPr>
                <w:rFonts w:eastAsia="MS Mincho"/>
                <w:bCs/>
                <w:color w:val="000000"/>
                <w:lang w:eastAsia="ja-JP"/>
              </w:rPr>
              <w:t xml:space="preserve">Amennyiben igen, kérjük, ismertesse ezeket az intézkedéseket: </w:t>
            </w:r>
          </w:p>
        </w:tc>
        <w:tc>
          <w:tcPr>
            <w:tcW w:w="4606" w:type="dxa"/>
            <w:tcBorders>
              <w:top w:val="single" w:sz="4" w:space="0" w:color="auto"/>
              <w:left w:val="single" w:sz="4" w:space="0" w:color="auto"/>
              <w:bottom w:val="single" w:sz="4" w:space="0" w:color="auto"/>
              <w:right w:val="single" w:sz="4" w:space="0" w:color="auto"/>
            </w:tcBorders>
          </w:tcPr>
          <w:p w14:paraId="5646A709" w14:textId="77777777" w:rsidR="00FC18F4" w:rsidRPr="00377352" w:rsidRDefault="00FC18F4" w:rsidP="00C62AE5">
            <w:pPr>
              <w:spacing w:after="0" w:line="340" w:lineRule="exact"/>
              <w:jc w:val="both"/>
              <w:rPr>
                <w:rFonts w:eastAsia="MS Mincho"/>
                <w:b/>
                <w:bCs/>
                <w:color w:val="000000"/>
                <w:lang w:eastAsia="ja-JP"/>
              </w:rPr>
            </w:pPr>
            <w:r w:rsidRPr="00377352">
              <w:rPr>
                <w:rFonts w:eastAsia="MS Mincho"/>
                <w:b/>
                <w:bCs/>
                <w:color w:val="000000"/>
                <w:lang w:eastAsia="ja-JP"/>
              </w:rPr>
              <w:t xml:space="preserve">[] Igen [] Nem </w:t>
            </w:r>
          </w:p>
          <w:p w14:paraId="6F82F376" w14:textId="77777777" w:rsidR="00FC18F4" w:rsidRPr="00377352" w:rsidRDefault="00FC18F4" w:rsidP="00C62AE5">
            <w:pPr>
              <w:spacing w:after="0" w:line="340" w:lineRule="exact"/>
              <w:jc w:val="both"/>
              <w:rPr>
                <w:rFonts w:eastAsia="MS Mincho"/>
                <w:b/>
                <w:bCs/>
                <w:color w:val="000000"/>
                <w:lang w:eastAsia="ja-JP"/>
              </w:rPr>
            </w:pPr>
          </w:p>
          <w:p w14:paraId="0DC2E4FD" w14:textId="77777777" w:rsidR="00FC18F4" w:rsidRPr="00377352" w:rsidRDefault="00FC18F4" w:rsidP="00C62AE5">
            <w:pPr>
              <w:spacing w:after="0" w:line="340" w:lineRule="exact"/>
              <w:jc w:val="both"/>
              <w:rPr>
                <w:rFonts w:eastAsia="MS Mincho"/>
                <w:b/>
                <w:bCs/>
                <w:color w:val="000000"/>
                <w:lang w:eastAsia="ja-JP"/>
              </w:rPr>
            </w:pPr>
          </w:p>
          <w:p w14:paraId="08D77FC7" w14:textId="77777777" w:rsidR="00FC18F4" w:rsidRPr="00377352" w:rsidRDefault="00FC18F4" w:rsidP="00C62AE5">
            <w:pPr>
              <w:spacing w:after="0" w:line="340" w:lineRule="exact"/>
              <w:jc w:val="both"/>
              <w:rPr>
                <w:rFonts w:eastAsia="MS Mincho"/>
                <w:b/>
                <w:bCs/>
                <w:color w:val="000000"/>
                <w:lang w:eastAsia="ja-JP"/>
              </w:rPr>
            </w:pPr>
            <w:r w:rsidRPr="00377352">
              <w:rPr>
                <w:rFonts w:eastAsia="MS Mincho"/>
                <w:b/>
                <w:bCs/>
                <w:color w:val="000000"/>
                <w:lang w:eastAsia="ja-JP"/>
              </w:rPr>
              <w:t xml:space="preserve">[……] </w:t>
            </w:r>
          </w:p>
          <w:p w14:paraId="4E4D9BCE" w14:textId="77777777" w:rsidR="00FC18F4" w:rsidRPr="00377352" w:rsidRDefault="00FC18F4" w:rsidP="00C62AE5">
            <w:pPr>
              <w:spacing w:after="0" w:line="340" w:lineRule="exact"/>
              <w:jc w:val="both"/>
              <w:rPr>
                <w:rFonts w:eastAsia="MS Mincho"/>
                <w:b/>
                <w:bCs/>
                <w:color w:val="000000"/>
                <w:lang w:eastAsia="ja-JP"/>
              </w:rPr>
            </w:pPr>
          </w:p>
        </w:tc>
      </w:tr>
    </w:tbl>
    <w:p w14:paraId="64CCF177" w14:textId="77777777" w:rsidR="00FC18F4" w:rsidRDefault="00FC18F4" w:rsidP="00FC18F4">
      <w:pPr>
        <w:spacing w:after="160" w:line="259" w:lineRule="auto"/>
        <w:rPr>
          <w:rFonts w:eastAsia="SimSun"/>
          <w:b/>
          <w:bCs/>
          <w:snapToGrid w:val="0"/>
          <w:lang w:eastAsia="en-US"/>
        </w:rPr>
      </w:pPr>
    </w:p>
    <w:p w14:paraId="25583C5F" w14:textId="77777777" w:rsidR="00377352" w:rsidRDefault="00377352" w:rsidP="00FC18F4">
      <w:pPr>
        <w:spacing w:after="160" w:line="259" w:lineRule="auto"/>
        <w:rPr>
          <w:rFonts w:eastAsia="SimSun"/>
          <w:b/>
          <w:bCs/>
          <w:snapToGrid w:val="0"/>
          <w:lang w:eastAsia="en-US"/>
        </w:rPr>
      </w:pPr>
    </w:p>
    <w:p w14:paraId="4510CFB2" w14:textId="77777777" w:rsidR="00377352" w:rsidRDefault="00377352" w:rsidP="00FC18F4">
      <w:pPr>
        <w:spacing w:after="160" w:line="259" w:lineRule="auto"/>
        <w:rPr>
          <w:rFonts w:eastAsia="SimSun"/>
          <w:b/>
          <w:bCs/>
          <w:snapToGrid w:val="0"/>
          <w:lang w:eastAsia="en-US"/>
        </w:rPr>
      </w:pPr>
    </w:p>
    <w:p w14:paraId="30FCA892" w14:textId="77777777" w:rsidR="00377352" w:rsidRPr="00377352" w:rsidRDefault="00377352" w:rsidP="00FC18F4">
      <w:pPr>
        <w:spacing w:after="160" w:line="259" w:lineRule="auto"/>
        <w:rPr>
          <w:rFonts w:eastAsia="SimSun"/>
          <w:b/>
          <w:bCs/>
          <w:snapToGrid w:val="0"/>
          <w:lang w:eastAsia="en-US"/>
        </w:rPr>
      </w:pPr>
    </w:p>
    <w:p w14:paraId="67DBB8C3" w14:textId="77777777" w:rsidR="00FC18F4" w:rsidRPr="00377352" w:rsidRDefault="00FC18F4" w:rsidP="00FC18F4">
      <w:pPr>
        <w:spacing w:after="0" w:line="340" w:lineRule="exact"/>
        <w:ind w:right="-360"/>
        <w:jc w:val="center"/>
        <w:rPr>
          <w:rFonts w:eastAsia="SimSun"/>
          <w:b/>
          <w:bCs/>
          <w:snapToGrid w:val="0"/>
          <w:lang w:eastAsia="en-US"/>
        </w:rPr>
      </w:pPr>
      <w:r w:rsidRPr="00377352">
        <w:rPr>
          <w:rFonts w:eastAsia="SimSun"/>
          <w:b/>
          <w:bCs/>
          <w:snapToGrid w:val="0"/>
          <w:lang w:eastAsia="en-US"/>
        </w:rPr>
        <w:lastRenderedPageBreak/>
        <w:t>IV. rész: Kiválasztási szempontok</w:t>
      </w:r>
    </w:p>
    <w:p w14:paraId="734BF4DE" w14:textId="77777777" w:rsidR="00FC18F4" w:rsidRPr="00377352" w:rsidRDefault="00FC18F4" w:rsidP="00FC18F4">
      <w:pPr>
        <w:spacing w:after="0" w:line="340" w:lineRule="exact"/>
        <w:ind w:right="-360"/>
        <w:jc w:val="center"/>
        <w:rPr>
          <w:rFonts w:eastAsia="SimSun"/>
          <w:b/>
          <w:bCs/>
          <w:snapToGrid w:val="0"/>
          <w:lang w:eastAsia="en-US"/>
        </w:rPr>
      </w:pPr>
    </w:p>
    <w:p w14:paraId="43FDD54B" w14:textId="77777777" w:rsidR="00FC18F4" w:rsidRPr="00377352" w:rsidRDefault="00FC18F4" w:rsidP="00FC18F4">
      <w:pPr>
        <w:spacing w:after="0" w:line="340" w:lineRule="exact"/>
        <w:ind w:right="-360"/>
        <w:jc w:val="center"/>
        <w:rPr>
          <w:rFonts w:eastAsia="SimSun"/>
          <w:b/>
          <w:bCs/>
          <w:i/>
          <w:iCs/>
          <w:snapToGrid w:val="0"/>
          <w:lang w:eastAsia="en-US"/>
        </w:rPr>
      </w:pPr>
      <w:r w:rsidRPr="00377352">
        <w:rPr>
          <w:rFonts w:eastAsia="SimSun"/>
          <w:b/>
          <w:bCs/>
          <w:i/>
          <w:iCs/>
          <w:snapToGrid w:val="0"/>
          <w:lang w:eastAsia="en-US"/>
        </w:rPr>
        <w:t>A kiválasztási szempontokat illetően (</w:t>
      </w:r>
      <w:r w:rsidRPr="00377352">
        <w:rPr>
          <w:rFonts w:eastAsia="SimSun"/>
          <w:snapToGrid w:val="0"/>
          <w:lang w:eastAsia="en-US"/>
        </w:rPr>
        <w:t xml:space="preserve">α </w:t>
      </w:r>
      <w:r w:rsidRPr="00377352">
        <w:rPr>
          <w:rFonts w:eastAsia="SimSun"/>
          <w:b/>
          <w:bCs/>
          <w:i/>
          <w:iCs/>
          <w:snapToGrid w:val="0"/>
          <w:lang w:eastAsia="en-US"/>
        </w:rPr>
        <w:t>szakasz vagy e rész A–D szakaszai), a gazdasági szereplő kijelenti a következőket:</w:t>
      </w:r>
    </w:p>
    <w:p w14:paraId="7BEC86C5" w14:textId="77777777" w:rsidR="00FC18F4" w:rsidRPr="00377352" w:rsidRDefault="00FC18F4" w:rsidP="00FC18F4">
      <w:pPr>
        <w:spacing w:after="0" w:line="340" w:lineRule="exact"/>
        <w:ind w:right="-360"/>
        <w:jc w:val="center"/>
        <w:rPr>
          <w:rFonts w:eastAsia="SimSun"/>
          <w:b/>
          <w:bCs/>
          <w:i/>
          <w:iCs/>
          <w:snapToGrid w:val="0"/>
          <w:lang w:eastAsia="en-US"/>
        </w:rPr>
      </w:pPr>
    </w:p>
    <w:p w14:paraId="3BFB1C51" w14:textId="77777777" w:rsidR="00FC18F4" w:rsidRPr="00377352" w:rsidRDefault="00FC18F4" w:rsidP="00FC18F4">
      <w:pPr>
        <w:spacing w:after="0" w:line="340" w:lineRule="exact"/>
        <w:ind w:right="-360"/>
        <w:jc w:val="center"/>
        <w:rPr>
          <w:rFonts w:eastAsia="SimSun"/>
          <w:snapToGrid w:val="0"/>
          <w:lang w:eastAsia="en-US"/>
        </w:rPr>
      </w:pPr>
      <w:r w:rsidRPr="00377352">
        <w:rPr>
          <w:rFonts w:eastAsia="SimSun"/>
          <w:snapToGrid w:val="0"/>
          <w:lang w:eastAsia="en-US"/>
        </w:rPr>
        <w:t>α</w:t>
      </w:r>
      <w:r w:rsidRPr="00377352">
        <w:rPr>
          <w:rFonts w:eastAsia="SimSun"/>
          <w:b/>
          <w:bCs/>
          <w:snapToGrid w:val="0"/>
          <w:lang w:eastAsia="en-US"/>
        </w:rPr>
        <w:t>: AZ ÖSSZES KIVÁLASZTÁSI SZEMPONT ÁLTALÁNOS JELZÉSE</w:t>
      </w:r>
    </w:p>
    <w:p w14:paraId="2B7A26DE" w14:textId="77777777" w:rsidR="00FC18F4" w:rsidRPr="00377352" w:rsidRDefault="00FC18F4" w:rsidP="00FC18F4">
      <w:pPr>
        <w:spacing w:after="0" w:line="340" w:lineRule="exact"/>
        <w:jc w:val="both"/>
        <w:rPr>
          <w:rFonts w:eastAsia="SimSun"/>
          <w:highlight w:val="yellow"/>
          <w:lang w:eastAsia="en-US"/>
        </w:rPr>
      </w:pPr>
    </w:p>
    <w:p w14:paraId="0831EB84" w14:textId="77777777" w:rsidR="00FC18F4" w:rsidRPr="00377352" w:rsidRDefault="00FC18F4" w:rsidP="00FC18F4">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jc w:val="both"/>
        <w:rPr>
          <w:rFonts w:eastAsia="Times"/>
          <w:color w:val="000000"/>
          <w:lang w:eastAsia="en-US"/>
        </w:rPr>
      </w:pPr>
      <w:r w:rsidRPr="00377352">
        <w:rPr>
          <w:rFonts w:eastAsia="Times"/>
          <w:b/>
          <w:bCs/>
          <w:i/>
          <w:iCs/>
          <w:color w:val="000000"/>
          <w:lang w:eastAsia="en-US"/>
        </w:rPr>
        <w:t xml:space="preserve">A gazdasági szereplőnek csak ezt a mezőt kell kitöltenie abban az esetben, ha az ajánlatkérő szerv vagy a közszolgáltató ajánlatkérő a vonatkozó hirdetményben vagy a hirdetményben hivatkozott közbeszerzési dokumentumokban jelezte, hogy a gazdasági szereplő szorítkozhat a IV. rész </w:t>
      </w:r>
      <w:r w:rsidRPr="00377352">
        <w:rPr>
          <w:rFonts w:eastAsia="Times"/>
          <w:color w:val="000000"/>
          <w:lang w:eastAsia="en-US"/>
        </w:rPr>
        <w:t xml:space="preserve">α </w:t>
      </w:r>
      <w:r w:rsidRPr="00377352">
        <w:rPr>
          <w:rFonts w:eastAsia="Times"/>
          <w:b/>
          <w:bCs/>
          <w:i/>
          <w:iCs/>
          <w:color w:val="000000"/>
          <w:lang w:eastAsia="en-US"/>
        </w:rPr>
        <w:t xml:space="preserve">szakaszának kitöltésére anélkül, hogy a IV. rész bármely további szakaszát ki kellene töltenie: </w:t>
      </w:r>
    </w:p>
    <w:p w14:paraId="7E24EAC2" w14:textId="77777777" w:rsidR="00FC18F4" w:rsidRPr="00377352" w:rsidRDefault="00FC18F4" w:rsidP="00FC18F4">
      <w:pPr>
        <w:spacing w:after="0" w:line="340" w:lineRule="exact"/>
        <w:jc w:val="both"/>
        <w:rPr>
          <w:rFonts w:eastAsia="SimSun"/>
          <w:highlight w:val="yellow"/>
          <w:lang w:eastAsia="en-US"/>
        </w:rPr>
      </w:pPr>
    </w:p>
    <w:p w14:paraId="694F2370" w14:textId="77777777" w:rsidR="00FC18F4" w:rsidRPr="00377352" w:rsidRDefault="00FC18F4" w:rsidP="00FC18F4">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rPr>
          <w:rFonts w:eastAsia="Times"/>
          <w:color w:val="000000"/>
          <w:lang w:eastAsia="en-US"/>
        </w:rPr>
      </w:pPr>
      <w:r w:rsidRPr="00377352">
        <w:rPr>
          <w:rFonts w:eastAsia="Times"/>
          <w:color w:val="000000"/>
          <w:lang w:eastAsia="en-US"/>
        </w:rPr>
        <w:t xml:space="preserve"> </w:t>
      </w:r>
      <w:r w:rsidRPr="00377352">
        <w:rPr>
          <w:rFonts w:eastAsia="Times"/>
          <w:color w:val="000000"/>
          <w:vertAlign w:val="superscript"/>
          <w:lang w:eastAsia="en-US"/>
        </w:rPr>
        <w:t>31</w:t>
      </w:r>
      <w:r w:rsidRPr="00377352">
        <w:rPr>
          <w:rFonts w:eastAsia="Times"/>
          <w:color w:val="000000"/>
          <w:lang w:eastAsia="en-US"/>
        </w:rPr>
        <w:t xml:space="preserve"> Kérjük, szükség szerint ismételje. </w:t>
      </w:r>
    </w:p>
    <w:p w14:paraId="1C0F6F68" w14:textId="77777777" w:rsidR="00FC18F4" w:rsidRPr="00377352" w:rsidRDefault="00FC18F4" w:rsidP="00FC18F4">
      <w:pPr>
        <w:spacing w:after="0" w:line="340" w:lineRule="exact"/>
        <w:ind w:right="-360"/>
        <w:jc w:val="both"/>
        <w:rPr>
          <w:rFonts w:eastAsia="SimSun"/>
          <w:snapToGrid w:val="0"/>
          <w:highlight w:val="yellow"/>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9"/>
        <w:gridCol w:w="4521"/>
      </w:tblGrid>
      <w:tr w:rsidR="00FC18F4" w:rsidRPr="00377352" w14:paraId="61B75EA8" w14:textId="77777777" w:rsidTr="00C62AE5">
        <w:tc>
          <w:tcPr>
            <w:tcW w:w="4539" w:type="dxa"/>
            <w:tcBorders>
              <w:top w:val="single" w:sz="4" w:space="0" w:color="auto"/>
              <w:left w:val="single" w:sz="4" w:space="0" w:color="auto"/>
              <w:bottom w:val="single" w:sz="4" w:space="0" w:color="auto"/>
              <w:right w:val="single" w:sz="4" w:space="0" w:color="auto"/>
            </w:tcBorders>
          </w:tcPr>
          <w:p w14:paraId="1731BBF4" w14:textId="77777777" w:rsidR="00FC18F4" w:rsidRPr="00377352" w:rsidRDefault="00FC18F4" w:rsidP="00C62AE5">
            <w:pPr>
              <w:spacing w:after="0" w:line="340" w:lineRule="exact"/>
              <w:rPr>
                <w:rFonts w:eastAsia="MS Mincho"/>
                <w:b/>
                <w:bCs/>
                <w:i/>
                <w:iCs/>
                <w:color w:val="000000"/>
                <w:lang w:eastAsia="ja-JP"/>
              </w:rPr>
            </w:pPr>
            <w:r w:rsidRPr="00377352">
              <w:rPr>
                <w:rFonts w:eastAsia="MS Mincho"/>
                <w:b/>
                <w:bCs/>
                <w:i/>
                <w:iCs/>
                <w:color w:val="000000"/>
                <w:lang w:eastAsia="ja-JP"/>
              </w:rPr>
              <w:t xml:space="preserve">Minden előírt kiválasztási szempont teljesítése </w:t>
            </w:r>
          </w:p>
        </w:tc>
        <w:tc>
          <w:tcPr>
            <w:tcW w:w="4521" w:type="dxa"/>
            <w:tcBorders>
              <w:top w:val="single" w:sz="4" w:space="0" w:color="auto"/>
              <w:left w:val="single" w:sz="4" w:space="0" w:color="auto"/>
              <w:bottom w:val="single" w:sz="4" w:space="0" w:color="auto"/>
              <w:right w:val="single" w:sz="4" w:space="0" w:color="auto"/>
            </w:tcBorders>
          </w:tcPr>
          <w:p w14:paraId="6A044AF1" w14:textId="77777777" w:rsidR="00FC18F4" w:rsidRPr="00377352" w:rsidRDefault="00FC18F4" w:rsidP="00C62AE5">
            <w:pPr>
              <w:spacing w:after="0" w:line="340" w:lineRule="exact"/>
              <w:rPr>
                <w:rFonts w:eastAsia="MS Mincho"/>
                <w:lang w:eastAsia="ja-JP"/>
              </w:rPr>
            </w:pPr>
            <w:r w:rsidRPr="00377352">
              <w:rPr>
                <w:rFonts w:eastAsia="MS Mincho"/>
                <w:b/>
                <w:bCs/>
                <w:i/>
                <w:iCs/>
                <w:lang w:eastAsia="ja-JP"/>
              </w:rPr>
              <w:t xml:space="preserve">Válasz: </w:t>
            </w:r>
          </w:p>
          <w:p w14:paraId="41BBEE72" w14:textId="77777777" w:rsidR="00FC18F4" w:rsidRPr="00377352" w:rsidRDefault="00FC18F4" w:rsidP="00C62AE5">
            <w:pPr>
              <w:spacing w:after="0" w:line="340" w:lineRule="exact"/>
              <w:rPr>
                <w:rFonts w:eastAsia="MS Mincho"/>
                <w:b/>
                <w:bCs/>
                <w:i/>
                <w:iCs/>
                <w:color w:val="000000"/>
                <w:lang w:eastAsia="ja-JP"/>
              </w:rPr>
            </w:pPr>
          </w:p>
        </w:tc>
      </w:tr>
      <w:tr w:rsidR="00FC18F4" w:rsidRPr="00377352" w14:paraId="64346C06" w14:textId="77777777" w:rsidTr="00C62AE5">
        <w:trPr>
          <w:trHeight w:val="323"/>
        </w:trPr>
        <w:tc>
          <w:tcPr>
            <w:tcW w:w="4539" w:type="dxa"/>
            <w:tcBorders>
              <w:top w:val="single" w:sz="4" w:space="0" w:color="auto"/>
              <w:left w:val="single" w:sz="4" w:space="0" w:color="auto"/>
              <w:bottom w:val="single" w:sz="4" w:space="0" w:color="auto"/>
              <w:right w:val="single" w:sz="4" w:space="0" w:color="auto"/>
            </w:tcBorders>
            <w:hideMark/>
          </w:tcPr>
          <w:p w14:paraId="52B74BAA" w14:textId="77777777" w:rsidR="00FC18F4" w:rsidRPr="00377352" w:rsidRDefault="00FC18F4" w:rsidP="00C62AE5">
            <w:pPr>
              <w:spacing w:after="0" w:line="340" w:lineRule="exact"/>
              <w:jc w:val="both"/>
              <w:rPr>
                <w:rFonts w:eastAsia="MS Mincho"/>
                <w:color w:val="000000"/>
                <w:lang w:eastAsia="ja-JP"/>
              </w:rPr>
            </w:pPr>
            <w:r w:rsidRPr="00377352">
              <w:rPr>
                <w:rFonts w:eastAsia="MS Mincho"/>
                <w:color w:val="000000"/>
                <w:lang w:eastAsia="ja-JP"/>
              </w:rPr>
              <w:t xml:space="preserve">Megfelel az előírt kiválasztási szempontoknak: </w:t>
            </w:r>
          </w:p>
        </w:tc>
        <w:tc>
          <w:tcPr>
            <w:tcW w:w="4521" w:type="dxa"/>
            <w:tcBorders>
              <w:top w:val="single" w:sz="4" w:space="0" w:color="auto"/>
              <w:left w:val="single" w:sz="4" w:space="0" w:color="auto"/>
              <w:bottom w:val="single" w:sz="4" w:space="0" w:color="auto"/>
              <w:right w:val="single" w:sz="4" w:space="0" w:color="auto"/>
            </w:tcBorders>
            <w:hideMark/>
          </w:tcPr>
          <w:p w14:paraId="5CDEA387" w14:textId="77777777" w:rsidR="00FC18F4" w:rsidRPr="00377352" w:rsidRDefault="00FC18F4" w:rsidP="00C62AE5">
            <w:pPr>
              <w:spacing w:after="0" w:line="340" w:lineRule="exact"/>
              <w:jc w:val="both"/>
              <w:rPr>
                <w:rFonts w:eastAsia="MS Mincho"/>
                <w:lang w:eastAsia="ja-JP"/>
              </w:rPr>
            </w:pPr>
            <w:r w:rsidRPr="00377352">
              <w:rPr>
                <w:rFonts w:eastAsia="MS Mincho"/>
                <w:lang w:eastAsia="ja-JP"/>
              </w:rPr>
              <w:t xml:space="preserve">[] Igen [] Nem </w:t>
            </w:r>
          </w:p>
        </w:tc>
      </w:tr>
    </w:tbl>
    <w:p w14:paraId="4A21174B" w14:textId="77777777" w:rsidR="00FC18F4" w:rsidRPr="00377352" w:rsidRDefault="00FC18F4" w:rsidP="00FC18F4">
      <w:pPr>
        <w:spacing w:after="0" w:line="340" w:lineRule="exact"/>
        <w:ind w:right="-360"/>
        <w:jc w:val="both"/>
        <w:rPr>
          <w:rFonts w:eastAsia="SimSun"/>
          <w:snapToGrid w:val="0"/>
          <w:highlight w:val="yellow"/>
          <w:lang w:eastAsia="en-US"/>
        </w:rPr>
      </w:pPr>
    </w:p>
    <w:p w14:paraId="72876E69" w14:textId="77777777" w:rsidR="00FC18F4" w:rsidRPr="00377352" w:rsidRDefault="00FC18F4" w:rsidP="00FC18F4">
      <w:pPr>
        <w:spacing w:after="0" w:line="340" w:lineRule="exact"/>
        <w:ind w:right="-360"/>
        <w:jc w:val="center"/>
        <w:rPr>
          <w:rFonts w:eastAsia="SimSun"/>
          <w:snapToGrid w:val="0"/>
          <w:lang w:eastAsia="en-US"/>
        </w:rPr>
      </w:pPr>
      <w:r w:rsidRPr="00377352">
        <w:rPr>
          <w:rFonts w:eastAsia="SimSun"/>
          <w:b/>
          <w:bCs/>
          <w:snapToGrid w:val="0"/>
          <w:lang w:eastAsia="en-US"/>
        </w:rPr>
        <w:t>A: ALKALMASSÁG SZAKMAI TEVÉKENYSÉG VÉGZÉSÉRE</w:t>
      </w:r>
    </w:p>
    <w:p w14:paraId="50A3AE00" w14:textId="77777777" w:rsidR="00FC18F4" w:rsidRPr="00377352" w:rsidRDefault="00FC18F4" w:rsidP="00FC18F4">
      <w:pPr>
        <w:spacing w:after="0" w:line="340" w:lineRule="exact"/>
        <w:jc w:val="both"/>
        <w:rPr>
          <w:rFonts w:eastAsia="SimSun"/>
          <w:highlight w:val="yellow"/>
          <w:lang w:eastAsia="en-US"/>
        </w:rPr>
      </w:pPr>
    </w:p>
    <w:p w14:paraId="32571995" w14:textId="77777777" w:rsidR="00FC18F4" w:rsidRPr="00377352" w:rsidRDefault="00FC18F4" w:rsidP="00FC18F4">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jc w:val="both"/>
        <w:rPr>
          <w:rFonts w:eastAsia="Times"/>
          <w:b/>
          <w:bCs/>
          <w:i/>
          <w:iCs/>
          <w:color w:val="000000"/>
          <w:lang w:eastAsia="en-US"/>
        </w:rPr>
      </w:pPr>
      <w:r w:rsidRPr="00377352">
        <w:rPr>
          <w:rFonts w:eastAsia="Times"/>
          <w:b/>
          <w:bCs/>
          <w:i/>
          <w:iCs/>
          <w:color w:val="000000"/>
          <w:lang w:eastAsia="en-US"/>
        </w:rPr>
        <w:t xml:space="preserve"> A gazdasági szereplőnek </w:t>
      </w:r>
      <w:r w:rsidRPr="00377352">
        <w:rPr>
          <w:rFonts w:eastAsia="Times"/>
          <w:b/>
          <w:bCs/>
          <w:i/>
          <w:iCs/>
          <w:color w:val="000000"/>
          <w:u w:val="single"/>
          <w:lang w:eastAsia="en-US"/>
        </w:rPr>
        <w:t>kizárólag</w:t>
      </w:r>
      <w:r w:rsidRPr="00377352">
        <w:rPr>
          <w:rFonts w:eastAsia="Times"/>
          <w:b/>
          <w:bCs/>
          <w:i/>
          <w:iCs/>
          <w:color w:val="000000"/>
          <w:lang w:eastAsia="en-US"/>
        </w:rPr>
        <w:t xml:space="preserve"> abban az esetben kell információt megadnia, amennyiben az érintett kiválasztási szempontot az ajánlatkérő szerv vagy a közszolgáltató ajánlatkérő előírta a vonatkozó hirdetményben vagy a hirdetményben hivatkozott közbeszerzési dokumentumokban. </w:t>
      </w:r>
    </w:p>
    <w:p w14:paraId="527D2BF7" w14:textId="77777777" w:rsidR="00FC18F4" w:rsidRPr="00377352" w:rsidRDefault="00FC18F4" w:rsidP="00FC18F4">
      <w:pPr>
        <w:spacing w:after="0" w:line="340" w:lineRule="exact"/>
        <w:ind w:right="-360"/>
        <w:jc w:val="both"/>
        <w:rPr>
          <w:rFonts w:eastAsia="SimSun"/>
          <w:snapToGrid w:val="0"/>
          <w:highlight w:val="yellow"/>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FC18F4" w:rsidRPr="00377352" w14:paraId="2CD51C32" w14:textId="77777777" w:rsidTr="00C62AE5">
        <w:trPr>
          <w:trHeight w:val="255"/>
        </w:trPr>
        <w:tc>
          <w:tcPr>
            <w:tcW w:w="4606" w:type="dxa"/>
            <w:tcBorders>
              <w:top w:val="single" w:sz="4" w:space="0" w:color="auto"/>
              <w:left w:val="single" w:sz="4" w:space="0" w:color="auto"/>
              <w:bottom w:val="single" w:sz="4" w:space="0" w:color="auto"/>
              <w:right w:val="single" w:sz="4" w:space="0" w:color="auto"/>
            </w:tcBorders>
            <w:hideMark/>
          </w:tcPr>
          <w:p w14:paraId="270C7D78" w14:textId="77777777" w:rsidR="00FC18F4" w:rsidRPr="00377352" w:rsidRDefault="00FC18F4" w:rsidP="00C62AE5">
            <w:pPr>
              <w:spacing w:after="0" w:line="340" w:lineRule="exact"/>
              <w:jc w:val="both"/>
              <w:rPr>
                <w:rFonts w:eastAsia="MS Mincho"/>
                <w:b/>
                <w:bCs/>
                <w:strike/>
                <w:color w:val="000000"/>
                <w:lang w:eastAsia="ja-JP"/>
              </w:rPr>
            </w:pPr>
            <w:r w:rsidRPr="00377352">
              <w:rPr>
                <w:rFonts w:eastAsia="MS Mincho"/>
                <w:b/>
                <w:bCs/>
                <w:i/>
                <w:iCs/>
                <w:strike/>
                <w:color w:val="000000"/>
                <w:lang w:eastAsia="ja-JP"/>
              </w:rPr>
              <w:t xml:space="preserve">Alkalmasság szakmai tevékenység végzésére </w:t>
            </w:r>
          </w:p>
        </w:tc>
        <w:tc>
          <w:tcPr>
            <w:tcW w:w="4606" w:type="dxa"/>
            <w:tcBorders>
              <w:top w:val="single" w:sz="4" w:space="0" w:color="auto"/>
              <w:left w:val="single" w:sz="4" w:space="0" w:color="auto"/>
              <w:bottom w:val="single" w:sz="4" w:space="0" w:color="auto"/>
              <w:right w:val="single" w:sz="4" w:space="0" w:color="auto"/>
            </w:tcBorders>
            <w:hideMark/>
          </w:tcPr>
          <w:p w14:paraId="25363D29" w14:textId="77777777" w:rsidR="00FC18F4" w:rsidRPr="00377352" w:rsidRDefault="00FC18F4" w:rsidP="00C62AE5">
            <w:pPr>
              <w:spacing w:after="0" w:line="340" w:lineRule="exact"/>
              <w:jc w:val="both"/>
              <w:rPr>
                <w:rFonts w:eastAsia="MS Mincho"/>
                <w:b/>
                <w:bCs/>
                <w:strike/>
                <w:lang w:eastAsia="ja-JP"/>
              </w:rPr>
            </w:pPr>
            <w:r w:rsidRPr="00377352">
              <w:rPr>
                <w:rFonts w:eastAsia="MS Mincho"/>
                <w:b/>
                <w:bCs/>
                <w:i/>
                <w:iCs/>
                <w:strike/>
                <w:lang w:eastAsia="ja-JP"/>
              </w:rPr>
              <w:t xml:space="preserve">Válasz: </w:t>
            </w:r>
          </w:p>
        </w:tc>
      </w:tr>
      <w:tr w:rsidR="00FC18F4" w:rsidRPr="00377352" w14:paraId="661924CB" w14:textId="77777777" w:rsidTr="00C62AE5">
        <w:trPr>
          <w:trHeight w:val="323"/>
        </w:trPr>
        <w:tc>
          <w:tcPr>
            <w:tcW w:w="4606" w:type="dxa"/>
            <w:tcBorders>
              <w:top w:val="single" w:sz="4" w:space="0" w:color="auto"/>
              <w:left w:val="single" w:sz="4" w:space="0" w:color="auto"/>
              <w:bottom w:val="single" w:sz="4" w:space="0" w:color="auto"/>
              <w:right w:val="single" w:sz="4" w:space="0" w:color="auto"/>
            </w:tcBorders>
          </w:tcPr>
          <w:p w14:paraId="06A77CE4" w14:textId="77777777" w:rsidR="00FC18F4" w:rsidRPr="00377352" w:rsidRDefault="00FC18F4" w:rsidP="00C62AE5">
            <w:pPr>
              <w:spacing w:after="0" w:line="340" w:lineRule="exact"/>
              <w:jc w:val="both"/>
              <w:rPr>
                <w:rFonts w:eastAsia="MS Mincho"/>
                <w:strike/>
                <w:color w:val="000000"/>
                <w:lang w:eastAsia="ja-JP"/>
              </w:rPr>
            </w:pPr>
            <w:r w:rsidRPr="00377352">
              <w:rPr>
                <w:rFonts w:eastAsia="MS Mincho"/>
                <w:b/>
                <w:bCs/>
                <w:strike/>
                <w:color w:val="000000"/>
                <w:lang w:eastAsia="ja-JP"/>
              </w:rPr>
              <w:t xml:space="preserve">1) Be van jegyezve </w:t>
            </w:r>
            <w:r w:rsidRPr="00377352">
              <w:rPr>
                <w:rFonts w:eastAsia="MS Mincho"/>
                <w:strike/>
                <w:color w:val="000000"/>
                <w:lang w:eastAsia="ja-JP"/>
              </w:rPr>
              <w:t xml:space="preserve">a letelepedés helye szerinti tagállamának vonatkozó </w:t>
            </w:r>
            <w:r w:rsidRPr="00377352">
              <w:rPr>
                <w:rFonts w:eastAsia="MS Mincho"/>
                <w:b/>
                <w:bCs/>
                <w:strike/>
                <w:color w:val="000000"/>
                <w:lang w:eastAsia="ja-JP"/>
              </w:rPr>
              <w:t>szakmai vagy cégnyilvántartásába</w:t>
            </w:r>
            <w:r w:rsidRPr="00377352">
              <w:rPr>
                <w:rFonts w:eastAsia="MS Mincho"/>
                <w:b/>
                <w:bCs/>
                <w:strike/>
                <w:color w:val="000000"/>
                <w:vertAlign w:val="superscript"/>
                <w:lang w:eastAsia="ja-JP"/>
              </w:rPr>
              <w:t>32</w:t>
            </w:r>
            <w:r w:rsidRPr="00377352">
              <w:rPr>
                <w:rFonts w:eastAsia="MS Mincho"/>
                <w:strike/>
                <w:color w:val="000000"/>
                <w:lang w:eastAsia="ja-JP"/>
              </w:rPr>
              <w:t xml:space="preserve">: </w:t>
            </w:r>
          </w:p>
          <w:p w14:paraId="626ED852" w14:textId="77777777" w:rsidR="00FC18F4" w:rsidRPr="00377352" w:rsidRDefault="00FC18F4" w:rsidP="00C62AE5">
            <w:pPr>
              <w:spacing w:after="0" w:line="340" w:lineRule="exact"/>
              <w:jc w:val="both"/>
              <w:rPr>
                <w:rFonts w:eastAsia="MS Mincho"/>
                <w:strike/>
                <w:color w:val="000000"/>
                <w:lang w:eastAsia="ja-JP"/>
              </w:rPr>
            </w:pPr>
            <w:r w:rsidRPr="00377352">
              <w:rPr>
                <w:rFonts w:eastAsia="MS Mincho"/>
                <w:i/>
                <w:iCs/>
                <w:strike/>
                <w:color w:val="000000"/>
                <w:lang w:eastAsia="ja-JP"/>
              </w:rPr>
              <w:t xml:space="preserve">Ha a vonatkozó információ elektronikusan elérhető, kérjük, adja meg a következő információkat: </w:t>
            </w:r>
          </w:p>
          <w:p w14:paraId="516DA30C" w14:textId="77777777" w:rsidR="00FC18F4" w:rsidRPr="00377352" w:rsidRDefault="00FC18F4" w:rsidP="00C62AE5">
            <w:pPr>
              <w:spacing w:after="0" w:line="340" w:lineRule="exact"/>
              <w:jc w:val="both"/>
              <w:rPr>
                <w:rFonts w:eastAsia="MS Mincho"/>
                <w:strike/>
                <w:color w:val="000000"/>
                <w:lang w:eastAsia="ja-JP"/>
              </w:rPr>
            </w:pPr>
          </w:p>
        </w:tc>
        <w:tc>
          <w:tcPr>
            <w:tcW w:w="4606" w:type="dxa"/>
            <w:tcBorders>
              <w:top w:val="single" w:sz="4" w:space="0" w:color="auto"/>
              <w:left w:val="single" w:sz="4" w:space="0" w:color="auto"/>
              <w:bottom w:val="single" w:sz="4" w:space="0" w:color="auto"/>
              <w:right w:val="single" w:sz="4" w:space="0" w:color="auto"/>
            </w:tcBorders>
          </w:tcPr>
          <w:p w14:paraId="7614D45B" w14:textId="77777777" w:rsidR="00FC18F4" w:rsidRPr="00377352" w:rsidRDefault="00FC18F4" w:rsidP="00C62AE5">
            <w:pPr>
              <w:spacing w:after="0" w:line="340" w:lineRule="exact"/>
              <w:jc w:val="both"/>
              <w:rPr>
                <w:rFonts w:eastAsia="MS Mincho"/>
                <w:b/>
                <w:bCs/>
                <w:strike/>
                <w:lang w:eastAsia="ja-JP"/>
              </w:rPr>
            </w:pPr>
            <w:r w:rsidRPr="00377352">
              <w:rPr>
                <w:rFonts w:eastAsia="MS Mincho"/>
                <w:b/>
                <w:bCs/>
                <w:strike/>
                <w:lang w:eastAsia="ja-JP"/>
              </w:rPr>
              <w:t xml:space="preserve">[…] </w:t>
            </w:r>
          </w:p>
          <w:p w14:paraId="18238E76" w14:textId="77777777" w:rsidR="00FC18F4" w:rsidRPr="00377352" w:rsidRDefault="00FC18F4" w:rsidP="00C62AE5">
            <w:pPr>
              <w:spacing w:after="0" w:line="340" w:lineRule="exact"/>
              <w:jc w:val="both"/>
              <w:rPr>
                <w:rFonts w:eastAsia="MS Mincho"/>
                <w:b/>
                <w:bCs/>
                <w:strike/>
                <w:lang w:eastAsia="ja-JP"/>
              </w:rPr>
            </w:pPr>
          </w:p>
          <w:p w14:paraId="271D11D2" w14:textId="77777777" w:rsidR="00FC18F4" w:rsidRPr="00377352" w:rsidRDefault="00FC18F4" w:rsidP="00C62AE5">
            <w:pPr>
              <w:spacing w:after="0" w:line="340" w:lineRule="exact"/>
              <w:jc w:val="both"/>
              <w:rPr>
                <w:rFonts w:eastAsia="MS Mincho"/>
                <w:b/>
                <w:bCs/>
                <w:strike/>
                <w:lang w:eastAsia="ja-JP"/>
              </w:rPr>
            </w:pPr>
            <w:r w:rsidRPr="00377352">
              <w:rPr>
                <w:rFonts w:eastAsia="MS Mincho"/>
                <w:b/>
                <w:bCs/>
                <w:i/>
                <w:iCs/>
                <w:strike/>
                <w:lang w:eastAsia="ja-JP"/>
              </w:rPr>
              <w:t xml:space="preserve">(internetcím, a kibocsátó hatóság vagy testület, a dokumentáció pontos hivatkozási adatai): [……][……][……] </w:t>
            </w:r>
          </w:p>
          <w:p w14:paraId="21416DAC" w14:textId="77777777" w:rsidR="00FC18F4" w:rsidRPr="00377352" w:rsidRDefault="00FC18F4" w:rsidP="00C62AE5">
            <w:pPr>
              <w:spacing w:after="0" w:line="340" w:lineRule="exact"/>
              <w:jc w:val="both"/>
              <w:rPr>
                <w:rFonts w:eastAsia="MS Mincho"/>
                <w:b/>
                <w:bCs/>
                <w:strike/>
                <w:lang w:eastAsia="ja-JP"/>
              </w:rPr>
            </w:pPr>
          </w:p>
        </w:tc>
      </w:tr>
      <w:tr w:rsidR="00FC18F4" w:rsidRPr="00377352" w14:paraId="22B9FF4C" w14:textId="77777777" w:rsidTr="00C62AE5">
        <w:trPr>
          <w:trHeight w:val="323"/>
        </w:trPr>
        <w:tc>
          <w:tcPr>
            <w:tcW w:w="4606" w:type="dxa"/>
            <w:tcBorders>
              <w:top w:val="single" w:sz="4" w:space="0" w:color="auto"/>
              <w:left w:val="single" w:sz="4" w:space="0" w:color="auto"/>
              <w:bottom w:val="single" w:sz="4" w:space="0" w:color="auto"/>
              <w:right w:val="single" w:sz="4" w:space="0" w:color="auto"/>
            </w:tcBorders>
          </w:tcPr>
          <w:p w14:paraId="6DA55A42" w14:textId="77777777" w:rsidR="00FC18F4" w:rsidRPr="00377352" w:rsidRDefault="00FC18F4" w:rsidP="00C62AE5">
            <w:pPr>
              <w:spacing w:after="0" w:line="340" w:lineRule="exact"/>
              <w:jc w:val="both"/>
              <w:rPr>
                <w:rFonts w:eastAsia="MS Mincho"/>
                <w:b/>
                <w:bCs/>
                <w:strike/>
                <w:color w:val="000000"/>
                <w:lang w:eastAsia="ja-JP"/>
              </w:rPr>
            </w:pPr>
            <w:r w:rsidRPr="00377352">
              <w:rPr>
                <w:rFonts w:eastAsia="MS Mincho"/>
                <w:b/>
                <w:bCs/>
                <w:strike/>
                <w:color w:val="000000"/>
                <w:lang w:eastAsia="ja-JP"/>
              </w:rPr>
              <w:t xml:space="preserve">2) Szolgáltatásnyújtásra irányuló szerződéseknél: </w:t>
            </w:r>
            <w:r w:rsidRPr="00377352">
              <w:rPr>
                <w:rFonts w:eastAsia="MS Mincho"/>
                <w:bCs/>
                <w:strike/>
                <w:color w:val="000000"/>
                <w:lang w:eastAsia="ja-JP"/>
              </w:rPr>
              <w:t xml:space="preserve">A gazdasági szereplőnek meghatározott engedéllyel kell-e rendelkeznie vagy meghatározott szervezet tagjának kell-e lennie ahhoz, hogy a </w:t>
            </w:r>
            <w:r w:rsidRPr="00377352">
              <w:rPr>
                <w:rFonts w:eastAsia="MS Mincho"/>
                <w:bCs/>
                <w:strike/>
                <w:color w:val="000000"/>
                <w:lang w:eastAsia="ja-JP"/>
              </w:rPr>
              <w:lastRenderedPageBreak/>
              <w:t xml:space="preserve">gazdasági szereplő letelepedési helye szerinti országban az adott szolgáltatást nyújthassa? </w:t>
            </w:r>
          </w:p>
          <w:p w14:paraId="7B847FFF" w14:textId="77777777" w:rsidR="00FC18F4" w:rsidRPr="00377352" w:rsidRDefault="00FC18F4" w:rsidP="00C62AE5">
            <w:pPr>
              <w:spacing w:after="0" w:line="340" w:lineRule="exact"/>
              <w:jc w:val="both"/>
              <w:rPr>
                <w:rFonts w:eastAsia="MS Mincho"/>
                <w:b/>
                <w:bCs/>
                <w:strike/>
                <w:color w:val="000000"/>
                <w:lang w:eastAsia="ja-JP"/>
              </w:rPr>
            </w:pPr>
            <w:r w:rsidRPr="00377352">
              <w:rPr>
                <w:rFonts w:eastAsia="MS Mincho"/>
                <w:b/>
                <w:bCs/>
                <w:i/>
                <w:iCs/>
                <w:strike/>
                <w:color w:val="000000"/>
                <w:lang w:eastAsia="ja-JP"/>
              </w:rPr>
              <w:t xml:space="preserve">Ha a vonatkozó információ elektronikusan elérhető, kérjük, adja meg a következő információkat: </w:t>
            </w:r>
          </w:p>
          <w:p w14:paraId="252F5ABD" w14:textId="77777777" w:rsidR="00FC18F4" w:rsidRPr="00377352" w:rsidRDefault="00FC18F4" w:rsidP="00C62AE5">
            <w:pPr>
              <w:spacing w:after="0" w:line="340" w:lineRule="exact"/>
              <w:jc w:val="both"/>
              <w:rPr>
                <w:rFonts w:eastAsia="MS Mincho"/>
                <w:strike/>
                <w:color w:val="000000"/>
                <w:lang w:eastAsia="ja-JP"/>
              </w:rPr>
            </w:pPr>
          </w:p>
        </w:tc>
        <w:tc>
          <w:tcPr>
            <w:tcW w:w="4606" w:type="dxa"/>
            <w:tcBorders>
              <w:top w:val="single" w:sz="4" w:space="0" w:color="auto"/>
              <w:left w:val="single" w:sz="4" w:space="0" w:color="auto"/>
              <w:bottom w:val="single" w:sz="4" w:space="0" w:color="auto"/>
              <w:right w:val="single" w:sz="4" w:space="0" w:color="auto"/>
            </w:tcBorders>
          </w:tcPr>
          <w:p w14:paraId="24B8DD4D" w14:textId="77777777" w:rsidR="00FC18F4" w:rsidRPr="00377352" w:rsidRDefault="00FC18F4" w:rsidP="00C62AE5">
            <w:pPr>
              <w:spacing w:after="0" w:line="340" w:lineRule="exact"/>
              <w:jc w:val="both"/>
              <w:rPr>
                <w:rFonts w:eastAsia="MS Mincho"/>
                <w:b/>
                <w:bCs/>
                <w:strike/>
                <w:lang w:eastAsia="ja-JP"/>
              </w:rPr>
            </w:pPr>
            <w:r w:rsidRPr="00377352">
              <w:rPr>
                <w:rFonts w:eastAsia="MS Mincho"/>
                <w:b/>
                <w:bCs/>
                <w:strike/>
                <w:lang w:eastAsia="ja-JP"/>
              </w:rPr>
              <w:lastRenderedPageBreak/>
              <w:t xml:space="preserve">[] Igen [] Nem </w:t>
            </w:r>
          </w:p>
          <w:p w14:paraId="630EA83D" w14:textId="77777777" w:rsidR="00FC18F4" w:rsidRPr="00377352" w:rsidRDefault="00FC18F4" w:rsidP="00C62AE5">
            <w:pPr>
              <w:spacing w:after="0" w:line="340" w:lineRule="exact"/>
              <w:jc w:val="both"/>
              <w:rPr>
                <w:rFonts w:eastAsia="MS Mincho"/>
                <w:b/>
                <w:bCs/>
                <w:strike/>
                <w:lang w:eastAsia="ja-JP"/>
              </w:rPr>
            </w:pPr>
            <w:r w:rsidRPr="00377352">
              <w:rPr>
                <w:rFonts w:eastAsia="MS Mincho"/>
                <w:b/>
                <w:bCs/>
                <w:strike/>
                <w:lang w:eastAsia="ja-JP"/>
              </w:rPr>
              <w:t xml:space="preserve">Ha igen, kérjük, adja meg, hogy ez miben áll, és jelezze, hogy a gazdasági szereplő rendelkezik-e ezzel: [ …] [] Igen [] Nem </w:t>
            </w:r>
          </w:p>
          <w:p w14:paraId="44592120" w14:textId="77777777" w:rsidR="00FC18F4" w:rsidRPr="00377352" w:rsidRDefault="00FC18F4" w:rsidP="00C62AE5">
            <w:pPr>
              <w:spacing w:after="0" w:line="340" w:lineRule="exact"/>
              <w:jc w:val="both"/>
              <w:rPr>
                <w:rFonts w:eastAsia="MS Mincho"/>
                <w:b/>
                <w:bCs/>
                <w:strike/>
                <w:lang w:eastAsia="ja-JP"/>
              </w:rPr>
            </w:pPr>
            <w:r w:rsidRPr="00377352">
              <w:rPr>
                <w:rFonts w:eastAsia="MS Mincho"/>
                <w:b/>
                <w:bCs/>
                <w:i/>
                <w:iCs/>
                <w:strike/>
                <w:lang w:eastAsia="ja-JP"/>
              </w:rPr>
              <w:t xml:space="preserve">(internetcím, a kibocsátó hatóság vagy </w:t>
            </w:r>
            <w:r w:rsidRPr="00377352">
              <w:rPr>
                <w:rFonts w:eastAsia="MS Mincho"/>
                <w:b/>
                <w:bCs/>
                <w:i/>
                <w:iCs/>
                <w:strike/>
                <w:lang w:eastAsia="ja-JP"/>
              </w:rPr>
              <w:lastRenderedPageBreak/>
              <w:t xml:space="preserve">testület, a dokumentáció pontos hivatkozási adatai): [……][……][……] </w:t>
            </w:r>
          </w:p>
          <w:p w14:paraId="2A5890DC" w14:textId="77777777" w:rsidR="00FC18F4" w:rsidRPr="00377352" w:rsidRDefault="00FC18F4" w:rsidP="00C62AE5">
            <w:pPr>
              <w:spacing w:after="0" w:line="340" w:lineRule="exact"/>
              <w:jc w:val="both"/>
              <w:rPr>
                <w:rFonts w:eastAsia="MS Mincho"/>
                <w:b/>
                <w:bCs/>
                <w:strike/>
                <w:lang w:eastAsia="ja-JP"/>
              </w:rPr>
            </w:pPr>
          </w:p>
        </w:tc>
      </w:tr>
    </w:tbl>
    <w:p w14:paraId="5483C300" w14:textId="77777777" w:rsidR="00FC18F4" w:rsidRPr="00377352" w:rsidRDefault="00FC18F4" w:rsidP="00FC18F4">
      <w:pPr>
        <w:spacing w:after="0" w:line="340" w:lineRule="exact"/>
        <w:ind w:right="-360"/>
        <w:jc w:val="both"/>
        <w:rPr>
          <w:rFonts w:eastAsia="SimSun"/>
          <w:snapToGrid w:val="0"/>
          <w:highlight w:val="yellow"/>
          <w:lang w:eastAsia="en-US"/>
        </w:rPr>
      </w:pPr>
    </w:p>
    <w:p w14:paraId="5DDCC046" w14:textId="77777777" w:rsidR="00FC18F4" w:rsidRPr="00377352" w:rsidRDefault="00FC18F4" w:rsidP="00FC18F4">
      <w:pPr>
        <w:spacing w:after="0" w:line="340" w:lineRule="exact"/>
        <w:ind w:right="-360"/>
        <w:jc w:val="center"/>
        <w:rPr>
          <w:rFonts w:eastAsia="SimSun"/>
          <w:b/>
          <w:bCs/>
          <w:snapToGrid w:val="0"/>
          <w:lang w:eastAsia="en-US"/>
        </w:rPr>
      </w:pPr>
      <w:r w:rsidRPr="00377352">
        <w:rPr>
          <w:rFonts w:eastAsia="SimSun"/>
          <w:b/>
          <w:bCs/>
          <w:snapToGrid w:val="0"/>
          <w:lang w:eastAsia="en-US"/>
        </w:rPr>
        <w:t>B: GAZDASÁGI ÉS PÉNZÜGYI HELYZET</w:t>
      </w:r>
    </w:p>
    <w:p w14:paraId="78C91F22" w14:textId="77777777" w:rsidR="00FC18F4" w:rsidRPr="00377352" w:rsidRDefault="00FC18F4" w:rsidP="00FC18F4">
      <w:pPr>
        <w:spacing w:after="0" w:line="340" w:lineRule="exact"/>
        <w:ind w:right="-360"/>
        <w:jc w:val="center"/>
        <w:rPr>
          <w:rFonts w:eastAsia="SimSun"/>
          <w:snapToGrid w:val="0"/>
          <w:lang w:eastAsia="en-US"/>
        </w:rPr>
      </w:pPr>
    </w:p>
    <w:p w14:paraId="56BC5628" w14:textId="77777777" w:rsidR="00FC18F4" w:rsidRPr="00377352" w:rsidRDefault="00FC18F4" w:rsidP="00FC18F4">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jc w:val="both"/>
        <w:rPr>
          <w:rFonts w:eastAsia="Times"/>
          <w:b/>
          <w:bCs/>
          <w:i/>
          <w:iCs/>
          <w:color w:val="000000"/>
          <w:lang w:eastAsia="en-US"/>
        </w:rPr>
      </w:pPr>
      <w:r w:rsidRPr="00377352">
        <w:rPr>
          <w:rFonts w:eastAsia="Times"/>
          <w:b/>
          <w:bCs/>
          <w:i/>
          <w:iCs/>
          <w:color w:val="000000"/>
          <w:lang w:eastAsia="en-US"/>
        </w:rPr>
        <w:t xml:space="preserve">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 </w:t>
      </w:r>
    </w:p>
    <w:p w14:paraId="124231A6" w14:textId="77777777" w:rsidR="00FC18F4" w:rsidRPr="00377352" w:rsidRDefault="00FC18F4" w:rsidP="00FC18F4">
      <w:pPr>
        <w:spacing w:after="0" w:line="340" w:lineRule="exact"/>
        <w:ind w:right="-360"/>
        <w:jc w:val="both"/>
        <w:rPr>
          <w:rFonts w:eastAsia="SimSun"/>
          <w:snapToGrid w:val="0"/>
          <w:highlight w:val="yellow"/>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FC18F4" w:rsidRPr="00377352" w14:paraId="67C0ED43" w14:textId="77777777" w:rsidTr="00C62AE5">
        <w:trPr>
          <w:trHeight w:val="255"/>
        </w:trPr>
        <w:tc>
          <w:tcPr>
            <w:tcW w:w="4606" w:type="dxa"/>
            <w:tcBorders>
              <w:top w:val="single" w:sz="4" w:space="0" w:color="auto"/>
              <w:left w:val="single" w:sz="4" w:space="0" w:color="auto"/>
              <w:bottom w:val="single" w:sz="4" w:space="0" w:color="auto"/>
              <w:right w:val="single" w:sz="4" w:space="0" w:color="auto"/>
            </w:tcBorders>
            <w:hideMark/>
          </w:tcPr>
          <w:p w14:paraId="10775D1D" w14:textId="77777777" w:rsidR="00FC18F4" w:rsidRPr="00377352" w:rsidRDefault="00FC18F4" w:rsidP="00C62AE5">
            <w:pPr>
              <w:spacing w:after="0" w:line="340" w:lineRule="exact"/>
              <w:jc w:val="both"/>
              <w:rPr>
                <w:rFonts w:eastAsia="MS Mincho"/>
                <w:b/>
                <w:bCs/>
                <w:i/>
                <w:iCs/>
                <w:color w:val="000000"/>
                <w:lang w:eastAsia="ja-JP"/>
              </w:rPr>
            </w:pPr>
            <w:r w:rsidRPr="00377352">
              <w:rPr>
                <w:rFonts w:eastAsia="MS Mincho"/>
                <w:b/>
                <w:bCs/>
                <w:i/>
                <w:iCs/>
                <w:color w:val="000000"/>
                <w:lang w:eastAsia="ja-JP"/>
              </w:rPr>
              <w:t xml:space="preserve">Gazdasági és pénzügyi helyzet </w:t>
            </w:r>
          </w:p>
        </w:tc>
        <w:tc>
          <w:tcPr>
            <w:tcW w:w="4606" w:type="dxa"/>
            <w:tcBorders>
              <w:top w:val="single" w:sz="4" w:space="0" w:color="auto"/>
              <w:left w:val="single" w:sz="4" w:space="0" w:color="auto"/>
              <w:bottom w:val="single" w:sz="4" w:space="0" w:color="auto"/>
              <w:right w:val="single" w:sz="4" w:space="0" w:color="auto"/>
            </w:tcBorders>
            <w:hideMark/>
          </w:tcPr>
          <w:p w14:paraId="4E3BD0AA" w14:textId="77777777" w:rsidR="00FC18F4" w:rsidRPr="00377352" w:rsidRDefault="00FC18F4" w:rsidP="00C62AE5">
            <w:pPr>
              <w:spacing w:after="0" w:line="340" w:lineRule="exact"/>
              <w:jc w:val="both"/>
              <w:rPr>
                <w:rFonts w:eastAsia="MS Mincho"/>
                <w:b/>
                <w:bCs/>
                <w:lang w:eastAsia="ja-JP"/>
              </w:rPr>
            </w:pPr>
            <w:r w:rsidRPr="00377352">
              <w:rPr>
                <w:rFonts w:eastAsia="MS Mincho"/>
                <w:b/>
                <w:bCs/>
                <w:i/>
                <w:iCs/>
                <w:lang w:eastAsia="ja-JP"/>
              </w:rPr>
              <w:t xml:space="preserve">Válasz: </w:t>
            </w:r>
          </w:p>
        </w:tc>
      </w:tr>
      <w:tr w:rsidR="00FC18F4" w:rsidRPr="00377352" w14:paraId="7B509FE4" w14:textId="77777777" w:rsidTr="004639D2">
        <w:trPr>
          <w:trHeight w:val="323"/>
        </w:trPr>
        <w:tc>
          <w:tcPr>
            <w:tcW w:w="4606" w:type="dxa"/>
            <w:tcBorders>
              <w:top w:val="single" w:sz="4" w:space="0" w:color="auto"/>
              <w:left w:val="single" w:sz="4" w:space="0" w:color="auto"/>
              <w:bottom w:val="single" w:sz="4" w:space="0" w:color="auto"/>
              <w:right w:val="single" w:sz="4" w:space="0" w:color="auto"/>
            </w:tcBorders>
          </w:tcPr>
          <w:p w14:paraId="6F5B0591" w14:textId="77777777" w:rsidR="00FC18F4" w:rsidRPr="00377352" w:rsidRDefault="00FC18F4" w:rsidP="00C62AE5">
            <w:pPr>
              <w:spacing w:after="0" w:line="340" w:lineRule="exact"/>
              <w:jc w:val="both"/>
              <w:rPr>
                <w:rFonts w:eastAsia="MS Mincho"/>
                <w:b/>
                <w:bCs/>
                <w:color w:val="000000"/>
                <w:lang w:eastAsia="ja-JP"/>
              </w:rPr>
            </w:pPr>
          </w:p>
        </w:tc>
        <w:tc>
          <w:tcPr>
            <w:tcW w:w="4606" w:type="dxa"/>
            <w:tcBorders>
              <w:top w:val="single" w:sz="4" w:space="0" w:color="auto"/>
              <w:left w:val="single" w:sz="4" w:space="0" w:color="auto"/>
              <w:bottom w:val="single" w:sz="4" w:space="0" w:color="auto"/>
              <w:right w:val="single" w:sz="4" w:space="0" w:color="auto"/>
            </w:tcBorders>
          </w:tcPr>
          <w:p w14:paraId="11F190E7" w14:textId="77777777" w:rsidR="00FC18F4" w:rsidRPr="00377352" w:rsidRDefault="00FC18F4" w:rsidP="00C62AE5">
            <w:pPr>
              <w:spacing w:after="0" w:line="340" w:lineRule="exact"/>
              <w:jc w:val="both"/>
              <w:rPr>
                <w:rFonts w:eastAsia="MS Mincho"/>
                <w:b/>
                <w:bCs/>
                <w:strike/>
                <w:lang w:eastAsia="ja-JP"/>
              </w:rPr>
            </w:pPr>
          </w:p>
        </w:tc>
      </w:tr>
      <w:tr w:rsidR="00FC18F4" w:rsidRPr="00377352" w14:paraId="5B7D5AB0" w14:textId="77777777" w:rsidTr="00C62AE5">
        <w:trPr>
          <w:trHeight w:val="323"/>
        </w:trPr>
        <w:tc>
          <w:tcPr>
            <w:tcW w:w="4606" w:type="dxa"/>
            <w:tcBorders>
              <w:top w:val="single" w:sz="4" w:space="0" w:color="auto"/>
              <w:left w:val="single" w:sz="4" w:space="0" w:color="auto"/>
              <w:bottom w:val="single" w:sz="4" w:space="0" w:color="auto"/>
              <w:right w:val="single" w:sz="4" w:space="0" w:color="auto"/>
            </w:tcBorders>
            <w:hideMark/>
          </w:tcPr>
          <w:p w14:paraId="5F12F3F3" w14:textId="77777777" w:rsidR="00FC18F4" w:rsidRPr="00377352" w:rsidRDefault="00FC18F4" w:rsidP="00C62AE5">
            <w:pPr>
              <w:spacing w:after="0" w:line="340" w:lineRule="exact"/>
              <w:jc w:val="both"/>
              <w:rPr>
                <w:rFonts w:eastAsia="MS Mincho"/>
                <w:b/>
                <w:bCs/>
                <w:strike/>
                <w:color w:val="000000"/>
                <w:lang w:eastAsia="ja-JP"/>
              </w:rPr>
            </w:pPr>
            <w:r w:rsidRPr="00377352">
              <w:rPr>
                <w:rFonts w:eastAsia="MS Mincho"/>
                <w:b/>
                <w:bCs/>
                <w:i/>
                <w:iCs/>
                <w:strike/>
                <w:color w:val="000000"/>
                <w:lang w:eastAsia="ja-JP"/>
              </w:rPr>
              <w:t xml:space="preserve">2a) </w:t>
            </w:r>
            <w:r w:rsidRPr="00377352">
              <w:rPr>
                <w:rFonts w:eastAsia="MS Mincho"/>
                <w:b/>
                <w:bCs/>
                <w:strike/>
                <w:color w:val="000000"/>
                <w:lang w:eastAsia="ja-JP"/>
              </w:rPr>
              <w:t xml:space="preserve">A gazdasági szereplő éves („specifikus”) árbevétele a szerződés által érintett üzleti területre vonatkozóan, a vonatkozó hirdetményben vagy a közbeszerzési dokumentumokban meghatározott módon az előírt pénzügyi évek tekintetében a következő: Vagy </w:t>
            </w:r>
          </w:p>
        </w:tc>
        <w:tc>
          <w:tcPr>
            <w:tcW w:w="4606" w:type="dxa"/>
            <w:tcBorders>
              <w:top w:val="single" w:sz="4" w:space="0" w:color="auto"/>
              <w:left w:val="single" w:sz="4" w:space="0" w:color="auto"/>
              <w:bottom w:val="single" w:sz="4" w:space="0" w:color="auto"/>
              <w:right w:val="single" w:sz="4" w:space="0" w:color="auto"/>
            </w:tcBorders>
          </w:tcPr>
          <w:p w14:paraId="75259082" w14:textId="77777777" w:rsidR="00FC18F4" w:rsidRPr="00377352" w:rsidRDefault="00FC18F4" w:rsidP="00C62AE5">
            <w:pPr>
              <w:spacing w:after="0" w:line="340" w:lineRule="exact"/>
              <w:jc w:val="both"/>
              <w:rPr>
                <w:rFonts w:eastAsia="MS Mincho"/>
                <w:b/>
                <w:bCs/>
                <w:strike/>
                <w:lang w:eastAsia="ja-JP"/>
              </w:rPr>
            </w:pPr>
            <w:r w:rsidRPr="00377352">
              <w:rPr>
                <w:rFonts w:eastAsia="MS Mincho"/>
                <w:b/>
                <w:bCs/>
                <w:strike/>
                <w:lang w:eastAsia="ja-JP"/>
              </w:rPr>
              <w:t xml:space="preserve">[……] év: [……] árbevétel:[……][…]pénznem </w:t>
            </w:r>
          </w:p>
          <w:p w14:paraId="3D25C642" w14:textId="77777777" w:rsidR="00FC18F4" w:rsidRPr="00377352" w:rsidRDefault="00FC18F4" w:rsidP="00C62AE5">
            <w:pPr>
              <w:spacing w:after="0" w:line="340" w:lineRule="exact"/>
              <w:jc w:val="both"/>
              <w:rPr>
                <w:rFonts w:eastAsia="MS Mincho"/>
                <w:b/>
                <w:bCs/>
                <w:strike/>
                <w:lang w:eastAsia="ja-JP"/>
              </w:rPr>
            </w:pPr>
            <w:r w:rsidRPr="00377352">
              <w:rPr>
                <w:rFonts w:eastAsia="MS Mincho"/>
                <w:b/>
                <w:bCs/>
                <w:strike/>
                <w:lang w:eastAsia="ja-JP"/>
              </w:rPr>
              <w:t xml:space="preserve">év: [……] árbevétel:[……][…]pénznem </w:t>
            </w:r>
          </w:p>
          <w:p w14:paraId="6D33B5B4" w14:textId="77777777" w:rsidR="00FC18F4" w:rsidRPr="00377352" w:rsidRDefault="00FC18F4" w:rsidP="00C62AE5">
            <w:pPr>
              <w:spacing w:after="0" w:line="340" w:lineRule="exact"/>
              <w:jc w:val="both"/>
              <w:rPr>
                <w:rFonts w:eastAsia="MS Mincho"/>
                <w:b/>
                <w:bCs/>
                <w:strike/>
                <w:lang w:eastAsia="ja-JP"/>
              </w:rPr>
            </w:pPr>
            <w:r w:rsidRPr="00377352">
              <w:rPr>
                <w:rFonts w:eastAsia="MS Mincho"/>
                <w:b/>
                <w:bCs/>
                <w:strike/>
                <w:lang w:eastAsia="ja-JP"/>
              </w:rPr>
              <w:t xml:space="preserve">év: [……] árbevétel:[……][…]pénznem </w:t>
            </w:r>
          </w:p>
          <w:p w14:paraId="73CEB186" w14:textId="77777777" w:rsidR="00FC18F4" w:rsidRPr="00377352" w:rsidRDefault="00FC18F4" w:rsidP="00C62AE5">
            <w:pPr>
              <w:spacing w:after="0" w:line="340" w:lineRule="exact"/>
              <w:jc w:val="both"/>
              <w:rPr>
                <w:rFonts w:eastAsia="MS Mincho"/>
                <w:b/>
                <w:bCs/>
                <w:strike/>
                <w:lang w:eastAsia="ja-JP"/>
              </w:rPr>
            </w:pPr>
          </w:p>
        </w:tc>
      </w:tr>
    </w:tbl>
    <w:p w14:paraId="730CF943" w14:textId="77777777" w:rsidR="00FC18F4" w:rsidRPr="00377352" w:rsidRDefault="00FC18F4" w:rsidP="00FC18F4">
      <w:pPr>
        <w:spacing w:after="0" w:line="340" w:lineRule="exact"/>
        <w:jc w:val="both"/>
        <w:rPr>
          <w:rFonts w:eastAsia="SimSun"/>
          <w:highlight w:val="yellow"/>
          <w:lang w:eastAsia="en-US"/>
        </w:rPr>
      </w:pPr>
    </w:p>
    <w:p w14:paraId="53C36BAF" w14:textId="77777777" w:rsidR="00FC18F4" w:rsidRPr="00377352" w:rsidRDefault="00FC18F4" w:rsidP="00FC18F4">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rPr>
          <w:rFonts w:eastAsia="Times"/>
          <w:color w:val="000000"/>
          <w:lang w:eastAsia="en-US"/>
        </w:rPr>
      </w:pPr>
      <w:r w:rsidRPr="00377352">
        <w:rPr>
          <w:rFonts w:eastAsia="Times"/>
          <w:color w:val="000000"/>
          <w:lang w:eastAsia="en-US"/>
        </w:rPr>
        <w:t xml:space="preserve"> </w:t>
      </w:r>
      <w:r w:rsidRPr="00377352">
        <w:rPr>
          <w:rFonts w:eastAsia="Times"/>
          <w:color w:val="000000"/>
          <w:vertAlign w:val="superscript"/>
          <w:lang w:eastAsia="en-US"/>
        </w:rPr>
        <w:t>32</w:t>
      </w:r>
      <w:r w:rsidRPr="00377352">
        <w:rPr>
          <w:rFonts w:eastAsia="Times"/>
          <w:color w:val="000000"/>
          <w:lang w:eastAsia="en-US"/>
        </w:rPr>
        <w:t xml:space="preserve"> A 2014/24/EU irányelv XI. mellékletében leírtak szerint </w:t>
      </w:r>
      <w:r w:rsidRPr="00377352">
        <w:rPr>
          <w:rFonts w:eastAsia="Times"/>
          <w:b/>
          <w:bCs/>
          <w:i/>
          <w:iCs/>
          <w:color w:val="000000"/>
          <w:lang w:eastAsia="en-US"/>
        </w:rPr>
        <w:t>egyes tagállamok gazdasági szereplőinek egyes esetekben az adott mellékletben meghatározott egyéb követelményeknek is meg kell felelniük</w:t>
      </w:r>
      <w:r w:rsidRPr="00377352">
        <w:rPr>
          <w:rFonts w:eastAsia="Times"/>
          <w:color w:val="000000"/>
          <w:lang w:eastAsia="en-US"/>
        </w:rPr>
        <w:t>.</w:t>
      </w:r>
    </w:p>
    <w:p w14:paraId="0B070B98" w14:textId="77777777" w:rsidR="00FC18F4" w:rsidRPr="00377352" w:rsidRDefault="00FC18F4" w:rsidP="00FC18F4">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rPr>
          <w:rFonts w:eastAsia="Times"/>
          <w:color w:val="000000"/>
          <w:lang w:eastAsia="en-US"/>
        </w:rPr>
      </w:pPr>
      <w:r w:rsidRPr="00377352">
        <w:rPr>
          <w:rFonts w:eastAsia="Times"/>
          <w:color w:val="000000"/>
          <w:vertAlign w:val="superscript"/>
          <w:lang w:eastAsia="en-US"/>
        </w:rPr>
        <w:t xml:space="preserve"> 33</w:t>
      </w:r>
      <w:r w:rsidRPr="00377352">
        <w:rPr>
          <w:rFonts w:eastAsia="Times"/>
          <w:color w:val="000000"/>
          <w:lang w:eastAsia="en-US"/>
        </w:rPr>
        <w:t xml:space="preserve"> Csak amennyiben a vonatkozó hirdetmény vagy a közbeszerzési dokumentumok lehetővé teszik. </w:t>
      </w:r>
    </w:p>
    <w:p w14:paraId="285472BA" w14:textId="77777777" w:rsidR="00FC18F4" w:rsidRPr="00377352" w:rsidRDefault="00FC18F4" w:rsidP="00FC18F4">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rPr>
          <w:rFonts w:eastAsia="Times"/>
          <w:color w:val="000000"/>
          <w:lang w:eastAsia="en-US"/>
        </w:rPr>
      </w:pPr>
    </w:p>
    <w:p w14:paraId="4AC21F5D" w14:textId="77777777" w:rsidR="00FC18F4" w:rsidRPr="00377352" w:rsidRDefault="00FC18F4" w:rsidP="00FC18F4">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rPr>
          <w:rFonts w:eastAsia="Times"/>
          <w:color w:val="00000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FC18F4" w:rsidRPr="00377352" w14:paraId="19E3BC44" w14:textId="77777777" w:rsidTr="00C62AE5">
        <w:trPr>
          <w:trHeight w:val="255"/>
        </w:trPr>
        <w:tc>
          <w:tcPr>
            <w:tcW w:w="4606" w:type="dxa"/>
            <w:tcBorders>
              <w:top w:val="single" w:sz="4" w:space="0" w:color="auto"/>
              <w:left w:val="single" w:sz="4" w:space="0" w:color="auto"/>
              <w:bottom w:val="single" w:sz="4" w:space="0" w:color="auto"/>
              <w:right w:val="single" w:sz="4" w:space="0" w:color="auto"/>
            </w:tcBorders>
            <w:hideMark/>
          </w:tcPr>
          <w:p w14:paraId="143A0BCE" w14:textId="77777777" w:rsidR="00FC18F4" w:rsidRPr="00377352" w:rsidRDefault="00FC18F4" w:rsidP="00C62AE5">
            <w:pPr>
              <w:spacing w:after="0" w:line="340" w:lineRule="exact"/>
              <w:jc w:val="both"/>
              <w:rPr>
                <w:rFonts w:eastAsia="MS Mincho"/>
                <w:b/>
                <w:bCs/>
                <w:i/>
                <w:iCs/>
                <w:strike/>
                <w:color w:val="000000"/>
                <w:lang w:eastAsia="ja-JP"/>
              </w:rPr>
            </w:pPr>
            <w:r w:rsidRPr="00377352">
              <w:rPr>
                <w:rFonts w:eastAsia="MS Mincho"/>
                <w:b/>
                <w:bCs/>
                <w:i/>
                <w:iCs/>
                <w:strike/>
                <w:color w:val="000000"/>
                <w:lang w:eastAsia="ja-JP"/>
              </w:rPr>
              <w:t>2b) A gazdasági szereplő átlagos éves árbevétele a területen és a vonatkozó hirdetményben vagy a közbeszerzési dokumentumokban előírt számú évben a következő</w:t>
            </w:r>
            <w:r w:rsidRPr="00377352">
              <w:rPr>
                <w:rFonts w:eastAsia="MS Mincho"/>
                <w:b/>
                <w:bCs/>
                <w:i/>
                <w:iCs/>
                <w:strike/>
                <w:color w:val="000000"/>
                <w:vertAlign w:val="superscript"/>
                <w:lang w:eastAsia="ja-JP"/>
              </w:rPr>
              <w:t>34</w:t>
            </w:r>
            <w:r w:rsidRPr="00377352">
              <w:rPr>
                <w:rFonts w:eastAsia="MS Mincho"/>
                <w:b/>
                <w:bCs/>
                <w:i/>
                <w:iCs/>
                <w:strike/>
                <w:color w:val="000000"/>
                <w:lang w:eastAsia="ja-JP"/>
              </w:rPr>
              <w:t xml:space="preserve">: Ha a vonatkozó információ elektronikusan elérhető, kérjük, adja meg a következő információkat: </w:t>
            </w:r>
          </w:p>
        </w:tc>
        <w:tc>
          <w:tcPr>
            <w:tcW w:w="4606" w:type="dxa"/>
            <w:tcBorders>
              <w:top w:val="single" w:sz="4" w:space="0" w:color="auto"/>
              <w:left w:val="single" w:sz="4" w:space="0" w:color="auto"/>
              <w:bottom w:val="single" w:sz="4" w:space="0" w:color="auto"/>
              <w:right w:val="single" w:sz="4" w:space="0" w:color="auto"/>
            </w:tcBorders>
          </w:tcPr>
          <w:p w14:paraId="11E38939" w14:textId="77777777" w:rsidR="00FC18F4" w:rsidRPr="00377352" w:rsidRDefault="00FC18F4" w:rsidP="00C62AE5">
            <w:pPr>
              <w:spacing w:after="0" w:line="340" w:lineRule="exact"/>
              <w:jc w:val="both"/>
              <w:rPr>
                <w:rFonts w:eastAsia="MS Mincho"/>
                <w:b/>
                <w:bCs/>
                <w:strike/>
                <w:lang w:eastAsia="ja-JP"/>
              </w:rPr>
            </w:pPr>
            <w:r w:rsidRPr="00377352">
              <w:rPr>
                <w:rFonts w:eastAsia="MS Mincho"/>
                <w:b/>
                <w:bCs/>
                <w:strike/>
                <w:lang w:eastAsia="ja-JP"/>
              </w:rPr>
              <w:t xml:space="preserve">(évek száma, átlagos árbevétel): [……],[……][…]pénznem </w:t>
            </w:r>
          </w:p>
          <w:p w14:paraId="611409B3" w14:textId="77777777" w:rsidR="00FC18F4" w:rsidRPr="00377352" w:rsidRDefault="00FC18F4" w:rsidP="00C62AE5">
            <w:pPr>
              <w:spacing w:after="0" w:line="340" w:lineRule="exact"/>
              <w:jc w:val="both"/>
              <w:rPr>
                <w:rFonts w:eastAsia="MS Mincho"/>
                <w:b/>
                <w:bCs/>
                <w:strike/>
                <w:lang w:eastAsia="ja-JP"/>
              </w:rPr>
            </w:pPr>
          </w:p>
          <w:p w14:paraId="58C5087E" w14:textId="77777777" w:rsidR="00FC18F4" w:rsidRPr="00377352" w:rsidRDefault="00FC18F4" w:rsidP="00C62AE5">
            <w:pPr>
              <w:spacing w:after="0" w:line="340" w:lineRule="exact"/>
              <w:jc w:val="both"/>
              <w:rPr>
                <w:rFonts w:eastAsia="MS Mincho"/>
                <w:b/>
                <w:bCs/>
                <w:strike/>
                <w:lang w:eastAsia="ja-JP"/>
              </w:rPr>
            </w:pPr>
            <w:r w:rsidRPr="00377352">
              <w:rPr>
                <w:rFonts w:eastAsia="MS Mincho"/>
                <w:b/>
                <w:bCs/>
                <w:i/>
                <w:iCs/>
                <w:strike/>
                <w:lang w:eastAsia="ja-JP"/>
              </w:rPr>
              <w:t xml:space="preserve">(internetcím, a kibocsátó hatóság vagy testület, a dokumentáció pontos hivatkozási adatai): [……][……][……] </w:t>
            </w:r>
          </w:p>
        </w:tc>
      </w:tr>
      <w:tr w:rsidR="00FC18F4" w:rsidRPr="00377352" w14:paraId="58D5D546" w14:textId="77777777" w:rsidTr="00C62AE5">
        <w:trPr>
          <w:trHeight w:val="323"/>
        </w:trPr>
        <w:tc>
          <w:tcPr>
            <w:tcW w:w="4606" w:type="dxa"/>
            <w:tcBorders>
              <w:top w:val="single" w:sz="4" w:space="0" w:color="auto"/>
              <w:left w:val="single" w:sz="4" w:space="0" w:color="auto"/>
              <w:bottom w:val="single" w:sz="4" w:space="0" w:color="auto"/>
              <w:right w:val="single" w:sz="4" w:space="0" w:color="auto"/>
            </w:tcBorders>
            <w:hideMark/>
          </w:tcPr>
          <w:p w14:paraId="50BA4528" w14:textId="77777777" w:rsidR="00FC18F4" w:rsidRPr="00377352" w:rsidRDefault="00FC18F4" w:rsidP="00C62AE5">
            <w:pPr>
              <w:spacing w:after="0" w:line="340" w:lineRule="exact"/>
              <w:jc w:val="both"/>
              <w:rPr>
                <w:rFonts w:eastAsia="MS Mincho"/>
                <w:b/>
                <w:bCs/>
                <w:i/>
                <w:iCs/>
                <w:strike/>
                <w:color w:val="000000"/>
                <w:lang w:eastAsia="ja-JP"/>
              </w:rPr>
            </w:pPr>
            <w:r w:rsidRPr="00377352">
              <w:rPr>
                <w:rFonts w:eastAsia="MS Mincho"/>
                <w:b/>
                <w:bCs/>
                <w:i/>
                <w:iCs/>
                <w:strike/>
                <w:color w:val="000000"/>
                <w:lang w:eastAsia="ja-JP"/>
              </w:rPr>
              <w:t xml:space="preserve">3) Amennyiben az (általános vagy specifikus) árbevételre vonatkozó </w:t>
            </w:r>
            <w:r w:rsidRPr="00377352">
              <w:rPr>
                <w:rFonts w:eastAsia="MS Mincho"/>
                <w:b/>
                <w:bCs/>
                <w:i/>
                <w:iCs/>
                <w:strike/>
                <w:color w:val="000000"/>
                <w:lang w:eastAsia="ja-JP"/>
              </w:rPr>
              <w:lastRenderedPageBreak/>
              <w:t xml:space="preserve">információ nem áll rendelkezésre a kért időszak egészére vonatkozóan, kérjük, adja meg a gazdasági szereplő létrejöttének dátumát vagy azt az időpontot, amikor megkezdte üzleti tevékenységét: </w:t>
            </w:r>
          </w:p>
        </w:tc>
        <w:tc>
          <w:tcPr>
            <w:tcW w:w="4606" w:type="dxa"/>
            <w:tcBorders>
              <w:top w:val="single" w:sz="4" w:space="0" w:color="auto"/>
              <w:left w:val="single" w:sz="4" w:space="0" w:color="auto"/>
              <w:bottom w:val="single" w:sz="4" w:space="0" w:color="auto"/>
              <w:right w:val="single" w:sz="4" w:space="0" w:color="auto"/>
            </w:tcBorders>
          </w:tcPr>
          <w:p w14:paraId="14FC022D" w14:textId="77777777" w:rsidR="00FC18F4" w:rsidRPr="00377352" w:rsidRDefault="00FC18F4" w:rsidP="00C62AE5">
            <w:pPr>
              <w:spacing w:after="0" w:line="340" w:lineRule="exact"/>
              <w:jc w:val="both"/>
              <w:rPr>
                <w:rFonts w:eastAsia="MS Mincho"/>
                <w:b/>
                <w:bCs/>
                <w:strike/>
                <w:lang w:eastAsia="ja-JP"/>
              </w:rPr>
            </w:pPr>
            <w:r w:rsidRPr="00377352">
              <w:rPr>
                <w:rFonts w:eastAsia="MS Mincho"/>
                <w:b/>
                <w:bCs/>
                <w:strike/>
                <w:lang w:eastAsia="ja-JP"/>
              </w:rPr>
              <w:lastRenderedPageBreak/>
              <w:t xml:space="preserve">[……] </w:t>
            </w:r>
          </w:p>
          <w:p w14:paraId="22EC2861" w14:textId="77777777" w:rsidR="00FC18F4" w:rsidRPr="00377352" w:rsidRDefault="00FC18F4" w:rsidP="00C62AE5">
            <w:pPr>
              <w:spacing w:after="0" w:line="340" w:lineRule="exact"/>
              <w:jc w:val="both"/>
              <w:rPr>
                <w:rFonts w:eastAsia="MS Mincho"/>
                <w:b/>
                <w:bCs/>
                <w:strike/>
                <w:lang w:eastAsia="ja-JP"/>
              </w:rPr>
            </w:pPr>
          </w:p>
        </w:tc>
      </w:tr>
      <w:tr w:rsidR="00FC18F4" w:rsidRPr="00377352" w14:paraId="3ECB3A25" w14:textId="77777777" w:rsidTr="00C62AE5">
        <w:trPr>
          <w:trHeight w:val="323"/>
        </w:trPr>
        <w:tc>
          <w:tcPr>
            <w:tcW w:w="4606" w:type="dxa"/>
            <w:tcBorders>
              <w:top w:val="single" w:sz="4" w:space="0" w:color="auto"/>
              <w:left w:val="single" w:sz="4" w:space="0" w:color="auto"/>
              <w:bottom w:val="single" w:sz="4" w:space="0" w:color="auto"/>
              <w:right w:val="single" w:sz="4" w:space="0" w:color="auto"/>
            </w:tcBorders>
            <w:hideMark/>
          </w:tcPr>
          <w:p w14:paraId="1E63B593" w14:textId="77777777" w:rsidR="00FC18F4" w:rsidRPr="00377352" w:rsidRDefault="00FC18F4" w:rsidP="00C62AE5">
            <w:pPr>
              <w:spacing w:after="0" w:line="340" w:lineRule="exact"/>
              <w:jc w:val="both"/>
              <w:rPr>
                <w:rFonts w:eastAsia="MS Mincho"/>
                <w:b/>
                <w:bCs/>
                <w:i/>
                <w:iCs/>
                <w:strike/>
                <w:color w:val="000000"/>
                <w:lang w:eastAsia="ja-JP"/>
              </w:rPr>
            </w:pPr>
            <w:r w:rsidRPr="00377352">
              <w:rPr>
                <w:rFonts w:eastAsia="MS Mincho"/>
                <w:b/>
                <w:bCs/>
                <w:i/>
                <w:iCs/>
                <w:strike/>
                <w:color w:val="000000"/>
                <w:lang w:eastAsia="ja-JP"/>
              </w:rPr>
              <w:lastRenderedPageBreak/>
              <w:t>4) A vonatkozó hirdetményben vagy a közbeszerzési dokumentumokban meghatározott pénzügyi mutatók</w:t>
            </w:r>
            <w:r w:rsidRPr="00377352">
              <w:rPr>
                <w:rFonts w:eastAsia="MS Mincho"/>
                <w:b/>
                <w:bCs/>
                <w:i/>
                <w:iCs/>
                <w:strike/>
                <w:color w:val="000000"/>
                <w:vertAlign w:val="superscript"/>
                <w:lang w:eastAsia="ja-JP"/>
              </w:rPr>
              <w:t>35</w:t>
            </w:r>
            <w:r w:rsidRPr="00377352">
              <w:rPr>
                <w:rFonts w:eastAsia="MS Mincho"/>
                <w:b/>
                <w:bCs/>
                <w:i/>
                <w:iCs/>
                <w:strike/>
                <w:color w:val="000000"/>
                <w:lang w:eastAsia="ja-JP"/>
              </w:rPr>
              <w:t xml:space="preserve"> tekintetében a gazdasági szereplő kijelenti, hogy az előírt mutató(k) tényleges értéke(i) a következő(k): Ha a vonatkozó információ elektronikusan elérhető, kérjük, adja meg a következő információkat: </w:t>
            </w:r>
          </w:p>
        </w:tc>
        <w:tc>
          <w:tcPr>
            <w:tcW w:w="4606" w:type="dxa"/>
            <w:tcBorders>
              <w:top w:val="single" w:sz="4" w:space="0" w:color="auto"/>
              <w:left w:val="single" w:sz="4" w:space="0" w:color="auto"/>
              <w:bottom w:val="single" w:sz="4" w:space="0" w:color="auto"/>
              <w:right w:val="single" w:sz="4" w:space="0" w:color="auto"/>
            </w:tcBorders>
          </w:tcPr>
          <w:p w14:paraId="72398564" w14:textId="77777777" w:rsidR="00FC18F4" w:rsidRPr="00377352" w:rsidRDefault="00FC18F4" w:rsidP="00C62AE5">
            <w:pPr>
              <w:spacing w:after="0" w:line="340" w:lineRule="exact"/>
              <w:jc w:val="both"/>
              <w:rPr>
                <w:rFonts w:eastAsia="MS Mincho"/>
                <w:b/>
                <w:bCs/>
                <w:strike/>
                <w:lang w:eastAsia="ja-JP"/>
              </w:rPr>
            </w:pPr>
            <w:r w:rsidRPr="00377352">
              <w:rPr>
                <w:rFonts w:eastAsia="MS Mincho"/>
                <w:b/>
                <w:bCs/>
                <w:strike/>
                <w:lang w:eastAsia="ja-JP"/>
              </w:rPr>
              <w:t>(az előírt mutató azonosítása – x és y</w:t>
            </w:r>
            <w:r w:rsidRPr="00377352">
              <w:rPr>
                <w:rFonts w:eastAsia="MS Mincho"/>
                <w:b/>
                <w:bCs/>
                <w:strike/>
                <w:vertAlign w:val="superscript"/>
                <w:lang w:eastAsia="ja-JP"/>
              </w:rPr>
              <w:t>36</w:t>
            </w:r>
            <w:r w:rsidRPr="00377352">
              <w:rPr>
                <w:rFonts w:eastAsia="MS Mincho"/>
                <w:b/>
                <w:bCs/>
                <w:strike/>
                <w:lang w:eastAsia="ja-JP"/>
              </w:rPr>
              <w:t xml:space="preserve"> aránya - és az érték): [……], [……]</w:t>
            </w:r>
            <w:r w:rsidRPr="00377352">
              <w:rPr>
                <w:rFonts w:eastAsia="MS Mincho"/>
                <w:b/>
                <w:bCs/>
                <w:strike/>
                <w:vertAlign w:val="superscript"/>
                <w:lang w:eastAsia="ja-JP"/>
              </w:rPr>
              <w:t>37</w:t>
            </w:r>
            <w:r w:rsidRPr="00377352">
              <w:rPr>
                <w:rFonts w:eastAsia="MS Mincho"/>
                <w:b/>
                <w:bCs/>
                <w:strike/>
                <w:lang w:eastAsia="ja-JP"/>
              </w:rPr>
              <w:t xml:space="preserve"> </w:t>
            </w:r>
          </w:p>
          <w:p w14:paraId="23BF47FD" w14:textId="77777777" w:rsidR="00FC18F4" w:rsidRPr="00377352" w:rsidRDefault="00FC18F4" w:rsidP="00C62AE5">
            <w:pPr>
              <w:spacing w:after="0" w:line="340" w:lineRule="exact"/>
              <w:jc w:val="both"/>
              <w:rPr>
                <w:rFonts w:eastAsia="MS Mincho"/>
                <w:b/>
                <w:bCs/>
                <w:strike/>
                <w:lang w:eastAsia="ja-JP"/>
              </w:rPr>
            </w:pPr>
          </w:p>
          <w:p w14:paraId="7C3975B8" w14:textId="77777777" w:rsidR="00FC18F4" w:rsidRPr="00377352" w:rsidRDefault="00FC18F4" w:rsidP="00C62AE5">
            <w:pPr>
              <w:spacing w:after="0" w:line="340" w:lineRule="exact"/>
              <w:jc w:val="both"/>
              <w:rPr>
                <w:rFonts w:eastAsia="MS Mincho"/>
                <w:b/>
                <w:bCs/>
                <w:strike/>
                <w:lang w:eastAsia="ja-JP"/>
              </w:rPr>
            </w:pPr>
            <w:r w:rsidRPr="00377352">
              <w:rPr>
                <w:rFonts w:eastAsia="MS Mincho"/>
                <w:b/>
                <w:bCs/>
                <w:i/>
                <w:iCs/>
                <w:strike/>
                <w:lang w:eastAsia="ja-JP"/>
              </w:rPr>
              <w:t xml:space="preserve">(internetcím, a kibocsátó hatóság vagy testület, a dokumentáció pontos hivatkozási adatai): [……][……][……] </w:t>
            </w:r>
          </w:p>
          <w:p w14:paraId="4366189E" w14:textId="77777777" w:rsidR="00FC18F4" w:rsidRPr="00377352" w:rsidRDefault="00FC18F4" w:rsidP="00C62AE5">
            <w:pPr>
              <w:spacing w:after="0" w:line="340" w:lineRule="exact"/>
              <w:jc w:val="both"/>
              <w:rPr>
                <w:rFonts w:eastAsia="MS Mincho"/>
                <w:b/>
                <w:bCs/>
                <w:strike/>
                <w:lang w:eastAsia="ja-JP"/>
              </w:rPr>
            </w:pPr>
          </w:p>
        </w:tc>
      </w:tr>
      <w:tr w:rsidR="00FC18F4" w:rsidRPr="00377352" w14:paraId="1ABCABAF" w14:textId="77777777" w:rsidTr="00C62AE5">
        <w:trPr>
          <w:trHeight w:val="323"/>
        </w:trPr>
        <w:tc>
          <w:tcPr>
            <w:tcW w:w="4606" w:type="dxa"/>
            <w:tcBorders>
              <w:top w:val="single" w:sz="4" w:space="0" w:color="auto"/>
              <w:left w:val="single" w:sz="4" w:space="0" w:color="auto"/>
              <w:bottom w:val="single" w:sz="4" w:space="0" w:color="auto"/>
              <w:right w:val="single" w:sz="4" w:space="0" w:color="auto"/>
            </w:tcBorders>
          </w:tcPr>
          <w:p w14:paraId="158261A1" w14:textId="77777777" w:rsidR="00FC18F4" w:rsidRPr="00377352" w:rsidRDefault="00FC18F4" w:rsidP="00C62AE5">
            <w:pPr>
              <w:spacing w:after="0" w:line="340" w:lineRule="exact"/>
              <w:jc w:val="both"/>
              <w:rPr>
                <w:rFonts w:eastAsia="MS Mincho"/>
                <w:b/>
                <w:bCs/>
                <w:i/>
                <w:iCs/>
                <w:strike/>
                <w:color w:val="000000"/>
                <w:lang w:eastAsia="ja-JP"/>
              </w:rPr>
            </w:pPr>
            <w:r w:rsidRPr="00377352">
              <w:rPr>
                <w:rFonts w:eastAsia="MS Mincho"/>
                <w:b/>
                <w:bCs/>
                <w:i/>
                <w:iCs/>
                <w:strike/>
                <w:color w:val="000000"/>
                <w:lang w:eastAsia="ja-JP"/>
              </w:rPr>
              <w:t xml:space="preserve">5) Szakmai felelősségbiztosításának biztosítási összege a következő: Ha a vonatkozó információ elektronikusan elérhető, kérjük, adja meg a következő információkat: </w:t>
            </w:r>
          </w:p>
          <w:p w14:paraId="45E81C34" w14:textId="77777777" w:rsidR="00FC18F4" w:rsidRPr="00377352" w:rsidRDefault="00FC18F4" w:rsidP="00C62AE5">
            <w:pPr>
              <w:spacing w:after="0" w:line="340" w:lineRule="exact"/>
              <w:jc w:val="both"/>
              <w:rPr>
                <w:rFonts w:eastAsia="MS Mincho"/>
                <w:b/>
                <w:bCs/>
                <w:strike/>
                <w:color w:val="000000"/>
                <w:lang w:eastAsia="ja-JP"/>
              </w:rPr>
            </w:pPr>
          </w:p>
        </w:tc>
        <w:tc>
          <w:tcPr>
            <w:tcW w:w="4606" w:type="dxa"/>
            <w:tcBorders>
              <w:top w:val="single" w:sz="4" w:space="0" w:color="auto"/>
              <w:left w:val="single" w:sz="4" w:space="0" w:color="auto"/>
              <w:bottom w:val="single" w:sz="4" w:space="0" w:color="auto"/>
              <w:right w:val="single" w:sz="4" w:space="0" w:color="auto"/>
            </w:tcBorders>
          </w:tcPr>
          <w:p w14:paraId="748ED200" w14:textId="77777777" w:rsidR="00FC18F4" w:rsidRPr="00377352" w:rsidRDefault="00FC18F4" w:rsidP="00C62AE5">
            <w:pPr>
              <w:spacing w:after="0" w:line="340" w:lineRule="exact"/>
              <w:jc w:val="both"/>
              <w:rPr>
                <w:rFonts w:eastAsia="MS Mincho"/>
                <w:b/>
                <w:bCs/>
                <w:strike/>
                <w:lang w:eastAsia="ja-JP"/>
              </w:rPr>
            </w:pPr>
            <w:r w:rsidRPr="00377352">
              <w:rPr>
                <w:rFonts w:eastAsia="MS Mincho"/>
                <w:b/>
                <w:bCs/>
                <w:strike/>
                <w:lang w:eastAsia="ja-JP"/>
              </w:rPr>
              <w:t xml:space="preserve">[……],[……][…]pénznem </w:t>
            </w:r>
          </w:p>
          <w:p w14:paraId="261B4569" w14:textId="77777777" w:rsidR="00FC18F4" w:rsidRPr="00377352" w:rsidRDefault="00FC18F4" w:rsidP="00C62AE5">
            <w:pPr>
              <w:spacing w:after="0" w:line="340" w:lineRule="exact"/>
              <w:jc w:val="both"/>
              <w:rPr>
                <w:rFonts w:eastAsia="MS Mincho"/>
                <w:b/>
                <w:bCs/>
                <w:i/>
                <w:iCs/>
                <w:strike/>
                <w:lang w:eastAsia="ja-JP"/>
              </w:rPr>
            </w:pPr>
            <w:r w:rsidRPr="00377352">
              <w:rPr>
                <w:rFonts w:eastAsia="MS Mincho"/>
                <w:b/>
                <w:bCs/>
                <w:i/>
                <w:iCs/>
                <w:strike/>
                <w:lang w:eastAsia="ja-JP"/>
              </w:rPr>
              <w:t>(internetcím, a kibocsátó hatóság vagy testület, a dokumentáció pontos hivatkozási adatai):</w:t>
            </w:r>
          </w:p>
          <w:p w14:paraId="7F4286E9" w14:textId="77777777" w:rsidR="00FC18F4" w:rsidRPr="00377352" w:rsidRDefault="00FC18F4" w:rsidP="00C62AE5">
            <w:pPr>
              <w:spacing w:after="0" w:line="340" w:lineRule="exact"/>
              <w:jc w:val="both"/>
              <w:rPr>
                <w:rFonts w:eastAsia="MS Mincho"/>
                <w:b/>
                <w:bCs/>
                <w:strike/>
                <w:lang w:eastAsia="ja-JP"/>
              </w:rPr>
            </w:pPr>
            <w:r w:rsidRPr="00377352">
              <w:rPr>
                <w:rFonts w:eastAsia="MS Mincho"/>
                <w:b/>
                <w:bCs/>
                <w:i/>
                <w:iCs/>
                <w:strike/>
                <w:lang w:eastAsia="ja-JP"/>
              </w:rPr>
              <w:t xml:space="preserve"> [……][……][……] </w:t>
            </w:r>
          </w:p>
          <w:p w14:paraId="363E9A92" w14:textId="77777777" w:rsidR="00FC18F4" w:rsidRPr="00377352" w:rsidRDefault="00FC18F4" w:rsidP="00C62AE5">
            <w:pPr>
              <w:spacing w:after="0" w:line="340" w:lineRule="exact"/>
              <w:jc w:val="both"/>
              <w:rPr>
                <w:rFonts w:eastAsia="MS Mincho"/>
                <w:b/>
                <w:bCs/>
                <w:strike/>
                <w:lang w:eastAsia="ja-JP"/>
              </w:rPr>
            </w:pPr>
          </w:p>
        </w:tc>
      </w:tr>
      <w:tr w:rsidR="00FC18F4" w:rsidRPr="00377352" w14:paraId="77A9C12E" w14:textId="77777777" w:rsidTr="00C62AE5">
        <w:trPr>
          <w:trHeight w:val="323"/>
        </w:trPr>
        <w:tc>
          <w:tcPr>
            <w:tcW w:w="4606" w:type="dxa"/>
            <w:tcBorders>
              <w:top w:val="single" w:sz="4" w:space="0" w:color="auto"/>
              <w:left w:val="single" w:sz="4" w:space="0" w:color="auto"/>
              <w:bottom w:val="single" w:sz="4" w:space="0" w:color="auto"/>
              <w:right w:val="single" w:sz="4" w:space="0" w:color="auto"/>
            </w:tcBorders>
          </w:tcPr>
          <w:p w14:paraId="5313077A" w14:textId="77777777" w:rsidR="00FC18F4" w:rsidRPr="00377352" w:rsidRDefault="00FC18F4" w:rsidP="00C62AE5">
            <w:pPr>
              <w:spacing w:after="0" w:line="340" w:lineRule="exact"/>
              <w:jc w:val="both"/>
              <w:rPr>
                <w:rFonts w:eastAsia="MS Mincho"/>
                <w:b/>
                <w:bCs/>
                <w:strike/>
                <w:color w:val="000000"/>
                <w:lang w:eastAsia="ja-JP"/>
              </w:rPr>
            </w:pPr>
            <w:r w:rsidRPr="00377352">
              <w:rPr>
                <w:rFonts w:eastAsia="MS Mincho"/>
                <w:b/>
                <w:bCs/>
                <w:strike/>
                <w:color w:val="000000"/>
                <w:lang w:eastAsia="ja-JP"/>
              </w:rPr>
              <w:t xml:space="preserve">6) Az esetleges egyéb gazdasági vagy pénzügyi követelmények tekintetében, amelyeket a vonatkozó hirdetményben vagy a közbeszerzési dokumentumokban meghatároztak, a gazdasági szereplő kijelenti a következőket: </w:t>
            </w:r>
          </w:p>
          <w:p w14:paraId="1C12C849" w14:textId="77777777" w:rsidR="00FC18F4" w:rsidRPr="00377352" w:rsidRDefault="00FC18F4" w:rsidP="00C62AE5">
            <w:pPr>
              <w:spacing w:after="0" w:line="340" w:lineRule="exact"/>
              <w:jc w:val="both"/>
              <w:rPr>
                <w:rFonts w:eastAsia="MS Mincho"/>
                <w:b/>
                <w:bCs/>
                <w:i/>
                <w:iCs/>
                <w:strike/>
                <w:color w:val="000000"/>
                <w:lang w:eastAsia="ja-JP"/>
              </w:rPr>
            </w:pPr>
            <w:r w:rsidRPr="00377352">
              <w:rPr>
                <w:rFonts w:eastAsia="MS Mincho"/>
                <w:b/>
                <w:bCs/>
                <w:i/>
                <w:iCs/>
                <w:strike/>
                <w:color w:val="000000"/>
                <w:lang w:eastAsia="ja-JP"/>
              </w:rPr>
              <w:t xml:space="preserve">Ha a vonatkozó hirdetményben vagy a közbeszerzési dokumentumokban esetlegesen meghatározott vonatkozó dokumentáció elektronikus formában rendelkezésre áll, kérjük, adja meg a következő információkat: </w:t>
            </w:r>
          </w:p>
        </w:tc>
        <w:tc>
          <w:tcPr>
            <w:tcW w:w="4606" w:type="dxa"/>
            <w:tcBorders>
              <w:top w:val="single" w:sz="4" w:space="0" w:color="auto"/>
              <w:left w:val="single" w:sz="4" w:space="0" w:color="auto"/>
              <w:bottom w:val="single" w:sz="4" w:space="0" w:color="auto"/>
              <w:right w:val="single" w:sz="4" w:space="0" w:color="auto"/>
            </w:tcBorders>
          </w:tcPr>
          <w:p w14:paraId="179A60C1" w14:textId="77777777" w:rsidR="00FC18F4" w:rsidRPr="00377352" w:rsidRDefault="00FC18F4" w:rsidP="00C62AE5">
            <w:pPr>
              <w:spacing w:after="0" w:line="340" w:lineRule="exact"/>
              <w:jc w:val="both"/>
              <w:rPr>
                <w:rFonts w:eastAsia="MS Mincho"/>
                <w:b/>
                <w:bCs/>
                <w:strike/>
                <w:lang w:eastAsia="ja-JP"/>
              </w:rPr>
            </w:pPr>
            <w:r w:rsidRPr="00377352">
              <w:rPr>
                <w:rFonts w:eastAsia="MS Mincho"/>
                <w:b/>
                <w:bCs/>
                <w:strike/>
                <w:lang w:eastAsia="ja-JP"/>
              </w:rPr>
              <w:t xml:space="preserve">[……] </w:t>
            </w:r>
          </w:p>
          <w:p w14:paraId="187E837D" w14:textId="77777777" w:rsidR="00FC18F4" w:rsidRPr="00377352" w:rsidRDefault="00FC18F4" w:rsidP="00C62AE5">
            <w:pPr>
              <w:spacing w:after="0" w:line="340" w:lineRule="exact"/>
              <w:jc w:val="both"/>
              <w:rPr>
                <w:rFonts w:eastAsia="MS Mincho"/>
                <w:b/>
                <w:bCs/>
                <w:strike/>
                <w:lang w:eastAsia="ja-JP"/>
              </w:rPr>
            </w:pPr>
          </w:p>
          <w:p w14:paraId="48870ECD" w14:textId="77777777" w:rsidR="00FC18F4" w:rsidRPr="00377352" w:rsidRDefault="00FC18F4" w:rsidP="00C62AE5">
            <w:pPr>
              <w:spacing w:after="0" w:line="340" w:lineRule="exact"/>
              <w:jc w:val="both"/>
              <w:rPr>
                <w:rFonts w:eastAsia="MS Mincho"/>
                <w:b/>
                <w:bCs/>
                <w:strike/>
                <w:lang w:eastAsia="ja-JP"/>
              </w:rPr>
            </w:pPr>
          </w:p>
          <w:p w14:paraId="004FB7C0" w14:textId="77777777" w:rsidR="00FC18F4" w:rsidRPr="00377352" w:rsidRDefault="00FC18F4" w:rsidP="00C62AE5">
            <w:pPr>
              <w:spacing w:after="0" w:line="340" w:lineRule="exact"/>
              <w:jc w:val="both"/>
              <w:rPr>
                <w:rFonts w:eastAsia="MS Mincho"/>
                <w:b/>
                <w:bCs/>
                <w:strike/>
                <w:lang w:eastAsia="ja-JP"/>
              </w:rPr>
            </w:pPr>
          </w:p>
          <w:p w14:paraId="0D48FC19" w14:textId="77777777" w:rsidR="00FC18F4" w:rsidRPr="00377352" w:rsidRDefault="00FC18F4" w:rsidP="00C62AE5">
            <w:pPr>
              <w:spacing w:after="0" w:line="340" w:lineRule="exact"/>
              <w:jc w:val="both"/>
              <w:rPr>
                <w:rFonts w:eastAsia="MS Mincho"/>
                <w:b/>
                <w:bCs/>
                <w:i/>
                <w:iCs/>
                <w:strike/>
                <w:lang w:eastAsia="ja-JP"/>
              </w:rPr>
            </w:pPr>
            <w:r w:rsidRPr="00377352">
              <w:rPr>
                <w:rFonts w:eastAsia="MS Mincho"/>
                <w:b/>
                <w:bCs/>
                <w:i/>
                <w:iCs/>
                <w:strike/>
                <w:lang w:eastAsia="ja-JP"/>
              </w:rPr>
              <w:t>(internetcím, a kibocsátó hatóság vagy testület, a dokumentáció pontos hivatkozási adatai):</w:t>
            </w:r>
          </w:p>
          <w:p w14:paraId="43FBF92A" w14:textId="77777777" w:rsidR="00FC18F4" w:rsidRPr="00377352" w:rsidRDefault="00FC18F4" w:rsidP="00C62AE5">
            <w:pPr>
              <w:spacing w:after="0" w:line="340" w:lineRule="exact"/>
              <w:jc w:val="both"/>
              <w:rPr>
                <w:rFonts w:eastAsia="MS Mincho"/>
                <w:b/>
                <w:bCs/>
                <w:strike/>
                <w:lang w:eastAsia="ja-JP"/>
              </w:rPr>
            </w:pPr>
            <w:r w:rsidRPr="00377352">
              <w:rPr>
                <w:rFonts w:eastAsia="MS Mincho"/>
                <w:b/>
                <w:bCs/>
                <w:i/>
                <w:iCs/>
                <w:strike/>
                <w:lang w:eastAsia="ja-JP"/>
              </w:rPr>
              <w:t xml:space="preserve"> [……][……][……] </w:t>
            </w:r>
          </w:p>
          <w:p w14:paraId="34929D4F" w14:textId="77777777" w:rsidR="00FC18F4" w:rsidRPr="00377352" w:rsidRDefault="00FC18F4" w:rsidP="00C62AE5">
            <w:pPr>
              <w:spacing w:after="0" w:line="340" w:lineRule="exact"/>
              <w:jc w:val="both"/>
              <w:rPr>
                <w:rFonts w:eastAsia="MS Mincho"/>
                <w:b/>
                <w:bCs/>
                <w:strike/>
                <w:lang w:eastAsia="ja-JP"/>
              </w:rPr>
            </w:pPr>
          </w:p>
        </w:tc>
      </w:tr>
    </w:tbl>
    <w:p w14:paraId="4664E79D" w14:textId="77777777" w:rsidR="00FC18F4" w:rsidRPr="00377352" w:rsidRDefault="00FC18F4" w:rsidP="00FC18F4">
      <w:pPr>
        <w:spacing w:after="0" w:line="340" w:lineRule="exact"/>
        <w:ind w:right="-360"/>
        <w:jc w:val="center"/>
        <w:rPr>
          <w:rFonts w:eastAsia="SimSun"/>
          <w:snapToGrid w:val="0"/>
          <w:highlight w:val="yellow"/>
          <w:lang w:eastAsia="en-US"/>
        </w:rPr>
      </w:pPr>
    </w:p>
    <w:p w14:paraId="28164D13" w14:textId="77777777" w:rsidR="00FC18F4" w:rsidRPr="00377352" w:rsidRDefault="00FC18F4" w:rsidP="00FC18F4">
      <w:pPr>
        <w:spacing w:after="0" w:line="340" w:lineRule="exact"/>
        <w:ind w:right="-360"/>
        <w:jc w:val="center"/>
        <w:rPr>
          <w:rFonts w:eastAsia="SimSun"/>
          <w:snapToGrid w:val="0"/>
          <w:lang w:eastAsia="en-US"/>
        </w:rPr>
      </w:pPr>
      <w:r w:rsidRPr="00377352">
        <w:rPr>
          <w:rFonts w:eastAsia="SimSun"/>
          <w:b/>
          <w:bCs/>
          <w:snapToGrid w:val="0"/>
          <w:lang w:eastAsia="en-US"/>
        </w:rPr>
        <w:t xml:space="preserve">C: TECHNIKAI ÉS SZAKMAI ALKALMASSÁG </w:t>
      </w:r>
    </w:p>
    <w:p w14:paraId="7A979FF9" w14:textId="77777777" w:rsidR="00FC18F4" w:rsidRPr="00377352" w:rsidRDefault="00FC18F4" w:rsidP="00FC18F4">
      <w:pPr>
        <w:spacing w:after="0" w:line="340" w:lineRule="exact"/>
        <w:ind w:right="-360"/>
        <w:jc w:val="center"/>
        <w:rPr>
          <w:rFonts w:eastAsia="SimSun"/>
          <w:snapToGrid w:val="0"/>
          <w:highlight w:val="yellow"/>
          <w:lang w:eastAsia="en-US"/>
        </w:rPr>
      </w:pPr>
    </w:p>
    <w:p w14:paraId="25E11E00" w14:textId="77777777" w:rsidR="00FC18F4" w:rsidRPr="00377352" w:rsidRDefault="00FC18F4" w:rsidP="00FC18F4">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jc w:val="both"/>
        <w:rPr>
          <w:rFonts w:eastAsia="Times"/>
          <w:b/>
          <w:bCs/>
          <w:i/>
          <w:iCs/>
          <w:color w:val="000000"/>
          <w:lang w:eastAsia="en-US"/>
        </w:rPr>
      </w:pPr>
      <w:r w:rsidRPr="00377352">
        <w:rPr>
          <w:rFonts w:eastAsia="Times"/>
          <w:b/>
          <w:bCs/>
          <w:i/>
          <w:iCs/>
          <w:color w:val="000000"/>
          <w:lang w:eastAsia="en-US"/>
        </w:rPr>
        <w:t xml:space="preserve">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 </w:t>
      </w:r>
    </w:p>
    <w:p w14:paraId="4848BA4B" w14:textId="77777777" w:rsidR="00FC18F4" w:rsidRPr="00377352" w:rsidRDefault="00FC18F4" w:rsidP="00FC18F4">
      <w:pPr>
        <w:spacing w:after="0" w:line="340" w:lineRule="exact"/>
        <w:ind w:right="-360"/>
        <w:jc w:val="center"/>
        <w:rPr>
          <w:rFonts w:eastAsia="SimSun"/>
          <w:snapToGrid w:val="0"/>
          <w:highlight w:val="yellow"/>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FC18F4" w:rsidRPr="00377352" w14:paraId="539EC3CB" w14:textId="77777777" w:rsidTr="00C62AE5">
        <w:trPr>
          <w:trHeight w:val="323"/>
        </w:trPr>
        <w:tc>
          <w:tcPr>
            <w:tcW w:w="4606" w:type="dxa"/>
            <w:tcBorders>
              <w:top w:val="single" w:sz="4" w:space="0" w:color="auto"/>
              <w:left w:val="single" w:sz="4" w:space="0" w:color="auto"/>
              <w:bottom w:val="single" w:sz="4" w:space="0" w:color="auto"/>
              <w:right w:val="single" w:sz="4" w:space="0" w:color="auto"/>
            </w:tcBorders>
            <w:hideMark/>
          </w:tcPr>
          <w:p w14:paraId="291FB659" w14:textId="77777777" w:rsidR="00FC18F4" w:rsidRPr="00377352" w:rsidRDefault="00FC18F4" w:rsidP="00C62AE5">
            <w:pPr>
              <w:spacing w:after="0" w:line="340" w:lineRule="exact"/>
              <w:jc w:val="both"/>
              <w:rPr>
                <w:rFonts w:eastAsia="MS Mincho"/>
                <w:b/>
                <w:bCs/>
                <w:i/>
                <w:iCs/>
                <w:color w:val="000000"/>
                <w:lang w:eastAsia="ja-JP"/>
              </w:rPr>
            </w:pPr>
            <w:r w:rsidRPr="00377352">
              <w:rPr>
                <w:rFonts w:eastAsia="MS Mincho"/>
                <w:b/>
                <w:bCs/>
                <w:i/>
                <w:iCs/>
                <w:color w:val="000000"/>
                <w:lang w:eastAsia="ja-JP"/>
              </w:rPr>
              <w:t xml:space="preserve">Technikai és szakmai alkalmasság </w:t>
            </w:r>
          </w:p>
        </w:tc>
        <w:tc>
          <w:tcPr>
            <w:tcW w:w="4606" w:type="dxa"/>
            <w:tcBorders>
              <w:top w:val="single" w:sz="4" w:space="0" w:color="auto"/>
              <w:left w:val="single" w:sz="4" w:space="0" w:color="auto"/>
              <w:bottom w:val="single" w:sz="4" w:space="0" w:color="auto"/>
              <w:right w:val="single" w:sz="4" w:space="0" w:color="auto"/>
            </w:tcBorders>
            <w:hideMark/>
          </w:tcPr>
          <w:p w14:paraId="40A34BC6" w14:textId="77777777" w:rsidR="00FC18F4" w:rsidRPr="00377352" w:rsidRDefault="00FC18F4" w:rsidP="00C62AE5">
            <w:pPr>
              <w:spacing w:after="0" w:line="340" w:lineRule="exact"/>
              <w:jc w:val="both"/>
              <w:rPr>
                <w:rFonts w:eastAsia="MS Mincho"/>
                <w:b/>
                <w:bCs/>
                <w:lang w:eastAsia="ja-JP"/>
              </w:rPr>
            </w:pPr>
            <w:r w:rsidRPr="00377352">
              <w:rPr>
                <w:rFonts w:eastAsia="MS Mincho"/>
                <w:b/>
                <w:bCs/>
                <w:i/>
                <w:iCs/>
                <w:lang w:eastAsia="ja-JP"/>
              </w:rPr>
              <w:t xml:space="preserve">Válasz: </w:t>
            </w:r>
          </w:p>
        </w:tc>
      </w:tr>
      <w:tr w:rsidR="00FC18F4" w:rsidRPr="00377352" w14:paraId="01B010F4" w14:textId="77777777" w:rsidTr="00C62AE5">
        <w:trPr>
          <w:trHeight w:val="323"/>
        </w:trPr>
        <w:tc>
          <w:tcPr>
            <w:tcW w:w="4606" w:type="dxa"/>
            <w:tcBorders>
              <w:top w:val="single" w:sz="4" w:space="0" w:color="auto"/>
              <w:left w:val="single" w:sz="4" w:space="0" w:color="auto"/>
              <w:bottom w:val="single" w:sz="4" w:space="0" w:color="auto"/>
              <w:right w:val="single" w:sz="4" w:space="0" w:color="auto"/>
            </w:tcBorders>
            <w:hideMark/>
          </w:tcPr>
          <w:p w14:paraId="0CCA2CEC" w14:textId="77777777" w:rsidR="00FC18F4" w:rsidRPr="00377352" w:rsidRDefault="00FC18F4" w:rsidP="00C62AE5">
            <w:pPr>
              <w:spacing w:after="0" w:line="340" w:lineRule="exact"/>
              <w:jc w:val="both"/>
              <w:rPr>
                <w:rFonts w:eastAsia="MS Mincho"/>
                <w:b/>
                <w:bCs/>
                <w:strike/>
                <w:color w:val="000000"/>
                <w:lang w:eastAsia="ja-JP"/>
              </w:rPr>
            </w:pPr>
            <w:r w:rsidRPr="00377352">
              <w:rPr>
                <w:rFonts w:eastAsia="MS Mincho"/>
                <w:b/>
                <w:bCs/>
                <w:i/>
                <w:iCs/>
                <w:strike/>
                <w:color w:val="000000"/>
                <w:lang w:eastAsia="ja-JP"/>
              </w:rPr>
              <w:lastRenderedPageBreak/>
              <w:t xml:space="preserve">1a) </w:t>
            </w:r>
            <w:r w:rsidRPr="00377352">
              <w:rPr>
                <w:rFonts w:eastAsia="MS Mincho"/>
                <w:b/>
                <w:bCs/>
                <w:strike/>
                <w:color w:val="000000"/>
                <w:lang w:eastAsia="ja-JP"/>
              </w:rPr>
              <w:t xml:space="preserve">Csak </w:t>
            </w:r>
            <w:r w:rsidRPr="00377352">
              <w:rPr>
                <w:rFonts w:eastAsia="MS Mincho"/>
                <w:b/>
                <w:bCs/>
                <w:i/>
                <w:iCs/>
                <w:strike/>
                <w:color w:val="000000"/>
                <w:lang w:eastAsia="ja-JP"/>
              </w:rPr>
              <w:t xml:space="preserve">építési beruházásra vonatkozó közbeszerzési szerződések </w:t>
            </w:r>
            <w:r w:rsidRPr="00377352">
              <w:rPr>
                <w:rFonts w:eastAsia="MS Mincho"/>
                <w:b/>
                <w:bCs/>
                <w:strike/>
                <w:color w:val="000000"/>
                <w:lang w:eastAsia="ja-JP"/>
              </w:rPr>
              <w:t>esetében: A referencia-időszak folyamán</w:t>
            </w:r>
            <w:r w:rsidRPr="00377352">
              <w:rPr>
                <w:rFonts w:eastAsia="MS Mincho"/>
                <w:b/>
                <w:bCs/>
                <w:strike/>
                <w:color w:val="000000"/>
                <w:vertAlign w:val="superscript"/>
                <w:lang w:eastAsia="ja-JP"/>
              </w:rPr>
              <w:t>38</w:t>
            </w:r>
            <w:r w:rsidRPr="00377352">
              <w:rPr>
                <w:rFonts w:eastAsia="MS Mincho"/>
                <w:b/>
                <w:bCs/>
                <w:strike/>
                <w:color w:val="000000"/>
                <w:lang w:eastAsia="ja-JP"/>
              </w:rPr>
              <w:t xml:space="preserve"> a gazdasági szereplő a meghatározott típusú munkákból a következőket végezte: </w:t>
            </w:r>
          </w:p>
          <w:p w14:paraId="432A1BF9" w14:textId="77777777" w:rsidR="00FC18F4" w:rsidRPr="00377352" w:rsidRDefault="00FC18F4" w:rsidP="00C62AE5">
            <w:pPr>
              <w:spacing w:after="0" w:line="340" w:lineRule="exact"/>
              <w:jc w:val="both"/>
              <w:rPr>
                <w:rFonts w:eastAsia="MS Mincho"/>
                <w:b/>
                <w:bCs/>
                <w:strike/>
                <w:color w:val="000000"/>
                <w:lang w:eastAsia="ja-JP"/>
              </w:rPr>
            </w:pPr>
            <w:r w:rsidRPr="00377352">
              <w:rPr>
                <w:rFonts w:eastAsia="MS Mincho"/>
                <w:b/>
                <w:bCs/>
                <w:i/>
                <w:iCs/>
                <w:strike/>
                <w:color w:val="000000"/>
                <w:lang w:eastAsia="ja-JP"/>
              </w:rPr>
              <w:t xml:space="preserve">Ha a legfontosabb munkák megfelelő elvégzésére és eredményére vonatkozó dokumentáció elektronikus formában rendelkezésre áll, kérjük, adja meg a következő információkat: </w:t>
            </w:r>
          </w:p>
        </w:tc>
        <w:tc>
          <w:tcPr>
            <w:tcW w:w="4606" w:type="dxa"/>
            <w:tcBorders>
              <w:top w:val="single" w:sz="4" w:space="0" w:color="auto"/>
              <w:left w:val="single" w:sz="4" w:space="0" w:color="auto"/>
              <w:bottom w:val="single" w:sz="4" w:space="0" w:color="auto"/>
              <w:right w:val="single" w:sz="4" w:space="0" w:color="auto"/>
            </w:tcBorders>
          </w:tcPr>
          <w:p w14:paraId="417FE8D0" w14:textId="77777777" w:rsidR="00FC18F4" w:rsidRPr="00377352" w:rsidRDefault="00FC18F4" w:rsidP="00C62AE5">
            <w:pPr>
              <w:spacing w:after="0" w:line="340" w:lineRule="exact"/>
              <w:jc w:val="both"/>
              <w:rPr>
                <w:rFonts w:eastAsia="MS Mincho"/>
                <w:b/>
                <w:bCs/>
                <w:strike/>
                <w:lang w:eastAsia="ja-JP"/>
              </w:rPr>
            </w:pPr>
            <w:r w:rsidRPr="00377352">
              <w:rPr>
                <w:rFonts w:eastAsia="MS Mincho"/>
                <w:b/>
                <w:bCs/>
                <w:strike/>
                <w:lang w:eastAsia="ja-JP"/>
              </w:rPr>
              <w:t xml:space="preserve">Évek száma (ezt az időszakot a vonatkozó hirdetmény vagy a közbeszerzési dokumentumok határozzák meg): […] </w:t>
            </w:r>
          </w:p>
          <w:p w14:paraId="631346BB" w14:textId="77777777" w:rsidR="00FC18F4" w:rsidRPr="00377352" w:rsidRDefault="00FC18F4" w:rsidP="00C62AE5">
            <w:pPr>
              <w:spacing w:after="0" w:line="340" w:lineRule="exact"/>
              <w:jc w:val="both"/>
              <w:rPr>
                <w:rFonts w:eastAsia="MS Mincho"/>
                <w:b/>
                <w:bCs/>
                <w:strike/>
                <w:lang w:eastAsia="ja-JP"/>
              </w:rPr>
            </w:pPr>
            <w:r w:rsidRPr="00377352">
              <w:rPr>
                <w:rFonts w:eastAsia="MS Mincho"/>
                <w:b/>
                <w:bCs/>
                <w:strike/>
                <w:lang w:eastAsia="ja-JP"/>
              </w:rPr>
              <w:t xml:space="preserve">Munkák: […...] </w:t>
            </w:r>
          </w:p>
          <w:p w14:paraId="758D6599" w14:textId="77777777" w:rsidR="00FC18F4" w:rsidRPr="00377352" w:rsidRDefault="00FC18F4" w:rsidP="00C62AE5">
            <w:pPr>
              <w:spacing w:after="0" w:line="340" w:lineRule="exact"/>
              <w:jc w:val="both"/>
              <w:rPr>
                <w:rFonts w:eastAsia="MS Mincho"/>
                <w:b/>
                <w:bCs/>
                <w:strike/>
                <w:lang w:eastAsia="ja-JP"/>
              </w:rPr>
            </w:pPr>
          </w:p>
          <w:p w14:paraId="4C7F8D7A" w14:textId="77777777" w:rsidR="00FC18F4" w:rsidRPr="00377352" w:rsidRDefault="00FC18F4" w:rsidP="00C62AE5">
            <w:pPr>
              <w:spacing w:after="0" w:line="340" w:lineRule="exact"/>
              <w:jc w:val="both"/>
              <w:rPr>
                <w:rFonts w:eastAsia="MS Mincho"/>
                <w:b/>
                <w:bCs/>
                <w:strike/>
                <w:lang w:eastAsia="ja-JP"/>
              </w:rPr>
            </w:pPr>
            <w:r w:rsidRPr="00377352">
              <w:rPr>
                <w:rFonts w:eastAsia="MS Mincho"/>
                <w:b/>
                <w:bCs/>
                <w:i/>
                <w:iCs/>
                <w:strike/>
                <w:lang w:eastAsia="ja-JP"/>
              </w:rPr>
              <w:t xml:space="preserve">(internetcím, a kibocsátó hatóság vagy testület, a dokumentáció pontos hivatkozási adatai): [……][……][……] </w:t>
            </w:r>
          </w:p>
          <w:p w14:paraId="54635491" w14:textId="77777777" w:rsidR="00FC18F4" w:rsidRPr="00377352" w:rsidRDefault="00FC18F4" w:rsidP="00C62AE5">
            <w:pPr>
              <w:spacing w:after="0" w:line="340" w:lineRule="exact"/>
              <w:jc w:val="both"/>
              <w:rPr>
                <w:rFonts w:eastAsia="MS Mincho"/>
                <w:b/>
                <w:bCs/>
                <w:strike/>
                <w:lang w:eastAsia="ja-JP"/>
              </w:rPr>
            </w:pPr>
          </w:p>
        </w:tc>
      </w:tr>
    </w:tbl>
    <w:p w14:paraId="5A86FEB0" w14:textId="77777777" w:rsidR="00FC18F4" w:rsidRPr="00377352" w:rsidRDefault="00FC18F4" w:rsidP="00FC18F4">
      <w:pPr>
        <w:spacing w:after="0" w:line="340" w:lineRule="exact"/>
        <w:jc w:val="both"/>
        <w:rPr>
          <w:rFonts w:eastAsia="SimSun"/>
          <w:highlight w:val="yellow"/>
          <w:lang w:eastAsia="en-US"/>
        </w:rPr>
      </w:pPr>
    </w:p>
    <w:p w14:paraId="07E57990" w14:textId="77777777" w:rsidR="00FC18F4" w:rsidRPr="00377352" w:rsidRDefault="00FC18F4" w:rsidP="00FC18F4">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rPr>
          <w:rFonts w:eastAsia="Times"/>
          <w:color w:val="000000"/>
          <w:lang w:eastAsia="en-US"/>
        </w:rPr>
      </w:pPr>
      <w:r w:rsidRPr="00377352">
        <w:rPr>
          <w:rFonts w:eastAsia="Times"/>
          <w:color w:val="000000"/>
          <w:vertAlign w:val="superscript"/>
          <w:lang w:eastAsia="en-US"/>
        </w:rPr>
        <w:t>34</w:t>
      </w:r>
      <w:r w:rsidRPr="00377352">
        <w:rPr>
          <w:rFonts w:eastAsia="Times"/>
          <w:color w:val="000000"/>
          <w:lang w:eastAsia="en-US"/>
        </w:rPr>
        <w:t xml:space="preserve"> Csak amennyiben a vonatkozó hirdetmény vagy a közbeszerzési dokumentumok lehetővé teszik. </w:t>
      </w:r>
    </w:p>
    <w:p w14:paraId="097548B5" w14:textId="77777777" w:rsidR="00FC18F4" w:rsidRPr="00377352" w:rsidRDefault="00FC18F4" w:rsidP="00FC18F4">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rPr>
          <w:rFonts w:eastAsia="Times"/>
          <w:color w:val="000000"/>
          <w:lang w:eastAsia="en-US"/>
        </w:rPr>
      </w:pPr>
      <w:r w:rsidRPr="00377352">
        <w:rPr>
          <w:rFonts w:eastAsia="Times"/>
          <w:color w:val="000000"/>
          <w:vertAlign w:val="superscript"/>
          <w:lang w:eastAsia="en-US"/>
        </w:rPr>
        <w:t>35</w:t>
      </w:r>
      <w:r w:rsidRPr="00377352">
        <w:rPr>
          <w:rFonts w:eastAsia="Times"/>
          <w:color w:val="000000"/>
          <w:lang w:eastAsia="en-US"/>
        </w:rPr>
        <w:t xml:space="preserve"> Pl. az eszközök és a források aránya. </w:t>
      </w:r>
    </w:p>
    <w:p w14:paraId="7372EE7D" w14:textId="77777777" w:rsidR="00FC18F4" w:rsidRPr="00377352" w:rsidRDefault="00FC18F4" w:rsidP="00FC18F4">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rPr>
          <w:rFonts w:eastAsia="Times"/>
          <w:color w:val="000000"/>
          <w:lang w:eastAsia="en-US"/>
        </w:rPr>
      </w:pPr>
      <w:r w:rsidRPr="00377352">
        <w:rPr>
          <w:rFonts w:eastAsia="Times"/>
          <w:color w:val="000000"/>
          <w:vertAlign w:val="superscript"/>
          <w:lang w:eastAsia="en-US"/>
        </w:rPr>
        <w:t>36</w:t>
      </w:r>
      <w:r w:rsidRPr="00377352">
        <w:rPr>
          <w:rFonts w:eastAsia="Times"/>
          <w:color w:val="000000"/>
          <w:lang w:eastAsia="en-US"/>
        </w:rPr>
        <w:t xml:space="preserve"> Pl. az eszközök és a források aránya.</w:t>
      </w:r>
    </w:p>
    <w:p w14:paraId="1B342E18" w14:textId="77777777" w:rsidR="00FC18F4" w:rsidRPr="00377352" w:rsidRDefault="00FC18F4" w:rsidP="00FC18F4">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rPr>
          <w:rFonts w:eastAsia="Times"/>
          <w:color w:val="000000"/>
          <w:lang w:eastAsia="en-US"/>
        </w:rPr>
      </w:pPr>
      <w:r w:rsidRPr="00377352">
        <w:rPr>
          <w:rFonts w:eastAsia="Times"/>
          <w:color w:val="000000"/>
          <w:vertAlign w:val="superscript"/>
          <w:lang w:eastAsia="en-US"/>
        </w:rPr>
        <w:t>37</w:t>
      </w:r>
      <w:r w:rsidRPr="00377352">
        <w:rPr>
          <w:rFonts w:eastAsia="Times"/>
          <w:color w:val="000000"/>
          <w:lang w:eastAsia="en-US"/>
        </w:rPr>
        <w:t xml:space="preserve"> Kérjük, szükség szerint ismételje. </w:t>
      </w:r>
    </w:p>
    <w:p w14:paraId="3BD90BC9" w14:textId="77777777" w:rsidR="00FC18F4" w:rsidRPr="00377352" w:rsidRDefault="00FC18F4" w:rsidP="00FC18F4">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rPr>
          <w:rFonts w:eastAsia="Times"/>
          <w:color w:val="000000"/>
          <w:lang w:eastAsia="en-US"/>
        </w:rPr>
      </w:pPr>
      <w:r w:rsidRPr="00377352">
        <w:rPr>
          <w:rFonts w:eastAsia="Times"/>
          <w:color w:val="000000"/>
          <w:vertAlign w:val="superscript"/>
          <w:lang w:eastAsia="en-US"/>
        </w:rPr>
        <w:t>38</w:t>
      </w:r>
      <w:r w:rsidRPr="00377352">
        <w:rPr>
          <w:rFonts w:eastAsia="Times"/>
          <w:color w:val="000000"/>
          <w:lang w:eastAsia="en-US"/>
        </w:rPr>
        <w:t xml:space="preserve"> Az ajánlatkérő szervek nem több, mint öt évet </w:t>
      </w:r>
      <w:r w:rsidRPr="00377352">
        <w:rPr>
          <w:rFonts w:eastAsia="Times"/>
          <w:b/>
          <w:bCs/>
          <w:color w:val="000000"/>
          <w:lang w:eastAsia="en-US"/>
        </w:rPr>
        <w:t>írhatnak elő</w:t>
      </w:r>
      <w:r w:rsidRPr="00377352">
        <w:rPr>
          <w:rFonts w:eastAsia="Times"/>
          <w:color w:val="000000"/>
          <w:lang w:eastAsia="en-US"/>
        </w:rPr>
        <w:t xml:space="preserve">, és </w:t>
      </w:r>
      <w:r w:rsidRPr="00377352">
        <w:rPr>
          <w:rFonts w:eastAsia="Times"/>
          <w:b/>
          <w:bCs/>
          <w:color w:val="000000"/>
          <w:lang w:eastAsia="en-US"/>
        </w:rPr>
        <w:t xml:space="preserve">elfogadhatnak </w:t>
      </w:r>
      <w:r w:rsidRPr="00377352">
        <w:rPr>
          <w:rFonts w:eastAsia="Times"/>
          <w:color w:val="000000"/>
          <w:lang w:eastAsia="en-US"/>
        </w:rPr>
        <w:t xml:space="preserve">öt évnél </w:t>
      </w:r>
      <w:r w:rsidRPr="00377352">
        <w:rPr>
          <w:rFonts w:eastAsia="Times"/>
          <w:b/>
          <w:bCs/>
          <w:color w:val="000000"/>
          <w:lang w:eastAsia="en-US"/>
        </w:rPr>
        <w:t xml:space="preserve">régebbi </w:t>
      </w:r>
      <w:r w:rsidRPr="00377352">
        <w:rPr>
          <w:rFonts w:eastAsia="Times"/>
          <w:color w:val="000000"/>
          <w:lang w:eastAsia="en-US"/>
        </w:rPr>
        <w:t xml:space="preserve">tapasztalatot.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7"/>
        <w:gridCol w:w="4879"/>
      </w:tblGrid>
      <w:tr w:rsidR="00FC18F4" w:rsidRPr="00377352" w14:paraId="6BFA816B" w14:textId="77777777" w:rsidTr="00C62AE5">
        <w:trPr>
          <w:trHeight w:val="323"/>
        </w:trPr>
        <w:tc>
          <w:tcPr>
            <w:tcW w:w="4606" w:type="dxa"/>
            <w:tcBorders>
              <w:top w:val="single" w:sz="4" w:space="0" w:color="auto"/>
              <w:left w:val="single" w:sz="4" w:space="0" w:color="auto"/>
              <w:bottom w:val="single" w:sz="4" w:space="0" w:color="auto"/>
              <w:right w:val="single" w:sz="4" w:space="0" w:color="auto"/>
            </w:tcBorders>
            <w:hideMark/>
          </w:tcPr>
          <w:p w14:paraId="10A5F949" w14:textId="77777777" w:rsidR="00FC18F4" w:rsidRPr="00377352" w:rsidRDefault="00FC18F4" w:rsidP="00C62AE5">
            <w:pPr>
              <w:spacing w:after="0" w:line="340" w:lineRule="exact"/>
              <w:jc w:val="both"/>
              <w:rPr>
                <w:rFonts w:eastAsia="MS Mincho"/>
                <w:b/>
                <w:bCs/>
                <w:i/>
                <w:iCs/>
                <w:strike/>
                <w:color w:val="000000"/>
                <w:lang w:eastAsia="ja-JP"/>
              </w:rPr>
            </w:pPr>
            <w:r w:rsidRPr="00377352">
              <w:rPr>
                <w:rFonts w:eastAsia="MS Mincho"/>
                <w:b/>
                <w:bCs/>
                <w:i/>
                <w:iCs/>
                <w:strike/>
                <w:color w:val="000000"/>
                <w:lang w:eastAsia="ja-JP"/>
              </w:rPr>
              <w:t>1b) Csak árubeszerzésre és szolgáltatásnyújtásra irányuló közbeszerzési szerződések esetében: A referencia-időszak folyamán</w:t>
            </w:r>
            <w:r w:rsidRPr="00377352">
              <w:rPr>
                <w:rFonts w:eastAsia="MS Mincho"/>
                <w:b/>
                <w:bCs/>
                <w:i/>
                <w:iCs/>
                <w:strike/>
                <w:color w:val="000000"/>
                <w:vertAlign w:val="superscript"/>
                <w:lang w:eastAsia="ja-JP"/>
              </w:rPr>
              <w:t>39</w:t>
            </w:r>
            <w:r w:rsidRPr="00377352">
              <w:rPr>
                <w:rFonts w:eastAsia="MS Mincho"/>
                <w:b/>
                <w:bCs/>
                <w:i/>
                <w:iCs/>
                <w:strike/>
                <w:color w:val="000000"/>
                <w:lang w:eastAsia="ja-JP"/>
              </w:rPr>
              <w:t xml:space="preserve"> a gazdasági szereplő a meghatározott típusokon belül a következő főbb szállításokat végezte, vagy a következő főbb szolgáltatásokat nyújtotta: A lista elkészítésekor kérjük, tüntesse fel az összegeket, a dátumokat és a közületi vagy magánmegrendelőket</w:t>
            </w:r>
            <w:r w:rsidRPr="00377352">
              <w:rPr>
                <w:rFonts w:eastAsia="MS Mincho"/>
                <w:b/>
                <w:bCs/>
                <w:i/>
                <w:iCs/>
                <w:strike/>
                <w:color w:val="000000"/>
                <w:vertAlign w:val="superscript"/>
                <w:lang w:eastAsia="ja-JP"/>
              </w:rPr>
              <w:t>40</w:t>
            </w:r>
            <w:r w:rsidRPr="00377352">
              <w:rPr>
                <w:rFonts w:eastAsia="MS Mincho"/>
                <w:b/>
                <w:bCs/>
                <w:i/>
                <w:iCs/>
                <w:strike/>
                <w:color w:val="000000"/>
                <w:lang w:eastAsia="ja-JP"/>
              </w:rPr>
              <w:t xml:space="preserve">: </w:t>
            </w:r>
          </w:p>
        </w:tc>
        <w:tc>
          <w:tcPr>
            <w:tcW w:w="4606" w:type="dxa"/>
            <w:tcBorders>
              <w:top w:val="single" w:sz="4" w:space="0" w:color="auto"/>
              <w:left w:val="single" w:sz="4" w:space="0" w:color="auto"/>
              <w:bottom w:val="single" w:sz="4" w:space="0" w:color="auto"/>
              <w:right w:val="single" w:sz="4" w:space="0" w:color="auto"/>
            </w:tcBorders>
          </w:tcPr>
          <w:p w14:paraId="4A592223" w14:textId="77777777" w:rsidR="00FC18F4" w:rsidRPr="00377352" w:rsidRDefault="00FC18F4" w:rsidP="00C62AE5">
            <w:pPr>
              <w:spacing w:after="0" w:line="340" w:lineRule="exact"/>
              <w:jc w:val="both"/>
              <w:rPr>
                <w:rFonts w:eastAsia="MS Mincho"/>
                <w:b/>
                <w:bCs/>
                <w:strike/>
                <w:lang w:eastAsia="ja-JP"/>
              </w:rPr>
            </w:pPr>
            <w:r w:rsidRPr="00377352">
              <w:rPr>
                <w:rFonts w:eastAsia="MS Mincho"/>
                <w:b/>
                <w:bCs/>
                <w:strike/>
                <w:lang w:eastAsia="ja-JP"/>
              </w:rPr>
              <w:t xml:space="preserve">Évek száma (ezt az időszakot a vonatkozó hirdetmény vagy a közbeszerzési dokumentumok határozzák meg): […] </w:t>
            </w:r>
          </w:p>
          <w:p w14:paraId="587F7088" w14:textId="77777777" w:rsidR="00FC18F4" w:rsidRPr="00377352" w:rsidRDefault="00FC18F4" w:rsidP="00C62AE5">
            <w:pPr>
              <w:spacing w:after="0" w:line="340" w:lineRule="exact"/>
              <w:jc w:val="both"/>
              <w:rPr>
                <w:rFonts w:eastAsia="MS Mincho"/>
                <w:b/>
                <w:bCs/>
                <w:strike/>
                <w:lang w:eastAsia="ja-JP"/>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
              <w:gridCol w:w="1096"/>
              <w:gridCol w:w="1137"/>
              <w:gridCol w:w="1550"/>
            </w:tblGrid>
            <w:tr w:rsidR="00FC18F4" w:rsidRPr="00377352" w14:paraId="2B343BFE" w14:textId="77777777" w:rsidTr="00C62AE5">
              <w:tc>
                <w:tcPr>
                  <w:tcW w:w="1093" w:type="dxa"/>
                  <w:tcBorders>
                    <w:top w:val="single" w:sz="4" w:space="0" w:color="000000"/>
                    <w:left w:val="single" w:sz="4" w:space="0" w:color="000000"/>
                    <w:bottom w:val="single" w:sz="4" w:space="0" w:color="000000"/>
                    <w:right w:val="single" w:sz="4" w:space="0" w:color="000000"/>
                  </w:tcBorders>
                  <w:hideMark/>
                </w:tcPr>
                <w:p w14:paraId="2C0CE6C0" w14:textId="77777777" w:rsidR="00FC18F4" w:rsidRPr="00377352" w:rsidRDefault="00FC18F4" w:rsidP="00C62AE5">
                  <w:pPr>
                    <w:spacing w:after="0" w:line="340" w:lineRule="exact"/>
                    <w:jc w:val="both"/>
                    <w:rPr>
                      <w:rFonts w:eastAsia="MS Mincho"/>
                      <w:b/>
                      <w:bCs/>
                      <w:strike/>
                      <w:lang w:eastAsia="ja-JP"/>
                    </w:rPr>
                  </w:pPr>
                  <w:r w:rsidRPr="00377352">
                    <w:rPr>
                      <w:rFonts w:eastAsia="MS Mincho"/>
                      <w:b/>
                      <w:bCs/>
                      <w:strike/>
                      <w:lang w:eastAsia="ja-JP"/>
                    </w:rPr>
                    <w:t xml:space="preserve">Leírás </w:t>
                  </w:r>
                </w:p>
              </w:tc>
              <w:tc>
                <w:tcPr>
                  <w:tcW w:w="1094" w:type="dxa"/>
                  <w:tcBorders>
                    <w:top w:val="single" w:sz="4" w:space="0" w:color="000000"/>
                    <w:left w:val="single" w:sz="4" w:space="0" w:color="000000"/>
                    <w:bottom w:val="single" w:sz="4" w:space="0" w:color="000000"/>
                    <w:right w:val="single" w:sz="4" w:space="0" w:color="000000"/>
                  </w:tcBorders>
                  <w:hideMark/>
                </w:tcPr>
                <w:p w14:paraId="05FD2952" w14:textId="77777777" w:rsidR="00FC18F4" w:rsidRPr="00377352" w:rsidRDefault="00FC18F4" w:rsidP="00C62AE5">
                  <w:pPr>
                    <w:spacing w:after="0" w:line="340" w:lineRule="exact"/>
                    <w:jc w:val="both"/>
                    <w:rPr>
                      <w:rFonts w:eastAsia="MS Mincho"/>
                      <w:b/>
                      <w:bCs/>
                      <w:strike/>
                      <w:lang w:eastAsia="ja-JP"/>
                    </w:rPr>
                  </w:pPr>
                  <w:r w:rsidRPr="00377352">
                    <w:rPr>
                      <w:rFonts w:eastAsia="MS Mincho"/>
                      <w:b/>
                      <w:bCs/>
                      <w:strike/>
                      <w:lang w:eastAsia="ja-JP"/>
                    </w:rPr>
                    <w:t>összegek</w:t>
                  </w:r>
                </w:p>
              </w:tc>
              <w:tc>
                <w:tcPr>
                  <w:tcW w:w="1094" w:type="dxa"/>
                  <w:tcBorders>
                    <w:top w:val="single" w:sz="4" w:space="0" w:color="000000"/>
                    <w:left w:val="single" w:sz="4" w:space="0" w:color="000000"/>
                    <w:bottom w:val="single" w:sz="4" w:space="0" w:color="000000"/>
                    <w:right w:val="single" w:sz="4" w:space="0" w:color="000000"/>
                  </w:tcBorders>
                  <w:hideMark/>
                </w:tcPr>
                <w:p w14:paraId="5C26F2E6" w14:textId="77777777" w:rsidR="00FC18F4" w:rsidRPr="00377352" w:rsidRDefault="00FC18F4" w:rsidP="00C62AE5">
                  <w:pPr>
                    <w:spacing w:after="0" w:line="340" w:lineRule="exact"/>
                    <w:jc w:val="both"/>
                    <w:rPr>
                      <w:rFonts w:eastAsia="MS Mincho"/>
                      <w:b/>
                      <w:bCs/>
                      <w:strike/>
                      <w:lang w:eastAsia="ja-JP"/>
                    </w:rPr>
                  </w:pPr>
                  <w:r w:rsidRPr="00377352">
                    <w:rPr>
                      <w:rFonts w:eastAsia="MS Mincho"/>
                      <w:b/>
                      <w:bCs/>
                      <w:strike/>
                      <w:lang w:eastAsia="ja-JP"/>
                    </w:rPr>
                    <w:t xml:space="preserve">dátumok </w:t>
                  </w:r>
                </w:p>
              </w:tc>
              <w:tc>
                <w:tcPr>
                  <w:tcW w:w="1094" w:type="dxa"/>
                  <w:tcBorders>
                    <w:top w:val="single" w:sz="4" w:space="0" w:color="000000"/>
                    <w:left w:val="single" w:sz="4" w:space="0" w:color="000000"/>
                    <w:bottom w:val="single" w:sz="4" w:space="0" w:color="000000"/>
                    <w:right w:val="single" w:sz="4" w:space="0" w:color="000000"/>
                  </w:tcBorders>
                  <w:hideMark/>
                </w:tcPr>
                <w:p w14:paraId="5D413FAA" w14:textId="77777777" w:rsidR="00FC18F4" w:rsidRPr="00377352" w:rsidRDefault="00FC18F4" w:rsidP="00C62AE5">
                  <w:pPr>
                    <w:spacing w:after="0" w:line="340" w:lineRule="exact"/>
                    <w:jc w:val="both"/>
                    <w:rPr>
                      <w:rFonts w:eastAsia="MS Mincho"/>
                      <w:b/>
                      <w:bCs/>
                      <w:strike/>
                      <w:lang w:eastAsia="ja-JP"/>
                    </w:rPr>
                  </w:pPr>
                  <w:r w:rsidRPr="00377352">
                    <w:rPr>
                      <w:rFonts w:eastAsia="MS Mincho"/>
                      <w:b/>
                      <w:bCs/>
                      <w:strike/>
                      <w:lang w:eastAsia="ja-JP"/>
                    </w:rPr>
                    <w:t>megrendelők</w:t>
                  </w:r>
                </w:p>
              </w:tc>
            </w:tr>
            <w:tr w:rsidR="00FC18F4" w:rsidRPr="00377352" w14:paraId="068BADEB" w14:textId="77777777" w:rsidTr="00C62AE5">
              <w:tc>
                <w:tcPr>
                  <w:tcW w:w="1093" w:type="dxa"/>
                  <w:tcBorders>
                    <w:top w:val="single" w:sz="4" w:space="0" w:color="000000"/>
                    <w:left w:val="single" w:sz="4" w:space="0" w:color="000000"/>
                    <w:bottom w:val="single" w:sz="4" w:space="0" w:color="000000"/>
                    <w:right w:val="single" w:sz="4" w:space="0" w:color="000000"/>
                  </w:tcBorders>
                </w:tcPr>
                <w:p w14:paraId="0DEE53F2" w14:textId="77777777" w:rsidR="00FC18F4" w:rsidRPr="00377352" w:rsidRDefault="00FC18F4" w:rsidP="00C62AE5">
                  <w:pPr>
                    <w:spacing w:after="0" w:line="340" w:lineRule="exact"/>
                    <w:jc w:val="both"/>
                    <w:rPr>
                      <w:rFonts w:eastAsia="MS Mincho"/>
                      <w:b/>
                      <w:bCs/>
                      <w:strike/>
                      <w:lang w:eastAsia="ja-JP"/>
                    </w:rPr>
                  </w:pPr>
                </w:p>
              </w:tc>
              <w:tc>
                <w:tcPr>
                  <w:tcW w:w="1094" w:type="dxa"/>
                  <w:tcBorders>
                    <w:top w:val="single" w:sz="4" w:space="0" w:color="000000"/>
                    <w:left w:val="single" w:sz="4" w:space="0" w:color="000000"/>
                    <w:bottom w:val="single" w:sz="4" w:space="0" w:color="000000"/>
                    <w:right w:val="single" w:sz="4" w:space="0" w:color="000000"/>
                  </w:tcBorders>
                </w:tcPr>
                <w:p w14:paraId="0B172822" w14:textId="77777777" w:rsidR="00FC18F4" w:rsidRPr="00377352" w:rsidRDefault="00FC18F4" w:rsidP="00C62AE5">
                  <w:pPr>
                    <w:spacing w:after="0" w:line="340" w:lineRule="exact"/>
                    <w:jc w:val="both"/>
                    <w:rPr>
                      <w:rFonts w:eastAsia="MS Mincho"/>
                      <w:b/>
                      <w:bCs/>
                      <w:strike/>
                      <w:lang w:eastAsia="ja-JP"/>
                    </w:rPr>
                  </w:pPr>
                </w:p>
              </w:tc>
              <w:tc>
                <w:tcPr>
                  <w:tcW w:w="1094" w:type="dxa"/>
                  <w:tcBorders>
                    <w:top w:val="single" w:sz="4" w:space="0" w:color="000000"/>
                    <w:left w:val="single" w:sz="4" w:space="0" w:color="000000"/>
                    <w:bottom w:val="single" w:sz="4" w:space="0" w:color="000000"/>
                    <w:right w:val="single" w:sz="4" w:space="0" w:color="000000"/>
                  </w:tcBorders>
                </w:tcPr>
                <w:p w14:paraId="126B6331" w14:textId="77777777" w:rsidR="00FC18F4" w:rsidRPr="00377352" w:rsidRDefault="00FC18F4" w:rsidP="00C62AE5">
                  <w:pPr>
                    <w:spacing w:after="0" w:line="340" w:lineRule="exact"/>
                    <w:jc w:val="both"/>
                    <w:rPr>
                      <w:rFonts w:eastAsia="MS Mincho"/>
                      <w:b/>
                      <w:bCs/>
                      <w:strike/>
                      <w:lang w:eastAsia="ja-JP"/>
                    </w:rPr>
                  </w:pPr>
                </w:p>
              </w:tc>
              <w:tc>
                <w:tcPr>
                  <w:tcW w:w="1094" w:type="dxa"/>
                  <w:tcBorders>
                    <w:top w:val="single" w:sz="4" w:space="0" w:color="000000"/>
                    <w:left w:val="single" w:sz="4" w:space="0" w:color="000000"/>
                    <w:bottom w:val="single" w:sz="4" w:space="0" w:color="000000"/>
                    <w:right w:val="single" w:sz="4" w:space="0" w:color="000000"/>
                  </w:tcBorders>
                </w:tcPr>
                <w:p w14:paraId="3CC9032D" w14:textId="77777777" w:rsidR="00FC18F4" w:rsidRPr="00377352" w:rsidRDefault="00FC18F4" w:rsidP="00C62AE5">
                  <w:pPr>
                    <w:spacing w:after="0" w:line="340" w:lineRule="exact"/>
                    <w:jc w:val="both"/>
                    <w:rPr>
                      <w:rFonts w:eastAsia="MS Mincho"/>
                      <w:b/>
                      <w:bCs/>
                      <w:strike/>
                      <w:lang w:eastAsia="ja-JP"/>
                    </w:rPr>
                  </w:pPr>
                </w:p>
              </w:tc>
            </w:tr>
          </w:tbl>
          <w:p w14:paraId="379BB84F" w14:textId="77777777" w:rsidR="00FC18F4" w:rsidRPr="00377352" w:rsidRDefault="00FC18F4" w:rsidP="00C62AE5">
            <w:pPr>
              <w:spacing w:after="0" w:line="340" w:lineRule="exact"/>
              <w:jc w:val="both"/>
              <w:rPr>
                <w:rFonts w:eastAsia="MS Mincho"/>
                <w:b/>
                <w:bCs/>
                <w:strike/>
                <w:lang w:eastAsia="ja-JP"/>
              </w:rPr>
            </w:pPr>
          </w:p>
        </w:tc>
      </w:tr>
      <w:tr w:rsidR="00FC18F4" w:rsidRPr="00377352" w14:paraId="02A56A90" w14:textId="77777777" w:rsidTr="00C62AE5">
        <w:trPr>
          <w:trHeight w:val="323"/>
        </w:trPr>
        <w:tc>
          <w:tcPr>
            <w:tcW w:w="4606" w:type="dxa"/>
            <w:tcBorders>
              <w:top w:val="single" w:sz="4" w:space="0" w:color="auto"/>
              <w:left w:val="single" w:sz="4" w:space="0" w:color="auto"/>
              <w:bottom w:val="single" w:sz="4" w:space="0" w:color="auto"/>
              <w:right w:val="single" w:sz="4" w:space="0" w:color="auto"/>
            </w:tcBorders>
            <w:hideMark/>
          </w:tcPr>
          <w:p w14:paraId="0443D418" w14:textId="77777777" w:rsidR="00FC18F4" w:rsidRPr="00377352" w:rsidRDefault="00FC18F4" w:rsidP="00C62AE5">
            <w:pPr>
              <w:spacing w:after="0" w:line="340" w:lineRule="exact"/>
              <w:jc w:val="both"/>
              <w:rPr>
                <w:rFonts w:eastAsia="MS Mincho"/>
                <w:b/>
                <w:bCs/>
                <w:i/>
                <w:iCs/>
                <w:strike/>
                <w:color w:val="000000"/>
                <w:lang w:eastAsia="ja-JP"/>
              </w:rPr>
            </w:pPr>
            <w:r w:rsidRPr="00377352">
              <w:rPr>
                <w:rFonts w:eastAsia="MS Mincho"/>
                <w:b/>
                <w:bCs/>
                <w:i/>
                <w:iCs/>
                <w:strike/>
                <w:color w:val="000000"/>
                <w:lang w:eastAsia="ja-JP"/>
              </w:rPr>
              <w:t>2) A gazdasági szereplő a következő szakembereket vagy műszaki szervezeteket</w:t>
            </w:r>
            <w:r w:rsidRPr="00377352">
              <w:rPr>
                <w:rFonts w:eastAsia="MS Mincho"/>
                <w:b/>
                <w:bCs/>
                <w:i/>
                <w:iCs/>
                <w:strike/>
                <w:color w:val="000000"/>
                <w:vertAlign w:val="superscript"/>
                <w:lang w:eastAsia="ja-JP"/>
              </w:rPr>
              <w:t>41</w:t>
            </w:r>
            <w:r w:rsidRPr="00377352">
              <w:rPr>
                <w:rFonts w:eastAsia="MS Mincho"/>
                <w:b/>
                <w:bCs/>
                <w:i/>
                <w:iCs/>
                <w:strike/>
                <w:color w:val="000000"/>
                <w:lang w:eastAsia="ja-JP"/>
              </w:rPr>
              <w:t xml:space="preserve"> veheti igénybe, különös tekintettel a minőség-ellenőrzésért felelős szakemberekre vagy szervezetekre: </w:t>
            </w:r>
          </w:p>
          <w:p w14:paraId="392C57B0" w14:textId="77777777" w:rsidR="00FC18F4" w:rsidRPr="00377352" w:rsidRDefault="00FC18F4" w:rsidP="00C62AE5">
            <w:pPr>
              <w:spacing w:after="0" w:line="340" w:lineRule="exact"/>
              <w:jc w:val="both"/>
              <w:rPr>
                <w:rFonts w:eastAsia="MS Mincho"/>
                <w:b/>
                <w:bCs/>
                <w:i/>
                <w:iCs/>
                <w:strike/>
                <w:color w:val="000000"/>
                <w:lang w:eastAsia="ja-JP"/>
              </w:rPr>
            </w:pPr>
          </w:p>
          <w:p w14:paraId="752CD2E7" w14:textId="77777777" w:rsidR="00FC18F4" w:rsidRPr="00377352" w:rsidRDefault="00FC18F4" w:rsidP="00C62AE5">
            <w:pPr>
              <w:spacing w:after="0" w:line="340" w:lineRule="exact"/>
              <w:jc w:val="both"/>
              <w:rPr>
                <w:rFonts w:eastAsia="MS Mincho"/>
                <w:b/>
                <w:bCs/>
                <w:i/>
                <w:iCs/>
                <w:strike/>
                <w:color w:val="000000"/>
                <w:lang w:eastAsia="ja-JP"/>
              </w:rPr>
            </w:pPr>
            <w:r w:rsidRPr="00377352">
              <w:rPr>
                <w:rFonts w:eastAsia="MS Mincho"/>
                <w:b/>
                <w:bCs/>
                <w:i/>
                <w:iCs/>
                <w:strike/>
                <w:color w:val="000000"/>
                <w:lang w:eastAsia="ja-JP"/>
              </w:rPr>
              <w:t xml:space="preserve">Építési beruházásra vonatkozó közbeszerzési szerződések esetében a gazdasági szereplő a következő szakembereket vagy műszaki szervezeteket veheti igénybe a munka elvégzéséhez: </w:t>
            </w:r>
          </w:p>
        </w:tc>
        <w:tc>
          <w:tcPr>
            <w:tcW w:w="4606" w:type="dxa"/>
            <w:tcBorders>
              <w:top w:val="single" w:sz="4" w:space="0" w:color="auto"/>
              <w:left w:val="single" w:sz="4" w:space="0" w:color="auto"/>
              <w:bottom w:val="single" w:sz="4" w:space="0" w:color="auto"/>
              <w:right w:val="single" w:sz="4" w:space="0" w:color="auto"/>
            </w:tcBorders>
          </w:tcPr>
          <w:p w14:paraId="53A3CB32" w14:textId="77777777" w:rsidR="00FC18F4" w:rsidRPr="00377352" w:rsidRDefault="00FC18F4" w:rsidP="00C62AE5">
            <w:pPr>
              <w:spacing w:after="0" w:line="340" w:lineRule="exact"/>
              <w:jc w:val="both"/>
              <w:rPr>
                <w:rFonts w:eastAsia="MS Mincho"/>
                <w:b/>
                <w:bCs/>
                <w:strike/>
                <w:lang w:eastAsia="ja-JP"/>
              </w:rPr>
            </w:pPr>
            <w:r w:rsidRPr="00377352">
              <w:rPr>
                <w:rFonts w:eastAsia="MS Mincho"/>
                <w:b/>
                <w:bCs/>
                <w:strike/>
                <w:lang w:eastAsia="ja-JP"/>
              </w:rPr>
              <w:t xml:space="preserve">[……] </w:t>
            </w:r>
          </w:p>
          <w:p w14:paraId="4DB730EE" w14:textId="77777777" w:rsidR="00FC18F4" w:rsidRPr="00377352" w:rsidRDefault="00FC18F4" w:rsidP="00C62AE5">
            <w:pPr>
              <w:spacing w:after="0" w:line="340" w:lineRule="exact"/>
              <w:jc w:val="both"/>
              <w:rPr>
                <w:rFonts w:eastAsia="MS Mincho"/>
                <w:b/>
                <w:bCs/>
                <w:strike/>
                <w:lang w:eastAsia="ja-JP"/>
              </w:rPr>
            </w:pPr>
          </w:p>
          <w:p w14:paraId="07DCE64B" w14:textId="77777777" w:rsidR="00FC18F4" w:rsidRPr="00377352" w:rsidRDefault="00FC18F4" w:rsidP="00C62AE5">
            <w:pPr>
              <w:spacing w:after="0" w:line="340" w:lineRule="exact"/>
              <w:jc w:val="both"/>
              <w:rPr>
                <w:rFonts w:eastAsia="MS Mincho"/>
                <w:b/>
                <w:bCs/>
                <w:strike/>
                <w:lang w:eastAsia="ja-JP"/>
              </w:rPr>
            </w:pPr>
          </w:p>
          <w:p w14:paraId="407B77D4" w14:textId="77777777" w:rsidR="00FC18F4" w:rsidRPr="00377352" w:rsidRDefault="00FC18F4" w:rsidP="00C62AE5">
            <w:pPr>
              <w:spacing w:after="0" w:line="340" w:lineRule="exact"/>
              <w:jc w:val="both"/>
              <w:rPr>
                <w:rFonts w:eastAsia="MS Mincho"/>
                <w:b/>
                <w:bCs/>
                <w:strike/>
                <w:lang w:eastAsia="ja-JP"/>
              </w:rPr>
            </w:pPr>
          </w:p>
          <w:p w14:paraId="5BB0DCC7" w14:textId="77777777" w:rsidR="00FC18F4" w:rsidRPr="00377352" w:rsidRDefault="00FC18F4" w:rsidP="00C62AE5">
            <w:pPr>
              <w:spacing w:after="0" w:line="340" w:lineRule="exact"/>
              <w:jc w:val="both"/>
              <w:rPr>
                <w:rFonts w:eastAsia="MS Mincho"/>
                <w:b/>
                <w:bCs/>
                <w:strike/>
                <w:lang w:eastAsia="ja-JP"/>
              </w:rPr>
            </w:pPr>
            <w:r w:rsidRPr="00377352">
              <w:rPr>
                <w:rFonts w:eastAsia="MS Mincho"/>
                <w:b/>
                <w:bCs/>
                <w:strike/>
                <w:lang w:eastAsia="ja-JP"/>
              </w:rPr>
              <w:t xml:space="preserve">[……] </w:t>
            </w:r>
          </w:p>
          <w:p w14:paraId="2B129330" w14:textId="77777777" w:rsidR="00FC18F4" w:rsidRPr="00377352" w:rsidRDefault="00FC18F4" w:rsidP="00C62AE5">
            <w:pPr>
              <w:spacing w:after="0" w:line="340" w:lineRule="exact"/>
              <w:jc w:val="both"/>
              <w:rPr>
                <w:rFonts w:eastAsia="MS Mincho"/>
                <w:b/>
                <w:bCs/>
                <w:strike/>
                <w:lang w:eastAsia="ja-JP"/>
              </w:rPr>
            </w:pPr>
          </w:p>
        </w:tc>
      </w:tr>
      <w:tr w:rsidR="00FC18F4" w:rsidRPr="00377352" w14:paraId="477CFCF4" w14:textId="77777777" w:rsidTr="00C62AE5">
        <w:trPr>
          <w:trHeight w:val="323"/>
        </w:trPr>
        <w:tc>
          <w:tcPr>
            <w:tcW w:w="4606" w:type="dxa"/>
            <w:tcBorders>
              <w:top w:val="single" w:sz="4" w:space="0" w:color="auto"/>
              <w:left w:val="single" w:sz="4" w:space="0" w:color="auto"/>
              <w:bottom w:val="single" w:sz="4" w:space="0" w:color="auto"/>
              <w:right w:val="single" w:sz="4" w:space="0" w:color="auto"/>
            </w:tcBorders>
            <w:hideMark/>
          </w:tcPr>
          <w:p w14:paraId="1EF5CCCA" w14:textId="77777777" w:rsidR="00FC18F4" w:rsidRPr="00377352" w:rsidRDefault="00FC18F4" w:rsidP="00C62AE5">
            <w:pPr>
              <w:spacing w:after="0" w:line="340" w:lineRule="exact"/>
              <w:jc w:val="both"/>
              <w:rPr>
                <w:rFonts w:eastAsia="MS Mincho"/>
                <w:b/>
                <w:bCs/>
                <w:i/>
                <w:iCs/>
                <w:strike/>
                <w:color w:val="000000"/>
                <w:lang w:eastAsia="ja-JP"/>
              </w:rPr>
            </w:pPr>
            <w:r w:rsidRPr="00377352">
              <w:rPr>
                <w:rFonts w:eastAsia="MS Mincho"/>
                <w:b/>
                <w:bCs/>
                <w:i/>
                <w:iCs/>
                <w:strike/>
                <w:color w:val="000000"/>
                <w:lang w:eastAsia="ja-JP"/>
              </w:rPr>
              <w:lastRenderedPageBreak/>
              <w:t xml:space="preserve">3) A gazdasági szereplő a minőség biztosítása érdekében a következő műszaki hátteret veszi igénybe, valamint tanulmányi és kutatási létesítményei a következők: </w:t>
            </w:r>
          </w:p>
        </w:tc>
        <w:tc>
          <w:tcPr>
            <w:tcW w:w="4606" w:type="dxa"/>
            <w:tcBorders>
              <w:top w:val="single" w:sz="4" w:space="0" w:color="auto"/>
              <w:left w:val="single" w:sz="4" w:space="0" w:color="auto"/>
              <w:bottom w:val="single" w:sz="4" w:space="0" w:color="auto"/>
              <w:right w:val="single" w:sz="4" w:space="0" w:color="auto"/>
            </w:tcBorders>
          </w:tcPr>
          <w:p w14:paraId="56BE16E2" w14:textId="77777777" w:rsidR="00FC18F4" w:rsidRPr="00377352" w:rsidRDefault="00FC18F4" w:rsidP="00C62AE5">
            <w:pPr>
              <w:spacing w:after="0" w:line="340" w:lineRule="exact"/>
              <w:jc w:val="both"/>
              <w:rPr>
                <w:rFonts w:eastAsia="MS Mincho"/>
                <w:b/>
                <w:bCs/>
                <w:strike/>
                <w:lang w:eastAsia="ja-JP"/>
              </w:rPr>
            </w:pPr>
            <w:r w:rsidRPr="00377352">
              <w:rPr>
                <w:rFonts w:eastAsia="MS Mincho"/>
                <w:b/>
                <w:bCs/>
                <w:strike/>
                <w:lang w:eastAsia="ja-JP"/>
              </w:rPr>
              <w:t xml:space="preserve">[……] </w:t>
            </w:r>
          </w:p>
          <w:p w14:paraId="5580C11B" w14:textId="77777777" w:rsidR="00FC18F4" w:rsidRPr="00377352" w:rsidRDefault="00FC18F4" w:rsidP="00C62AE5">
            <w:pPr>
              <w:spacing w:after="0" w:line="340" w:lineRule="exact"/>
              <w:jc w:val="both"/>
              <w:rPr>
                <w:rFonts w:eastAsia="MS Mincho"/>
                <w:b/>
                <w:bCs/>
                <w:strike/>
                <w:lang w:eastAsia="ja-JP"/>
              </w:rPr>
            </w:pPr>
          </w:p>
        </w:tc>
      </w:tr>
      <w:tr w:rsidR="00FC18F4" w:rsidRPr="00377352" w14:paraId="0974522E" w14:textId="77777777" w:rsidTr="00C62AE5">
        <w:trPr>
          <w:trHeight w:val="323"/>
        </w:trPr>
        <w:tc>
          <w:tcPr>
            <w:tcW w:w="4606" w:type="dxa"/>
            <w:tcBorders>
              <w:top w:val="single" w:sz="4" w:space="0" w:color="auto"/>
              <w:left w:val="single" w:sz="4" w:space="0" w:color="auto"/>
              <w:bottom w:val="single" w:sz="4" w:space="0" w:color="auto"/>
              <w:right w:val="single" w:sz="4" w:space="0" w:color="auto"/>
            </w:tcBorders>
            <w:hideMark/>
          </w:tcPr>
          <w:p w14:paraId="2100F5CF" w14:textId="77777777" w:rsidR="00FC18F4" w:rsidRPr="00377352" w:rsidRDefault="00FC18F4" w:rsidP="00C62AE5">
            <w:pPr>
              <w:spacing w:after="0" w:line="340" w:lineRule="exact"/>
              <w:jc w:val="both"/>
              <w:rPr>
                <w:rFonts w:eastAsia="MS Mincho"/>
                <w:b/>
                <w:bCs/>
                <w:i/>
                <w:iCs/>
                <w:strike/>
                <w:color w:val="000000"/>
                <w:lang w:eastAsia="ja-JP"/>
              </w:rPr>
            </w:pPr>
            <w:r w:rsidRPr="00377352">
              <w:rPr>
                <w:rFonts w:eastAsia="MS Mincho"/>
                <w:b/>
                <w:bCs/>
                <w:i/>
                <w:iCs/>
                <w:strike/>
                <w:color w:val="000000"/>
                <w:lang w:eastAsia="ja-JP"/>
              </w:rPr>
              <w:t xml:space="preserve">4) A gazdasági szereplő a következő ellátásilánc-irányítási és ellenőrzési rendszereket tudja alkalmazni a szerződés teljesítése során: </w:t>
            </w:r>
          </w:p>
        </w:tc>
        <w:tc>
          <w:tcPr>
            <w:tcW w:w="4606" w:type="dxa"/>
            <w:tcBorders>
              <w:top w:val="single" w:sz="4" w:space="0" w:color="auto"/>
              <w:left w:val="single" w:sz="4" w:space="0" w:color="auto"/>
              <w:bottom w:val="single" w:sz="4" w:space="0" w:color="auto"/>
              <w:right w:val="single" w:sz="4" w:space="0" w:color="auto"/>
            </w:tcBorders>
          </w:tcPr>
          <w:p w14:paraId="3CE2BF85" w14:textId="77777777" w:rsidR="00FC18F4" w:rsidRPr="00377352" w:rsidRDefault="00FC18F4" w:rsidP="00C62AE5">
            <w:pPr>
              <w:spacing w:after="0" w:line="340" w:lineRule="exact"/>
              <w:jc w:val="both"/>
              <w:rPr>
                <w:rFonts w:eastAsia="MS Mincho"/>
                <w:b/>
                <w:bCs/>
                <w:strike/>
                <w:lang w:eastAsia="ja-JP"/>
              </w:rPr>
            </w:pPr>
            <w:r w:rsidRPr="00377352">
              <w:rPr>
                <w:rFonts w:eastAsia="MS Mincho"/>
                <w:b/>
                <w:bCs/>
                <w:strike/>
                <w:lang w:eastAsia="ja-JP"/>
              </w:rPr>
              <w:t xml:space="preserve">[……] </w:t>
            </w:r>
          </w:p>
          <w:p w14:paraId="61DA296E" w14:textId="77777777" w:rsidR="00FC18F4" w:rsidRPr="00377352" w:rsidRDefault="00FC18F4" w:rsidP="00C62AE5">
            <w:pPr>
              <w:spacing w:after="0" w:line="340" w:lineRule="exact"/>
              <w:jc w:val="both"/>
              <w:rPr>
                <w:rFonts w:eastAsia="MS Mincho"/>
                <w:b/>
                <w:bCs/>
                <w:strike/>
                <w:lang w:eastAsia="ja-JP"/>
              </w:rPr>
            </w:pPr>
          </w:p>
        </w:tc>
      </w:tr>
      <w:tr w:rsidR="00FC18F4" w:rsidRPr="00377352" w14:paraId="3A1C7BAD" w14:textId="77777777" w:rsidTr="00C62AE5">
        <w:trPr>
          <w:trHeight w:val="323"/>
        </w:trPr>
        <w:tc>
          <w:tcPr>
            <w:tcW w:w="4606" w:type="dxa"/>
            <w:tcBorders>
              <w:top w:val="single" w:sz="4" w:space="0" w:color="auto"/>
              <w:left w:val="single" w:sz="4" w:space="0" w:color="auto"/>
              <w:bottom w:val="single" w:sz="4" w:space="0" w:color="auto"/>
              <w:right w:val="single" w:sz="4" w:space="0" w:color="auto"/>
            </w:tcBorders>
            <w:hideMark/>
          </w:tcPr>
          <w:p w14:paraId="4E8173CB" w14:textId="77777777" w:rsidR="00FC18F4" w:rsidRPr="00377352" w:rsidRDefault="00FC18F4" w:rsidP="00C62AE5">
            <w:pPr>
              <w:spacing w:after="0" w:line="340" w:lineRule="exact"/>
              <w:jc w:val="both"/>
              <w:rPr>
                <w:rFonts w:eastAsia="MS Mincho"/>
                <w:b/>
                <w:bCs/>
                <w:i/>
                <w:iCs/>
                <w:strike/>
                <w:color w:val="000000"/>
                <w:lang w:eastAsia="ja-JP"/>
              </w:rPr>
            </w:pPr>
            <w:r w:rsidRPr="00377352">
              <w:rPr>
                <w:rFonts w:eastAsia="MS Mincho"/>
                <w:b/>
                <w:bCs/>
                <w:i/>
                <w:iCs/>
                <w:strike/>
                <w:color w:val="000000"/>
                <w:lang w:eastAsia="ja-JP"/>
              </w:rPr>
              <w:t xml:space="preserve">5) Összetett leszállítandó termékek vagy teljesítendő szolgáltatások, vagy – rendkívüli esetben – különleges célra szolgáló termékek vagy szolgáltatások esetében: </w:t>
            </w:r>
          </w:p>
          <w:p w14:paraId="57441EB7" w14:textId="77777777" w:rsidR="00FC18F4" w:rsidRPr="00377352" w:rsidRDefault="00FC18F4" w:rsidP="00C62AE5">
            <w:pPr>
              <w:spacing w:after="0" w:line="340" w:lineRule="exact"/>
              <w:jc w:val="both"/>
              <w:rPr>
                <w:rFonts w:eastAsia="MS Mincho"/>
                <w:b/>
                <w:bCs/>
                <w:i/>
                <w:iCs/>
                <w:strike/>
                <w:color w:val="000000"/>
                <w:lang w:eastAsia="ja-JP"/>
              </w:rPr>
            </w:pPr>
            <w:r w:rsidRPr="00377352">
              <w:rPr>
                <w:rFonts w:eastAsia="MS Mincho"/>
                <w:b/>
                <w:bCs/>
                <w:i/>
                <w:iCs/>
                <w:strike/>
                <w:color w:val="000000"/>
                <w:lang w:eastAsia="ja-JP"/>
              </w:rPr>
              <w:t>A gazdasági szereplő lehetővé teszi termelési vagy műszaki kapacitásaira, és amennyiben szükséges, a rendelkezésére álló tanulmányi és kutatási eszközökre és minőségellenőrzési intézkedéseire vonatkozó vizsgálatok</w:t>
            </w:r>
            <w:r w:rsidRPr="00377352">
              <w:rPr>
                <w:rFonts w:eastAsia="MS Mincho"/>
                <w:b/>
                <w:bCs/>
                <w:i/>
                <w:iCs/>
                <w:strike/>
                <w:color w:val="000000"/>
                <w:vertAlign w:val="superscript"/>
                <w:lang w:eastAsia="ja-JP"/>
              </w:rPr>
              <w:t>42</w:t>
            </w:r>
            <w:r w:rsidRPr="00377352">
              <w:rPr>
                <w:rFonts w:eastAsia="MS Mincho"/>
                <w:b/>
                <w:bCs/>
                <w:i/>
                <w:iCs/>
                <w:strike/>
                <w:color w:val="000000"/>
                <w:lang w:eastAsia="ja-JP"/>
              </w:rPr>
              <w:t xml:space="preserve"> elvégzését. </w:t>
            </w:r>
          </w:p>
        </w:tc>
        <w:tc>
          <w:tcPr>
            <w:tcW w:w="4606" w:type="dxa"/>
            <w:tcBorders>
              <w:top w:val="single" w:sz="4" w:space="0" w:color="auto"/>
              <w:left w:val="single" w:sz="4" w:space="0" w:color="auto"/>
              <w:bottom w:val="single" w:sz="4" w:space="0" w:color="auto"/>
              <w:right w:val="single" w:sz="4" w:space="0" w:color="auto"/>
            </w:tcBorders>
          </w:tcPr>
          <w:p w14:paraId="6B5B48DD" w14:textId="77777777" w:rsidR="00FC18F4" w:rsidRPr="00377352" w:rsidRDefault="00FC18F4" w:rsidP="00C62AE5">
            <w:pPr>
              <w:spacing w:after="0" w:line="340" w:lineRule="exact"/>
              <w:jc w:val="both"/>
              <w:rPr>
                <w:rFonts w:eastAsia="MS Mincho"/>
                <w:b/>
                <w:bCs/>
                <w:strike/>
                <w:lang w:eastAsia="ja-JP"/>
              </w:rPr>
            </w:pPr>
            <w:r w:rsidRPr="00377352">
              <w:rPr>
                <w:rFonts w:eastAsia="MS Mincho"/>
                <w:b/>
                <w:bCs/>
                <w:strike/>
                <w:lang w:eastAsia="ja-JP"/>
              </w:rPr>
              <w:t xml:space="preserve">[] Igen [] Nem </w:t>
            </w:r>
          </w:p>
          <w:p w14:paraId="28074631" w14:textId="77777777" w:rsidR="00FC18F4" w:rsidRPr="00377352" w:rsidRDefault="00FC18F4" w:rsidP="00C62AE5">
            <w:pPr>
              <w:spacing w:after="0" w:line="340" w:lineRule="exact"/>
              <w:jc w:val="both"/>
              <w:rPr>
                <w:rFonts w:eastAsia="MS Mincho"/>
                <w:b/>
                <w:bCs/>
                <w:strike/>
                <w:lang w:eastAsia="ja-JP"/>
              </w:rPr>
            </w:pPr>
          </w:p>
        </w:tc>
      </w:tr>
      <w:tr w:rsidR="00FC18F4" w:rsidRPr="00377352" w14:paraId="00F56DD1" w14:textId="77777777" w:rsidTr="00C62AE5">
        <w:trPr>
          <w:trHeight w:val="323"/>
        </w:trPr>
        <w:tc>
          <w:tcPr>
            <w:tcW w:w="4606" w:type="dxa"/>
            <w:tcBorders>
              <w:top w:val="single" w:sz="4" w:space="0" w:color="auto"/>
              <w:left w:val="single" w:sz="4" w:space="0" w:color="auto"/>
              <w:bottom w:val="single" w:sz="4" w:space="0" w:color="auto"/>
              <w:right w:val="single" w:sz="4" w:space="0" w:color="auto"/>
            </w:tcBorders>
            <w:hideMark/>
          </w:tcPr>
          <w:p w14:paraId="71C16653" w14:textId="77777777" w:rsidR="00FC18F4" w:rsidRPr="00377352" w:rsidRDefault="00FC18F4" w:rsidP="00C62AE5">
            <w:pPr>
              <w:spacing w:after="0" w:line="340" w:lineRule="exact"/>
              <w:jc w:val="both"/>
              <w:rPr>
                <w:rFonts w:eastAsia="MS Mincho"/>
                <w:b/>
                <w:bCs/>
                <w:i/>
                <w:iCs/>
                <w:strike/>
                <w:color w:val="000000"/>
                <w:lang w:eastAsia="ja-JP"/>
              </w:rPr>
            </w:pPr>
            <w:r w:rsidRPr="00377352">
              <w:rPr>
                <w:rFonts w:eastAsia="MS Mincho"/>
                <w:b/>
                <w:bCs/>
                <w:i/>
                <w:iCs/>
                <w:strike/>
                <w:color w:val="000000"/>
                <w:lang w:eastAsia="ja-JP"/>
              </w:rPr>
              <w:t xml:space="preserve">6) A következő iskolai végzettséggel és szakképzettséggel rendelkeznek: </w:t>
            </w:r>
          </w:p>
          <w:p w14:paraId="237F6D20" w14:textId="77777777" w:rsidR="00FC18F4" w:rsidRPr="00377352" w:rsidRDefault="00FC18F4" w:rsidP="00C62AE5">
            <w:pPr>
              <w:spacing w:after="0" w:line="340" w:lineRule="exact"/>
              <w:jc w:val="both"/>
              <w:rPr>
                <w:rFonts w:eastAsia="MS Mincho"/>
                <w:b/>
                <w:bCs/>
                <w:i/>
                <w:iCs/>
                <w:strike/>
                <w:color w:val="000000"/>
                <w:lang w:eastAsia="ja-JP"/>
              </w:rPr>
            </w:pPr>
            <w:r w:rsidRPr="00377352">
              <w:rPr>
                <w:rFonts w:eastAsia="MS Mincho"/>
                <w:b/>
                <w:bCs/>
                <w:i/>
                <w:iCs/>
                <w:strike/>
                <w:color w:val="000000"/>
                <w:lang w:eastAsia="ja-JP"/>
              </w:rPr>
              <w:t xml:space="preserve">a) A szolgáltató vagy maga a vállalkozó, és/vagy (a vonatkozó hirdetményben vagy a közbeszerzési dokumentumokban foglalt követelményektől függően) </w:t>
            </w:r>
          </w:p>
          <w:p w14:paraId="6A8A188C" w14:textId="77777777" w:rsidR="00FC18F4" w:rsidRPr="00377352" w:rsidRDefault="00FC18F4" w:rsidP="00C62AE5">
            <w:pPr>
              <w:spacing w:after="0" w:line="340" w:lineRule="exact"/>
              <w:jc w:val="both"/>
              <w:rPr>
                <w:rFonts w:eastAsia="MS Mincho"/>
                <w:b/>
                <w:bCs/>
                <w:i/>
                <w:iCs/>
                <w:strike/>
                <w:color w:val="000000"/>
                <w:lang w:eastAsia="ja-JP"/>
              </w:rPr>
            </w:pPr>
            <w:r w:rsidRPr="00377352">
              <w:rPr>
                <w:rFonts w:eastAsia="MS Mincho"/>
                <w:b/>
                <w:bCs/>
                <w:i/>
                <w:iCs/>
                <w:strike/>
                <w:color w:val="000000"/>
                <w:lang w:eastAsia="ja-JP"/>
              </w:rPr>
              <w:t xml:space="preserve">b) Annak vezetői személyzete: </w:t>
            </w:r>
          </w:p>
        </w:tc>
        <w:tc>
          <w:tcPr>
            <w:tcW w:w="4606" w:type="dxa"/>
            <w:tcBorders>
              <w:top w:val="single" w:sz="4" w:space="0" w:color="auto"/>
              <w:left w:val="single" w:sz="4" w:space="0" w:color="auto"/>
              <w:bottom w:val="single" w:sz="4" w:space="0" w:color="auto"/>
              <w:right w:val="single" w:sz="4" w:space="0" w:color="auto"/>
            </w:tcBorders>
          </w:tcPr>
          <w:p w14:paraId="4EDCAE57" w14:textId="77777777" w:rsidR="00FC18F4" w:rsidRPr="00377352" w:rsidRDefault="00FC18F4" w:rsidP="00C62AE5">
            <w:pPr>
              <w:spacing w:after="0" w:line="340" w:lineRule="exact"/>
              <w:jc w:val="both"/>
              <w:rPr>
                <w:rFonts w:eastAsia="MS Mincho"/>
                <w:b/>
                <w:bCs/>
                <w:strike/>
                <w:lang w:eastAsia="ja-JP"/>
              </w:rPr>
            </w:pPr>
            <w:r w:rsidRPr="00377352">
              <w:rPr>
                <w:rFonts w:eastAsia="MS Mincho"/>
                <w:b/>
                <w:bCs/>
                <w:strike/>
                <w:lang w:eastAsia="ja-JP"/>
              </w:rPr>
              <w:t xml:space="preserve">a) [……] </w:t>
            </w:r>
          </w:p>
          <w:p w14:paraId="031926A3" w14:textId="77777777" w:rsidR="00FC18F4" w:rsidRPr="00377352" w:rsidRDefault="00FC18F4" w:rsidP="00C62AE5">
            <w:pPr>
              <w:spacing w:after="0" w:line="340" w:lineRule="exact"/>
              <w:jc w:val="both"/>
              <w:rPr>
                <w:rFonts w:eastAsia="MS Mincho"/>
                <w:b/>
                <w:bCs/>
                <w:strike/>
                <w:lang w:eastAsia="ja-JP"/>
              </w:rPr>
            </w:pPr>
          </w:p>
          <w:p w14:paraId="76EBE552" w14:textId="77777777" w:rsidR="00FC18F4" w:rsidRPr="00377352" w:rsidRDefault="00FC18F4" w:rsidP="00C62AE5">
            <w:pPr>
              <w:spacing w:after="0" w:line="340" w:lineRule="exact"/>
              <w:jc w:val="both"/>
              <w:rPr>
                <w:rFonts w:eastAsia="MS Mincho"/>
                <w:b/>
                <w:bCs/>
                <w:strike/>
                <w:lang w:eastAsia="ja-JP"/>
              </w:rPr>
            </w:pPr>
          </w:p>
          <w:p w14:paraId="52C97E24" w14:textId="77777777" w:rsidR="00FC18F4" w:rsidRPr="00377352" w:rsidRDefault="00FC18F4" w:rsidP="00C62AE5">
            <w:pPr>
              <w:spacing w:after="0" w:line="340" w:lineRule="exact"/>
              <w:jc w:val="both"/>
              <w:rPr>
                <w:rFonts w:eastAsia="MS Mincho"/>
                <w:b/>
                <w:bCs/>
                <w:strike/>
                <w:lang w:eastAsia="ja-JP"/>
              </w:rPr>
            </w:pPr>
          </w:p>
          <w:p w14:paraId="16F90585" w14:textId="77777777" w:rsidR="00FC18F4" w:rsidRPr="00377352" w:rsidRDefault="00FC18F4" w:rsidP="00C62AE5">
            <w:pPr>
              <w:spacing w:after="0" w:line="340" w:lineRule="exact"/>
              <w:jc w:val="both"/>
              <w:rPr>
                <w:rFonts w:eastAsia="MS Mincho"/>
                <w:b/>
                <w:bCs/>
                <w:strike/>
                <w:lang w:eastAsia="ja-JP"/>
              </w:rPr>
            </w:pPr>
          </w:p>
          <w:p w14:paraId="6A557C02" w14:textId="77777777" w:rsidR="00FC18F4" w:rsidRPr="00377352" w:rsidRDefault="00FC18F4" w:rsidP="00C62AE5">
            <w:pPr>
              <w:spacing w:after="0" w:line="340" w:lineRule="exact"/>
              <w:jc w:val="both"/>
              <w:rPr>
                <w:rFonts w:eastAsia="MS Mincho"/>
                <w:b/>
                <w:bCs/>
                <w:strike/>
                <w:lang w:eastAsia="ja-JP"/>
              </w:rPr>
            </w:pPr>
            <w:r w:rsidRPr="00377352">
              <w:rPr>
                <w:rFonts w:eastAsia="MS Mincho"/>
                <w:b/>
                <w:bCs/>
                <w:strike/>
                <w:lang w:eastAsia="ja-JP"/>
              </w:rPr>
              <w:t xml:space="preserve">b) [……] </w:t>
            </w:r>
          </w:p>
          <w:p w14:paraId="6C833782" w14:textId="77777777" w:rsidR="00FC18F4" w:rsidRPr="00377352" w:rsidRDefault="00FC18F4" w:rsidP="00C62AE5">
            <w:pPr>
              <w:spacing w:after="0" w:line="340" w:lineRule="exact"/>
              <w:jc w:val="both"/>
              <w:rPr>
                <w:rFonts w:eastAsia="MS Mincho"/>
                <w:b/>
                <w:bCs/>
                <w:strike/>
                <w:lang w:eastAsia="ja-JP"/>
              </w:rPr>
            </w:pPr>
          </w:p>
        </w:tc>
      </w:tr>
      <w:tr w:rsidR="00FC18F4" w:rsidRPr="00377352" w14:paraId="07974D49" w14:textId="77777777" w:rsidTr="00C62AE5">
        <w:trPr>
          <w:trHeight w:val="323"/>
        </w:trPr>
        <w:tc>
          <w:tcPr>
            <w:tcW w:w="4606" w:type="dxa"/>
            <w:tcBorders>
              <w:top w:val="single" w:sz="4" w:space="0" w:color="auto"/>
              <w:left w:val="single" w:sz="4" w:space="0" w:color="auto"/>
              <w:bottom w:val="single" w:sz="4" w:space="0" w:color="auto"/>
              <w:right w:val="single" w:sz="4" w:space="0" w:color="auto"/>
            </w:tcBorders>
            <w:hideMark/>
          </w:tcPr>
          <w:p w14:paraId="62829A81" w14:textId="77777777" w:rsidR="00FC18F4" w:rsidRPr="00377352" w:rsidRDefault="00FC18F4" w:rsidP="00C62AE5">
            <w:pPr>
              <w:spacing w:after="0" w:line="340" w:lineRule="exact"/>
              <w:jc w:val="both"/>
              <w:rPr>
                <w:rFonts w:eastAsia="MS Mincho"/>
                <w:b/>
                <w:bCs/>
                <w:i/>
                <w:iCs/>
                <w:strike/>
                <w:color w:val="000000"/>
                <w:lang w:eastAsia="ja-JP"/>
              </w:rPr>
            </w:pPr>
            <w:r w:rsidRPr="00377352">
              <w:rPr>
                <w:rFonts w:eastAsia="MS Mincho"/>
                <w:b/>
                <w:bCs/>
                <w:i/>
                <w:iCs/>
                <w:strike/>
                <w:color w:val="000000"/>
                <w:lang w:eastAsia="ja-JP"/>
              </w:rPr>
              <w:t xml:space="preserve">7) A gazdasági szereplő a következő környezetvédelmi intézkedéseket tudja alkalmazni a szerződés teljesítése során: </w:t>
            </w:r>
          </w:p>
        </w:tc>
        <w:tc>
          <w:tcPr>
            <w:tcW w:w="4606" w:type="dxa"/>
            <w:tcBorders>
              <w:top w:val="single" w:sz="4" w:space="0" w:color="auto"/>
              <w:left w:val="single" w:sz="4" w:space="0" w:color="auto"/>
              <w:bottom w:val="single" w:sz="4" w:space="0" w:color="auto"/>
              <w:right w:val="single" w:sz="4" w:space="0" w:color="auto"/>
            </w:tcBorders>
          </w:tcPr>
          <w:p w14:paraId="476E2DD1" w14:textId="77777777" w:rsidR="00FC18F4" w:rsidRPr="00377352" w:rsidRDefault="00FC18F4" w:rsidP="00C62AE5">
            <w:pPr>
              <w:spacing w:after="0" w:line="340" w:lineRule="exact"/>
              <w:jc w:val="both"/>
              <w:rPr>
                <w:rFonts w:eastAsia="MS Mincho"/>
                <w:b/>
                <w:bCs/>
                <w:strike/>
                <w:lang w:eastAsia="ja-JP"/>
              </w:rPr>
            </w:pPr>
            <w:r w:rsidRPr="00377352">
              <w:rPr>
                <w:rFonts w:eastAsia="MS Mincho"/>
                <w:b/>
                <w:bCs/>
                <w:strike/>
                <w:lang w:eastAsia="ja-JP"/>
              </w:rPr>
              <w:t xml:space="preserve">[……] </w:t>
            </w:r>
          </w:p>
          <w:p w14:paraId="68E07FE4" w14:textId="77777777" w:rsidR="00FC18F4" w:rsidRPr="00377352" w:rsidRDefault="00FC18F4" w:rsidP="00C62AE5">
            <w:pPr>
              <w:spacing w:after="0" w:line="340" w:lineRule="exact"/>
              <w:jc w:val="both"/>
              <w:rPr>
                <w:rFonts w:eastAsia="MS Mincho"/>
                <w:b/>
                <w:bCs/>
                <w:strike/>
                <w:lang w:eastAsia="ja-JP"/>
              </w:rPr>
            </w:pPr>
          </w:p>
        </w:tc>
      </w:tr>
      <w:tr w:rsidR="00FC18F4" w:rsidRPr="00377352" w14:paraId="7A0F3DD6" w14:textId="77777777" w:rsidTr="00C62AE5">
        <w:trPr>
          <w:trHeight w:val="323"/>
        </w:trPr>
        <w:tc>
          <w:tcPr>
            <w:tcW w:w="4606" w:type="dxa"/>
            <w:tcBorders>
              <w:top w:val="single" w:sz="4" w:space="0" w:color="auto"/>
              <w:left w:val="single" w:sz="4" w:space="0" w:color="auto"/>
              <w:bottom w:val="single" w:sz="4" w:space="0" w:color="auto"/>
              <w:right w:val="single" w:sz="4" w:space="0" w:color="auto"/>
            </w:tcBorders>
          </w:tcPr>
          <w:p w14:paraId="527C9BDF" w14:textId="77777777" w:rsidR="00FC18F4" w:rsidRPr="00377352" w:rsidRDefault="00FC18F4" w:rsidP="00C62AE5">
            <w:pPr>
              <w:spacing w:after="0" w:line="340" w:lineRule="exact"/>
              <w:jc w:val="both"/>
              <w:rPr>
                <w:rFonts w:eastAsia="MS Mincho"/>
                <w:b/>
                <w:bCs/>
                <w:i/>
                <w:iCs/>
                <w:strike/>
                <w:color w:val="000000"/>
                <w:lang w:eastAsia="ja-JP"/>
              </w:rPr>
            </w:pPr>
            <w:r w:rsidRPr="00377352">
              <w:rPr>
                <w:rFonts w:eastAsia="MS Mincho"/>
                <w:b/>
                <w:bCs/>
                <w:i/>
                <w:iCs/>
                <w:strike/>
                <w:color w:val="000000"/>
                <w:lang w:eastAsia="ja-JP"/>
              </w:rPr>
              <w:t xml:space="preserve">8) A gazdasági szereplő éves átlagos statisztikai állományi-létszáma és vezetői létszáma az utolsó három évre vonatkozóan a következő volt: </w:t>
            </w:r>
          </w:p>
          <w:p w14:paraId="11749640" w14:textId="77777777" w:rsidR="00FC18F4" w:rsidRPr="00377352" w:rsidRDefault="00FC18F4" w:rsidP="00C62AE5">
            <w:pPr>
              <w:spacing w:after="0" w:line="340" w:lineRule="exact"/>
              <w:jc w:val="both"/>
              <w:rPr>
                <w:rFonts w:eastAsia="MS Mincho"/>
                <w:b/>
                <w:bCs/>
                <w:i/>
                <w:iCs/>
                <w:strike/>
                <w:color w:val="000000"/>
                <w:lang w:eastAsia="ja-JP"/>
              </w:rPr>
            </w:pPr>
          </w:p>
        </w:tc>
        <w:tc>
          <w:tcPr>
            <w:tcW w:w="4606" w:type="dxa"/>
            <w:tcBorders>
              <w:top w:val="single" w:sz="4" w:space="0" w:color="auto"/>
              <w:left w:val="single" w:sz="4" w:space="0" w:color="auto"/>
              <w:bottom w:val="single" w:sz="4" w:space="0" w:color="auto"/>
              <w:right w:val="single" w:sz="4" w:space="0" w:color="auto"/>
            </w:tcBorders>
            <w:hideMark/>
          </w:tcPr>
          <w:p w14:paraId="40B4DFBB" w14:textId="77777777" w:rsidR="00FC18F4" w:rsidRPr="00377352" w:rsidRDefault="00FC18F4" w:rsidP="00C62AE5">
            <w:pPr>
              <w:spacing w:after="0" w:line="340" w:lineRule="exact"/>
              <w:jc w:val="both"/>
              <w:rPr>
                <w:rFonts w:eastAsia="MS Mincho"/>
                <w:b/>
                <w:bCs/>
                <w:strike/>
                <w:lang w:eastAsia="ja-JP"/>
              </w:rPr>
            </w:pPr>
            <w:r w:rsidRPr="00377352">
              <w:rPr>
                <w:rFonts w:eastAsia="MS Mincho"/>
                <w:b/>
                <w:bCs/>
                <w:strike/>
                <w:lang w:eastAsia="ja-JP"/>
              </w:rPr>
              <w:t xml:space="preserve">Év, éves átlagos statisztikai állományi-létszám: [……],[……], </w:t>
            </w:r>
          </w:p>
          <w:p w14:paraId="75F7D189" w14:textId="77777777" w:rsidR="00FC18F4" w:rsidRPr="00377352" w:rsidRDefault="00FC18F4" w:rsidP="00C62AE5">
            <w:pPr>
              <w:spacing w:after="0" w:line="340" w:lineRule="exact"/>
              <w:jc w:val="both"/>
              <w:rPr>
                <w:rFonts w:eastAsia="MS Mincho"/>
                <w:b/>
                <w:bCs/>
                <w:strike/>
                <w:lang w:eastAsia="ja-JP"/>
              </w:rPr>
            </w:pPr>
            <w:r w:rsidRPr="00377352">
              <w:rPr>
                <w:rFonts w:eastAsia="MS Mincho"/>
                <w:b/>
                <w:bCs/>
                <w:strike/>
                <w:lang w:eastAsia="ja-JP"/>
              </w:rPr>
              <w:t xml:space="preserve">[……],[……], </w:t>
            </w:r>
          </w:p>
          <w:p w14:paraId="3F2E7559" w14:textId="77777777" w:rsidR="00FC18F4" w:rsidRPr="00377352" w:rsidRDefault="00FC18F4" w:rsidP="00C62AE5">
            <w:pPr>
              <w:spacing w:after="0" w:line="340" w:lineRule="exact"/>
              <w:jc w:val="both"/>
              <w:rPr>
                <w:rFonts w:eastAsia="MS Mincho"/>
                <w:b/>
                <w:bCs/>
                <w:strike/>
                <w:lang w:eastAsia="ja-JP"/>
              </w:rPr>
            </w:pPr>
            <w:r w:rsidRPr="00377352">
              <w:rPr>
                <w:rFonts w:eastAsia="MS Mincho"/>
                <w:b/>
                <w:bCs/>
                <w:strike/>
                <w:lang w:eastAsia="ja-JP"/>
              </w:rPr>
              <w:t xml:space="preserve">[……],[……], </w:t>
            </w:r>
          </w:p>
          <w:p w14:paraId="7458A57B" w14:textId="77777777" w:rsidR="00FC18F4" w:rsidRPr="00377352" w:rsidRDefault="00FC18F4" w:rsidP="00C62AE5">
            <w:pPr>
              <w:spacing w:after="0" w:line="340" w:lineRule="exact"/>
              <w:jc w:val="both"/>
              <w:rPr>
                <w:rFonts w:eastAsia="MS Mincho"/>
                <w:b/>
                <w:bCs/>
                <w:strike/>
                <w:lang w:eastAsia="ja-JP"/>
              </w:rPr>
            </w:pPr>
            <w:r w:rsidRPr="00377352">
              <w:rPr>
                <w:rFonts w:eastAsia="MS Mincho"/>
                <w:b/>
                <w:bCs/>
                <w:strike/>
                <w:lang w:eastAsia="ja-JP"/>
              </w:rPr>
              <w:t xml:space="preserve">Év, vezetői létszám: </w:t>
            </w:r>
          </w:p>
          <w:p w14:paraId="07D14AD6" w14:textId="77777777" w:rsidR="00FC18F4" w:rsidRPr="00377352" w:rsidRDefault="00FC18F4" w:rsidP="00C62AE5">
            <w:pPr>
              <w:spacing w:after="0" w:line="340" w:lineRule="exact"/>
              <w:jc w:val="both"/>
              <w:rPr>
                <w:rFonts w:eastAsia="MS Mincho"/>
                <w:b/>
                <w:bCs/>
                <w:strike/>
                <w:lang w:eastAsia="ja-JP"/>
              </w:rPr>
            </w:pPr>
            <w:r w:rsidRPr="00377352">
              <w:rPr>
                <w:rFonts w:eastAsia="MS Mincho"/>
                <w:b/>
                <w:bCs/>
                <w:strike/>
                <w:lang w:eastAsia="ja-JP"/>
              </w:rPr>
              <w:t xml:space="preserve">[……],[……], </w:t>
            </w:r>
          </w:p>
          <w:p w14:paraId="03309DA2" w14:textId="77777777" w:rsidR="00FC18F4" w:rsidRPr="00377352" w:rsidRDefault="00FC18F4" w:rsidP="00C62AE5">
            <w:pPr>
              <w:spacing w:after="0" w:line="340" w:lineRule="exact"/>
              <w:jc w:val="both"/>
              <w:rPr>
                <w:rFonts w:eastAsia="MS Mincho"/>
                <w:b/>
                <w:bCs/>
                <w:strike/>
                <w:lang w:eastAsia="ja-JP"/>
              </w:rPr>
            </w:pPr>
            <w:r w:rsidRPr="00377352">
              <w:rPr>
                <w:rFonts w:eastAsia="MS Mincho"/>
                <w:b/>
                <w:bCs/>
                <w:strike/>
                <w:lang w:eastAsia="ja-JP"/>
              </w:rPr>
              <w:t xml:space="preserve">[……],[……], </w:t>
            </w:r>
          </w:p>
          <w:p w14:paraId="7B1BF191" w14:textId="77777777" w:rsidR="00FC18F4" w:rsidRPr="00377352" w:rsidRDefault="00FC18F4" w:rsidP="00C62AE5">
            <w:pPr>
              <w:spacing w:after="0" w:line="340" w:lineRule="exact"/>
              <w:jc w:val="both"/>
              <w:rPr>
                <w:rFonts w:eastAsia="MS Mincho"/>
                <w:b/>
                <w:bCs/>
                <w:strike/>
                <w:lang w:eastAsia="ja-JP"/>
              </w:rPr>
            </w:pPr>
            <w:r w:rsidRPr="00377352">
              <w:rPr>
                <w:rFonts w:eastAsia="MS Mincho"/>
                <w:b/>
                <w:bCs/>
                <w:strike/>
                <w:lang w:eastAsia="ja-JP"/>
              </w:rPr>
              <w:t xml:space="preserve">[……],[……] </w:t>
            </w:r>
          </w:p>
        </w:tc>
      </w:tr>
    </w:tbl>
    <w:p w14:paraId="35C43CBE" w14:textId="77777777" w:rsidR="00FC18F4" w:rsidRPr="00377352" w:rsidRDefault="00FC18F4" w:rsidP="00FC18F4">
      <w:pPr>
        <w:spacing w:after="0" w:line="340" w:lineRule="exact"/>
        <w:jc w:val="both"/>
        <w:rPr>
          <w:rFonts w:eastAsia="SimSun"/>
          <w:highlight w:val="yellow"/>
          <w:lang w:eastAsia="en-US"/>
        </w:rPr>
      </w:pPr>
    </w:p>
    <w:p w14:paraId="445B248F" w14:textId="77777777" w:rsidR="00FC18F4" w:rsidRPr="00377352" w:rsidRDefault="00FC18F4" w:rsidP="00FC18F4">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rPr>
          <w:rFonts w:eastAsia="Times"/>
          <w:color w:val="000000"/>
          <w:lang w:eastAsia="en-US"/>
        </w:rPr>
      </w:pPr>
      <w:r w:rsidRPr="00377352">
        <w:rPr>
          <w:rFonts w:eastAsia="Times"/>
          <w:color w:val="000000"/>
          <w:vertAlign w:val="superscript"/>
          <w:lang w:eastAsia="en-US"/>
        </w:rPr>
        <w:lastRenderedPageBreak/>
        <w:t>39</w:t>
      </w:r>
      <w:r w:rsidRPr="00377352">
        <w:rPr>
          <w:rFonts w:eastAsia="Times"/>
          <w:color w:val="000000"/>
          <w:lang w:eastAsia="en-US"/>
        </w:rPr>
        <w:t xml:space="preserve"> Az ajánlatkérő szervek nem több, mint három évet </w:t>
      </w:r>
      <w:r w:rsidRPr="00377352">
        <w:rPr>
          <w:rFonts w:eastAsia="Times"/>
          <w:b/>
          <w:bCs/>
          <w:color w:val="000000"/>
          <w:lang w:eastAsia="en-US"/>
        </w:rPr>
        <w:t>írhatnak elő</w:t>
      </w:r>
      <w:r w:rsidRPr="00377352">
        <w:rPr>
          <w:rFonts w:eastAsia="Times"/>
          <w:color w:val="000000"/>
          <w:lang w:eastAsia="en-US"/>
        </w:rPr>
        <w:t xml:space="preserve">, és </w:t>
      </w:r>
      <w:r w:rsidRPr="00377352">
        <w:rPr>
          <w:rFonts w:eastAsia="Times"/>
          <w:b/>
          <w:bCs/>
          <w:color w:val="000000"/>
          <w:lang w:eastAsia="en-US"/>
        </w:rPr>
        <w:t xml:space="preserve">elfogadhatnak </w:t>
      </w:r>
      <w:r w:rsidRPr="00377352">
        <w:rPr>
          <w:rFonts w:eastAsia="Times"/>
          <w:color w:val="000000"/>
          <w:lang w:eastAsia="en-US"/>
        </w:rPr>
        <w:t xml:space="preserve">három évnél </w:t>
      </w:r>
      <w:r w:rsidRPr="00377352">
        <w:rPr>
          <w:rFonts w:eastAsia="Times"/>
          <w:b/>
          <w:bCs/>
          <w:color w:val="000000"/>
          <w:lang w:eastAsia="en-US"/>
        </w:rPr>
        <w:t xml:space="preserve">régebbi </w:t>
      </w:r>
      <w:r w:rsidRPr="00377352">
        <w:rPr>
          <w:rFonts w:eastAsia="Times"/>
          <w:color w:val="000000"/>
          <w:lang w:eastAsia="en-US"/>
        </w:rPr>
        <w:t xml:space="preserve">tapasztalatot. </w:t>
      </w:r>
    </w:p>
    <w:p w14:paraId="77964C20" w14:textId="77777777" w:rsidR="00FC18F4" w:rsidRPr="00377352" w:rsidRDefault="00FC18F4" w:rsidP="00FC18F4">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rPr>
          <w:rFonts w:eastAsia="Times"/>
          <w:color w:val="000000"/>
          <w:lang w:eastAsia="en-US"/>
        </w:rPr>
      </w:pPr>
      <w:r w:rsidRPr="00377352">
        <w:rPr>
          <w:rFonts w:eastAsia="Times"/>
          <w:color w:val="000000"/>
          <w:vertAlign w:val="superscript"/>
          <w:lang w:eastAsia="en-US"/>
        </w:rPr>
        <w:t>40</w:t>
      </w:r>
      <w:r w:rsidRPr="00377352">
        <w:rPr>
          <w:rFonts w:eastAsia="Times"/>
          <w:color w:val="000000"/>
          <w:lang w:eastAsia="en-US"/>
        </w:rPr>
        <w:t xml:space="preserve"> Vagyis </w:t>
      </w:r>
      <w:r w:rsidRPr="00377352">
        <w:rPr>
          <w:rFonts w:eastAsia="Times"/>
          <w:b/>
          <w:bCs/>
          <w:color w:val="000000"/>
          <w:lang w:eastAsia="en-US"/>
        </w:rPr>
        <w:t xml:space="preserve">minden </w:t>
      </w:r>
      <w:r w:rsidRPr="00377352">
        <w:rPr>
          <w:rFonts w:eastAsia="Times"/>
          <w:color w:val="000000"/>
          <w:lang w:eastAsia="en-US"/>
        </w:rPr>
        <w:t xml:space="preserve">megrendelőt fel kell sorolni, és a listának tartalmaznia kell mind a közületi, mind pedig a magánmegrendelőket az érintett szállítások vagy szolgáltatások tekintetében. </w:t>
      </w:r>
    </w:p>
    <w:p w14:paraId="5BF36115" w14:textId="77777777" w:rsidR="00FC18F4" w:rsidRPr="00377352" w:rsidRDefault="00FC18F4" w:rsidP="00FC18F4">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rPr>
          <w:rFonts w:eastAsia="Times"/>
          <w:color w:val="000000"/>
          <w:lang w:eastAsia="en-US"/>
        </w:rPr>
      </w:pPr>
      <w:r w:rsidRPr="00377352">
        <w:rPr>
          <w:rFonts w:eastAsia="Times"/>
          <w:color w:val="000000"/>
          <w:vertAlign w:val="superscript"/>
          <w:lang w:eastAsia="en-US"/>
        </w:rPr>
        <w:t>41</w:t>
      </w:r>
      <w:r w:rsidRPr="00377352">
        <w:rPr>
          <w:rFonts w:eastAsia="Times"/>
          <w:color w:val="000000"/>
          <w:lang w:eastAsia="en-US"/>
        </w:rPr>
        <w:t xml:space="preserve"> 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 </w:t>
      </w:r>
    </w:p>
    <w:p w14:paraId="22E04D67" w14:textId="77777777" w:rsidR="00FC18F4" w:rsidRPr="00377352" w:rsidRDefault="00FC18F4" w:rsidP="00FC18F4">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rPr>
          <w:rFonts w:eastAsia="Times"/>
          <w:color w:val="000000"/>
          <w:lang w:eastAsia="en-US"/>
        </w:rPr>
      </w:pPr>
      <w:r w:rsidRPr="00377352">
        <w:rPr>
          <w:rFonts w:eastAsia="Times"/>
          <w:color w:val="000000"/>
          <w:vertAlign w:val="superscript"/>
          <w:lang w:eastAsia="en-US"/>
        </w:rPr>
        <w:t>42</w:t>
      </w:r>
      <w:r w:rsidRPr="00377352">
        <w:rPr>
          <w:rFonts w:eastAsia="Times"/>
          <w:color w:val="000000"/>
          <w:lang w:eastAsia="en-US"/>
        </w:rPr>
        <w:t xml:space="preserve"> A vizsgálatot az ajánlatkérő szerv vagy – amennyiben az utóbbi ezt jóváhagyja – nevében a szállító/szolgáltató székhelye szerinti ország egy erre illetékes hivatalos szerve végezheti el. </w:t>
      </w:r>
    </w:p>
    <w:p w14:paraId="12063C0B" w14:textId="77777777" w:rsidR="00FC18F4" w:rsidRPr="00377352" w:rsidRDefault="00FC18F4" w:rsidP="00FC18F4">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rPr>
          <w:rFonts w:eastAsia="Times"/>
          <w:color w:val="00000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FC18F4" w:rsidRPr="00377352" w14:paraId="778412DE" w14:textId="77777777" w:rsidTr="00C62AE5">
        <w:trPr>
          <w:trHeight w:val="323"/>
        </w:trPr>
        <w:tc>
          <w:tcPr>
            <w:tcW w:w="4606" w:type="dxa"/>
            <w:tcBorders>
              <w:top w:val="single" w:sz="4" w:space="0" w:color="auto"/>
              <w:left w:val="single" w:sz="4" w:space="0" w:color="auto"/>
              <w:bottom w:val="single" w:sz="4" w:space="0" w:color="auto"/>
              <w:right w:val="single" w:sz="4" w:space="0" w:color="auto"/>
            </w:tcBorders>
            <w:hideMark/>
          </w:tcPr>
          <w:p w14:paraId="143A1A63" w14:textId="77777777" w:rsidR="00FC18F4" w:rsidRPr="00377352" w:rsidRDefault="00FC18F4" w:rsidP="00C62AE5">
            <w:pPr>
              <w:spacing w:after="0" w:line="340" w:lineRule="exact"/>
              <w:jc w:val="both"/>
              <w:rPr>
                <w:rFonts w:eastAsia="MS Mincho"/>
                <w:b/>
                <w:bCs/>
                <w:i/>
                <w:iCs/>
                <w:strike/>
                <w:color w:val="000000"/>
                <w:lang w:eastAsia="ja-JP"/>
              </w:rPr>
            </w:pPr>
            <w:r w:rsidRPr="00377352">
              <w:rPr>
                <w:rFonts w:eastAsia="MS Mincho"/>
                <w:b/>
                <w:bCs/>
                <w:i/>
                <w:iCs/>
                <w:strike/>
                <w:color w:val="000000"/>
                <w:lang w:eastAsia="ja-JP"/>
              </w:rPr>
              <w:t xml:space="preserve">9) A következő eszközök, berendezések vagy műszaki felszerelések fognak a gazdasági szereplő rendelkezésére állni a szerződés teljesítéséhez: </w:t>
            </w:r>
          </w:p>
        </w:tc>
        <w:tc>
          <w:tcPr>
            <w:tcW w:w="4606" w:type="dxa"/>
            <w:tcBorders>
              <w:top w:val="single" w:sz="4" w:space="0" w:color="auto"/>
              <w:left w:val="single" w:sz="4" w:space="0" w:color="auto"/>
              <w:bottom w:val="single" w:sz="4" w:space="0" w:color="auto"/>
              <w:right w:val="single" w:sz="4" w:space="0" w:color="auto"/>
            </w:tcBorders>
          </w:tcPr>
          <w:p w14:paraId="1412F7C6" w14:textId="77777777" w:rsidR="00FC18F4" w:rsidRPr="00377352" w:rsidRDefault="00FC18F4" w:rsidP="00C62AE5">
            <w:pPr>
              <w:spacing w:after="0" w:line="340" w:lineRule="exact"/>
              <w:jc w:val="both"/>
              <w:rPr>
                <w:rFonts w:eastAsia="MS Mincho"/>
                <w:b/>
                <w:bCs/>
                <w:strike/>
                <w:lang w:eastAsia="ja-JP"/>
              </w:rPr>
            </w:pPr>
            <w:r w:rsidRPr="00377352">
              <w:rPr>
                <w:rFonts w:eastAsia="MS Mincho"/>
                <w:b/>
                <w:bCs/>
                <w:strike/>
                <w:lang w:eastAsia="ja-JP"/>
              </w:rPr>
              <w:t xml:space="preserve"> </w:t>
            </w:r>
          </w:p>
          <w:p w14:paraId="36B8160F" w14:textId="77777777" w:rsidR="00FC18F4" w:rsidRPr="00377352" w:rsidRDefault="00FC18F4" w:rsidP="00C62AE5">
            <w:pPr>
              <w:spacing w:after="0" w:line="340" w:lineRule="exact"/>
              <w:jc w:val="both"/>
              <w:rPr>
                <w:rFonts w:eastAsia="MS Mincho"/>
                <w:b/>
                <w:bCs/>
                <w:strike/>
                <w:lang w:eastAsia="ja-JP"/>
              </w:rPr>
            </w:pPr>
            <w:r w:rsidRPr="00377352">
              <w:rPr>
                <w:rFonts w:eastAsia="MS Mincho"/>
                <w:b/>
                <w:bCs/>
                <w:strike/>
                <w:lang w:eastAsia="ja-JP"/>
              </w:rPr>
              <w:t xml:space="preserve">[……] </w:t>
            </w:r>
          </w:p>
          <w:p w14:paraId="4F3320F4" w14:textId="77777777" w:rsidR="00FC18F4" w:rsidRPr="00377352" w:rsidRDefault="00FC18F4" w:rsidP="00C62AE5">
            <w:pPr>
              <w:spacing w:after="0" w:line="340" w:lineRule="exact"/>
              <w:jc w:val="both"/>
              <w:rPr>
                <w:rFonts w:eastAsia="MS Mincho"/>
                <w:b/>
                <w:bCs/>
                <w:strike/>
                <w:lang w:eastAsia="ja-JP"/>
              </w:rPr>
            </w:pPr>
          </w:p>
        </w:tc>
      </w:tr>
      <w:tr w:rsidR="00FC18F4" w:rsidRPr="00377352" w14:paraId="2B23673A" w14:textId="77777777" w:rsidTr="00C62AE5">
        <w:trPr>
          <w:trHeight w:val="323"/>
        </w:trPr>
        <w:tc>
          <w:tcPr>
            <w:tcW w:w="4606" w:type="dxa"/>
            <w:tcBorders>
              <w:top w:val="single" w:sz="4" w:space="0" w:color="auto"/>
              <w:left w:val="single" w:sz="4" w:space="0" w:color="auto"/>
              <w:bottom w:val="single" w:sz="4" w:space="0" w:color="auto"/>
              <w:right w:val="single" w:sz="4" w:space="0" w:color="auto"/>
            </w:tcBorders>
            <w:hideMark/>
          </w:tcPr>
          <w:p w14:paraId="20D4D3E0" w14:textId="77777777" w:rsidR="00FC18F4" w:rsidRPr="00377352" w:rsidRDefault="00FC18F4" w:rsidP="00C62AE5">
            <w:pPr>
              <w:spacing w:after="0" w:line="340" w:lineRule="exact"/>
              <w:jc w:val="both"/>
              <w:rPr>
                <w:rFonts w:eastAsia="MS Mincho"/>
                <w:b/>
                <w:bCs/>
                <w:i/>
                <w:iCs/>
                <w:color w:val="000000"/>
                <w:lang w:eastAsia="ja-JP"/>
              </w:rPr>
            </w:pPr>
            <w:r w:rsidRPr="00377352">
              <w:rPr>
                <w:rFonts w:eastAsia="MS Mincho"/>
                <w:b/>
                <w:bCs/>
                <w:i/>
                <w:iCs/>
                <w:color w:val="000000"/>
                <w:lang w:eastAsia="ja-JP"/>
              </w:rPr>
              <w:t>10) A gazdasági szereplő a szerződés következő részére (azaz százalékára) nézve kíván esetleg harmadik féllel szerződést kötni</w:t>
            </w:r>
            <w:r w:rsidRPr="00377352">
              <w:rPr>
                <w:rFonts w:eastAsia="MS Mincho"/>
                <w:b/>
                <w:bCs/>
                <w:i/>
                <w:iCs/>
                <w:color w:val="000000"/>
                <w:vertAlign w:val="superscript"/>
                <w:lang w:eastAsia="ja-JP"/>
              </w:rPr>
              <w:t>43</w:t>
            </w:r>
            <w:r w:rsidRPr="00377352">
              <w:rPr>
                <w:rFonts w:eastAsia="MS Mincho"/>
                <w:b/>
                <w:bCs/>
                <w:i/>
                <w:iCs/>
                <w:color w:val="000000"/>
                <w:lang w:eastAsia="ja-JP"/>
              </w:rPr>
              <w:t xml:space="preserve">: </w:t>
            </w:r>
          </w:p>
        </w:tc>
        <w:tc>
          <w:tcPr>
            <w:tcW w:w="4606" w:type="dxa"/>
            <w:tcBorders>
              <w:top w:val="single" w:sz="4" w:space="0" w:color="auto"/>
              <w:left w:val="single" w:sz="4" w:space="0" w:color="auto"/>
              <w:bottom w:val="single" w:sz="4" w:space="0" w:color="auto"/>
              <w:right w:val="single" w:sz="4" w:space="0" w:color="auto"/>
            </w:tcBorders>
          </w:tcPr>
          <w:p w14:paraId="1FD0EA5B" w14:textId="77777777" w:rsidR="00FC18F4" w:rsidRPr="00377352" w:rsidRDefault="00FC18F4" w:rsidP="00C62AE5">
            <w:pPr>
              <w:spacing w:after="0" w:line="340" w:lineRule="exact"/>
              <w:jc w:val="both"/>
              <w:rPr>
                <w:rFonts w:eastAsia="MS Mincho"/>
                <w:b/>
                <w:bCs/>
                <w:lang w:eastAsia="ja-JP"/>
              </w:rPr>
            </w:pPr>
            <w:r w:rsidRPr="00377352">
              <w:rPr>
                <w:rFonts w:eastAsia="MS Mincho"/>
                <w:b/>
                <w:bCs/>
                <w:lang w:eastAsia="ja-JP"/>
              </w:rPr>
              <w:t xml:space="preserve">[……] </w:t>
            </w:r>
          </w:p>
          <w:p w14:paraId="2CBB5E75" w14:textId="77777777" w:rsidR="00FC18F4" w:rsidRPr="00377352" w:rsidRDefault="00FC18F4" w:rsidP="00C62AE5">
            <w:pPr>
              <w:spacing w:after="0" w:line="340" w:lineRule="exact"/>
              <w:jc w:val="both"/>
              <w:rPr>
                <w:rFonts w:eastAsia="MS Mincho"/>
                <w:b/>
                <w:bCs/>
                <w:lang w:eastAsia="ja-JP"/>
              </w:rPr>
            </w:pPr>
          </w:p>
        </w:tc>
      </w:tr>
      <w:tr w:rsidR="00FC18F4" w:rsidRPr="00377352" w14:paraId="6E008002" w14:textId="77777777" w:rsidTr="00C62AE5">
        <w:trPr>
          <w:trHeight w:val="323"/>
        </w:trPr>
        <w:tc>
          <w:tcPr>
            <w:tcW w:w="4606" w:type="dxa"/>
            <w:tcBorders>
              <w:top w:val="single" w:sz="4" w:space="0" w:color="auto"/>
              <w:left w:val="single" w:sz="4" w:space="0" w:color="auto"/>
              <w:bottom w:val="single" w:sz="4" w:space="0" w:color="auto"/>
              <w:right w:val="single" w:sz="4" w:space="0" w:color="auto"/>
            </w:tcBorders>
            <w:hideMark/>
          </w:tcPr>
          <w:p w14:paraId="083BE2CE" w14:textId="77777777" w:rsidR="00FC18F4" w:rsidRPr="00377352" w:rsidRDefault="00FC18F4" w:rsidP="00C62AE5">
            <w:pPr>
              <w:spacing w:after="0" w:line="340" w:lineRule="exact"/>
              <w:jc w:val="both"/>
              <w:rPr>
                <w:rFonts w:eastAsia="MS Mincho"/>
                <w:b/>
                <w:bCs/>
                <w:i/>
                <w:iCs/>
                <w:strike/>
                <w:color w:val="000000"/>
                <w:lang w:eastAsia="ja-JP"/>
              </w:rPr>
            </w:pPr>
            <w:r w:rsidRPr="00377352">
              <w:rPr>
                <w:rFonts w:eastAsia="MS Mincho"/>
                <w:b/>
                <w:bCs/>
                <w:i/>
                <w:iCs/>
                <w:strike/>
                <w:color w:val="000000"/>
                <w:lang w:eastAsia="ja-JP"/>
              </w:rPr>
              <w:t xml:space="preserve">11) Árubeszerzésre irányuló közbeszerzési szerződés esetében: </w:t>
            </w:r>
          </w:p>
          <w:p w14:paraId="7C78BE4B" w14:textId="77777777" w:rsidR="00FC18F4" w:rsidRPr="00377352" w:rsidRDefault="00FC18F4" w:rsidP="00C62AE5">
            <w:pPr>
              <w:spacing w:after="0" w:line="340" w:lineRule="exact"/>
              <w:jc w:val="both"/>
              <w:rPr>
                <w:rFonts w:eastAsia="MS Mincho"/>
                <w:b/>
                <w:bCs/>
                <w:i/>
                <w:iCs/>
                <w:strike/>
                <w:color w:val="000000"/>
                <w:lang w:eastAsia="ja-JP"/>
              </w:rPr>
            </w:pPr>
            <w:r w:rsidRPr="00377352">
              <w:rPr>
                <w:rFonts w:eastAsia="MS Mincho"/>
                <w:b/>
                <w:bCs/>
                <w:i/>
                <w:iCs/>
                <w:strike/>
                <w:color w:val="000000"/>
                <w:lang w:eastAsia="ja-JP"/>
              </w:rPr>
              <w:t xml:space="preserve">A gazdasági szereplő szállítani fogja a leszállítandó termékekre vonatkozó mintákat, leírásokat vagy fényképeket, amelyeket nem kell hitelességi tanúsítványnak kísérnie; </w:t>
            </w:r>
          </w:p>
          <w:p w14:paraId="3F292BB2" w14:textId="77777777" w:rsidR="00FC18F4" w:rsidRPr="00377352" w:rsidRDefault="00FC18F4" w:rsidP="00C62AE5">
            <w:pPr>
              <w:spacing w:after="0" w:line="340" w:lineRule="exact"/>
              <w:jc w:val="both"/>
              <w:rPr>
                <w:rFonts w:eastAsia="MS Mincho"/>
                <w:b/>
                <w:bCs/>
                <w:i/>
                <w:iCs/>
                <w:strike/>
                <w:color w:val="000000"/>
                <w:lang w:eastAsia="ja-JP"/>
              </w:rPr>
            </w:pPr>
            <w:r w:rsidRPr="00377352">
              <w:rPr>
                <w:rFonts w:eastAsia="MS Mincho"/>
                <w:b/>
                <w:bCs/>
                <w:i/>
                <w:iCs/>
                <w:strike/>
                <w:color w:val="000000"/>
                <w:lang w:eastAsia="ja-JP"/>
              </w:rPr>
              <w:t xml:space="preserve">Adott esetben a gazdasági szereplő továbbá kijelenti, hogy rendelkezésre fogja bocsátani az előírt hitelességi igazolásokat. </w:t>
            </w:r>
          </w:p>
          <w:p w14:paraId="297E2D99" w14:textId="77777777" w:rsidR="00FC18F4" w:rsidRPr="00377352" w:rsidRDefault="00FC18F4" w:rsidP="00C62AE5">
            <w:pPr>
              <w:spacing w:after="0" w:line="340" w:lineRule="exact"/>
              <w:jc w:val="both"/>
              <w:rPr>
                <w:rFonts w:eastAsia="MS Mincho"/>
                <w:b/>
                <w:bCs/>
                <w:i/>
                <w:iCs/>
                <w:strike/>
                <w:color w:val="000000"/>
                <w:lang w:eastAsia="ja-JP"/>
              </w:rPr>
            </w:pPr>
            <w:r w:rsidRPr="00377352">
              <w:rPr>
                <w:rFonts w:eastAsia="MS Mincho"/>
                <w:b/>
                <w:bCs/>
                <w:i/>
                <w:iCs/>
                <w:strike/>
                <w:color w:val="000000"/>
                <w:lang w:eastAsia="ja-JP"/>
              </w:rPr>
              <w:t xml:space="preserve">Ha a vonatkozó információ elektronikusan elérhető, kérjük, adja meg a következő információkat: </w:t>
            </w:r>
          </w:p>
        </w:tc>
        <w:tc>
          <w:tcPr>
            <w:tcW w:w="4606" w:type="dxa"/>
            <w:tcBorders>
              <w:top w:val="single" w:sz="4" w:space="0" w:color="auto"/>
              <w:left w:val="single" w:sz="4" w:space="0" w:color="auto"/>
              <w:bottom w:val="single" w:sz="4" w:space="0" w:color="auto"/>
              <w:right w:val="single" w:sz="4" w:space="0" w:color="auto"/>
            </w:tcBorders>
          </w:tcPr>
          <w:p w14:paraId="68A80991" w14:textId="77777777" w:rsidR="00FC18F4" w:rsidRPr="00377352" w:rsidRDefault="00FC18F4" w:rsidP="00C62AE5">
            <w:pPr>
              <w:spacing w:after="0" w:line="340" w:lineRule="exact"/>
              <w:jc w:val="both"/>
              <w:rPr>
                <w:rFonts w:eastAsia="MS Mincho"/>
                <w:b/>
                <w:bCs/>
                <w:strike/>
                <w:lang w:eastAsia="ja-JP"/>
              </w:rPr>
            </w:pPr>
            <w:r w:rsidRPr="00377352">
              <w:rPr>
                <w:rFonts w:eastAsia="MS Mincho"/>
                <w:b/>
                <w:bCs/>
                <w:strike/>
                <w:lang w:eastAsia="ja-JP"/>
              </w:rPr>
              <w:t xml:space="preserve">[] Igen [] Nem </w:t>
            </w:r>
          </w:p>
          <w:p w14:paraId="1183E85B" w14:textId="77777777" w:rsidR="00FC18F4" w:rsidRPr="00377352" w:rsidRDefault="00FC18F4" w:rsidP="00C62AE5">
            <w:pPr>
              <w:spacing w:after="0" w:line="340" w:lineRule="exact"/>
              <w:jc w:val="both"/>
              <w:rPr>
                <w:rFonts w:eastAsia="MS Mincho"/>
                <w:b/>
                <w:bCs/>
                <w:strike/>
                <w:lang w:eastAsia="ja-JP"/>
              </w:rPr>
            </w:pPr>
          </w:p>
          <w:p w14:paraId="0C759506" w14:textId="77777777" w:rsidR="00FC18F4" w:rsidRPr="00377352" w:rsidRDefault="00FC18F4" w:rsidP="00C62AE5">
            <w:pPr>
              <w:spacing w:after="0" w:line="340" w:lineRule="exact"/>
              <w:jc w:val="both"/>
              <w:rPr>
                <w:rFonts w:eastAsia="MS Mincho"/>
                <w:b/>
                <w:bCs/>
                <w:strike/>
                <w:lang w:eastAsia="ja-JP"/>
              </w:rPr>
            </w:pPr>
            <w:r w:rsidRPr="00377352">
              <w:rPr>
                <w:rFonts w:eastAsia="MS Mincho"/>
                <w:b/>
                <w:bCs/>
                <w:strike/>
                <w:lang w:eastAsia="ja-JP"/>
              </w:rPr>
              <w:t xml:space="preserve">[] Igen [] Nem </w:t>
            </w:r>
          </w:p>
          <w:p w14:paraId="15E2AFDE" w14:textId="77777777" w:rsidR="00FC18F4" w:rsidRPr="00377352" w:rsidRDefault="00FC18F4" w:rsidP="00C62AE5">
            <w:pPr>
              <w:spacing w:after="0" w:line="340" w:lineRule="exact"/>
              <w:jc w:val="both"/>
              <w:rPr>
                <w:rFonts w:eastAsia="MS Mincho"/>
                <w:b/>
                <w:bCs/>
                <w:strike/>
                <w:lang w:eastAsia="ja-JP"/>
              </w:rPr>
            </w:pPr>
          </w:p>
          <w:p w14:paraId="3481A354" w14:textId="77777777" w:rsidR="00FC18F4" w:rsidRPr="00377352" w:rsidRDefault="00FC18F4" w:rsidP="00C62AE5">
            <w:pPr>
              <w:spacing w:after="0" w:line="340" w:lineRule="exact"/>
              <w:jc w:val="both"/>
              <w:rPr>
                <w:rFonts w:eastAsia="MS Mincho"/>
                <w:b/>
                <w:bCs/>
                <w:strike/>
                <w:lang w:eastAsia="ja-JP"/>
              </w:rPr>
            </w:pPr>
          </w:p>
          <w:p w14:paraId="6C639286" w14:textId="77777777" w:rsidR="00FC18F4" w:rsidRPr="00377352" w:rsidRDefault="00FC18F4" w:rsidP="00C62AE5">
            <w:pPr>
              <w:spacing w:after="0" w:line="340" w:lineRule="exact"/>
              <w:jc w:val="both"/>
              <w:rPr>
                <w:rFonts w:eastAsia="MS Mincho"/>
                <w:b/>
                <w:bCs/>
                <w:strike/>
                <w:lang w:eastAsia="ja-JP"/>
              </w:rPr>
            </w:pPr>
          </w:p>
          <w:p w14:paraId="42F903AF" w14:textId="77777777" w:rsidR="00FC18F4" w:rsidRPr="00377352" w:rsidRDefault="00FC18F4" w:rsidP="00C62AE5">
            <w:pPr>
              <w:spacing w:after="0" w:line="340" w:lineRule="exact"/>
              <w:jc w:val="both"/>
              <w:rPr>
                <w:rFonts w:eastAsia="MS Mincho"/>
                <w:b/>
                <w:bCs/>
                <w:strike/>
                <w:lang w:eastAsia="ja-JP"/>
              </w:rPr>
            </w:pPr>
            <w:r w:rsidRPr="00377352">
              <w:rPr>
                <w:rFonts w:eastAsia="MS Mincho"/>
                <w:b/>
                <w:bCs/>
                <w:i/>
                <w:iCs/>
                <w:strike/>
                <w:lang w:eastAsia="ja-JP"/>
              </w:rPr>
              <w:t xml:space="preserve">(internetcím, a kibocsátó hatóság vagy testület, a dokumentáció pontos hivatkozási adatai): [……][……][……] </w:t>
            </w:r>
          </w:p>
          <w:p w14:paraId="660F24B7" w14:textId="77777777" w:rsidR="00FC18F4" w:rsidRPr="00377352" w:rsidRDefault="00FC18F4" w:rsidP="00C62AE5">
            <w:pPr>
              <w:spacing w:after="0" w:line="340" w:lineRule="exact"/>
              <w:jc w:val="both"/>
              <w:rPr>
                <w:rFonts w:eastAsia="MS Mincho"/>
                <w:b/>
                <w:bCs/>
                <w:strike/>
                <w:lang w:eastAsia="ja-JP"/>
              </w:rPr>
            </w:pPr>
          </w:p>
        </w:tc>
      </w:tr>
      <w:tr w:rsidR="00FC18F4" w:rsidRPr="00377352" w14:paraId="017001A3" w14:textId="77777777" w:rsidTr="00C62AE5">
        <w:trPr>
          <w:trHeight w:val="323"/>
        </w:trPr>
        <w:tc>
          <w:tcPr>
            <w:tcW w:w="4606" w:type="dxa"/>
            <w:tcBorders>
              <w:top w:val="single" w:sz="4" w:space="0" w:color="auto"/>
              <w:left w:val="single" w:sz="4" w:space="0" w:color="auto"/>
              <w:bottom w:val="single" w:sz="4" w:space="0" w:color="auto"/>
              <w:right w:val="single" w:sz="4" w:space="0" w:color="auto"/>
            </w:tcBorders>
            <w:hideMark/>
          </w:tcPr>
          <w:p w14:paraId="243BAC69" w14:textId="77777777" w:rsidR="00FC18F4" w:rsidRPr="00377352" w:rsidRDefault="00FC18F4" w:rsidP="00C62AE5">
            <w:pPr>
              <w:spacing w:after="0" w:line="340" w:lineRule="exact"/>
              <w:jc w:val="both"/>
              <w:rPr>
                <w:rFonts w:eastAsia="MS Mincho"/>
                <w:b/>
                <w:bCs/>
                <w:i/>
                <w:iCs/>
                <w:strike/>
                <w:color w:val="000000"/>
                <w:lang w:eastAsia="ja-JP"/>
              </w:rPr>
            </w:pPr>
            <w:r w:rsidRPr="00377352">
              <w:rPr>
                <w:rFonts w:eastAsia="MS Mincho"/>
                <w:b/>
                <w:bCs/>
                <w:i/>
                <w:iCs/>
                <w:strike/>
                <w:color w:val="000000"/>
                <w:lang w:eastAsia="ja-JP"/>
              </w:rPr>
              <w:t xml:space="preserve">12) Árubeszerzésre irányuló közbeszerzési szerződés esetében: </w:t>
            </w:r>
          </w:p>
          <w:p w14:paraId="20521056" w14:textId="77777777" w:rsidR="00FC18F4" w:rsidRPr="00377352" w:rsidRDefault="00FC18F4" w:rsidP="00C62AE5">
            <w:pPr>
              <w:spacing w:after="0" w:line="340" w:lineRule="exact"/>
              <w:jc w:val="both"/>
              <w:rPr>
                <w:rFonts w:eastAsia="MS Mincho"/>
                <w:b/>
                <w:bCs/>
                <w:i/>
                <w:iCs/>
                <w:strike/>
                <w:color w:val="000000"/>
                <w:lang w:eastAsia="ja-JP"/>
              </w:rPr>
            </w:pPr>
            <w:r w:rsidRPr="00377352">
              <w:rPr>
                <w:rFonts w:eastAsia="MS Mincho"/>
                <w:b/>
                <w:bCs/>
                <w:i/>
                <w:iCs/>
                <w:strike/>
                <w:color w:val="000000"/>
                <w:lang w:eastAsia="ja-JP"/>
              </w:rPr>
              <w:t xml:space="preserve">Rendelkezésre tudja-e bocsátani a gazdasági szereplő a vonatkozó hirdetményben vagy a közbeszerzési dokumentumokban foglalt, a hatáskörrel rendelkezőként elismert hivatalos minőségellenőrző intézetek vagy hivatalok által kiállított bizonyítványokat, </w:t>
            </w:r>
            <w:r w:rsidRPr="00377352">
              <w:rPr>
                <w:rFonts w:eastAsia="MS Mincho"/>
                <w:b/>
                <w:bCs/>
                <w:i/>
                <w:iCs/>
                <w:strike/>
                <w:color w:val="000000"/>
                <w:lang w:eastAsia="ja-JP"/>
              </w:rPr>
              <w:lastRenderedPageBreak/>
              <w:t xml:space="preserve">amelyek műszaki leírásokra vagy szabványokra való egyértelmű hivatkozással igazolják a termékek megfelelőségét? </w:t>
            </w:r>
          </w:p>
          <w:p w14:paraId="07498511" w14:textId="77777777" w:rsidR="00FC18F4" w:rsidRPr="00377352" w:rsidRDefault="00FC18F4" w:rsidP="00C62AE5">
            <w:pPr>
              <w:spacing w:after="0" w:line="340" w:lineRule="exact"/>
              <w:jc w:val="both"/>
              <w:rPr>
                <w:rFonts w:eastAsia="MS Mincho"/>
                <w:b/>
                <w:bCs/>
                <w:i/>
                <w:iCs/>
                <w:strike/>
                <w:color w:val="000000"/>
                <w:lang w:eastAsia="ja-JP"/>
              </w:rPr>
            </w:pPr>
            <w:r w:rsidRPr="00377352">
              <w:rPr>
                <w:rFonts w:eastAsia="MS Mincho"/>
                <w:b/>
                <w:bCs/>
                <w:i/>
                <w:iCs/>
                <w:strike/>
                <w:color w:val="000000"/>
                <w:lang w:eastAsia="ja-JP"/>
              </w:rPr>
              <w:t xml:space="preserve">Amennyiben nem, úgy kérjük, adja meg ennek okát, és azt, hogy milyen egyéb bizonyítási eszközök bocsáthatók rendelkezésre: Ha a vonatkozó információ elektronikusan elérhető, kérjük, adja meg a következő információkat: </w:t>
            </w:r>
          </w:p>
        </w:tc>
        <w:tc>
          <w:tcPr>
            <w:tcW w:w="4606" w:type="dxa"/>
            <w:tcBorders>
              <w:top w:val="single" w:sz="4" w:space="0" w:color="auto"/>
              <w:left w:val="single" w:sz="4" w:space="0" w:color="auto"/>
              <w:bottom w:val="single" w:sz="4" w:space="0" w:color="auto"/>
              <w:right w:val="single" w:sz="4" w:space="0" w:color="auto"/>
            </w:tcBorders>
          </w:tcPr>
          <w:p w14:paraId="2A829E24" w14:textId="77777777" w:rsidR="00FC18F4" w:rsidRPr="00377352" w:rsidRDefault="00FC18F4" w:rsidP="00C62AE5">
            <w:pPr>
              <w:spacing w:after="0" w:line="340" w:lineRule="exact"/>
              <w:jc w:val="both"/>
              <w:rPr>
                <w:rFonts w:eastAsia="MS Mincho"/>
                <w:b/>
                <w:bCs/>
                <w:strike/>
                <w:lang w:eastAsia="ja-JP"/>
              </w:rPr>
            </w:pPr>
            <w:r w:rsidRPr="00377352">
              <w:rPr>
                <w:rFonts w:eastAsia="MS Mincho"/>
                <w:b/>
                <w:bCs/>
                <w:strike/>
                <w:lang w:eastAsia="ja-JP"/>
              </w:rPr>
              <w:lastRenderedPageBreak/>
              <w:t xml:space="preserve">[] Igen [] Nem […] </w:t>
            </w:r>
          </w:p>
          <w:p w14:paraId="6FF9910F" w14:textId="77777777" w:rsidR="00FC18F4" w:rsidRPr="00377352" w:rsidRDefault="00FC18F4" w:rsidP="00C62AE5">
            <w:pPr>
              <w:spacing w:after="0" w:line="340" w:lineRule="exact"/>
              <w:jc w:val="both"/>
              <w:rPr>
                <w:rFonts w:eastAsia="MS Mincho"/>
                <w:b/>
                <w:bCs/>
                <w:strike/>
                <w:lang w:eastAsia="ja-JP"/>
              </w:rPr>
            </w:pPr>
          </w:p>
          <w:p w14:paraId="543EDF50" w14:textId="77777777" w:rsidR="00FC18F4" w:rsidRPr="00377352" w:rsidRDefault="00FC18F4" w:rsidP="00C62AE5">
            <w:pPr>
              <w:spacing w:after="0" w:line="340" w:lineRule="exact"/>
              <w:jc w:val="both"/>
              <w:rPr>
                <w:rFonts w:eastAsia="MS Mincho"/>
                <w:b/>
                <w:bCs/>
                <w:strike/>
                <w:lang w:eastAsia="ja-JP"/>
              </w:rPr>
            </w:pPr>
          </w:p>
          <w:p w14:paraId="0B09EB70" w14:textId="77777777" w:rsidR="00FC18F4" w:rsidRPr="00377352" w:rsidRDefault="00FC18F4" w:rsidP="00C62AE5">
            <w:pPr>
              <w:spacing w:after="0" w:line="340" w:lineRule="exact"/>
              <w:jc w:val="both"/>
              <w:rPr>
                <w:rFonts w:eastAsia="MS Mincho"/>
                <w:b/>
                <w:bCs/>
                <w:strike/>
                <w:lang w:eastAsia="ja-JP"/>
              </w:rPr>
            </w:pPr>
          </w:p>
          <w:p w14:paraId="1699E655" w14:textId="77777777" w:rsidR="00FC18F4" w:rsidRPr="00377352" w:rsidRDefault="00FC18F4" w:rsidP="00C62AE5">
            <w:pPr>
              <w:spacing w:after="0" w:line="340" w:lineRule="exact"/>
              <w:jc w:val="both"/>
              <w:rPr>
                <w:rFonts w:eastAsia="MS Mincho"/>
                <w:b/>
                <w:bCs/>
                <w:strike/>
                <w:lang w:eastAsia="ja-JP"/>
              </w:rPr>
            </w:pPr>
          </w:p>
          <w:p w14:paraId="2925F8A9" w14:textId="77777777" w:rsidR="00FC18F4" w:rsidRPr="00377352" w:rsidRDefault="00FC18F4" w:rsidP="00C62AE5">
            <w:pPr>
              <w:spacing w:after="0" w:line="340" w:lineRule="exact"/>
              <w:jc w:val="both"/>
              <w:rPr>
                <w:rFonts w:eastAsia="MS Mincho"/>
                <w:b/>
                <w:bCs/>
                <w:strike/>
                <w:lang w:eastAsia="ja-JP"/>
              </w:rPr>
            </w:pPr>
            <w:r w:rsidRPr="00377352">
              <w:rPr>
                <w:rFonts w:eastAsia="MS Mincho"/>
                <w:b/>
                <w:bCs/>
                <w:i/>
                <w:iCs/>
                <w:strike/>
                <w:lang w:eastAsia="ja-JP"/>
              </w:rPr>
              <w:t xml:space="preserve">(internetcím, a kibocsátó hatóság vagy testület, a dokumentáció pontos hivatkozási adatai): [……][……][……] </w:t>
            </w:r>
          </w:p>
          <w:p w14:paraId="30C1448F" w14:textId="77777777" w:rsidR="00FC18F4" w:rsidRPr="00377352" w:rsidRDefault="00FC18F4" w:rsidP="00C62AE5">
            <w:pPr>
              <w:spacing w:after="0" w:line="340" w:lineRule="exact"/>
              <w:jc w:val="both"/>
              <w:rPr>
                <w:rFonts w:eastAsia="MS Mincho"/>
                <w:b/>
                <w:bCs/>
                <w:strike/>
                <w:lang w:eastAsia="ja-JP"/>
              </w:rPr>
            </w:pPr>
          </w:p>
        </w:tc>
      </w:tr>
    </w:tbl>
    <w:p w14:paraId="40FB7BF8" w14:textId="77777777" w:rsidR="00FC18F4" w:rsidRPr="00377352" w:rsidRDefault="00FC18F4" w:rsidP="00FC18F4">
      <w:pPr>
        <w:spacing w:after="0" w:line="340" w:lineRule="exact"/>
        <w:ind w:right="-360"/>
        <w:jc w:val="center"/>
        <w:rPr>
          <w:rFonts w:eastAsia="SimSun"/>
          <w:snapToGrid w:val="0"/>
          <w:highlight w:val="yellow"/>
          <w:lang w:eastAsia="en-US"/>
        </w:rPr>
      </w:pPr>
    </w:p>
    <w:p w14:paraId="0ACFA3F4" w14:textId="77777777" w:rsidR="00FC18F4" w:rsidRPr="00377352" w:rsidRDefault="00FC18F4" w:rsidP="00FC18F4">
      <w:pPr>
        <w:spacing w:after="0" w:line="340" w:lineRule="exact"/>
        <w:ind w:right="-360"/>
        <w:jc w:val="center"/>
        <w:rPr>
          <w:rFonts w:eastAsia="SimSun"/>
          <w:snapToGrid w:val="0"/>
          <w:highlight w:val="yellow"/>
          <w:lang w:eastAsia="en-US"/>
        </w:rPr>
      </w:pPr>
    </w:p>
    <w:p w14:paraId="5AD171D3" w14:textId="77777777" w:rsidR="00FC18F4" w:rsidRPr="00377352" w:rsidRDefault="00FC18F4" w:rsidP="00FC18F4">
      <w:pPr>
        <w:spacing w:after="0" w:line="340" w:lineRule="exact"/>
        <w:ind w:right="-360"/>
        <w:jc w:val="center"/>
        <w:rPr>
          <w:rFonts w:eastAsia="SimSun"/>
          <w:snapToGrid w:val="0"/>
          <w:lang w:eastAsia="en-US"/>
        </w:rPr>
      </w:pPr>
      <w:r w:rsidRPr="00377352">
        <w:rPr>
          <w:rFonts w:eastAsia="SimSun"/>
          <w:b/>
          <w:bCs/>
          <w:snapToGrid w:val="0"/>
          <w:lang w:eastAsia="en-US"/>
        </w:rPr>
        <w:t xml:space="preserve">D: MINŐSÉGBIZTOSÍTÁSI RENDSZEREK ÉS KÖRNYEZETVÉDELMI VEZETÉSI SZABVÁNYOK </w:t>
      </w:r>
    </w:p>
    <w:p w14:paraId="30088F9C" w14:textId="77777777" w:rsidR="00FC18F4" w:rsidRPr="00377352" w:rsidRDefault="00FC18F4" w:rsidP="00FC18F4">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jc w:val="both"/>
        <w:rPr>
          <w:rFonts w:eastAsia="Times"/>
          <w:b/>
          <w:bCs/>
          <w:i/>
          <w:iCs/>
          <w:color w:val="000000"/>
          <w:lang w:eastAsia="en-US"/>
        </w:rPr>
      </w:pPr>
      <w:r w:rsidRPr="00377352">
        <w:rPr>
          <w:rFonts w:eastAsia="Times"/>
          <w:b/>
          <w:bCs/>
          <w:i/>
          <w:iCs/>
          <w:color w:val="000000"/>
          <w:lang w:eastAsia="en-US"/>
        </w:rPr>
        <w:t xml:space="preserve">A gazdasági szereplőnek kizárólag 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  </w:t>
      </w:r>
    </w:p>
    <w:p w14:paraId="537A12FC" w14:textId="77777777" w:rsidR="00FC18F4" w:rsidRPr="00377352" w:rsidRDefault="00FC18F4" w:rsidP="00FC18F4">
      <w:pPr>
        <w:spacing w:after="0" w:line="340" w:lineRule="exact"/>
        <w:ind w:right="-360"/>
        <w:jc w:val="center"/>
        <w:rPr>
          <w:rFonts w:eastAsia="SimSun"/>
          <w:snapToGrid w:val="0"/>
          <w:highlight w:val="yellow"/>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FC18F4" w:rsidRPr="00377352" w14:paraId="7ED95B05" w14:textId="77777777" w:rsidTr="00C62AE5">
        <w:trPr>
          <w:trHeight w:val="323"/>
        </w:trPr>
        <w:tc>
          <w:tcPr>
            <w:tcW w:w="4606" w:type="dxa"/>
            <w:tcBorders>
              <w:top w:val="single" w:sz="4" w:space="0" w:color="auto"/>
              <w:left w:val="single" w:sz="4" w:space="0" w:color="auto"/>
              <w:bottom w:val="single" w:sz="4" w:space="0" w:color="auto"/>
              <w:right w:val="single" w:sz="4" w:space="0" w:color="auto"/>
            </w:tcBorders>
            <w:hideMark/>
          </w:tcPr>
          <w:p w14:paraId="0D373A0C" w14:textId="77777777" w:rsidR="00FC18F4" w:rsidRPr="00377352" w:rsidRDefault="00FC18F4" w:rsidP="00C62AE5">
            <w:pPr>
              <w:spacing w:after="0" w:line="340" w:lineRule="exact"/>
              <w:jc w:val="both"/>
              <w:rPr>
                <w:rFonts w:eastAsia="MS Mincho"/>
                <w:b/>
                <w:bCs/>
                <w:i/>
                <w:iCs/>
                <w:strike/>
                <w:color w:val="000000"/>
                <w:lang w:eastAsia="ja-JP"/>
              </w:rPr>
            </w:pPr>
            <w:r w:rsidRPr="00377352">
              <w:rPr>
                <w:rFonts w:eastAsia="MS Mincho"/>
                <w:b/>
                <w:bCs/>
                <w:i/>
                <w:iCs/>
                <w:strike/>
                <w:color w:val="000000"/>
                <w:lang w:eastAsia="ja-JP"/>
              </w:rPr>
              <w:t xml:space="preserve">Minőségbiztosítási rendszerek és környezetvédelmi vezetési szabványok </w:t>
            </w:r>
          </w:p>
        </w:tc>
        <w:tc>
          <w:tcPr>
            <w:tcW w:w="4606" w:type="dxa"/>
            <w:tcBorders>
              <w:top w:val="single" w:sz="4" w:space="0" w:color="auto"/>
              <w:left w:val="single" w:sz="4" w:space="0" w:color="auto"/>
              <w:bottom w:val="single" w:sz="4" w:space="0" w:color="auto"/>
              <w:right w:val="single" w:sz="4" w:space="0" w:color="auto"/>
            </w:tcBorders>
          </w:tcPr>
          <w:p w14:paraId="1ABA9270" w14:textId="77777777" w:rsidR="00FC18F4" w:rsidRPr="00377352" w:rsidRDefault="00FC18F4" w:rsidP="00C62AE5">
            <w:pPr>
              <w:spacing w:after="0" w:line="340" w:lineRule="exact"/>
              <w:jc w:val="both"/>
              <w:rPr>
                <w:rFonts w:eastAsia="MS Mincho"/>
                <w:b/>
                <w:bCs/>
                <w:strike/>
                <w:lang w:eastAsia="ja-JP"/>
              </w:rPr>
            </w:pPr>
            <w:r w:rsidRPr="00377352">
              <w:rPr>
                <w:rFonts w:eastAsia="MS Mincho"/>
                <w:b/>
                <w:bCs/>
                <w:i/>
                <w:iCs/>
                <w:strike/>
                <w:lang w:eastAsia="ja-JP"/>
              </w:rPr>
              <w:t xml:space="preserve">Válasz: </w:t>
            </w:r>
          </w:p>
          <w:p w14:paraId="02908F62" w14:textId="77777777" w:rsidR="00FC18F4" w:rsidRPr="00377352" w:rsidRDefault="00FC18F4" w:rsidP="00C62AE5">
            <w:pPr>
              <w:spacing w:after="0" w:line="340" w:lineRule="exact"/>
              <w:jc w:val="both"/>
              <w:rPr>
                <w:rFonts w:eastAsia="MS Mincho"/>
                <w:b/>
                <w:bCs/>
                <w:strike/>
                <w:lang w:eastAsia="ja-JP"/>
              </w:rPr>
            </w:pPr>
          </w:p>
        </w:tc>
      </w:tr>
      <w:tr w:rsidR="00FC18F4" w:rsidRPr="00377352" w14:paraId="61304EC0" w14:textId="77777777" w:rsidTr="00C62AE5">
        <w:trPr>
          <w:trHeight w:val="323"/>
        </w:trPr>
        <w:tc>
          <w:tcPr>
            <w:tcW w:w="4606" w:type="dxa"/>
            <w:tcBorders>
              <w:top w:val="single" w:sz="4" w:space="0" w:color="auto"/>
              <w:left w:val="single" w:sz="4" w:space="0" w:color="auto"/>
              <w:bottom w:val="single" w:sz="4" w:space="0" w:color="auto"/>
              <w:right w:val="single" w:sz="4" w:space="0" w:color="auto"/>
            </w:tcBorders>
            <w:hideMark/>
          </w:tcPr>
          <w:p w14:paraId="7385C667" w14:textId="77777777" w:rsidR="00FC18F4" w:rsidRPr="00377352" w:rsidRDefault="00FC18F4" w:rsidP="00C62AE5">
            <w:pPr>
              <w:spacing w:after="0" w:line="340" w:lineRule="exact"/>
              <w:jc w:val="both"/>
              <w:rPr>
                <w:rFonts w:eastAsia="MS Mincho"/>
                <w:b/>
                <w:bCs/>
                <w:i/>
                <w:iCs/>
                <w:strike/>
                <w:color w:val="000000"/>
                <w:lang w:eastAsia="ja-JP"/>
              </w:rPr>
            </w:pPr>
            <w:r w:rsidRPr="00377352">
              <w:rPr>
                <w:rFonts w:eastAsia="MS Mincho"/>
                <w:b/>
                <w:bCs/>
                <w:i/>
                <w:iCs/>
                <w:strike/>
                <w:color w:val="000000"/>
                <w:lang w:eastAsia="ja-JP"/>
              </w:rPr>
              <w:t xml:space="preserve">Be tud-e nyújtani a gazdasági szereplő olyan, független testület által kiállított igazolást, amely tanúsítja, hogy a gazdasági szereplő egyes meghatározott minőségbiztosítási szabványoknak megfelel, ideértve a fogyatékossággal élők számára biztosított hozzáférésére vonatkozó szabványokat is? Amennyiben nem, úgy kérjük, adja meg ennek okát, valamint azt, hogy milyen egyéb bizonyítási eszközök bocsáthatók rendelkezésre a minőségbiztosítási rendszert illetően: Ha a vonatkozó információ elektronikusan elérhető, kérjük, adja meg a következő információkat: </w:t>
            </w:r>
          </w:p>
        </w:tc>
        <w:tc>
          <w:tcPr>
            <w:tcW w:w="4606" w:type="dxa"/>
            <w:tcBorders>
              <w:top w:val="single" w:sz="4" w:space="0" w:color="auto"/>
              <w:left w:val="single" w:sz="4" w:space="0" w:color="auto"/>
              <w:bottom w:val="single" w:sz="4" w:space="0" w:color="auto"/>
              <w:right w:val="single" w:sz="4" w:space="0" w:color="auto"/>
            </w:tcBorders>
          </w:tcPr>
          <w:p w14:paraId="6E194A70" w14:textId="77777777" w:rsidR="00FC18F4" w:rsidRPr="00377352" w:rsidRDefault="00FC18F4" w:rsidP="00C62AE5">
            <w:pPr>
              <w:spacing w:after="0" w:line="340" w:lineRule="exact"/>
              <w:jc w:val="both"/>
              <w:rPr>
                <w:rFonts w:eastAsia="MS Mincho"/>
                <w:b/>
                <w:bCs/>
                <w:strike/>
                <w:lang w:eastAsia="ja-JP"/>
              </w:rPr>
            </w:pPr>
            <w:r w:rsidRPr="00377352">
              <w:rPr>
                <w:rFonts w:eastAsia="MS Mincho"/>
                <w:b/>
                <w:bCs/>
                <w:strike/>
                <w:lang w:eastAsia="ja-JP"/>
              </w:rPr>
              <w:t xml:space="preserve">[] Igen [] Nem </w:t>
            </w:r>
          </w:p>
          <w:p w14:paraId="5B498F9D" w14:textId="77777777" w:rsidR="00FC18F4" w:rsidRPr="00377352" w:rsidRDefault="00FC18F4" w:rsidP="00C62AE5">
            <w:pPr>
              <w:spacing w:after="0" w:line="340" w:lineRule="exact"/>
              <w:jc w:val="both"/>
              <w:rPr>
                <w:rFonts w:eastAsia="MS Mincho"/>
                <w:b/>
                <w:bCs/>
                <w:strike/>
                <w:lang w:eastAsia="ja-JP"/>
              </w:rPr>
            </w:pPr>
          </w:p>
          <w:p w14:paraId="30176DA7" w14:textId="77777777" w:rsidR="00FC18F4" w:rsidRPr="00377352" w:rsidRDefault="00FC18F4" w:rsidP="00C62AE5">
            <w:pPr>
              <w:spacing w:after="0" w:line="340" w:lineRule="exact"/>
              <w:jc w:val="both"/>
              <w:rPr>
                <w:rFonts w:eastAsia="MS Mincho"/>
                <w:b/>
                <w:bCs/>
                <w:strike/>
                <w:lang w:eastAsia="ja-JP"/>
              </w:rPr>
            </w:pPr>
          </w:p>
          <w:p w14:paraId="0DD65D90" w14:textId="77777777" w:rsidR="00FC18F4" w:rsidRPr="00377352" w:rsidRDefault="00FC18F4" w:rsidP="00C62AE5">
            <w:pPr>
              <w:spacing w:after="0" w:line="340" w:lineRule="exact"/>
              <w:jc w:val="both"/>
              <w:rPr>
                <w:rFonts w:eastAsia="MS Mincho"/>
                <w:b/>
                <w:bCs/>
                <w:strike/>
                <w:lang w:eastAsia="ja-JP"/>
              </w:rPr>
            </w:pPr>
          </w:p>
          <w:p w14:paraId="73D01222" w14:textId="77777777" w:rsidR="00FC18F4" w:rsidRPr="00377352" w:rsidRDefault="00FC18F4" w:rsidP="00C62AE5">
            <w:pPr>
              <w:spacing w:after="0" w:line="340" w:lineRule="exact"/>
              <w:jc w:val="both"/>
              <w:rPr>
                <w:rFonts w:eastAsia="MS Mincho"/>
                <w:b/>
                <w:bCs/>
                <w:strike/>
                <w:lang w:eastAsia="ja-JP"/>
              </w:rPr>
            </w:pPr>
          </w:p>
          <w:p w14:paraId="1054A4BB" w14:textId="77777777" w:rsidR="00FC18F4" w:rsidRPr="00377352" w:rsidRDefault="00FC18F4" w:rsidP="00C62AE5">
            <w:pPr>
              <w:spacing w:after="0" w:line="340" w:lineRule="exact"/>
              <w:jc w:val="both"/>
              <w:rPr>
                <w:rFonts w:eastAsia="MS Mincho"/>
                <w:b/>
                <w:bCs/>
                <w:strike/>
                <w:lang w:eastAsia="ja-JP"/>
              </w:rPr>
            </w:pPr>
            <w:r w:rsidRPr="00377352">
              <w:rPr>
                <w:rFonts w:eastAsia="MS Mincho"/>
                <w:b/>
                <w:bCs/>
                <w:strike/>
                <w:lang w:eastAsia="ja-JP"/>
              </w:rPr>
              <w:t xml:space="preserve">[…] </w:t>
            </w:r>
          </w:p>
          <w:p w14:paraId="1A404F83" w14:textId="77777777" w:rsidR="00FC18F4" w:rsidRPr="00377352" w:rsidRDefault="00FC18F4" w:rsidP="00C62AE5">
            <w:pPr>
              <w:spacing w:after="0" w:line="340" w:lineRule="exact"/>
              <w:jc w:val="both"/>
              <w:rPr>
                <w:rFonts w:eastAsia="MS Mincho"/>
                <w:b/>
                <w:bCs/>
                <w:strike/>
                <w:lang w:eastAsia="ja-JP"/>
              </w:rPr>
            </w:pPr>
          </w:p>
          <w:p w14:paraId="30370332" w14:textId="77777777" w:rsidR="00FC18F4" w:rsidRPr="00377352" w:rsidRDefault="00FC18F4" w:rsidP="00C62AE5">
            <w:pPr>
              <w:spacing w:after="0" w:line="340" w:lineRule="exact"/>
              <w:jc w:val="both"/>
              <w:rPr>
                <w:rFonts w:eastAsia="MS Mincho"/>
                <w:b/>
                <w:bCs/>
                <w:strike/>
                <w:lang w:eastAsia="ja-JP"/>
              </w:rPr>
            </w:pPr>
            <w:r w:rsidRPr="00377352">
              <w:rPr>
                <w:rFonts w:eastAsia="MS Mincho"/>
                <w:b/>
                <w:bCs/>
                <w:i/>
                <w:iCs/>
                <w:strike/>
                <w:lang w:eastAsia="ja-JP"/>
              </w:rPr>
              <w:t xml:space="preserve">(internetcím, a kibocsátó hatóság vagy testület, a dokumentáció pontos hivatkozási adatai): [……][……][……] </w:t>
            </w:r>
          </w:p>
          <w:p w14:paraId="49826E41" w14:textId="77777777" w:rsidR="00FC18F4" w:rsidRPr="00377352" w:rsidRDefault="00FC18F4" w:rsidP="00C62AE5">
            <w:pPr>
              <w:spacing w:after="0" w:line="340" w:lineRule="exact"/>
              <w:jc w:val="both"/>
              <w:rPr>
                <w:rFonts w:eastAsia="MS Mincho"/>
                <w:b/>
                <w:bCs/>
                <w:strike/>
                <w:lang w:eastAsia="ja-JP"/>
              </w:rPr>
            </w:pPr>
          </w:p>
          <w:p w14:paraId="2BCC8C54" w14:textId="77777777" w:rsidR="00FC18F4" w:rsidRPr="00377352" w:rsidRDefault="00FC18F4" w:rsidP="00C62AE5">
            <w:pPr>
              <w:spacing w:after="0" w:line="340" w:lineRule="exact"/>
              <w:jc w:val="both"/>
              <w:rPr>
                <w:rFonts w:eastAsia="MS Mincho"/>
                <w:b/>
                <w:bCs/>
                <w:strike/>
                <w:lang w:eastAsia="ja-JP"/>
              </w:rPr>
            </w:pPr>
          </w:p>
        </w:tc>
      </w:tr>
    </w:tbl>
    <w:p w14:paraId="154A0C98" w14:textId="77777777" w:rsidR="00FC18F4" w:rsidRPr="00377352" w:rsidRDefault="00FC18F4" w:rsidP="00FC18F4">
      <w:pPr>
        <w:spacing w:after="0" w:line="340" w:lineRule="exact"/>
        <w:jc w:val="both"/>
        <w:rPr>
          <w:rFonts w:eastAsia="SimSun"/>
          <w:highlight w:val="yellow"/>
          <w:lang w:eastAsia="en-US"/>
        </w:rPr>
      </w:pPr>
    </w:p>
    <w:p w14:paraId="54D1EBD3" w14:textId="77777777" w:rsidR="00FC18F4" w:rsidRPr="00377352" w:rsidRDefault="00FC18F4" w:rsidP="00FC18F4">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rPr>
          <w:rFonts w:eastAsia="Times"/>
          <w:color w:val="000000"/>
          <w:lang w:eastAsia="en-US"/>
        </w:rPr>
      </w:pPr>
      <w:r w:rsidRPr="00377352">
        <w:rPr>
          <w:rFonts w:eastAsia="Times"/>
          <w:color w:val="000000"/>
          <w:vertAlign w:val="superscript"/>
          <w:lang w:eastAsia="en-US"/>
        </w:rPr>
        <w:t>43</w:t>
      </w:r>
      <w:r w:rsidRPr="00377352">
        <w:rPr>
          <w:rFonts w:eastAsia="Times"/>
          <w:color w:val="000000"/>
          <w:lang w:eastAsia="en-US"/>
        </w:rPr>
        <w:t xml:space="preserve"> Felhívjuk a figyelmet, hogy amennyiben a gazdasági szereplő úgy határozott, hogy a szerződés egy részére alvállalkozói szerződést köt, és az alvállalkozó kapacitásait igénybe veszi annak a résznek a teljesítéséhez, akkor kérjük, hogy mindegyik ilyen alvállalkozóra </w:t>
      </w:r>
      <w:r w:rsidRPr="00377352">
        <w:rPr>
          <w:rFonts w:eastAsia="Times"/>
          <w:color w:val="000000"/>
          <w:lang w:eastAsia="en-US"/>
        </w:rPr>
        <w:lastRenderedPageBreak/>
        <w:t xml:space="preserve">nézve külön egységes európai közbeszerzési dokumentumot töltsön ki, lásd a fenti II. rész C. szakaszát.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FC18F4" w:rsidRPr="00377352" w14:paraId="6283950D" w14:textId="77777777" w:rsidTr="00C62AE5">
        <w:trPr>
          <w:trHeight w:val="323"/>
        </w:trPr>
        <w:tc>
          <w:tcPr>
            <w:tcW w:w="4606" w:type="dxa"/>
            <w:tcBorders>
              <w:top w:val="single" w:sz="4" w:space="0" w:color="auto"/>
              <w:left w:val="single" w:sz="4" w:space="0" w:color="auto"/>
              <w:bottom w:val="single" w:sz="4" w:space="0" w:color="auto"/>
              <w:right w:val="single" w:sz="4" w:space="0" w:color="auto"/>
            </w:tcBorders>
            <w:hideMark/>
          </w:tcPr>
          <w:p w14:paraId="1450D7DE" w14:textId="77777777" w:rsidR="00FC18F4" w:rsidRPr="00377352" w:rsidRDefault="00FC18F4" w:rsidP="00C62AE5">
            <w:pPr>
              <w:spacing w:after="0" w:line="340" w:lineRule="exact"/>
              <w:jc w:val="both"/>
              <w:rPr>
                <w:rFonts w:eastAsia="MS Mincho"/>
                <w:b/>
                <w:bCs/>
                <w:i/>
                <w:iCs/>
                <w:strike/>
                <w:color w:val="000000"/>
                <w:lang w:eastAsia="ja-JP"/>
              </w:rPr>
            </w:pPr>
            <w:r w:rsidRPr="00377352">
              <w:rPr>
                <w:rFonts w:eastAsia="MS Mincho"/>
                <w:b/>
                <w:bCs/>
                <w:i/>
                <w:iCs/>
                <w:strike/>
                <w:color w:val="000000"/>
                <w:lang w:eastAsia="ja-JP"/>
              </w:rPr>
              <w:t xml:space="preserve">Be tud-e nyújtani a gazdasági szereplő olyan, független testület által kiállított igazolást, amely tanúsítja, hogy a gazdasági szereplő az előírt környezetvédelmi vezetési rendszereknek vagy szabványoknak megfelel? </w:t>
            </w:r>
          </w:p>
          <w:p w14:paraId="7C762DCC" w14:textId="77777777" w:rsidR="00FC18F4" w:rsidRPr="00377352" w:rsidRDefault="00FC18F4" w:rsidP="00C62AE5">
            <w:pPr>
              <w:spacing w:after="0" w:line="340" w:lineRule="exact"/>
              <w:jc w:val="both"/>
              <w:rPr>
                <w:rFonts w:eastAsia="MS Mincho"/>
                <w:b/>
                <w:bCs/>
                <w:i/>
                <w:iCs/>
                <w:strike/>
                <w:color w:val="000000"/>
                <w:lang w:eastAsia="ja-JP"/>
              </w:rPr>
            </w:pPr>
            <w:r w:rsidRPr="00377352">
              <w:rPr>
                <w:rFonts w:eastAsia="MS Mincho"/>
                <w:b/>
                <w:bCs/>
                <w:i/>
                <w:iCs/>
                <w:strike/>
                <w:color w:val="000000"/>
                <w:lang w:eastAsia="ja-JP"/>
              </w:rPr>
              <w:t xml:space="preserve">Amennyiben nem, úgy kérjük, adja meg ennek okát, valamint azt, hogy milyen egyéb bizonyítási eszközök bocsáthatók rendelkezésre a környezetvédelmi vezetési rendszereket vagy szabványokat illetően: </w:t>
            </w:r>
          </w:p>
          <w:p w14:paraId="5CC7D641" w14:textId="77777777" w:rsidR="00FC18F4" w:rsidRPr="00377352" w:rsidRDefault="00FC18F4" w:rsidP="00C62AE5">
            <w:pPr>
              <w:spacing w:after="0" w:line="340" w:lineRule="exact"/>
              <w:jc w:val="both"/>
              <w:rPr>
                <w:rFonts w:eastAsia="MS Mincho"/>
                <w:b/>
                <w:bCs/>
                <w:i/>
                <w:iCs/>
                <w:strike/>
                <w:color w:val="000000"/>
                <w:lang w:eastAsia="ja-JP"/>
              </w:rPr>
            </w:pPr>
            <w:r w:rsidRPr="00377352">
              <w:rPr>
                <w:rFonts w:eastAsia="MS Mincho"/>
                <w:b/>
                <w:bCs/>
                <w:i/>
                <w:iCs/>
                <w:strike/>
                <w:color w:val="000000"/>
                <w:lang w:eastAsia="ja-JP"/>
              </w:rPr>
              <w:t xml:space="preserve">Ha a vonatkozó információ elektronikusan elérhető, kérjük, adja meg a következő információkat: </w:t>
            </w:r>
          </w:p>
        </w:tc>
        <w:tc>
          <w:tcPr>
            <w:tcW w:w="4606" w:type="dxa"/>
            <w:tcBorders>
              <w:top w:val="single" w:sz="4" w:space="0" w:color="auto"/>
              <w:left w:val="single" w:sz="4" w:space="0" w:color="auto"/>
              <w:bottom w:val="single" w:sz="4" w:space="0" w:color="auto"/>
              <w:right w:val="single" w:sz="4" w:space="0" w:color="auto"/>
            </w:tcBorders>
          </w:tcPr>
          <w:p w14:paraId="79737239" w14:textId="77777777" w:rsidR="00FC18F4" w:rsidRPr="00377352" w:rsidRDefault="00FC18F4" w:rsidP="00C62AE5">
            <w:pPr>
              <w:spacing w:after="0" w:line="340" w:lineRule="exact"/>
              <w:jc w:val="both"/>
              <w:rPr>
                <w:rFonts w:eastAsia="MS Mincho"/>
                <w:b/>
                <w:bCs/>
                <w:strike/>
                <w:lang w:eastAsia="ja-JP"/>
              </w:rPr>
            </w:pPr>
            <w:r w:rsidRPr="00377352">
              <w:rPr>
                <w:rFonts w:eastAsia="MS Mincho"/>
                <w:b/>
                <w:bCs/>
                <w:strike/>
                <w:lang w:eastAsia="ja-JP"/>
              </w:rPr>
              <w:t xml:space="preserve">[] Igen [] Nem </w:t>
            </w:r>
          </w:p>
          <w:p w14:paraId="5CF1E326" w14:textId="77777777" w:rsidR="00FC18F4" w:rsidRPr="00377352" w:rsidRDefault="00FC18F4" w:rsidP="00C62AE5">
            <w:pPr>
              <w:spacing w:after="0" w:line="340" w:lineRule="exact"/>
              <w:jc w:val="both"/>
              <w:rPr>
                <w:rFonts w:eastAsia="MS Mincho"/>
                <w:b/>
                <w:bCs/>
                <w:strike/>
                <w:lang w:eastAsia="ja-JP"/>
              </w:rPr>
            </w:pPr>
          </w:p>
          <w:p w14:paraId="46A41F1E" w14:textId="77777777" w:rsidR="00FC18F4" w:rsidRPr="00377352" w:rsidRDefault="00FC18F4" w:rsidP="00C62AE5">
            <w:pPr>
              <w:spacing w:after="0" w:line="340" w:lineRule="exact"/>
              <w:jc w:val="both"/>
              <w:rPr>
                <w:rFonts w:eastAsia="MS Mincho"/>
                <w:b/>
                <w:bCs/>
                <w:strike/>
                <w:lang w:eastAsia="ja-JP"/>
              </w:rPr>
            </w:pPr>
          </w:p>
          <w:p w14:paraId="214A9479" w14:textId="77777777" w:rsidR="00FC18F4" w:rsidRPr="00377352" w:rsidRDefault="00FC18F4" w:rsidP="00C62AE5">
            <w:pPr>
              <w:spacing w:after="0" w:line="340" w:lineRule="exact"/>
              <w:jc w:val="both"/>
              <w:rPr>
                <w:rFonts w:eastAsia="MS Mincho"/>
                <w:b/>
                <w:bCs/>
                <w:strike/>
                <w:lang w:eastAsia="ja-JP"/>
              </w:rPr>
            </w:pPr>
            <w:r w:rsidRPr="00377352">
              <w:rPr>
                <w:rFonts w:eastAsia="MS Mincho"/>
                <w:b/>
                <w:bCs/>
                <w:strike/>
                <w:lang w:eastAsia="ja-JP"/>
              </w:rPr>
              <w:t xml:space="preserve">[……] [……] </w:t>
            </w:r>
          </w:p>
          <w:p w14:paraId="452E9FE0" w14:textId="77777777" w:rsidR="00FC18F4" w:rsidRPr="00377352" w:rsidRDefault="00FC18F4" w:rsidP="00C62AE5">
            <w:pPr>
              <w:spacing w:after="0" w:line="340" w:lineRule="exact"/>
              <w:jc w:val="both"/>
              <w:rPr>
                <w:rFonts w:eastAsia="MS Mincho"/>
                <w:b/>
                <w:bCs/>
                <w:strike/>
                <w:lang w:eastAsia="ja-JP"/>
              </w:rPr>
            </w:pPr>
          </w:p>
          <w:p w14:paraId="28B83DE0" w14:textId="77777777" w:rsidR="00FC18F4" w:rsidRPr="00377352" w:rsidRDefault="00FC18F4" w:rsidP="00C62AE5">
            <w:pPr>
              <w:spacing w:after="0" w:line="340" w:lineRule="exact"/>
              <w:jc w:val="both"/>
              <w:rPr>
                <w:rFonts w:eastAsia="MS Mincho"/>
                <w:b/>
                <w:bCs/>
                <w:strike/>
                <w:lang w:eastAsia="ja-JP"/>
              </w:rPr>
            </w:pPr>
          </w:p>
          <w:p w14:paraId="3F2A8AA0" w14:textId="77777777" w:rsidR="00FC18F4" w:rsidRPr="00377352" w:rsidRDefault="00FC18F4" w:rsidP="00C62AE5">
            <w:pPr>
              <w:spacing w:after="0" w:line="340" w:lineRule="exact"/>
              <w:jc w:val="both"/>
              <w:rPr>
                <w:rFonts w:eastAsia="MS Mincho"/>
                <w:b/>
                <w:bCs/>
                <w:strike/>
                <w:lang w:eastAsia="ja-JP"/>
              </w:rPr>
            </w:pPr>
            <w:r w:rsidRPr="00377352">
              <w:rPr>
                <w:rFonts w:eastAsia="MS Mincho"/>
                <w:b/>
                <w:bCs/>
                <w:i/>
                <w:iCs/>
                <w:strike/>
                <w:lang w:eastAsia="ja-JP"/>
              </w:rPr>
              <w:t xml:space="preserve">(internetcím, a kibocsátó hatóság vagy testület, a dokumentáció pontos hivatkozási adatai): [……][……][……] </w:t>
            </w:r>
          </w:p>
          <w:p w14:paraId="5E14E434" w14:textId="77777777" w:rsidR="00FC18F4" w:rsidRPr="00377352" w:rsidRDefault="00FC18F4" w:rsidP="00C62AE5">
            <w:pPr>
              <w:spacing w:after="0" w:line="340" w:lineRule="exact"/>
              <w:jc w:val="both"/>
              <w:rPr>
                <w:rFonts w:eastAsia="MS Mincho"/>
                <w:b/>
                <w:bCs/>
                <w:strike/>
                <w:lang w:eastAsia="ja-JP"/>
              </w:rPr>
            </w:pPr>
          </w:p>
        </w:tc>
      </w:tr>
    </w:tbl>
    <w:p w14:paraId="6CF9FEB8" w14:textId="77777777" w:rsidR="00FC18F4" w:rsidRPr="00377352" w:rsidRDefault="00FC18F4" w:rsidP="00FC18F4">
      <w:pPr>
        <w:spacing w:after="0" w:line="340" w:lineRule="exact"/>
        <w:ind w:right="-360"/>
        <w:jc w:val="both"/>
        <w:rPr>
          <w:rFonts w:eastAsia="SimSun"/>
          <w:snapToGrid w:val="0"/>
          <w:highlight w:val="yellow"/>
          <w:lang w:eastAsia="en-US"/>
        </w:rPr>
      </w:pPr>
    </w:p>
    <w:p w14:paraId="4DADC15E" w14:textId="77777777" w:rsidR="00FC18F4" w:rsidRPr="00377352" w:rsidRDefault="00FC18F4" w:rsidP="00FC18F4">
      <w:pPr>
        <w:spacing w:after="0" w:line="340" w:lineRule="exact"/>
        <w:ind w:right="-360"/>
        <w:jc w:val="both"/>
        <w:rPr>
          <w:rFonts w:eastAsia="SimSun"/>
          <w:snapToGrid w:val="0"/>
          <w:highlight w:val="yellow"/>
          <w:lang w:eastAsia="en-US"/>
        </w:rPr>
      </w:pPr>
    </w:p>
    <w:p w14:paraId="1DE01BFA" w14:textId="77777777" w:rsidR="00FC18F4" w:rsidRPr="00377352" w:rsidRDefault="00FC18F4" w:rsidP="00FC18F4">
      <w:pPr>
        <w:spacing w:after="0" w:line="340" w:lineRule="exact"/>
        <w:ind w:right="-360"/>
        <w:jc w:val="both"/>
        <w:rPr>
          <w:rFonts w:eastAsia="SimSun"/>
          <w:snapToGrid w:val="0"/>
          <w:highlight w:val="yellow"/>
          <w:lang w:eastAsia="en-US"/>
        </w:rPr>
      </w:pPr>
    </w:p>
    <w:p w14:paraId="399DFDB8" w14:textId="77777777" w:rsidR="00FC18F4" w:rsidRPr="00377352" w:rsidRDefault="00FC18F4" w:rsidP="00FC18F4">
      <w:pPr>
        <w:spacing w:after="0" w:line="340" w:lineRule="exact"/>
        <w:ind w:right="-360"/>
        <w:jc w:val="center"/>
        <w:rPr>
          <w:rFonts w:eastAsia="SimSun"/>
          <w:snapToGrid w:val="0"/>
          <w:lang w:eastAsia="en-US"/>
        </w:rPr>
      </w:pPr>
      <w:r w:rsidRPr="00377352">
        <w:rPr>
          <w:rFonts w:eastAsia="SimSun"/>
          <w:b/>
          <w:bCs/>
          <w:snapToGrid w:val="0"/>
          <w:lang w:eastAsia="en-US"/>
        </w:rPr>
        <w:t>V. rész: Az alkalmasnak minősített részvételre jelentkezők számának csökkentése</w:t>
      </w:r>
    </w:p>
    <w:p w14:paraId="7D1B42A6" w14:textId="77777777" w:rsidR="00FC18F4" w:rsidRPr="00377352" w:rsidRDefault="00FC18F4" w:rsidP="00FC18F4">
      <w:pPr>
        <w:spacing w:after="0" w:line="340" w:lineRule="exact"/>
        <w:ind w:right="-360"/>
        <w:jc w:val="both"/>
        <w:rPr>
          <w:rFonts w:eastAsia="SimSun"/>
          <w:snapToGrid w:val="0"/>
          <w:highlight w:val="yellow"/>
          <w:lang w:eastAsia="en-US"/>
        </w:rPr>
      </w:pPr>
    </w:p>
    <w:p w14:paraId="19D8CD19" w14:textId="77777777" w:rsidR="00FC18F4" w:rsidRPr="00377352" w:rsidRDefault="00FC18F4" w:rsidP="00FC18F4">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jc w:val="both"/>
        <w:rPr>
          <w:rFonts w:eastAsia="Times"/>
          <w:b/>
          <w:bCs/>
          <w:i/>
          <w:iCs/>
          <w:color w:val="000000"/>
          <w:lang w:eastAsia="en-US"/>
        </w:rPr>
      </w:pPr>
      <w:r w:rsidRPr="00377352">
        <w:rPr>
          <w:rFonts w:eastAsia="Times"/>
          <w:b/>
          <w:bCs/>
          <w:i/>
          <w:iCs/>
          <w:color w:val="000000"/>
          <w:lang w:eastAsia="en-US"/>
        </w:rPr>
        <w:t xml:space="preserve">A gazdasági szereplőnek kizárólag 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megkülönböztetésmentes szempontokat vagy szabályokat. Ez az információ, amelyhez kapcsolódhatnak a tanúsítványokra és egyéb igazolásokra (és azok típusára) vonatkozó követelmények, ha vannak ilyenek, a vonatkozó hirdetményben vagy a hirdetményben hivatkozott közbeszerzési dokumentumokban található. Csak meghívásos eljárás, tárgyalásos eljárás, versenypárbeszéd és innovációs partnerség esetében: </w:t>
      </w:r>
    </w:p>
    <w:p w14:paraId="2D40F60D" w14:textId="77777777" w:rsidR="00FC18F4" w:rsidRPr="00377352" w:rsidRDefault="00FC18F4" w:rsidP="00FC18F4">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rPr>
          <w:rFonts w:eastAsia="Times"/>
          <w:b/>
          <w:bCs/>
          <w:i/>
          <w:iCs/>
          <w:color w:val="000000"/>
          <w:lang w:eastAsia="en-US"/>
        </w:rPr>
      </w:pPr>
    </w:p>
    <w:p w14:paraId="302C0C84" w14:textId="77777777" w:rsidR="00FC18F4" w:rsidRPr="00377352" w:rsidRDefault="00FC18F4" w:rsidP="00FC18F4">
      <w:pPr>
        <w:spacing w:after="0" w:line="340" w:lineRule="exact"/>
        <w:ind w:right="-360"/>
        <w:jc w:val="both"/>
        <w:rPr>
          <w:rFonts w:eastAsia="SimSun"/>
          <w:snapToGrid w:val="0"/>
          <w:highlight w:val="yellow"/>
          <w:lang w:eastAsia="en-US"/>
        </w:rPr>
      </w:pPr>
    </w:p>
    <w:p w14:paraId="24E8FBD9" w14:textId="77777777" w:rsidR="00FC18F4" w:rsidRPr="00377352" w:rsidRDefault="00FC18F4" w:rsidP="00FC18F4">
      <w:pPr>
        <w:spacing w:after="0" w:line="340" w:lineRule="exact"/>
        <w:ind w:right="-360"/>
        <w:jc w:val="both"/>
        <w:rPr>
          <w:rFonts w:eastAsia="SimSun"/>
          <w:b/>
          <w:bCs/>
          <w:snapToGrid w:val="0"/>
          <w:lang w:eastAsia="en-US"/>
        </w:rPr>
      </w:pPr>
      <w:r w:rsidRPr="00377352">
        <w:rPr>
          <w:rFonts w:eastAsia="SimSun"/>
          <w:b/>
          <w:bCs/>
          <w:snapToGrid w:val="0"/>
          <w:lang w:eastAsia="en-US"/>
        </w:rPr>
        <w:t xml:space="preserve">A gazdasági szereplő kijelenti a következőket: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FC18F4" w:rsidRPr="00377352" w14:paraId="7191A34A" w14:textId="77777777" w:rsidTr="00C62AE5">
        <w:trPr>
          <w:trHeight w:val="323"/>
        </w:trPr>
        <w:tc>
          <w:tcPr>
            <w:tcW w:w="4606" w:type="dxa"/>
            <w:tcBorders>
              <w:top w:val="single" w:sz="4" w:space="0" w:color="auto"/>
              <w:left w:val="single" w:sz="4" w:space="0" w:color="auto"/>
              <w:bottom w:val="single" w:sz="4" w:space="0" w:color="auto"/>
              <w:right w:val="single" w:sz="4" w:space="0" w:color="auto"/>
            </w:tcBorders>
            <w:hideMark/>
          </w:tcPr>
          <w:p w14:paraId="191269C8" w14:textId="77777777" w:rsidR="00FC18F4" w:rsidRPr="00377352" w:rsidRDefault="00FC18F4" w:rsidP="00C62AE5">
            <w:pPr>
              <w:spacing w:after="0" w:line="340" w:lineRule="exact"/>
              <w:jc w:val="both"/>
              <w:rPr>
                <w:rFonts w:eastAsia="MS Mincho"/>
                <w:b/>
                <w:bCs/>
                <w:i/>
                <w:iCs/>
                <w:color w:val="000000"/>
                <w:lang w:eastAsia="ja-JP"/>
              </w:rPr>
            </w:pPr>
            <w:r w:rsidRPr="00377352">
              <w:rPr>
                <w:rFonts w:eastAsia="MS Mincho"/>
                <w:b/>
                <w:bCs/>
                <w:i/>
                <w:iCs/>
                <w:color w:val="000000"/>
                <w:lang w:eastAsia="ja-JP"/>
              </w:rPr>
              <w:t xml:space="preserve">A számok csökkentése  </w:t>
            </w:r>
          </w:p>
        </w:tc>
        <w:tc>
          <w:tcPr>
            <w:tcW w:w="4606" w:type="dxa"/>
            <w:tcBorders>
              <w:top w:val="single" w:sz="4" w:space="0" w:color="auto"/>
              <w:left w:val="single" w:sz="4" w:space="0" w:color="auto"/>
              <w:bottom w:val="single" w:sz="4" w:space="0" w:color="auto"/>
              <w:right w:val="single" w:sz="4" w:space="0" w:color="auto"/>
            </w:tcBorders>
            <w:hideMark/>
          </w:tcPr>
          <w:p w14:paraId="7270EF1A" w14:textId="77777777" w:rsidR="00FC18F4" w:rsidRPr="00377352" w:rsidRDefault="00FC18F4" w:rsidP="00C62AE5">
            <w:pPr>
              <w:spacing w:after="0" w:line="340" w:lineRule="exact"/>
              <w:jc w:val="both"/>
              <w:rPr>
                <w:rFonts w:eastAsia="MS Mincho"/>
                <w:b/>
                <w:bCs/>
                <w:lang w:eastAsia="ja-JP"/>
              </w:rPr>
            </w:pPr>
            <w:r w:rsidRPr="00377352">
              <w:rPr>
                <w:rFonts w:eastAsia="MS Mincho"/>
                <w:b/>
                <w:bCs/>
                <w:i/>
                <w:iCs/>
                <w:lang w:eastAsia="ja-JP"/>
              </w:rPr>
              <w:t xml:space="preserve">Válasz: </w:t>
            </w:r>
          </w:p>
        </w:tc>
      </w:tr>
      <w:tr w:rsidR="00FC18F4" w:rsidRPr="00377352" w14:paraId="1ACAB080" w14:textId="77777777" w:rsidTr="00C62AE5">
        <w:trPr>
          <w:trHeight w:val="323"/>
        </w:trPr>
        <w:tc>
          <w:tcPr>
            <w:tcW w:w="4606" w:type="dxa"/>
            <w:tcBorders>
              <w:top w:val="single" w:sz="4" w:space="0" w:color="auto"/>
              <w:left w:val="single" w:sz="4" w:space="0" w:color="auto"/>
              <w:bottom w:val="single" w:sz="4" w:space="0" w:color="auto"/>
              <w:right w:val="single" w:sz="4" w:space="0" w:color="auto"/>
            </w:tcBorders>
            <w:hideMark/>
          </w:tcPr>
          <w:p w14:paraId="7B324EFB" w14:textId="77777777" w:rsidR="00FC18F4" w:rsidRPr="00377352" w:rsidRDefault="00FC18F4" w:rsidP="00C62AE5">
            <w:pPr>
              <w:spacing w:after="0" w:line="340" w:lineRule="exact"/>
              <w:jc w:val="both"/>
              <w:rPr>
                <w:rFonts w:eastAsia="MS Mincho"/>
                <w:b/>
                <w:bCs/>
                <w:i/>
                <w:iCs/>
                <w:strike/>
                <w:color w:val="000000"/>
                <w:lang w:eastAsia="ja-JP"/>
              </w:rPr>
            </w:pPr>
            <w:r w:rsidRPr="00377352">
              <w:rPr>
                <w:rFonts w:eastAsia="MS Mincho"/>
                <w:b/>
                <w:bCs/>
                <w:i/>
                <w:iCs/>
                <w:strike/>
                <w:color w:val="000000"/>
                <w:lang w:eastAsia="ja-JP"/>
              </w:rPr>
              <w:t xml:space="preserve">A gazdasági szereplő a következő módon felel meg a részvételre jelentkezők számának csökkentésére alkalmazandó objektív és megkülönböztetésmentes szempontoknak vagy szabályoknak: </w:t>
            </w:r>
          </w:p>
          <w:p w14:paraId="540CF230" w14:textId="77777777" w:rsidR="00FC18F4" w:rsidRPr="00377352" w:rsidRDefault="00FC18F4" w:rsidP="00C62AE5">
            <w:pPr>
              <w:spacing w:after="0" w:line="340" w:lineRule="exact"/>
              <w:jc w:val="both"/>
              <w:rPr>
                <w:rFonts w:eastAsia="MS Mincho"/>
                <w:b/>
                <w:bCs/>
                <w:i/>
                <w:iCs/>
                <w:strike/>
                <w:color w:val="000000"/>
                <w:lang w:eastAsia="ja-JP"/>
              </w:rPr>
            </w:pPr>
            <w:r w:rsidRPr="00377352">
              <w:rPr>
                <w:rFonts w:eastAsia="MS Mincho"/>
                <w:b/>
                <w:bCs/>
                <w:i/>
                <w:iCs/>
                <w:strike/>
                <w:color w:val="000000"/>
                <w:lang w:eastAsia="ja-JP"/>
              </w:rPr>
              <w:t xml:space="preserve">Amennyiben bizonyos tanúsítványok vagy egyéb igazolások szükségesek, kérjük, </w:t>
            </w:r>
            <w:r w:rsidRPr="00377352">
              <w:rPr>
                <w:rFonts w:eastAsia="MS Mincho"/>
                <w:b/>
                <w:bCs/>
                <w:i/>
                <w:iCs/>
                <w:strike/>
                <w:color w:val="000000"/>
                <w:lang w:eastAsia="ja-JP"/>
              </w:rPr>
              <w:lastRenderedPageBreak/>
              <w:t xml:space="preserve">tüntesse fel mindegyikre nézve, hogy a gazdasági szereplő rendelkezik-e a megkívánt dokumentumokkal: </w:t>
            </w:r>
          </w:p>
          <w:p w14:paraId="0FB3F0C9" w14:textId="77777777" w:rsidR="00FC18F4" w:rsidRPr="00377352" w:rsidRDefault="00FC18F4" w:rsidP="00C62AE5">
            <w:pPr>
              <w:spacing w:after="0" w:line="340" w:lineRule="exact"/>
              <w:jc w:val="both"/>
              <w:rPr>
                <w:rFonts w:eastAsia="MS Mincho"/>
                <w:b/>
                <w:bCs/>
                <w:i/>
                <w:iCs/>
                <w:strike/>
                <w:color w:val="000000"/>
                <w:lang w:eastAsia="ja-JP"/>
              </w:rPr>
            </w:pPr>
            <w:r w:rsidRPr="00377352">
              <w:rPr>
                <w:rFonts w:eastAsia="MS Mincho"/>
                <w:b/>
                <w:bCs/>
                <w:i/>
                <w:iCs/>
                <w:strike/>
                <w:color w:val="000000"/>
                <w:lang w:eastAsia="ja-JP"/>
              </w:rPr>
              <w:t xml:space="preserve">Ha e tanúsítványok vagy egyéb igazolások valamelyike elektronikus formában rendelkezésre áll44, kérjük, hogy mindegyikre nézve adja meg a következő információkat: </w:t>
            </w:r>
          </w:p>
        </w:tc>
        <w:tc>
          <w:tcPr>
            <w:tcW w:w="4606" w:type="dxa"/>
            <w:tcBorders>
              <w:top w:val="single" w:sz="4" w:space="0" w:color="auto"/>
              <w:left w:val="single" w:sz="4" w:space="0" w:color="auto"/>
              <w:bottom w:val="single" w:sz="4" w:space="0" w:color="auto"/>
              <w:right w:val="single" w:sz="4" w:space="0" w:color="auto"/>
            </w:tcBorders>
          </w:tcPr>
          <w:p w14:paraId="0528FE3A" w14:textId="77777777" w:rsidR="00FC18F4" w:rsidRPr="00377352" w:rsidRDefault="00FC18F4" w:rsidP="00C62AE5">
            <w:pPr>
              <w:spacing w:after="0" w:line="340" w:lineRule="exact"/>
              <w:jc w:val="both"/>
              <w:rPr>
                <w:rFonts w:eastAsia="MS Mincho"/>
                <w:b/>
                <w:bCs/>
                <w:strike/>
                <w:lang w:eastAsia="ja-JP"/>
              </w:rPr>
            </w:pPr>
            <w:r w:rsidRPr="00377352">
              <w:rPr>
                <w:rFonts w:eastAsia="MS Mincho"/>
                <w:b/>
                <w:bCs/>
                <w:strike/>
                <w:lang w:eastAsia="ja-JP"/>
              </w:rPr>
              <w:lastRenderedPageBreak/>
              <w:t xml:space="preserve">[….] </w:t>
            </w:r>
          </w:p>
          <w:p w14:paraId="10ADBB2F" w14:textId="77777777" w:rsidR="00FC18F4" w:rsidRPr="00377352" w:rsidRDefault="00FC18F4" w:rsidP="00C62AE5">
            <w:pPr>
              <w:spacing w:after="0" w:line="340" w:lineRule="exact"/>
              <w:jc w:val="both"/>
              <w:rPr>
                <w:rFonts w:eastAsia="MS Mincho"/>
                <w:b/>
                <w:bCs/>
                <w:strike/>
                <w:lang w:eastAsia="ja-JP"/>
              </w:rPr>
            </w:pPr>
            <w:r w:rsidRPr="00377352">
              <w:rPr>
                <w:rFonts w:eastAsia="MS Mincho"/>
                <w:b/>
                <w:bCs/>
                <w:strike/>
                <w:lang w:eastAsia="ja-JP"/>
              </w:rPr>
              <w:t>[] Igen [] Nem</w:t>
            </w:r>
            <w:r w:rsidRPr="00377352">
              <w:rPr>
                <w:rFonts w:eastAsia="MS Mincho"/>
                <w:b/>
                <w:bCs/>
                <w:strike/>
                <w:vertAlign w:val="superscript"/>
                <w:lang w:eastAsia="ja-JP"/>
              </w:rPr>
              <w:t>45</w:t>
            </w:r>
            <w:r w:rsidRPr="00377352">
              <w:rPr>
                <w:rFonts w:eastAsia="MS Mincho"/>
                <w:b/>
                <w:bCs/>
                <w:strike/>
                <w:lang w:eastAsia="ja-JP"/>
              </w:rPr>
              <w:t xml:space="preserve"> </w:t>
            </w:r>
          </w:p>
          <w:p w14:paraId="73F2B1D1" w14:textId="77777777" w:rsidR="00FC18F4" w:rsidRPr="00377352" w:rsidRDefault="00FC18F4" w:rsidP="00C62AE5">
            <w:pPr>
              <w:spacing w:after="0" w:line="340" w:lineRule="exact"/>
              <w:jc w:val="both"/>
              <w:rPr>
                <w:rFonts w:eastAsia="MS Mincho"/>
                <w:b/>
                <w:bCs/>
                <w:strike/>
                <w:lang w:eastAsia="ja-JP"/>
              </w:rPr>
            </w:pPr>
          </w:p>
          <w:p w14:paraId="409CA486" w14:textId="77777777" w:rsidR="00FC18F4" w:rsidRPr="00377352" w:rsidRDefault="00FC18F4" w:rsidP="00C62AE5">
            <w:pPr>
              <w:spacing w:after="0" w:line="340" w:lineRule="exact"/>
              <w:jc w:val="both"/>
              <w:rPr>
                <w:rFonts w:eastAsia="MS Mincho"/>
                <w:b/>
                <w:bCs/>
                <w:strike/>
                <w:lang w:eastAsia="ja-JP"/>
              </w:rPr>
            </w:pPr>
          </w:p>
          <w:p w14:paraId="54607D6C" w14:textId="77777777" w:rsidR="00FC18F4" w:rsidRPr="00377352" w:rsidRDefault="00FC18F4" w:rsidP="00C62AE5">
            <w:pPr>
              <w:spacing w:after="0" w:line="340" w:lineRule="exact"/>
              <w:jc w:val="both"/>
              <w:rPr>
                <w:rFonts w:eastAsia="MS Mincho"/>
                <w:b/>
                <w:bCs/>
                <w:strike/>
                <w:lang w:eastAsia="ja-JP"/>
              </w:rPr>
            </w:pPr>
          </w:p>
          <w:p w14:paraId="14B882C9" w14:textId="77777777" w:rsidR="00FC18F4" w:rsidRPr="00377352" w:rsidRDefault="00FC18F4" w:rsidP="00C62AE5">
            <w:pPr>
              <w:spacing w:after="0" w:line="340" w:lineRule="exact"/>
              <w:jc w:val="both"/>
              <w:rPr>
                <w:rFonts w:eastAsia="MS Mincho"/>
                <w:b/>
                <w:bCs/>
                <w:strike/>
                <w:lang w:eastAsia="ja-JP"/>
              </w:rPr>
            </w:pPr>
          </w:p>
          <w:p w14:paraId="057E17BD" w14:textId="77777777" w:rsidR="00FC18F4" w:rsidRPr="00377352" w:rsidRDefault="00FC18F4" w:rsidP="00C62AE5">
            <w:pPr>
              <w:spacing w:after="0" w:line="340" w:lineRule="exact"/>
              <w:jc w:val="both"/>
              <w:rPr>
                <w:rFonts w:eastAsia="MS Mincho"/>
                <w:b/>
                <w:bCs/>
                <w:i/>
                <w:iCs/>
                <w:strike/>
                <w:lang w:eastAsia="ja-JP"/>
              </w:rPr>
            </w:pPr>
            <w:r w:rsidRPr="00377352">
              <w:rPr>
                <w:rFonts w:eastAsia="MS Mincho"/>
                <w:b/>
                <w:bCs/>
                <w:i/>
                <w:iCs/>
                <w:strike/>
                <w:lang w:eastAsia="ja-JP"/>
              </w:rPr>
              <w:t xml:space="preserve">(internetcím, a kibocsátó hatóság vagy </w:t>
            </w:r>
            <w:r w:rsidRPr="00377352">
              <w:rPr>
                <w:rFonts w:eastAsia="MS Mincho"/>
                <w:b/>
                <w:bCs/>
                <w:i/>
                <w:iCs/>
                <w:strike/>
                <w:lang w:eastAsia="ja-JP"/>
              </w:rPr>
              <w:lastRenderedPageBreak/>
              <w:t>testület, a dokumentáció pontos hivatkozási adatai):</w:t>
            </w:r>
          </w:p>
          <w:p w14:paraId="51616269" w14:textId="77777777" w:rsidR="00FC18F4" w:rsidRPr="00377352" w:rsidRDefault="00FC18F4" w:rsidP="00C62AE5">
            <w:pPr>
              <w:spacing w:after="0" w:line="340" w:lineRule="exact"/>
              <w:jc w:val="both"/>
              <w:rPr>
                <w:rFonts w:eastAsia="MS Mincho"/>
                <w:b/>
                <w:bCs/>
                <w:strike/>
                <w:lang w:eastAsia="ja-JP"/>
              </w:rPr>
            </w:pPr>
            <w:r w:rsidRPr="00377352">
              <w:rPr>
                <w:rFonts w:eastAsia="MS Mincho"/>
                <w:b/>
                <w:bCs/>
                <w:i/>
                <w:iCs/>
                <w:strike/>
                <w:lang w:eastAsia="ja-JP"/>
              </w:rPr>
              <w:t xml:space="preserve"> [……][……][……]</w:t>
            </w:r>
            <w:r w:rsidRPr="00377352">
              <w:rPr>
                <w:rFonts w:eastAsia="MS Mincho"/>
                <w:b/>
                <w:bCs/>
                <w:i/>
                <w:iCs/>
                <w:strike/>
                <w:vertAlign w:val="superscript"/>
                <w:lang w:eastAsia="ja-JP"/>
              </w:rPr>
              <w:t xml:space="preserve">46 </w:t>
            </w:r>
          </w:p>
          <w:p w14:paraId="20092B31" w14:textId="77777777" w:rsidR="00FC18F4" w:rsidRPr="00377352" w:rsidRDefault="00FC18F4" w:rsidP="00C62AE5">
            <w:pPr>
              <w:spacing w:after="0" w:line="340" w:lineRule="exact"/>
              <w:jc w:val="both"/>
              <w:rPr>
                <w:rFonts w:eastAsia="MS Mincho"/>
                <w:b/>
                <w:bCs/>
                <w:strike/>
                <w:lang w:eastAsia="ja-JP"/>
              </w:rPr>
            </w:pPr>
          </w:p>
        </w:tc>
      </w:tr>
    </w:tbl>
    <w:p w14:paraId="6CE1CCBA" w14:textId="77777777" w:rsidR="00FC18F4" w:rsidRPr="00377352" w:rsidRDefault="00FC18F4" w:rsidP="00FC18F4">
      <w:pPr>
        <w:spacing w:after="0" w:line="340" w:lineRule="exact"/>
        <w:ind w:right="-360"/>
        <w:jc w:val="both"/>
        <w:rPr>
          <w:rFonts w:eastAsia="SimSun"/>
          <w:snapToGrid w:val="0"/>
          <w:highlight w:val="yellow"/>
          <w:lang w:eastAsia="en-US"/>
        </w:rPr>
      </w:pPr>
    </w:p>
    <w:p w14:paraId="2D77FE8C" w14:textId="77777777" w:rsidR="00FC18F4" w:rsidRPr="00377352" w:rsidRDefault="00FC18F4" w:rsidP="00FC18F4">
      <w:pPr>
        <w:spacing w:after="160" w:line="259" w:lineRule="auto"/>
        <w:rPr>
          <w:rFonts w:eastAsia="SimSun"/>
          <w:b/>
          <w:bCs/>
          <w:snapToGrid w:val="0"/>
          <w:lang w:eastAsia="en-US"/>
        </w:rPr>
      </w:pPr>
      <w:r w:rsidRPr="00377352">
        <w:rPr>
          <w:rFonts w:eastAsia="SimSun"/>
          <w:b/>
          <w:bCs/>
          <w:snapToGrid w:val="0"/>
          <w:lang w:eastAsia="en-US"/>
        </w:rPr>
        <w:br w:type="page"/>
      </w:r>
    </w:p>
    <w:p w14:paraId="6F6D07D0" w14:textId="77777777" w:rsidR="00FC18F4" w:rsidRPr="00377352" w:rsidRDefault="00FC18F4" w:rsidP="00FC18F4">
      <w:pPr>
        <w:spacing w:after="0" w:line="340" w:lineRule="exact"/>
        <w:ind w:right="-360"/>
        <w:jc w:val="center"/>
        <w:rPr>
          <w:rFonts w:eastAsia="SimSun"/>
          <w:snapToGrid w:val="0"/>
          <w:lang w:eastAsia="en-US"/>
        </w:rPr>
      </w:pPr>
      <w:r w:rsidRPr="00377352">
        <w:rPr>
          <w:rFonts w:eastAsia="SimSun"/>
          <w:b/>
          <w:bCs/>
          <w:snapToGrid w:val="0"/>
          <w:lang w:eastAsia="en-US"/>
        </w:rPr>
        <w:lastRenderedPageBreak/>
        <w:t>VI. rész: Záró nyilatkozat</w:t>
      </w:r>
    </w:p>
    <w:p w14:paraId="44D1B74A" w14:textId="77777777" w:rsidR="00FC18F4" w:rsidRPr="00377352" w:rsidRDefault="00FC18F4" w:rsidP="00FC18F4">
      <w:pPr>
        <w:spacing w:after="0" w:line="340" w:lineRule="exact"/>
        <w:ind w:right="-360"/>
        <w:jc w:val="both"/>
        <w:rPr>
          <w:rFonts w:eastAsia="SimSun"/>
          <w:snapToGrid w:val="0"/>
          <w:highlight w:val="yellow"/>
          <w:lang w:eastAsia="en-US"/>
        </w:rPr>
      </w:pPr>
    </w:p>
    <w:p w14:paraId="3C716E1F" w14:textId="77777777" w:rsidR="00FC18F4" w:rsidRPr="00377352" w:rsidRDefault="00FC18F4" w:rsidP="00FC18F4">
      <w:pPr>
        <w:spacing w:after="0" w:line="340" w:lineRule="exact"/>
        <w:ind w:right="-360"/>
        <w:jc w:val="both"/>
        <w:rPr>
          <w:rFonts w:eastAsia="SimSun"/>
          <w:snapToGrid w:val="0"/>
          <w:lang w:eastAsia="en-US"/>
        </w:rPr>
      </w:pPr>
      <w:r w:rsidRPr="00377352">
        <w:rPr>
          <w:rFonts w:eastAsia="SimSun"/>
          <w:snapToGrid w:val="0"/>
          <w:lang w:eastAsia="en-US"/>
        </w:rPr>
        <w:t xml:space="preserve">Alulírott(ak) a hamis nyilatkozat következményeinek teljes tudatában kijelenti(k), hogy a fenti II–V. részben megadott információk pontosak és helytállóak. </w:t>
      </w:r>
    </w:p>
    <w:p w14:paraId="669A65BD" w14:textId="77777777" w:rsidR="00FC18F4" w:rsidRPr="00377352" w:rsidRDefault="00FC18F4" w:rsidP="00FC18F4">
      <w:pPr>
        <w:spacing w:after="0" w:line="340" w:lineRule="exact"/>
        <w:ind w:right="-360"/>
        <w:jc w:val="both"/>
        <w:rPr>
          <w:rFonts w:eastAsia="SimSun"/>
          <w:snapToGrid w:val="0"/>
          <w:lang w:eastAsia="en-US"/>
        </w:rPr>
      </w:pPr>
    </w:p>
    <w:p w14:paraId="4C3DF2A1" w14:textId="77777777" w:rsidR="00FC18F4" w:rsidRPr="00377352" w:rsidRDefault="00FC18F4" w:rsidP="00FC18F4">
      <w:pPr>
        <w:spacing w:after="0" w:line="340" w:lineRule="exact"/>
        <w:ind w:right="-360"/>
        <w:jc w:val="both"/>
        <w:rPr>
          <w:rFonts w:eastAsia="SimSun"/>
          <w:i/>
          <w:iCs/>
          <w:snapToGrid w:val="0"/>
          <w:lang w:eastAsia="en-US"/>
        </w:rPr>
      </w:pPr>
      <w:r w:rsidRPr="00377352">
        <w:rPr>
          <w:rFonts w:eastAsia="SimSun"/>
          <w:i/>
          <w:iCs/>
          <w:snapToGrid w:val="0"/>
          <w:lang w:eastAsia="en-US"/>
        </w:rPr>
        <w:t xml:space="preserve">Alulírott(ak) kijelenti(k), hogy a hivatkozott tanúsítványokat és egyéb igazolásokat kérésre képes(ek) lesz(nek) késedelem nélkül rendelkezésre bocsátani, kivéve amennyiben: </w:t>
      </w:r>
    </w:p>
    <w:p w14:paraId="7F91E4B3" w14:textId="77777777" w:rsidR="00FC18F4" w:rsidRPr="00377352" w:rsidRDefault="00FC18F4" w:rsidP="00FC18F4">
      <w:pPr>
        <w:spacing w:after="0" w:line="340" w:lineRule="exact"/>
        <w:ind w:right="-360"/>
        <w:jc w:val="both"/>
        <w:rPr>
          <w:rFonts w:eastAsia="SimSun"/>
          <w:snapToGrid w:val="0"/>
          <w:lang w:eastAsia="en-US"/>
        </w:rPr>
      </w:pPr>
      <w:r w:rsidRPr="00377352">
        <w:rPr>
          <w:rFonts w:eastAsia="SimSun"/>
          <w:i/>
          <w:iCs/>
          <w:snapToGrid w:val="0"/>
          <w:lang w:eastAsia="en-US"/>
        </w:rPr>
        <w:t>a) Az ajánlatkérő szervnek vagy a közszolgáltató ajánlatkérőnek lehetősége van arra, hogy egy bármely tagállamban lévő, ingyenesen hozzáférhető nemzeti adatbázisba belépve közvetlenül hozzájusson a kiegészítő iratokhoz</w:t>
      </w:r>
      <w:r w:rsidRPr="00377352">
        <w:rPr>
          <w:rFonts w:eastAsia="SimSun"/>
          <w:i/>
          <w:iCs/>
          <w:snapToGrid w:val="0"/>
          <w:vertAlign w:val="superscript"/>
          <w:lang w:eastAsia="en-US"/>
        </w:rPr>
        <w:t>47</w:t>
      </w:r>
      <w:r w:rsidRPr="00377352">
        <w:rPr>
          <w:rFonts w:eastAsia="SimSun"/>
          <w:i/>
          <w:iCs/>
          <w:snapToGrid w:val="0"/>
          <w:lang w:eastAsia="en-US"/>
        </w:rPr>
        <w:t xml:space="preserve">, vagy </w:t>
      </w:r>
    </w:p>
    <w:p w14:paraId="1AFF9B8B" w14:textId="77777777" w:rsidR="00FC18F4" w:rsidRPr="00377352" w:rsidRDefault="00FC18F4" w:rsidP="00FC18F4">
      <w:pPr>
        <w:spacing w:after="0" w:line="340" w:lineRule="exact"/>
        <w:jc w:val="both"/>
        <w:rPr>
          <w:rFonts w:eastAsia="SimSun"/>
          <w:highlight w:val="yellow"/>
          <w:lang w:eastAsia="en-US"/>
        </w:rPr>
      </w:pPr>
    </w:p>
    <w:p w14:paraId="5AFEE85B" w14:textId="77777777" w:rsidR="00FC18F4" w:rsidRPr="00377352" w:rsidRDefault="00FC18F4" w:rsidP="00FC18F4">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rPr>
          <w:rFonts w:eastAsia="Times"/>
          <w:color w:val="000000"/>
          <w:lang w:eastAsia="en-US"/>
        </w:rPr>
      </w:pPr>
      <w:r w:rsidRPr="00377352">
        <w:rPr>
          <w:rFonts w:eastAsia="Times"/>
          <w:color w:val="000000"/>
          <w:vertAlign w:val="superscript"/>
          <w:lang w:eastAsia="en-US"/>
        </w:rPr>
        <w:t>44</w:t>
      </w:r>
      <w:r w:rsidRPr="00377352">
        <w:rPr>
          <w:rFonts w:eastAsia="Times"/>
          <w:color w:val="000000"/>
          <w:lang w:eastAsia="en-US"/>
        </w:rPr>
        <w:t xml:space="preserve"> Kérjük, egyértelműen adja meg, melyik elemre vonatkozik a válasz. </w:t>
      </w:r>
    </w:p>
    <w:p w14:paraId="0024C221" w14:textId="77777777" w:rsidR="00FC18F4" w:rsidRPr="00377352" w:rsidRDefault="00FC18F4" w:rsidP="00FC18F4">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rPr>
          <w:rFonts w:eastAsia="Times"/>
          <w:color w:val="000000"/>
          <w:lang w:eastAsia="en-US"/>
        </w:rPr>
      </w:pPr>
      <w:r w:rsidRPr="00377352">
        <w:rPr>
          <w:rFonts w:eastAsia="Times"/>
          <w:color w:val="000000"/>
          <w:vertAlign w:val="superscript"/>
          <w:lang w:eastAsia="en-US"/>
        </w:rPr>
        <w:t>45</w:t>
      </w:r>
      <w:r w:rsidRPr="00377352">
        <w:rPr>
          <w:rFonts w:eastAsia="Times"/>
          <w:color w:val="000000"/>
          <w:lang w:eastAsia="en-US"/>
        </w:rPr>
        <w:t xml:space="preserve"> Kérjük, szükség szerint ismételje. </w:t>
      </w:r>
    </w:p>
    <w:p w14:paraId="1D382204" w14:textId="77777777" w:rsidR="00FC18F4" w:rsidRPr="00377352" w:rsidRDefault="00FC18F4" w:rsidP="00FC18F4">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rPr>
          <w:rFonts w:eastAsia="Times"/>
          <w:color w:val="000000"/>
          <w:lang w:eastAsia="en-US"/>
        </w:rPr>
      </w:pPr>
      <w:r w:rsidRPr="00377352">
        <w:rPr>
          <w:rFonts w:eastAsia="Times"/>
          <w:color w:val="000000"/>
          <w:vertAlign w:val="superscript"/>
          <w:lang w:eastAsia="en-US"/>
        </w:rPr>
        <w:t>46</w:t>
      </w:r>
      <w:r w:rsidRPr="00377352">
        <w:rPr>
          <w:rFonts w:eastAsia="Times"/>
          <w:color w:val="000000"/>
          <w:lang w:eastAsia="en-US"/>
        </w:rPr>
        <w:t xml:space="preserve"> Kérjük, szükség szerint ismételje.</w:t>
      </w:r>
    </w:p>
    <w:p w14:paraId="0D7DA583" w14:textId="77777777" w:rsidR="00FC18F4" w:rsidRPr="00377352" w:rsidRDefault="00FC18F4" w:rsidP="00FC18F4">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rPr>
          <w:rFonts w:eastAsia="Times"/>
          <w:i/>
          <w:iCs/>
          <w:color w:val="000000"/>
          <w:lang w:eastAsia="en-US"/>
        </w:rPr>
      </w:pPr>
      <w:r w:rsidRPr="00377352">
        <w:rPr>
          <w:rFonts w:eastAsia="Times"/>
          <w:color w:val="000000"/>
          <w:lang w:eastAsia="en-US"/>
        </w:rPr>
        <w:t xml:space="preserve"> </w:t>
      </w:r>
      <w:r w:rsidRPr="00377352">
        <w:rPr>
          <w:rFonts w:eastAsia="Times"/>
          <w:color w:val="000000"/>
          <w:vertAlign w:val="superscript"/>
          <w:lang w:eastAsia="en-US"/>
        </w:rPr>
        <w:t>47</w:t>
      </w:r>
      <w:r w:rsidRPr="00377352">
        <w:rPr>
          <w:rFonts w:eastAsia="Times"/>
          <w:color w:val="000000"/>
          <w:lang w:eastAsia="en-US"/>
        </w:rPr>
        <w:t xml:space="preserve"> Feltéve, hogy a gazdasági szereplő megadta a szükséges információt </w:t>
      </w:r>
      <w:r w:rsidRPr="00377352">
        <w:rPr>
          <w:rFonts w:eastAsia="Times"/>
          <w:i/>
          <w:iCs/>
          <w:color w:val="000000"/>
          <w:lang w:eastAsia="en-US"/>
        </w:rPr>
        <w:t xml:space="preserve">(internetcím, a kibocsátó hatóság vagy testület, a dokumentáció pontos hivatkozási adatai), amely ezt lehetővé teszi az ajánlatkérő szerv vagy a közszolgáltató ajánlatkérő számára. Amennyiben szükséges, ehhez csatolni kell a hozzáférésre vonatkozó jóváhagyást. </w:t>
      </w:r>
    </w:p>
    <w:p w14:paraId="28433AFA" w14:textId="77777777" w:rsidR="00FC18F4" w:rsidRPr="00377352" w:rsidRDefault="00FC18F4" w:rsidP="00FC18F4">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rPr>
          <w:rFonts w:eastAsia="Times"/>
          <w:color w:val="000000"/>
          <w:lang w:eastAsia="en-US"/>
        </w:rPr>
      </w:pPr>
      <w:r w:rsidRPr="00377352">
        <w:rPr>
          <w:rFonts w:eastAsia="Times"/>
          <w:color w:val="000000"/>
          <w:vertAlign w:val="superscript"/>
          <w:lang w:eastAsia="en-US"/>
        </w:rPr>
        <w:t>48</w:t>
      </w:r>
      <w:r w:rsidRPr="00377352">
        <w:rPr>
          <w:rFonts w:eastAsia="Times"/>
          <w:color w:val="000000"/>
          <w:lang w:eastAsia="en-US"/>
        </w:rPr>
        <w:t xml:space="preserve"> A 2014/24/EU irányelv 59. cikke (5) bekezdése második albekezdésének nemzeti végrehajtásától függően.</w:t>
      </w:r>
    </w:p>
    <w:p w14:paraId="363A5EFD" w14:textId="77777777" w:rsidR="00FC18F4" w:rsidRPr="00377352" w:rsidRDefault="00FC18F4" w:rsidP="00FC18F4">
      <w:pPr>
        <w:spacing w:after="0" w:line="340" w:lineRule="exact"/>
        <w:ind w:right="-360"/>
        <w:jc w:val="both"/>
        <w:rPr>
          <w:rFonts w:eastAsia="SimSun"/>
          <w:i/>
          <w:iCs/>
          <w:snapToGrid w:val="0"/>
          <w:lang w:eastAsia="en-US"/>
        </w:rPr>
      </w:pPr>
      <w:r w:rsidRPr="00377352">
        <w:rPr>
          <w:rFonts w:eastAsia="SimSun"/>
          <w:i/>
          <w:iCs/>
          <w:snapToGrid w:val="0"/>
          <w:lang w:eastAsia="en-US"/>
        </w:rPr>
        <w:t>b) Legkésőbb 2018. október 18-án</w:t>
      </w:r>
      <w:r w:rsidRPr="00377352">
        <w:rPr>
          <w:rFonts w:eastAsia="SimSun"/>
          <w:i/>
          <w:iCs/>
          <w:snapToGrid w:val="0"/>
          <w:vertAlign w:val="superscript"/>
          <w:lang w:eastAsia="en-US"/>
        </w:rPr>
        <w:t>48</w:t>
      </w:r>
      <w:r w:rsidRPr="00377352">
        <w:rPr>
          <w:rFonts w:eastAsia="SimSun"/>
          <w:i/>
          <w:iCs/>
          <w:snapToGrid w:val="0"/>
          <w:lang w:eastAsia="en-US"/>
        </w:rPr>
        <w:t xml:space="preserve"> az ajánlatkérő szervezetnek vagy a közszolgáltató ajánlatkérőnek már birtokában van az érintett dokumentáció. </w:t>
      </w:r>
    </w:p>
    <w:p w14:paraId="785AE566" w14:textId="77777777" w:rsidR="00FC18F4" w:rsidRPr="00377352" w:rsidRDefault="00FC18F4" w:rsidP="00FC18F4">
      <w:pPr>
        <w:spacing w:after="0" w:line="340" w:lineRule="exact"/>
        <w:ind w:right="-360"/>
        <w:jc w:val="both"/>
        <w:rPr>
          <w:rFonts w:eastAsia="SimSun"/>
          <w:i/>
          <w:iCs/>
          <w:snapToGrid w:val="0"/>
          <w:lang w:eastAsia="en-US"/>
        </w:rPr>
      </w:pPr>
    </w:p>
    <w:p w14:paraId="521F83EC" w14:textId="77777777" w:rsidR="00FC18F4" w:rsidRPr="00377352" w:rsidRDefault="00FC18F4" w:rsidP="00FC18F4">
      <w:pPr>
        <w:spacing w:after="0" w:line="340" w:lineRule="exact"/>
        <w:ind w:right="-360"/>
        <w:jc w:val="both"/>
        <w:rPr>
          <w:rFonts w:eastAsia="SimSun"/>
          <w:snapToGrid w:val="0"/>
          <w:lang w:eastAsia="en-US"/>
        </w:rPr>
      </w:pPr>
      <w:r w:rsidRPr="00377352">
        <w:rPr>
          <w:rFonts w:eastAsia="SimSun"/>
          <w:i/>
          <w:iCs/>
          <w:snapToGrid w:val="0"/>
          <w:lang w:eastAsia="en-US"/>
        </w:rPr>
        <w:t xml:space="preserve">Alulírott(ak) hozzájárul(nak) ahhoz, hogy [az I. rész A. szakaszában megadott ajánlatkérő szerv vagy közszolgáltató ajánlatkérő] hozzáférjen a jelen egységes európai közbeszerzési dokumentum [a megfelelő rész/szakasz/pont azonosítása] alatt a </w:t>
      </w:r>
      <w:r w:rsidRPr="00377352">
        <w:rPr>
          <w:rFonts w:eastAsia="SimSun"/>
          <w:snapToGrid w:val="0"/>
          <w:lang w:eastAsia="en-US"/>
        </w:rPr>
        <w:t xml:space="preserve">[a közbeszerzési eljárás azonosítása: (rövid ismertetés, hivatkozás az </w:t>
      </w:r>
      <w:r w:rsidRPr="00377352">
        <w:rPr>
          <w:rFonts w:eastAsia="SimSun"/>
          <w:i/>
          <w:iCs/>
          <w:snapToGrid w:val="0"/>
          <w:lang w:eastAsia="en-US"/>
        </w:rPr>
        <w:t xml:space="preserve">Európai Unió Hivatalos Lapjában </w:t>
      </w:r>
      <w:r w:rsidRPr="00377352">
        <w:rPr>
          <w:rFonts w:eastAsia="SimSun"/>
          <w:snapToGrid w:val="0"/>
          <w:lang w:eastAsia="en-US"/>
        </w:rPr>
        <w:t xml:space="preserve">közzétett hirdetményre, hivatkozási szám)] céljára megadott információkat igazoló dokumentumokhoz. </w:t>
      </w:r>
    </w:p>
    <w:p w14:paraId="1E14D6F8" w14:textId="77777777" w:rsidR="00FC18F4" w:rsidRPr="00377352" w:rsidRDefault="00FC18F4" w:rsidP="00FC18F4">
      <w:pPr>
        <w:spacing w:after="0" w:line="340" w:lineRule="exact"/>
        <w:ind w:right="-360"/>
        <w:jc w:val="both"/>
        <w:rPr>
          <w:rFonts w:eastAsia="SimSun"/>
          <w:snapToGrid w:val="0"/>
          <w:lang w:eastAsia="en-US"/>
        </w:rPr>
      </w:pPr>
    </w:p>
    <w:p w14:paraId="2087A098" w14:textId="77777777" w:rsidR="00FC18F4" w:rsidRPr="00377352" w:rsidRDefault="00FC18F4" w:rsidP="00FC18F4">
      <w:pPr>
        <w:spacing w:after="0" w:line="340" w:lineRule="exact"/>
        <w:ind w:right="-360"/>
        <w:jc w:val="both"/>
        <w:rPr>
          <w:rFonts w:eastAsia="SimSun"/>
          <w:snapToGrid w:val="0"/>
          <w:lang w:eastAsia="en-US"/>
        </w:rPr>
      </w:pPr>
      <w:r w:rsidRPr="00377352">
        <w:rPr>
          <w:rFonts w:eastAsia="SimSun"/>
          <w:snapToGrid w:val="0"/>
          <w:lang w:eastAsia="en-US"/>
        </w:rPr>
        <w:t>Kelt: …………… ……….. év ……………….. hónap …. napján</w:t>
      </w:r>
    </w:p>
    <w:p w14:paraId="0E28990D" w14:textId="77777777" w:rsidR="00FC18F4" w:rsidRPr="00377352" w:rsidRDefault="00FC18F4" w:rsidP="00FC18F4">
      <w:pPr>
        <w:spacing w:after="0" w:line="340" w:lineRule="exact"/>
        <w:rPr>
          <w:rFonts w:eastAsia="SimSun"/>
          <w:lang w:eastAsia="en-US"/>
        </w:rPr>
      </w:pPr>
    </w:p>
    <w:p w14:paraId="4684332E" w14:textId="77777777" w:rsidR="00FC18F4" w:rsidRPr="00377352" w:rsidRDefault="00FC18F4" w:rsidP="00FC18F4">
      <w:pPr>
        <w:spacing w:after="0" w:line="340" w:lineRule="exact"/>
        <w:rPr>
          <w:rFonts w:eastAsia="SimSun"/>
          <w:lang w:eastAsia="en-US"/>
        </w:rPr>
      </w:pPr>
    </w:p>
    <w:tbl>
      <w:tblPr>
        <w:tblW w:w="3834" w:type="dxa"/>
        <w:jc w:val="right"/>
        <w:tblCellMar>
          <w:left w:w="0" w:type="dxa"/>
          <w:right w:w="0" w:type="dxa"/>
        </w:tblCellMar>
        <w:tblLook w:val="04A0" w:firstRow="1" w:lastRow="0" w:firstColumn="1" w:lastColumn="0" w:noHBand="0" w:noVBand="1"/>
      </w:tblPr>
      <w:tblGrid>
        <w:gridCol w:w="3834"/>
      </w:tblGrid>
      <w:tr w:rsidR="00FC18F4" w:rsidRPr="00377352" w14:paraId="5325B5E6" w14:textId="77777777" w:rsidTr="00C62AE5">
        <w:trPr>
          <w:jc w:val="right"/>
        </w:trPr>
        <w:tc>
          <w:tcPr>
            <w:tcW w:w="3834" w:type="dxa"/>
            <w:tcBorders>
              <w:top w:val="single" w:sz="8" w:space="0" w:color="auto"/>
              <w:left w:val="nil"/>
              <w:bottom w:val="nil"/>
              <w:right w:val="nil"/>
            </w:tcBorders>
            <w:tcMar>
              <w:top w:w="0" w:type="dxa"/>
              <w:left w:w="108" w:type="dxa"/>
              <w:bottom w:w="0" w:type="dxa"/>
              <w:right w:w="108" w:type="dxa"/>
            </w:tcMar>
          </w:tcPr>
          <w:p w14:paraId="58AC5309" w14:textId="77777777" w:rsidR="00FC18F4" w:rsidRPr="00377352" w:rsidRDefault="00FC18F4" w:rsidP="00C62AE5">
            <w:pPr>
              <w:spacing w:after="0" w:line="340" w:lineRule="exact"/>
              <w:jc w:val="center"/>
              <w:rPr>
                <w:rFonts w:eastAsia="SimSun"/>
                <w:lang w:eastAsia="en-US"/>
              </w:rPr>
            </w:pPr>
            <w:r w:rsidRPr="00377352">
              <w:rPr>
                <w:rFonts w:eastAsia="SimSun"/>
                <w:lang w:eastAsia="en-US"/>
              </w:rPr>
              <w:t>(cégszerű aláírás)</w:t>
            </w:r>
          </w:p>
          <w:p w14:paraId="65FA6C9D" w14:textId="77777777" w:rsidR="00FC18F4" w:rsidRPr="00377352" w:rsidRDefault="00FC18F4" w:rsidP="00C62AE5">
            <w:pPr>
              <w:spacing w:after="0" w:line="340" w:lineRule="exact"/>
              <w:rPr>
                <w:rFonts w:eastAsia="SimSun"/>
                <w:lang w:eastAsia="en-US"/>
              </w:rPr>
            </w:pPr>
          </w:p>
        </w:tc>
      </w:tr>
    </w:tbl>
    <w:p w14:paraId="68C023DA" w14:textId="77777777" w:rsidR="00FC18F4" w:rsidRPr="00377352" w:rsidRDefault="00FC18F4" w:rsidP="00FC18F4">
      <w:pPr>
        <w:spacing w:after="0" w:line="340" w:lineRule="exact"/>
        <w:jc w:val="both"/>
        <w:rPr>
          <w:rFonts w:eastAsia="SimSun"/>
          <w:b/>
          <w:caps/>
          <w:spacing w:val="30"/>
          <w:lang w:eastAsia="en-US"/>
        </w:rPr>
      </w:pPr>
    </w:p>
    <w:p w14:paraId="2E2C403B" w14:textId="77777777" w:rsidR="00FC18F4" w:rsidRPr="00377352" w:rsidRDefault="00FC18F4" w:rsidP="00FC18F4">
      <w:pPr>
        <w:tabs>
          <w:tab w:val="center" w:pos="7371"/>
        </w:tabs>
        <w:autoSpaceDN w:val="0"/>
        <w:spacing w:after="0" w:line="240" w:lineRule="auto"/>
        <w:jc w:val="both"/>
        <w:rPr>
          <w:rFonts w:eastAsia="Times New Roman"/>
          <w:bCs/>
          <w:i/>
        </w:rPr>
      </w:pPr>
    </w:p>
    <w:p w14:paraId="72A8EFB2" w14:textId="77777777" w:rsidR="009B14B2" w:rsidRPr="00377352" w:rsidRDefault="009B14B2"/>
    <w:sectPr w:rsidR="009B14B2" w:rsidRPr="00377352" w:rsidSect="002D711A">
      <w:headerReference w:type="first" r:id="rId17"/>
      <w:pgSz w:w="11906" w:h="16838" w:code="9"/>
      <w:pgMar w:top="1247" w:right="1418" w:bottom="1418" w:left="1418"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42931F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ADCEC7" w14:textId="77777777" w:rsidR="000F3686" w:rsidRDefault="000F3686" w:rsidP="00FC18F4">
      <w:pPr>
        <w:spacing w:after="0" w:line="240" w:lineRule="auto"/>
      </w:pPr>
      <w:r>
        <w:separator/>
      </w:r>
    </w:p>
  </w:endnote>
  <w:endnote w:type="continuationSeparator" w:id="0">
    <w:p w14:paraId="539F06F1" w14:textId="77777777" w:rsidR="000F3686" w:rsidRDefault="000F3686" w:rsidP="00FC1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H-Gourmand">
    <w:altName w:val="Times New Roman"/>
    <w:charset w:val="00"/>
    <w:family w:val="roman"/>
    <w:pitch w:val="variable"/>
    <w:sig w:usb0="00000003" w:usb1="00000000" w:usb2="00000000" w:usb3="00000000" w:csb0="00000001" w:csb1="00000000"/>
  </w:font>
  <w:font w:name="&amp;#39">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BDF208" w14:textId="77777777" w:rsidR="000F3686" w:rsidRDefault="000F3686" w:rsidP="00C62AE5">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14:paraId="60FAE044" w14:textId="77777777" w:rsidR="000F3686" w:rsidRDefault="000F3686" w:rsidP="00C62AE5">
    <w:pPr>
      <w:pStyle w:val="ll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0834A3" w14:textId="77777777" w:rsidR="000F3686" w:rsidRDefault="000F3686" w:rsidP="00C62AE5">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sidR="000836BA">
      <w:rPr>
        <w:rStyle w:val="Oldalszm"/>
        <w:noProof/>
      </w:rPr>
      <w:t>46</w:t>
    </w:r>
    <w:r>
      <w:rPr>
        <w:rStyle w:val="Oldalszm"/>
      </w:rPr>
      <w:fldChar w:fldCharType="end"/>
    </w:r>
  </w:p>
  <w:p w14:paraId="41D84880" w14:textId="77777777" w:rsidR="000F3686" w:rsidRDefault="000F3686" w:rsidP="00C62AE5">
    <w:pPr>
      <w:pStyle w:val="llb"/>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1A4C36" w14:textId="77777777" w:rsidR="000F3686" w:rsidRPr="00A40DD2" w:rsidRDefault="000F3686" w:rsidP="00C62AE5">
    <w:pPr>
      <w:pStyle w:val="llb"/>
      <w:spacing w:after="0" w:line="240" w:lineRule="auto"/>
      <w:jc w:val="right"/>
    </w:pPr>
    <w:r w:rsidRPr="00A40DD2">
      <w:fldChar w:fldCharType="begin"/>
    </w:r>
    <w:r w:rsidRPr="00A40DD2">
      <w:instrText>PAGE   \* MERGEFORMAT</w:instrText>
    </w:r>
    <w:r w:rsidRPr="00A40DD2">
      <w:fldChar w:fldCharType="separate"/>
    </w:r>
    <w:r w:rsidR="000836BA">
      <w:rPr>
        <w:noProof/>
      </w:rPr>
      <w:t>2</w:t>
    </w:r>
    <w:r w:rsidRPr="00A40DD2">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D53D64" w14:textId="77777777" w:rsidR="000F3686" w:rsidRDefault="000F3686" w:rsidP="00FC18F4">
      <w:pPr>
        <w:spacing w:after="0" w:line="240" w:lineRule="auto"/>
      </w:pPr>
      <w:r>
        <w:separator/>
      </w:r>
    </w:p>
  </w:footnote>
  <w:footnote w:type="continuationSeparator" w:id="0">
    <w:p w14:paraId="132E8E12" w14:textId="77777777" w:rsidR="000F3686" w:rsidRDefault="000F3686" w:rsidP="00FC18F4">
      <w:pPr>
        <w:spacing w:after="0" w:line="240" w:lineRule="auto"/>
      </w:pPr>
      <w:r>
        <w:continuationSeparator/>
      </w:r>
    </w:p>
  </w:footnote>
  <w:footnote w:id="1">
    <w:p w14:paraId="3E59FB01" w14:textId="77777777" w:rsidR="000F3686" w:rsidRDefault="000F3686" w:rsidP="00FC18F4">
      <w:pPr>
        <w:pStyle w:val="Lbjegyzetszveg"/>
        <w:spacing w:after="0" w:line="240" w:lineRule="auto"/>
        <w:jc w:val="both"/>
        <w:rPr>
          <w:lang w:val="hu-HU"/>
        </w:rPr>
      </w:pPr>
      <w:r w:rsidRPr="00F743E9">
        <w:rPr>
          <w:rStyle w:val="Lbjegyzet-hivatkozs"/>
        </w:rPr>
        <w:sym w:font="Symbol" w:char="F02A"/>
      </w:r>
      <w:r w:rsidRPr="00F743E9">
        <w:t xml:space="preserve"> </w:t>
      </w:r>
      <w:r>
        <w:rPr>
          <w:lang w:val="hu-HU"/>
        </w:rPr>
        <w:t xml:space="preserve">A </w:t>
      </w:r>
      <w:r w:rsidRPr="005A14C5">
        <w:t xml:space="preserve">közös </w:t>
      </w:r>
      <w:r>
        <w:rPr>
          <w:lang w:val="hu-HU"/>
        </w:rPr>
        <w:t xml:space="preserve">ajánlattevők számától függően </w:t>
      </w:r>
      <w:r w:rsidRPr="005A14C5">
        <w:t>tetszőleges számban ismételhető a táblázat.</w:t>
      </w:r>
    </w:p>
    <w:p w14:paraId="1CFF1A27" w14:textId="77777777" w:rsidR="000F3686" w:rsidRPr="00C36442" w:rsidRDefault="000F3686" w:rsidP="00FC18F4">
      <w:pPr>
        <w:pStyle w:val="Lbjegyzetszveg"/>
        <w:spacing w:after="0" w:line="240" w:lineRule="auto"/>
        <w:jc w:val="both"/>
        <w:rPr>
          <w:lang w:val="hu-HU"/>
        </w:rPr>
      </w:pPr>
      <w:r>
        <w:rPr>
          <w:lang w:val="hu-HU"/>
        </w:rPr>
        <w:t>** Egész számokat kérünk megadni.</w:t>
      </w:r>
    </w:p>
  </w:footnote>
  <w:footnote w:id="2">
    <w:p w14:paraId="019B0AE9" w14:textId="77777777" w:rsidR="000F3686" w:rsidRPr="006536CB" w:rsidRDefault="000F3686" w:rsidP="00FC18F4">
      <w:pPr>
        <w:pStyle w:val="Lbjegyzetszveg"/>
        <w:spacing w:after="0" w:line="240" w:lineRule="auto"/>
        <w:jc w:val="both"/>
      </w:pPr>
      <w:r w:rsidRPr="006536CB">
        <w:rPr>
          <w:rStyle w:val="Lbjegyzet-hivatkozs"/>
        </w:rPr>
        <w:footnoteRef/>
      </w:r>
      <w:r w:rsidRPr="006536CB">
        <w:t xml:space="preserve"> A megfelelő aláhúzással jelölendő.</w:t>
      </w:r>
    </w:p>
    <w:p w14:paraId="33FE3DB9" w14:textId="77777777" w:rsidR="000F3686" w:rsidRPr="006536CB" w:rsidRDefault="000F3686" w:rsidP="00FC18F4">
      <w:pPr>
        <w:pStyle w:val="Lbjegyzetszveg"/>
        <w:spacing w:after="0" w:line="240" w:lineRule="auto"/>
        <w:jc w:val="both"/>
      </w:pPr>
      <w:r w:rsidRPr="006536CB">
        <w:t xml:space="preserve">* Közös </w:t>
      </w:r>
      <w:r>
        <w:rPr>
          <w:lang w:val="hu-HU"/>
        </w:rPr>
        <w:t>ajánlattétel</w:t>
      </w:r>
      <w:r w:rsidRPr="006536CB">
        <w:t xml:space="preserve"> esetén a nyilatkozatot minden egyes </w:t>
      </w:r>
      <w:r>
        <w:rPr>
          <w:lang w:val="hu-HU"/>
        </w:rPr>
        <w:t>ajánlattevő</w:t>
      </w:r>
      <w:r w:rsidRPr="006536CB">
        <w:t xml:space="preserve"> részéről csatolni kell.</w:t>
      </w:r>
    </w:p>
  </w:footnote>
  <w:footnote w:id="3">
    <w:p w14:paraId="3B92BB13" w14:textId="77777777" w:rsidR="000F3686" w:rsidRPr="006C1E95" w:rsidRDefault="000F3686" w:rsidP="00FC18F4">
      <w:pPr>
        <w:pStyle w:val="Lbjegyzetszveg"/>
        <w:spacing w:after="0"/>
      </w:pPr>
      <w:r w:rsidRPr="006C1E95">
        <w:rPr>
          <w:rStyle w:val="Lbjegyzet-hivatkozs"/>
        </w:rPr>
        <w:footnoteRef/>
      </w:r>
      <w:r w:rsidRPr="006C1E95">
        <w:t xml:space="preserve"> A megfelelő aláhúzással jelölendő</w:t>
      </w:r>
    </w:p>
  </w:footnote>
  <w:footnote w:id="4">
    <w:p w14:paraId="071F9738" w14:textId="77777777" w:rsidR="000F3686" w:rsidRDefault="000F3686" w:rsidP="00FC18F4">
      <w:pPr>
        <w:pStyle w:val="Lbjegyzetszveg"/>
        <w:spacing w:after="0"/>
        <w:rPr>
          <w:lang w:val="hu-HU"/>
        </w:rPr>
      </w:pPr>
      <w:r w:rsidRPr="006C1E95">
        <w:rPr>
          <w:rStyle w:val="Lbjegyzet-hivatkozs"/>
        </w:rPr>
        <w:footnoteRef/>
      </w:r>
      <w:r w:rsidRPr="006C1E95">
        <w:t xml:space="preserve"> A megfelelő aláhúzással jelölendő</w:t>
      </w:r>
    </w:p>
    <w:p w14:paraId="61F8E9E7" w14:textId="77777777" w:rsidR="000F3686" w:rsidRPr="00443985" w:rsidRDefault="000F3686" w:rsidP="00FC18F4">
      <w:pPr>
        <w:pStyle w:val="Lbjegyzetszveg"/>
        <w:spacing w:after="0"/>
        <w:rPr>
          <w:lang w:val="hu-HU"/>
        </w:rPr>
      </w:pPr>
      <w:r w:rsidRPr="006536CB">
        <w:t xml:space="preserve">* Közös </w:t>
      </w:r>
      <w:r>
        <w:rPr>
          <w:lang w:val="hu-HU"/>
        </w:rPr>
        <w:t>ajánlattétel</w:t>
      </w:r>
      <w:r w:rsidRPr="006536CB">
        <w:t xml:space="preserve"> esetén a nyilatkozatot minden egyes </w:t>
      </w:r>
      <w:r>
        <w:rPr>
          <w:lang w:val="hu-HU"/>
        </w:rPr>
        <w:t>ajánlattevő</w:t>
      </w:r>
      <w:r w:rsidRPr="006536CB">
        <w:t xml:space="preserve"> részéről csatolni kell.</w:t>
      </w:r>
    </w:p>
  </w:footnote>
  <w:footnote w:id="5">
    <w:p w14:paraId="2532235A" w14:textId="77777777" w:rsidR="000F3686" w:rsidRPr="0063632A" w:rsidRDefault="000F3686" w:rsidP="00395733">
      <w:pPr>
        <w:pStyle w:val="Lbjegyzetszveg"/>
        <w:rPr>
          <w:lang w:val="hu-HU"/>
        </w:rPr>
      </w:pPr>
      <w:r>
        <w:rPr>
          <w:rStyle w:val="Lbjegyzet-hivatkozs"/>
        </w:rPr>
        <w:footnoteRef/>
      </w:r>
      <w:r>
        <w:t xml:space="preserve"> </w:t>
      </w:r>
      <w:r>
        <w:rPr>
          <w:lang w:val="hu-HU"/>
        </w:rPr>
        <w:t>Részajánlatonként külön-külön becsatolandó</w:t>
      </w:r>
    </w:p>
  </w:footnote>
  <w:footnote w:id="6">
    <w:p w14:paraId="0F8304C5" w14:textId="77777777" w:rsidR="000F3686" w:rsidRPr="009E4C3B" w:rsidRDefault="000F3686" w:rsidP="00FC18F4">
      <w:pPr>
        <w:pStyle w:val="Lbjegyzetszveg"/>
        <w:rPr>
          <w:lang w:val="hu-HU"/>
        </w:rPr>
      </w:pPr>
      <w:r>
        <w:rPr>
          <w:rStyle w:val="Lbjegyzet-hivatkozs"/>
        </w:rPr>
        <w:footnoteRef/>
      </w:r>
      <w:r>
        <w:t xml:space="preserve"> </w:t>
      </w:r>
      <w:r>
        <w:rPr>
          <w:lang w:val="hu-HU"/>
        </w:rPr>
        <w:t>Közös ajánlattétel esetén, részenként külön-külön.</w:t>
      </w:r>
    </w:p>
  </w:footnote>
  <w:footnote w:id="7">
    <w:p w14:paraId="305AC193" w14:textId="77777777" w:rsidR="000F3686" w:rsidRDefault="000F3686" w:rsidP="00FC18F4">
      <w:pPr>
        <w:pStyle w:val="FootnoteTextChar1"/>
      </w:pPr>
      <w:r>
        <w:rPr>
          <w:rStyle w:val="Lbjegyzet-hivatkozs"/>
        </w:rPr>
        <w:footnoteRef/>
      </w:r>
      <w:r>
        <w:t xml:space="preserve"> </w:t>
      </w:r>
      <w:r>
        <w:rPr>
          <w:rFonts w:ascii="Garamond" w:hAnsi="Garamond"/>
        </w:rPr>
        <w:t>Közös ajánlattétel esetén ezt a nyilatkozatot valamennyi ajánlattevő saját maga tekintetében köteles aláírni.</w:t>
      </w:r>
    </w:p>
  </w:footnote>
  <w:footnote w:id="8">
    <w:p w14:paraId="24C0ED3C" w14:textId="77777777" w:rsidR="000F3686" w:rsidRDefault="000F3686" w:rsidP="00B94877">
      <w:pPr>
        <w:pStyle w:val="FootnoteTextChar1"/>
      </w:pPr>
      <w:r>
        <w:rPr>
          <w:rStyle w:val="Lbjegyzet-hivatkozs"/>
          <w:rFonts w:ascii="Garamond" w:hAnsi="Garamond"/>
        </w:rPr>
        <w:footnoteRef/>
      </w:r>
      <w:r>
        <w:rPr>
          <w:rFonts w:ascii="Garamond" w:hAnsi="Garamond"/>
        </w:rPr>
        <w:t xml:space="preserve"> A nyilatkozattevő státuszának megfelelő aláhúzandó!</w:t>
      </w:r>
    </w:p>
  </w:footnote>
  <w:footnote w:id="9">
    <w:p w14:paraId="1859DF8E" w14:textId="77777777" w:rsidR="000F3686" w:rsidRPr="00002A00" w:rsidRDefault="000F3686" w:rsidP="00FC18F4">
      <w:pPr>
        <w:pStyle w:val="Lbjegyzetszveg"/>
        <w:jc w:val="both"/>
      </w:pPr>
      <w:r>
        <w:rPr>
          <w:rStyle w:val="Lbjegyzet-hivatkozs"/>
        </w:rPr>
        <w:footnoteRef/>
      </w:r>
      <w:r>
        <w:t xml:space="preserve"> </w:t>
      </w:r>
      <w:r w:rsidRPr="00002A00">
        <w:rPr>
          <w:rFonts w:ascii="Garamond" w:hAnsi="Garamond"/>
          <w:b/>
        </w:rPr>
        <w:t>Ajánlattevő vagy az alkalmasság igazolásában résztvevő más szervezet akkor köteles ezt a nyilatkozatot benyújtani az ajánlati felhívásban előírt alkalmassági követelmény vonatkozásában, amennyiben ajánlatkérő erre a Kbt. 69. § (4)-(7) bekezdése alapján felhívja</w:t>
      </w:r>
      <w:r w:rsidRPr="00002A00">
        <w:rPr>
          <w:rFonts w:ascii="Garamond" w:hAnsi="Garamond"/>
        </w:rPr>
        <w:t>.</w:t>
      </w:r>
    </w:p>
  </w:footnote>
  <w:footnote w:id="10">
    <w:p w14:paraId="4AE20C5F" w14:textId="77777777" w:rsidR="000F3686" w:rsidRDefault="000F3686" w:rsidP="00FC18F4">
      <w:pPr>
        <w:pStyle w:val="FootnoteTextChar1"/>
      </w:pPr>
      <w:r>
        <w:rPr>
          <w:rStyle w:val="Lbjegyzet-hivatkozs"/>
          <w:rFonts w:ascii="Garamond" w:hAnsi="Garamond"/>
        </w:rPr>
        <w:footnoteRef/>
      </w:r>
      <w:r>
        <w:rPr>
          <w:rFonts w:ascii="Garamond" w:hAnsi="Garamond"/>
        </w:rPr>
        <w:t xml:space="preserve"> A nyilatkozattevő státuszának megfelelő aláhúzandó!</w:t>
      </w:r>
    </w:p>
  </w:footnote>
  <w:footnote w:id="11">
    <w:p w14:paraId="5D0184C8" w14:textId="77777777" w:rsidR="000F3686" w:rsidRPr="00EE4588" w:rsidRDefault="000F3686" w:rsidP="003E6C8C">
      <w:pPr>
        <w:pStyle w:val="Lbjegyzetszveg"/>
        <w:rPr>
          <w:lang w:val="hu-HU"/>
        </w:rPr>
      </w:pPr>
      <w:r>
        <w:rPr>
          <w:rStyle w:val="Lbjegyzet-hivatkozs"/>
        </w:rPr>
        <w:footnoteRef/>
      </w:r>
      <w:r>
        <w:t xml:space="preserve"> </w:t>
      </w:r>
      <w:r w:rsidRPr="006536CB">
        <w:t xml:space="preserve">Közös </w:t>
      </w:r>
      <w:r>
        <w:rPr>
          <w:lang w:val="hu-HU"/>
        </w:rPr>
        <w:t>ajánlattétel</w:t>
      </w:r>
      <w:r w:rsidRPr="006536CB">
        <w:t xml:space="preserve"> esetén a nyilatkozatot minden egyes </w:t>
      </w:r>
      <w:r>
        <w:rPr>
          <w:lang w:val="hu-HU"/>
        </w:rPr>
        <w:t>ajánlattevő</w:t>
      </w:r>
      <w:r w:rsidRPr="006536CB">
        <w:t xml:space="preserve"> részéről csatolni kell</w:t>
      </w:r>
      <w:r>
        <w:rPr>
          <w:lang w:val="hu-HU"/>
        </w:rPr>
        <w:t>!</w:t>
      </w:r>
    </w:p>
  </w:footnote>
  <w:footnote w:id="12">
    <w:p w14:paraId="1E4FD88E" w14:textId="77777777" w:rsidR="000F3686" w:rsidRPr="00B52546" w:rsidRDefault="000F3686" w:rsidP="00B94877">
      <w:pPr>
        <w:pStyle w:val="FootnoteTextChar1"/>
        <w:rPr>
          <w:rFonts w:ascii="Times New Roman" w:hAnsi="Times New Roman" w:cs="Times New Roman"/>
          <w:sz w:val="20"/>
          <w:szCs w:val="20"/>
        </w:rPr>
      </w:pPr>
      <w:r>
        <w:rPr>
          <w:rStyle w:val="Lbjegyzet-hivatkozs"/>
          <w:rFonts w:ascii="Garamond" w:hAnsi="Garamond"/>
        </w:rPr>
        <w:footnoteRef/>
      </w:r>
      <w:r>
        <w:rPr>
          <w:rFonts w:ascii="Garamond" w:hAnsi="Garamond"/>
        </w:rPr>
        <w:t xml:space="preserve"> </w:t>
      </w:r>
      <w:r w:rsidRPr="00B52546">
        <w:rPr>
          <w:rFonts w:ascii="Times New Roman" w:hAnsi="Times New Roman" w:cs="Times New Roman"/>
          <w:sz w:val="20"/>
          <w:szCs w:val="20"/>
        </w:rPr>
        <w:t>A nyilatkozattevő státuszának megfelelő aláhúzandó!</w:t>
      </w:r>
    </w:p>
  </w:footnote>
  <w:footnote w:id="13">
    <w:p w14:paraId="783388A3" w14:textId="77777777" w:rsidR="000F3686" w:rsidRPr="00B52546" w:rsidRDefault="000F3686" w:rsidP="003E6C8C">
      <w:pPr>
        <w:pStyle w:val="Lbjegyzetszveg"/>
        <w:rPr>
          <w:lang w:val="hu-HU"/>
        </w:rPr>
      </w:pPr>
      <w:r w:rsidRPr="00B52546">
        <w:rPr>
          <w:rStyle w:val="Lbjegyzet-hivatkozs"/>
        </w:rPr>
        <w:footnoteRef/>
      </w:r>
      <w:r w:rsidRPr="00B52546">
        <w:t xml:space="preserve"> </w:t>
      </w:r>
      <w:r w:rsidRPr="00B52546">
        <w:rPr>
          <w:lang w:val="hu-HU"/>
        </w:rPr>
        <w:t>A megfelelő aláhúzandó!</w:t>
      </w:r>
    </w:p>
  </w:footnote>
  <w:footnote w:id="14">
    <w:p w14:paraId="6C0DD93C" w14:textId="77777777" w:rsidR="000F3686" w:rsidRPr="0009104C" w:rsidRDefault="000F3686" w:rsidP="003E6C8C">
      <w:pPr>
        <w:jc w:val="both"/>
        <w:rPr>
          <w:sz w:val="20"/>
          <w:szCs w:val="20"/>
        </w:rPr>
      </w:pPr>
      <w:r w:rsidRPr="00B52546">
        <w:rPr>
          <w:rStyle w:val="Lbjegyzet-hivatkozs"/>
          <w:sz w:val="20"/>
          <w:szCs w:val="20"/>
        </w:rPr>
        <w:footnoteRef/>
      </w:r>
      <w:r w:rsidRPr="00B52546">
        <w:rPr>
          <w:sz w:val="20"/>
          <w:szCs w:val="20"/>
        </w:rPr>
        <w:t xml:space="preserve"> </w:t>
      </w:r>
      <w:r w:rsidRPr="004639D2">
        <w:rPr>
          <w:sz w:val="20"/>
          <w:szCs w:val="20"/>
          <w:highlight w:val="yellow"/>
        </w:rPr>
        <w:t>A számlázási rendszer meglétét ajánlatkérő ellenőrzi szerződéskötéskor, amelynek megléte a szerződéskötés feltétele.</w:t>
      </w:r>
    </w:p>
  </w:footnote>
  <w:footnote w:id="15">
    <w:p w14:paraId="6A53D518" w14:textId="77777777" w:rsidR="000F3686" w:rsidRPr="00EE4588" w:rsidRDefault="000F3686" w:rsidP="00B94877">
      <w:pPr>
        <w:pStyle w:val="Lbjegyzetszveg"/>
        <w:rPr>
          <w:lang w:val="hu-HU"/>
        </w:rPr>
      </w:pPr>
      <w:r>
        <w:rPr>
          <w:rStyle w:val="Lbjegyzet-hivatkozs"/>
        </w:rPr>
        <w:footnoteRef/>
      </w:r>
      <w:r>
        <w:t xml:space="preserve"> </w:t>
      </w:r>
      <w:r w:rsidRPr="006536CB">
        <w:t xml:space="preserve">Közös </w:t>
      </w:r>
      <w:r>
        <w:rPr>
          <w:lang w:val="hu-HU"/>
        </w:rPr>
        <w:t>ajánlattétel</w:t>
      </w:r>
      <w:r w:rsidRPr="006536CB">
        <w:t xml:space="preserve"> esetén a nyilatkozatot minden egyes </w:t>
      </w:r>
      <w:r>
        <w:rPr>
          <w:lang w:val="hu-HU"/>
        </w:rPr>
        <w:t>ajánlattevő</w:t>
      </w:r>
      <w:r w:rsidRPr="006536CB">
        <w:t xml:space="preserve"> részéről csatolni kell</w:t>
      </w:r>
      <w:r>
        <w:rPr>
          <w:lang w:val="hu-HU"/>
        </w:rPr>
        <w:t>!</w:t>
      </w:r>
    </w:p>
  </w:footnote>
  <w:footnote w:id="16">
    <w:p w14:paraId="2D22F521" w14:textId="77777777" w:rsidR="000F3686" w:rsidRPr="00B52546" w:rsidRDefault="000F3686" w:rsidP="00B94877">
      <w:pPr>
        <w:pStyle w:val="FootnoteTextChar1"/>
        <w:rPr>
          <w:rFonts w:ascii="Times New Roman" w:hAnsi="Times New Roman" w:cs="Times New Roman"/>
          <w:sz w:val="20"/>
          <w:szCs w:val="20"/>
        </w:rPr>
      </w:pPr>
      <w:r>
        <w:rPr>
          <w:rStyle w:val="Lbjegyzet-hivatkozs"/>
          <w:rFonts w:ascii="Garamond" w:hAnsi="Garamond"/>
        </w:rPr>
        <w:footnoteRef/>
      </w:r>
      <w:r>
        <w:rPr>
          <w:rFonts w:ascii="Garamond" w:hAnsi="Garamond"/>
        </w:rPr>
        <w:t xml:space="preserve"> </w:t>
      </w:r>
      <w:r w:rsidRPr="00B52546">
        <w:rPr>
          <w:rFonts w:ascii="Times New Roman" w:hAnsi="Times New Roman" w:cs="Times New Roman"/>
          <w:sz w:val="20"/>
          <w:szCs w:val="20"/>
        </w:rPr>
        <w:t>A nyilatkozattevő státuszának megfelelő aláhúzandó!</w:t>
      </w:r>
    </w:p>
  </w:footnote>
  <w:footnote w:id="17">
    <w:p w14:paraId="3122ACAF" w14:textId="77777777" w:rsidR="000F3686" w:rsidRPr="00B52546" w:rsidRDefault="000F3686" w:rsidP="00B94877">
      <w:pPr>
        <w:pStyle w:val="Lbjegyzetszveg"/>
        <w:rPr>
          <w:lang w:val="hu-HU"/>
        </w:rPr>
      </w:pPr>
      <w:r w:rsidRPr="00B52546">
        <w:rPr>
          <w:rStyle w:val="Lbjegyzet-hivatkozs"/>
        </w:rPr>
        <w:footnoteRef/>
      </w:r>
      <w:r w:rsidRPr="00B52546">
        <w:t xml:space="preserve"> </w:t>
      </w:r>
      <w:r w:rsidRPr="00B52546">
        <w:rPr>
          <w:lang w:val="hu-HU"/>
        </w:rPr>
        <w:t>A megfelelő aláhúzandó!</w:t>
      </w:r>
    </w:p>
  </w:footnote>
  <w:footnote w:id="18">
    <w:p w14:paraId="1A478A2C" w14:textId="32B4868A" w:rsidR="000F3686" w:rsidRDefault="000F3686" w:rsidP="00B94877">
      <w:pPr>
        <w:widowControl w:val="0"/>
        <w:suppressAutoHyphens/>
        <w:overflowPunct w:val="0"/>
        <w:autoSpaceDE w:val="0"/>
        <w:autoSpaceDN w:val="0"/>
        <w:adjustRightInd w:val="0"/>
        <w:spacing w:after="0" w:line="240" w:lineRule="auto"/>
        <w:textAlignment w:val="baseline"/>
        <w:rPr>
          <w:rFonts w:eastAsia="Times New Roman"/>
          <w:b/>
        </w:rPr>
      </w:pPr>
      <w:r>
        <w:rPr>
          <w:rStyle w:val="Lbjegyzet-hivatkozs"/>
        </w:rPr>
        <w:footnoteRef/>
      </w:r>
      <w:r>
        <w:t xml:space="preserve"> </w:t>
      </w:r>
      <w:r w:rsidRPr="00C33951">
        <w:rPr>
          <w:sz w:val="20"/>
          <w:szCs w:val="20"/>
          <w:lang w:eastAsia="en-US"/>
        </w:rPr>
        <w:t xml:space="preserve">Ha a Mérlegkör Felelős és az Ajánlattevő személye eltérő, akkor az Ajánlattevőnek csatolnia kell az ajánlatához a Mérlegkör Felelős nyilatkozatát arról, hogy az Ajánlattevő nyertessége esetén magára nézve kötelező érvénnyel elfogadja a </w:t>
      </w:r>
      <w:r>
        <w:rPr>
          <w:sz w:val="20"/>
          <w:szCs w:val="20"/>
          <w:lang w:eastAsia="en-US"/>
        </w:rPr>
        <w:t xml:space="preserve">közbeszerzési </w:t>
      </w:r>
      <w:r w:rsidRPr="00C33951">
        <w:rPr>
          <w:sz w:val="20"/>
          <w:szCs w:val="20"/>
          <w:lang w:eastAsia="en-US"/>
        </w:rPr>
        <w:t>dokument</w:t>
      </w:r>
      <w:r>
        <w:rPr>
          <w:sz w:val="20"/>
          <w:szCs w:val="20"/>
          <w:lang w:eastAsia="en-US"/>
        </w:rPr>
        <w:t>umban</w:t>
      </w:r>
      <w:r w:rsidRPr="00C33951">
        <w:rPr>
          <w:sz w:val="20"/>
          <w:szCs w:val="20"/>
          <w:lang w:eastAsia="en-US"/>
        </w:rPr>
        <w:t xml:space="preserve"> szereplő Mérlegkör Tagsági szerződéstervezetet</w:t>
      </w:r>
      <w:r>
        <w:rPr>
          <w:sz w:val="20"/>
          <w:szCs w:val="20"/>
          <w:lang w:eastAsia="en-US"/>
        </w:rPr>
        <w:t>!</w:t>
      </w:r>
    </w:p>
    <w:p w14:paraId="458C703C" w14:textId="77777777" w:rsidR="000F3686" w:rsidRPr="00C33951" w:rsidRDefault="000F3686" w:rsidP="00B94877">
      <w:pPr>
        <w:pStyle w:val="Lbjegyzetszveg"/>
        <w:rPr>
          <w:lang w:val="hu-HU"/>
        </w:rPr>
      </w:pPr>
    </w:p>
  </w:footnote>
  <w:footnote w:id="19">
    <w:p w14:paraId="34544D9A" w14:textId="5526C235" w:rsidR="000F3686" w:rsidRPr="008B6005" w:rsidRDefault="000F3686">
      <w:pPr>
        <w:pStyle w:val="Lbjegyzetszveg"/>
        <w:rPr>
          <w:lang w:val="hu-HU"/>
        </w:rPr>
      </w:pPr>
      <w:r>
        <w:rPr>
          <w:rStyle w:val="Lbjegyzet-hivatkozs"/>
        </w:rPr>
        <w:footnoteRef/>
      </w:r>
      <w:r>
        <w:t xml:space="preserve"> </w:t>
      </w:r>
      <w:r>
        <w:rPr>
          <w:lang w:val="hu-HU"/>
        </w:rPr>
        <w:t>Kizárólag abban az esetben kell kitölteni, amennyiben a Mérlegkör felelőse nem azonos az ajánlattevővel.</w:t>
      </w:r>
    </w:p>
  </w:footnote>
  <w:footnote w:id="20">
    <w:p w14:paraId="37BA74C1" w14:textId="77777777" w:rsidR="000F3686" w:rsidRDefault="000F3686" w:rsidP="00E84A85">
      <w:pPr>
        <w:pStyle w:val="Lbjegyzetszveg"/>
        <w:jc w:val="both"/>
      </w:pPr>
      <w:r w:rsidRPr="00D81177">
        <w:rPr>
          <w:rStyle w:val="Lbjegyzet-hivatkozs"/>
          <w:sz w:val="16"/>
          <w:szCs w:val="16"/>
        </w:rPr>
        <w:footnoteRef/>
      </w:r>
      <w:r w:rsidRPr="00D81177">
        <w:rPr>
          <w:sz w:val="16"/>
          <w:szCs w:val="16"/>
        </w:rPr>
        <w:t xml:space="preserve"> Abban az esetben töltendő ki, ha ajánlattevő idegen nyelvű dokumentumot csatol az ajánlatba, és annak fordítását nem hiteles fordítással nyújtotta be.</w:t>
      </w:r>
    </w:p>
  </w:footnote>
  <w:footnote w:id="21">
    <w:p w14:paraId="071DEA7B" w14:textId="77777777" w:rsidR="000F3686" w:rsidRPr="00DF085E" w:rsidRDefault="000F3686" w:rsidP="00DF085E">
      <w:pPr>
        <w:pStyle w:val="Lbjegyzetszveg"/>
        <w:jc w:val="both"/>
        <w:rPr>
          <w:lang w:val="hu-HU"/>
        </w:rPr>
      </w:pPr>
      <w:r>
        <w:rPr>
          <w:rStyle w:val="Lbjegyzet-hivatkozs"/>
        </w:rPr>
        <w:footnoteRef/>
      </w:r>
      <w:r>
        <w:t xml:space="preserve"> </w:t>
      </w:r>
      <w:r>
        <w:rPr>
          <w:lang w:val="hu-HU"/>
        </w:rPr>
        <w:t xml:space="preserve">Felhívjuk Ajánlattevő figyelmét, hogy </w:t>
      </w:r>
      <w:r w:rsidRPr="00AB50B4">
        <w:rPr>
          <w:rFonts w:eastAsia="Times New Roman"/>
          <w:color w:val="000000"/>
        </w:rPr>
        <w:t>Ajánlatkérő</w:t>
      </w:r>
      <w:r>
        <w:rPr>
          <w:rFonts w:eastAsia="Times New Roman"/>
          <w:color w:val="000000"/>
          <w:lang w:val="hu-HU"/>
        </w:rPr>
        <w:t xml:space="preserve"> az eljárást megindító hirdetményben jelezte, hogy</w:t>
      </w:r>
      <w:r w:rsidRPr="00AB50B4">
        <w:rPr>
          <w:rFonts w:eastAsia="Times New Roman"/>
          <w:color w:val="000000"/>
        </w:rPr>
        <w:t xml:space="preserve"> a 321/2015. (X.30.) Korm. rendelet 2. § (5) bekezdése alapján az alkalmassági követelmények előzetes igazolása érdekében elfogadja ajánlattevő vagy az alkalmasság igazolásában részt vevő szervezet </w:t>
      </w:r>
      <w:r w:rsidRPr="00C178BA">
        <w:rPr>
          <w:rFonts w:eastAsia="Times New Roman"/>
          <w:color w:val="000000"/>
          <w:highlight w:val="yellow"/>
        </w:rPr>
        <w:t>egységes európai közbeszerzési dokumentumban feltüntetett egyszerű nyilatkozatát</w:t>
      </w:r>
      <w:r w:rsidRPr="00AB50B4">
        <w:rPr>
          <w:rFonts w:eastAsia="Times New Roman"/>
          <w:color w:val="000000"/>
        </w:rPr>
        <w:t xml:space="preserve"> az előírt alkalmasság tekintetében</w:t>
      </w:r>
      <w:r>
        <w:rPr>
          <w:rFonts w:eastAsia="Times New Roman"/>
          <w:color w:val="000000"/>
          <w:lang w:val="hu-HU"/>
        </w:rPr>
        <w:t>.</w:t>
      </w:r>
    </w:p>
  </w:footnote>
  <w:footnote w:id="22">
    <w:p w14:paraId="21B92669" w14:textId="77777777" w:rsidR="000F3686" w:rsidRPr="00B06F70" w:rsidRDefault="000F3686" w:rsidP="00FC18F4">
      <w:pPr>
        <w:pStyle w:val="Default"/>
        <w:pBdr>
          <w:top w:val="single" w:sz="4" w:space="1" w:color="auto"/>
          <w:left w:val="single" w:sz="4" w:space="4" w:color="auto"/>
          <w:bottom w:val="single" w:sz="4" w:space="1" w:color="auto"/>
          <w:right w:val="single" w:sz="4" w:space="4" w:color="auto"/>
        </w:pBdr>
        <w:shd w:val="clear" w:color="auto" w:fill="E6E6E6"/>
        <w:jc w:val="both"/>
        <w:rPr>
          <w:rFonts w:ascii="Garamond" w:hAnsi="Garamond"/>
          <w:sz w:val="16"/>
          <w:szCs w:val="16"/>
        </w:rPr>
      </w:pPr>
      <w:r w:rsidRPr="00B06F70">
        <w:rPr>
          <w:rStyle w:val="Lbjegyzet-hivatkozs"/>
          <w:rFonts w:ascii="Garamond" w:hAnsi="Garamond"/>
          <w:sz w:val="16"/>
          <w:szCs w:val="16"/>
        </w:rPr>
        <w:footnoteRef/>
      </w:r>
      <w:r w:rsidRPr="00B06F70">
        <w:rPr>
          <w:rFonts w:ascii="Garamond" w:hAnsi="Garamond"/>
          <w:sz w:val="16"/>
          <w:szCs w:val="16"/>
        </w:rPr>
        <w:t xml:space="preserve"> A Bizottság szervezeti egységei az elektronikus ESPD-szolgáltatást díjmentesen bocsátják az ajánlatkérő szervek, a közszolgáltató ajánlatkérők, a gazdasági szereplők, az elektronikus szolgáltatók és más érdekelt felek rendelkezésére. </w:t>
      </w:r>
    </w:p>
  </w:footnote>
  <w:footnote w:id="23">
    <w:p w14:paraId="570346AF" w14:textId="77777777" w:rsidR="000F3686" w:rsidRPr="00B06F70" w:rsidRDefault="000F3686" w:rsidP="00FC18F4">
      <w:pPr>
        <w:pStyle w:val="Default"/>
        <w:pBdr>
          <w:top w:val="single" w:sz="4" w:space="1" w:color="auto"/>
          <w:left w:val="single" w:sz="4" w:space="4" w:color="auto"/>
          <w:bottom w:val="single" w:sz="4" w:space="1" w:color="auto"/>
          <w:right w:val="single" w:sz="4" w:space="4" w:color="auto"/>
        </w:pBdr>
        <w:shd w:val="clear" w:color="auto" w:fill="E6E6E6"/>
        <w:jc w:val="both"/>
        <w:rPr>
          <w:rFonts w:ascii="Garamond" w:hAnsi="Garamond"/>
          <w:sz w:val="16"/>
          <w:szCs w:val="16"/>
        </w:rPr>
      </w:pPr>
      <w:r w:rsidRPr="00B06F70">
        <w:rPr>
          <w:rStyle w:val="Lbjegyzet-hivatkozs"/>
          <w:rFonts w:ascii="Garamond" w:hAnsi="Garamond"/>
          <w:sz w:val="16"/>
          <w:szCs w:val="16"/>
        </w:rPr>
        <w:footnoteRef/>
      </w:r>
      <w:r w:rsidRPr="00B06F70">
        <w:rPr>
          <w:rFonts w:ascii="Garamond" w:hAnsi="Garamond"/>
          <w:sz w:val="16"/>
          <w:szCs w:val="16"/>
        </w:rPr>
        <w:t xml:space="preserve"> </w:t>
      </w:r>
      <w:r w:rsidRPr="00B06F70">
        <w:rPr>
          <w:rFonts w:ascii="Garamond" w:hAnsi="Garamond"/>
          <w:b/>
          <w:bCs/>
          <w:sz w:val="16"/>
          <w:szCs w:val="16"/>
        </w:rPr>
        <w:t xml:space="preserve">Ajánlatkérő szervek </w:t>
      </w:r>
      <w:r w:rsidRPr="00B06F70">
        <w:rPr>
          <w:rFonts w:ascii="Garamond" w:hAnsi="Garamond"/>
          <w:sz w:val="16"/>
          <w:szCs w:val="16"/>
        </w:rPr>
        <w:t xml:space="preserve">részére: vagy az eljárást megindító felhívásként alkalmazott </w:t>
      </w:r>
      <w:r w:rsidRPr="00B06F70">
        <w:rPr>
          <w:rFonts w:ascii="Garamond" w:hAnsi="Garamond"/>
          <w:b/>
          <w:bCs/>
          <w:sz w:val="16"/>
          <w:szCs w:val="16"/>
        </w:rPr>
        <w:t>Előzetes tájékoztató</w:t>
      </w:r>
      <w:r w:rsidRPr="00B06F70">
        <w:rPr>
          <w:rFonts w:ascii="Garamond" w:hAnsi="Garamond"/>
          <w:sz w:val="16"/>
          <w:szCs w:val="16"/>
        </w:rPr>
        <w:t xml:space="preserve">, vagy </w:t>
      </w:r>
      <w:r w:rsidRPr="00B06F70">
        <w:rPr>
          <w:rFonts w:ascii="Garamond" w:hAnsi="Garamond"/>
          <w:b/>
          <w:bCs/>
          <w:sz w:val="16"/>
          <w:szCs w:val="16"/>
        </w:rPr>
        <w:t>Szerződésről szóló hirdetmény</w:t>
      </w:r>
      <w:r w:rsidRPr="00B06F70">
        <w:rPr>
          <w:rFonts w:ascii="Garamond" w:hAnsi="Garamond"/>
          <w:sz w:val="16"/>
          <w:szCs w:val="16"/>
        </w:rPr>
        <w:t xml:space="preserve">. </w:t>
      </w:r>
      <w:r w:rsidRPr="00B06F70">
        <w:rPr>
          <w:rFonts w:ascii="Garamond" w:hAnsi="Garamond"/>
          <w:b/>
          <w:bCs/>
          <w:sz w:val="16"/>
          <w:szCs w:val="16"/>
        </w:rPr>
        <w:t xml:space="preserve">Közszolgáltató ajánlatkérők </w:t>
      </w:r>
      <w:r w:rsidRPr="00B06F70">
        <w:rPr>
          <w:rFonts w:ascii="Garamond" w:hAnsi="Garamond"/>
          <w:sz w:val="16"/>
          <w:szCs w:val="16"/>
        </w:rPr>
        <w:t xml:space="preserve">részére: az eljárást megindító felhívásként alkalmazott </w:t>
      </w:r>
      <w:r w:rsidRPr="00B06F70">
        <w:rPr>
          <w:rFonts w:ascii="Garamond" w:hAnsi="Garamond"/>
          <w:b/>
          <w:bCs/>
          <w:sz w:val="16"/>
          <w:szCs w:val="16"/>
        </w:rPr>
        <w:t>Időszakos előzetes tájékoztató</w:t>
      </w:r>
      <w:r w:rsidRPr="00B06F70">
        <w:rPr>
          <w:rFonts w:ascii="Garamond" w:hAnsi="Garamond"/>
          <w:sz w:val="16"/>
          <w:szCs w:val="16"/>
        </w:rPr>
        <w:t xml:space="preserve">, Szerződésről szóló hirdetmény, vagy a </w:t>
      </w:r>
      <w:r w:rsidRPr="00B06F70">
        <w:rPr>
          <w:rFonts w:ascii="Garamond" w:hAnsi="Garamond"/>
          <w:b/>
          <w:bCs/>
          <w:sz w:val="16"/>
          <w:szCs w:val="16"/>
        </w:rPr>
        <w:t>Minősítési rendszer meglétéről szóló hirdetmény.</w:t>
      </w:r>
    </w:p>
  </w:footnote>
  <w:footnote w:id="24">
    <w:p w14:paraId="33BB9EC9" w14:textId="77777777" w:rsidR="000F3686" w:rsidRPr="00B06F70" w:rsidRDefault="000F3686" w:rsidP="00FC18F4">
      <w:pPr>
        <w:pStyle w:val="Default"/>
        <w:pBdr>
          <w:top w:val="single" w:sz="4" w:space="1" w:color="auto"/>
          <w:left w:val="single" w:sz="4" w:space="4" w:color="auto"/>
          <w:bottom w:val="single" w:sz="4" w:space="1" w:color="auto"/>
          <w:right w:val="single" w:sz="4" w:space="4" w:color="auto"/>
        </w:pBdr>
        <w:shd w:val="clear" w:color="auto" w:fill="E6E6E6"/>
        <w:jc w:val="both"/>
        <w:rPr>
          <w:rFonts w:ascii="Garamond" w:hAnsi="Garamond"/>
          <w:sz w:val="16"/>
          <w:szCs w:val="16"/>
        </w:rPr>
      </w:pPr>
      <w:r w:rsidRPr="00B06F70">
        <w:rPr>
          <w:rStyle w:val="Lbjegyzet-hivatkozs"/>
          <w:rFonts w:ascii="Garamond" w:hAnsi="Garamond"/>
          <w:sz w:val="16"/>
          <w:szCs w:val="16"/>
        </w:rPr>
        <w:footnoteRef/>
      </w:r>
      <w:r w:rsidRPr="00B06F70">
        <w:rPr>
          <w:rFonts w:ascii="Garamond" w:hAnsi="Garamond"/>
          <w:sz w:val="16"/>
          <w:szCs w:val="16"/>
        </w:rPr>
        <w:t xml:space="preserve"> </w:t>
      </w:r>
      <w:r w:rsidRPr="00B06F70">
        <w:rPr>
          <w:rFonts w:ascii="Garamond" w:hAnsi="Garamond"/>
          <w:i/>
          <w:iCs/>
          <w:sz w:val="16"/>
          <w:szCs w:val="16"/>
        </w:rPr>
        <w:t xml:space="preserve">A vonatkozó hirdetmény I. szakaszának I.1 pontjából átmásolandó információ. </w:t>
      </w:r>
      <w:r w:rsidRPr="00B06F70">
        <w:rPr>
          <w:rFonts w:ascii="Garamond" w:hAnsi="Garamond"/>
          <w:sz w:val="16"/>
          <w:szCs w:val="16"/>
        </w:rPr>
        <w:t xml:space="preserve">Közös közbeszerzés esetén kérjük feltüntetni minden résztvevő beszerző nevét. </w:t>
      </w:r>
    </w:p>
  </w:footnote>
  <w:footnote w:id="25">
    <w:p w14:paraId="3FC75E7C" w14:textId="77777777" w:rsidR="000F3686" w:rsidRPr="00B06F70" w:rsidRDefault="000F3686" w:rsidP="00FC18F4">
      <w:pPr>
        <w:pStyle w:val="Default"/>
        <w:pBdr>
          <w:top w:val="single" w:sz="4" w:space="1" w:color="auto"/>
          <w:left w:val="single" w:sz="4" w:space="4" w:color="auto"/>
          <w:bottom w:val="single" w:sz="4" w:space="1" w:color="auto"/>
          <w:right w:val="single" w:sz="4" w:space="4" w:color="auto"/>
        </w:pBdr>
        <w:shd w:val="clear" w:color="auto" w:fill="E6E6E6"/>
        <w:jc w:val="both"/>
        <w:rPr>
          <w:rFonts w:ascii="Garamond" w:hAnsi="Garamond"/>
          <w:sz w:val="16"/>
          <w:szCs w:val="16"/>
        </w:rPr>
      </w:pPr>
      <w:r w:rsidRPr="00B06F70">
        <w:rPr>
          <w:rStyle w:val="Lbjegyzet-hivatkozs"/>
          <w:rFonts w:ascii="Garamond" w:hAnsi="Garamond"/>
          <w:sz w:val="16"/>
          <w:szCs w:val="16"/>
        </w:rPr>
        <w:footnoteRef/>
      </w:r>
      <w:r w:rsidRPr="00B06F70">
        <w:rPr>
          <w:rFonts w:ascii="Garamond" w:hAnsi="Garamond"/>
          <w:sz w:val="16"/>
          <w:szCs w:val="16"/>
        </w:rPr>
        <w:t xml:space="preserve"> Lásd a vonatkozó hirdetmény II.1.1 és II.1.3 pontját. </w:t>
      </w:r>
    </w:p>
  </w:footnote>
  <w:footnote w:id="26">
    <w:p w14:paraId="5E80903D" w14:textId="77777777" w:rsidR="000F3686" w:rsidRDefault="000F3686" w:rsidP="00FC18F4">
      <w:pPr>
        <w:pStyle w:val="Default"/>
        <w:pBdr>
          <w:top w:val="single" w:sz="4" w:space="1" w:color="auto"/>
          <w:left w:val="single" w:sz="4" w:space="4" w:color="auto"/>
          <w:bottom w:val="single" w:sz="4" w:space="1" w:color="auto"/>
          <w:right w:val="single" w:sz="4" w:space="4" w:color="auto"/>
        </w:pBdr>
        <w:shd w:val="clear" w:color="auto" w:fill="E6E6E6"/>
        <w:jc w:val="both"/>
        <w:rPr>
          <w:sz w:val="16"/>
          <w:szCs w:val="16"/>
        </w:rPr>
      </w:pPr>
      <w:r w:rsidRPr="00B06F70">
        <w:rPr>
          <w:rStyle w:val="Lbjegyzet-hivatkozs"/>
          <w:rFonts w:ascii="Garamond" w:hAnsi="Garamond"/>
          <w:sz w:val="16"/>
          <w:szCs w:val="16"/>
        </w:rPr>
        <w:footnoteRef/>
      </w:r>
      <w:r w:rsidRPr="00B06F70">
        <w:rPr>
          <w:rFonts w:ascii="Garamond" w:hAnsi="Garamond"/>
          <w:sz w:val="16"/>
          <w:szCs w:val="16"/>
        </w:rPr>
        <w:t xml:space="preserve"> Lásd a vonatkozó hirdetmény II.1.1 pontját.</w:t>
      </w:r>
      <w:r>
        <w:rPr>
          <w:sz w:val="16"/>
          <w:szCs w:val="16"/>
        </w:rPr>
        <w:t xml:space="preserve"> </w:t>
      </w:r>
    </w:p>
  </w:footnote>
  <w:footnote w:id="27">
    <w:p w14:paraId="052A6229" w14:textId="77777777" w:rsidR="000F3686" w:rsidRPr="00B06F70" w:rsidRDefault="000F3686" w:rsidP="00FC18F4">
      <w:pPr>
        <w:pStyle w:val="Default"/>
        <w:pBdr>
          <w:top w:val="single" w:sz="4" w:space="1" w:color="auto"/>
          <w:left w:val="single" w:sz="4" w:space="4" w:color="auto"/>
          <w:bottom w:val="single" w:sz="4" w:space="1" w:color="auto"/>
          <w:right w:val="single" w:sz="4" w:space="4" w:color="auto"/>
        </w:pBdr>
        <w:shd w:val="clear" w:color="auto" w:fill="E6E6E6"/>
        <w:jc w:val="both"/>
        <w:rPr>
          <w:rFonts w:ascii="Garamond" w:hAnsi="Garamond"/>
          <w:sz w:val="16"/>
          <w:szCs w:val="16"/>
        </w:rPr>
      </w:pPr>
      <w:r w:rsidRPr="00B06F70">
        <w:rPr>
          <w:rStyle w:val="Lbjegyzet-hivatkozs"/>
          <w:rFonts w:ascii="Garamond" w:hAnsi="Garamond"/>
          <w:sz w:val="16"/>
          <w:szCs w:val="16"/>
        </w:rPr>
        <w:footnoteRef/>
      </w:r>
      <w:r w:rsidRPr="00B06F70">
        <w:rPr>
          <w:rFonts w:ascii="Garamond" w:hAnsi="Garamond"/>
          <w:sz w:val="16"/>
          <w:szCs w:val="16"/>
        </w:rPr>
        <w:t xml:space="preserve"> Kérjük, ismételje meg a kapcsolattartó személyekre vonatkozó információt, ahányszor szükséges.</w:t>
      </w:r>
    </w:p>
  </w:footnote>
  <w:footnote w:id="28">
    <w:p w14:paraId="460464E2" w14:textId="77777777" w:rsidR="000F3686" w:rsidRPr="00B06F70" w:rsidRDefault="000F3686" w:rsidP="00FC18F4">
      <w:pPr>
        <w:pStyle w:val="Default"/>
        <w:pBdr>
          <w:top w:val="single" w:sz="4" w:space="1" w:color="auto"/>
          <w:left w:val="single" w:sz="4" w:space="4" w:color="auto"/>
          <w:bottom w:val="single" w:sz="4" w:space="1" w:color="auto"/>
          <w:right w:val="single" w:sz="4" w:space="4" w:color="auto"/>
        </w:pBdr>
        <w:shd w:val="clear" w:color="auto" w:fill="E6E6E6"/>
        <w:jc w:val="both"/>
        <w:rPr>
          <w:rFonts w:ascii="Garamond" w:hAnsi="Garamond"/>
          <w:sz w:val="16"/>
          <w:szCs w:val="16"/>
        </w:rPr>
      </w:pPr>
      <w:r w:rsidRPr="00B06F70">
        <w:rPr>
          <w:rStyle w:val="Lbjegyzet-hivatkozs"/>
          <w:rFonts w:ascii="Garamond" w:hAnsi="Garamond"/>
          <w:sz w:val="16"/>
          <w:szCs w:val="16"/>
        </w:rPr>
        <w:footnoteRef/>
      </w:r>
      <w:r w:rsidRPr="00B06F70">
        <w:rPr>
          <w:rFonts w:ascii="Garamond" w:hAnsi="Garamond"/>
          <w:sz w:val="16"/>
          <w:szCs w:val="16"/>
        </w:rPr>
        <w:t xml:space="preserve"> Lásd a Bizottság 2003. május 6-i ajánlását a mikro-, kis és középvállalkozások meghatározásáról (HL L 124., 2003.5.20., 36. o.). Ez az információ csak statisztikai célból szükséges. </w:t>
      </w:r>
    </w:p>
    <w:p w14:paraId="319F0F77" w14:textId="77777777" w:rsidR="000F3686" w:rsidRPr="00B06F70" w:rsidRDefault="000F3686" w:rsidP="00FC18F4">
      <w:pPr>
        <w:pStyle w:val="Default"/>
        <w:pBdr>
          <w:top w:val="single" w:sz="4" w:space="1" w:color="auto"/>
          <w:left w:val="single" w:sz="4" w:space="4" w:color="auto"/>
          <w:bottom w:val="single" w:sz="4" w:space="1" w:color="auto"/>
          <w:right w:val="single" w:sz="4" w:space="4" w:color="auto"/>
        </w:pBdr>
        <w:shd w:val="clear" w:color="auto" w:fill="E6E6E6"/>
        <w:jc w:val="both"/>
        <w:rPr>
          <w:rFonts w:ascii="Garamond" w:hAnsi="Garamond"/>
          <w:sz w:val="16"/>
          <w:szCs w:val="16"/>
        </w:rPr>
      </w:pPr>
      <w:r w:rsidRPr="00B06F70">
        <w:rPr>
          <w:rFonts w:ascii="Garamond" w:hAnsi="Garamond"/>
          <w:b/>
          <w:bCs/>
          <w:sz w:val="16"/>
          <w:szCs w:val="16"/>
        </w:rPr>
        <w:t xml:space="preserve">Mikrovállalkozás: </w:t>
      </w:r>
      <w:r w:rsidRPr="00B06F70">
        <w:rPr>
          <w:rFonts w:ascii="Garamond" w:hAnsi="Garamond"/>
          <w:sz w:val="16"/>
          <w:szCs w:val="16"/>
        </w:rPr>
        <w:t xml:space="preserve">olyan vállalkozás, amely </w:t>
      </w:r>
      <w:r w:rsidRPr="00B06F70">
        <w:rPr>
          <w:rFonts w:ascii="Garamond" w:hAnsi="Garamond"/>
          <w:b/>
          <w:bCs/>
          <w:sz w:val="16"/>
          <w:szCs w:val="16"/>
        </w:rPr>
        <w:t xml:space="preserve">10-nél kevesebb főt foglalkoztat, </w:t>
      </w:r>
      <w:r w:rsidRPr="00B06F70">
        <w:rPr>
          <w:rFonts w:ascii="Garamond" w:hAnsi="Garamond"/>
          <w:sz w:val="16"/>
          <w:szCs w:val="16"/>
        </w:rPr>
        <w:t xml:space="preserve">és amelynek éves forgalma és/vagy éves mérlegfőösszege </w:t>
      </w:r>
      <w:r w:rsidRPr="00B06F70">
        <w:rPr>
          <w:rFonts w:ascii="Garamond" w:hAnsi="Garamond"/>
          <w:b/>
          <w:bCs/>
          <w:sz w:val="16"/>
          <w:szCs w:val="16"/>
        </w:rPr>
        <w:t>nem haladja meg a 2 millió eurót</w:t>
      </w:r>
      <w:r w:rsidRPr="00B06F70">
        <w:rPr>
          <w:rFonts w:ascii="Garamond" w:hAnsi="Garamond"/>
          <w:sz w:val="16"/>
          <w:szCs w:val="16"/>
        </w:rPr>
        <w:t xml:space="preserve">. </w:t>
      </w:r>
    </w:p>
    <w:p w14:paraId="3E210825" w14:textId="77777777" w:rsidR="000F3686" w:rsidRPr="00B06F70" w:rsidRDefault="000F3686" w:rsidP="00FC18F4">
      <w:pPr>
        <w:pStyle w:val="Default"/>
        <w:pBdr>
          <w:top w:val="single" w:sz="4" w:space="1" w:color="auto"/>
          <w:left w:val="single" w:sz="4" w:space="4" w:color="auto"/>
          <w:bottom w:val="single" w:sz="4" w:space="1" w:color="auto"/>
          <w:right w:val="single" w:sz="4" w:space="4" w:color="auto"/>
        </w:pBdr>
        <w:shd w:val="clear" w:color="auto" w:fill="E6E6E6"/>
        <w:jc w:val="both"/>
        <w:rPr>
          <w:rFonts w:ascii="Garamond" w:hAnsi="Garamond"/>
          <w:sz w:val="16"/>
          <w:szCs w:val="16"/>
        </w:rPr>
      </w:pPr>
      <w:r w:rsidRPr="00B06F70">
        <w:rPr>
          <w:rFonts w:ascii="Garamond" w:hAnsi="Garamond"/>
          <w:b/>
          <w:bCs/>
          <w:sz w:val="16"/>
          <w:szCs w:val="16"/>
        </w:rPr>
        <w:t xml:space="preserve">Kisvállalkozás: </w:t>
      </w:r>
      <w:r w:rsidRPr="00B06F70">
        <w:rPr>
          <w:rFonts w:ascii="Garamond" w:hAnsi="Garamond"/>
          <w:sz w:val="16"/>
          <w:szCs w:val="16"/>
        </w:rPr>
        <w:t xml:space="preserve">olyan vállalkozás, amely </w:t>
      </w:r>
      <w:r w:rsidRPr="00B06F70">
        <w:rPr>
          <w:rFonts w:ascii="Garamond" w:hAnsi="Garamond"/>
          <w:b/>
          <w:bCs/>
          <w:sz w:val="16"/>
          <w:szCs w:val="16"/>
        </w:rPr>
        <w:t>50-nél kevesebb főt foglalkoztat</w:t>
      </w:r>
      <w:r w:rsidRPr="00B06F70">
        <w:rPr>
          <w:rFonts w:ascii="Garamond" w:hAnsi="Garamond"/>
          <w:sz w:val="16"/>
          <w:szCs w:val="16"/>
        </w:rPr>
        <w:t xml:space="preserve">, és amelynek éves forgalma és/vagy éves mérlegfőösszege </w:t>
      </w:r>
      <w:r w:rsidRPr="00B06F70">
        <w:rPr>
          <w:rFonts w:ascii="Garamond" w:hAnsi="Garamond"/>
          <w:b/>
          <w:bCs/>
          <w:sz w:val="16"/>
          <w:szCs w:val="16"/>
        </w:rPr>
        <w:t>nem haladja meg a 10 millió eurót</w:t>
      </w:r>
      <w:r w:rsidRPr="00B06F70">
        <w:rPr>
          <w:rFonts w:ascii="Garamond" w:hAnsi="Garamond"/>
          <w:sz w:val="16"/>
          <w:szCs w:val="16"/>
        </w:rPr>
        <w:t xml:space="preserve">; </w:t>
      </w:r>
    </w:p>
    <w:p w14:paraId="14424AF6" w14:textId="77777777" w:rsidR="000F3686" w:rsidRPr="00B06F70" w:rsidRDefault="000F3686" w:rsidP="00FC18F4">
      <w:pPr>
        <w:pStyle w:val="Default"/>
        <w:pBdr>
          <w:top w:val="single" w:sz="4" w:space="1" w:color="auto"/>
          <w:left w:val="single" w:sz="4" w:space="4" w:color="auto"/>
          <w:bottom w:val="single" w:sz="4" w:space="1" w:color="auto"/>
          <w:right w:val="single" w:sz="4" w:space="4" w:color="auto"/>
        </w:pBdr>
        <w:shd w:val="clear" w:color="auto" w:fill="E6E6E6"/>
        <w:jc w:val="both"/>
        <w:rPr>
          <w:rFonts w:ascii="Garamond" w:hAnsi="Garamond"/>
          <w:sz w:val="16"/>
          <w:szCs w:val="16"/>
        </w:rPr>
      </w:pPr>
      <w:r w:rsidRPr="00B06F70">
        <w:rPr>
          <w:rFonts w:ascii="Garamond" w:hAnsi="Garamond"/>
          <w:b/>
          <w:bCs/>
          <w:sz w:val="16"/>
          <w:szCs w:val="16"/>
        </w:rPr>
        <w:t xml:space="preserve">Középvállalkozás: olyan vállalkozás, amely nem mikro- és nem kisvállalkozás, és </w:t>
      </w:r>
      <w:r w:rsidRPr="00B06F70">
        <w:rPr>
          <w:rFonts w:ascii="Garamond" w:hAnsi="Garamond"/>
          <w:sz w:val="16"/>
          <w:szCs w:val="16"/>
        </w:rPr>
        <w:t xml:space="preserve">amely </w:t>
      </w:r>
      <w:r w:rsidRPr="00B06F70">
        <w:rPr>
          <w:rFonts w:ascii="Garamond" w:hAnsi="Garamond"/>
          <w:b/>
          <w:bCs/>
          <w:sz w:val="16"/>
          <w:szCs w:val="16"/>
        </w:rPr>
        <w:t xml:space="preserve">250-nél kevesebb főt foglalkoztat, </w:t>
      </w:r>
      <w:r w:rsidRPr="00B06F70">
        <w:rPr>
          <w:rFonts w:ascii="Garamond" w:hAnsi="Garamond"/>
          <w:sz w:val="16"/>
          <w:szCs w:val="16"/>
        </w:rPr>
        <w:t xml:space="preserve">és amelynek </w:t>
      </w:r>
      <w:r w:rsidRPr="00B06F70">
        <w:rPr>
          <w:rFonts w:ascii="Garamond" w:hAnsi="Garamond"/>
          <w:b/>
          <w:bCs/>
          <w:sz w:val="16"/>
          <w:szCs w:val="16"/>
        </w:rPr>
        <w:t>éves forgalma nem haladja meg az 50 millió eurót</w:t>
      </w:r>
      <w:r w:rsidRPr="00B06F70">
        <w:rPr>
          <w:rFonts w:ascii="Garamond" w:hAnsi="Garamond"/>
          <w:sz w:val="16"/>
          <w:szCs w:val="16"/>
        </w:rPr>
        <w:t xml:space="preserve">, </w:t>
      </w:r>
      <w:r w:rsidRPr="00B06F70">
        <w:rPr>
          <w:rFonts w:ascii="Garamond" w:hAnsi="Garamond"/>
          <w:b/>
          <w:bCs/>
          <w:i/>
          <w:iCs/>
          <w:sz w:val="16"/>
          <w:szCs w:val="16"/>
        </w:rPr>
        <w:t xml:space="preserve">és/vagy </w:t>
      </w:r>
      <w:r w:rsidRPr="00B06F70">
        <w:rPr>
          <w:rFonts w:ascii="Garamond" w:hAnsi="Garamond"/>
          <w:b/>
          <w:bCs/>
          <w:sz w:val="16"/>
          <w:szCs w:val="16"/>
        </w:rPr>
        <w:t>éves mérlegfőösszege nem haladja meg a 43 millió eurót</w:t>
      </w:r>
      <w:r w:rsidRPr="00B06F70">
        <w:rPr>
          <w:rFonts w:ascii="Garamond" w:hAnsi="Garamond"/>
          <w:sz w:val="16"/>
          <w:szCs w:val="16"/>
        </w:rPr>
        <w:t xml:space="preserve">. </w:t>
      </w:r>
    </w:p>
  </w:footnote>
  <w:footnote w:id="29">
    <w:p w14:paraId="4E4278D6" w14:textId="77777777" w:rsidR="000F3686" w:rsidRPr="00B06F70" w:rsidRDefault="000F3686" w:rsidP="00FC18F4">
      <w:pPr>
        <w:pStyle w:val="Default"/>
        <w:pBdr>
          <w:top w:val="single" w:sz="4" w:space="1" w:color="auto"/>
          <w:left w:val="single" w:sz="4" w:space="4" w:color="auto"/>
          <w:bottom w:val="single" w:sz="4" w:space="1" w:color="auto"/>
          <w:right w:val="single" w:sz="4" w:space="4" w:color="auto"/>
        </w:pBdr>
        <w:shd w:val="clear" w:color="auto" w:fill="E6E6E6"/>
        <w:jc w:val="both"/>
        <w:rPr>
          <w:rFonts w:ascii="Garamond" w:hAnsi="Garamond"/>
          <w:sz w:val="16"/>
          <w:szCs w:val="16"/>
        </w:rPr>
      </w:pPr>
      <w:r w:rsidRPr="00B06F70">
        <w:rPr>
          <w:rStyle w:val="Lbjegyzet-hivatkozs"/>
          <w:rFonts w:ascii="Garamond" w:hAnsi="Garamond"/>
          <w:sz w:val="16"/>
          <w:szCs w:val="16"/>
        </w:rPr>
        <w:footnoteRef/>
      </w:r>
      <w:r w:rsidRPr="00B06F70">
        <w:rPr>
          <w:rFonts w:ascii="Garamond" w:hAnsi="Garamond"/>
          <w:sz w:val="16"/>
          <w:szCs w:val="16"/>
        </w:rPr>
        <w:t xml:space="preserve"> Lásd a szerződésről szóló hirdetmény III.1.5. pontját. </w:t>
      </w:r>
    </w:p>
  </w:footnote>
  <w:footnote w:id="30">
    <w:p w14:paraId="67228FCB" w14:textId="77777777" w:rsidR="000F3686" w:rsidRDefault="000F3686" w:rsidP="00FC18F4">
      <w:pPr>
        <w:pStyle w:val="Default"/>
        <w:pBdr>
          <w:top w:val="single" w:sz="4" w:space="1" w:color="auto"/>
          <w:left w:val="single" w:sz="4" w:space="4" w:color="auto"/>
          <w:bottom w:val="single" w:sz="4" w:space="1" w:color="auto"/>
          <w:right w:val="single" w:sz="4" w:space="4" w:color="auto"/>
        </w:pBdr>
        <w:shd w:val="clear" w:color="auto" w:fill="E6E6E6"/>
        <w:jc w:val="both"/>
        <w:rPr>
          <w:sz w:val="16"/>
          <w:szCs w:val="16"/>
        </w:rPr>
      </w:pPr>
      <w:r w:rsidRPr="00B06F70">
        <w:rPr>
          <w:rStyle w:val="Lbjegyzet-hivatkozs"/>
          <w:rFonts w:ascii="Garamond" w:hAnsi="Garamond"/>
          <w:sz w:val="16"/>
          <w:szCs w:val="16"/>
        </w:rPr>
        <w:footnoteRef/>
      </w:r>
      <w:r w:rsidRPr="00B06F70">
        <w:rPr>
          <w:rFonts w:ascii="Garamond" w:hAnsi="Garamond"/>
          <w:sz w:val="16"/>
          <w:szCs w:val="16"/>
        </w:rPr>
        <w:t xml:space="preserve"> Azaz fő célja a fogyatékossággal élő vagy hátrányos helyzetű személyek szociális és szakmai beilleszkedése. </w:t>
      </w:r>
    </w:p>
  </w:footnote>
  <w:footnote w:id="31">
    <w:p w14:paraId="33F347B9" w14:textId="77777777" w:rsidR="000F3686" w:rsidRPr="00B06F70" w:rsidRDefault="000F3686" w:rsidP="00FC18F4">
      <w:pPr>
        <w:pStyle w:val="Default"/>
        <w:pBdr>
          <w:top w:val="single" w:sz="4" w:space="1" w:color="auto"/>
          <w:left w:val="single" w:sz="4" w:space="4" w:color="auto"/>
          <w:bottom w:val="single" w:sz="4" w:space="1" w:color="auto"/>
          <w:right w:val="single" w:sz="4" w:space="4" w:color="auto"/>
        </w:pBdr>
        <w:shd w:val="clear" w:color="auto" w:fill="E6E6E6"/>
        <w:jc w:val="both"/>
        <w:rPr>
          <w:rFonts w:ascii="Garamond" w:hAnsi="Garamond"/>
          <w:sz w:val="16"/>
          <w:szCs w:val="16"/>
        </w:rPr>
      </w:pPr>
      <w:r w:rsidRPr="00B06F70">
        <w:rPr>
          <w:rStyle w:val="Lbjegyzet-hivatkozs"/>
          <w:rFonts w:ascii="Garamond" w:hAnsi="Garamond"/>
          <w:sz w:val="16"/>
          <w:szCs w:val="16"/>
        </w:rPr>
        <w:footnoteRef/>
      </w:r>
      <w:r w:rsidRPr="00B06F70">
        <w:rPr>
          <w:rFonts w:ascii="Garamond" w:hAnsi="Garamond"/>
          <w:sz w:val="16"/>
          <w:szCs w:val="16"/>
        </w:rPr>
        <w:t xml:space="preserve"> A hivatkozások és a minősítés, ha van ilyen, a tanúsításon szerepelnek. </w:t>
      </w:r>
    </w:p>
  </w:footnote>
  <w:footnote w:id="32">
    <w:p w14:paraId="17134A0B" w14:textId="77777777" w:rsidR="000F3686" w:rsidRPr="00B06F70" w:rsidRDefault="000F3686" w:rsidP="00FC18F4">
      <w:pPr>
        <w:pStyle w:val="Default"/>
        <w:pBdr>
          <w:top w:val="single" w:sz="4" w:space="1" w:color="auto"/>
          <w:left w:val="single" w:sz="4" w:space="4" w:color="auto"/>
          <w:bottom w:val="single" w:sz="4" w:space="1" w:color="auto"/>
          <w:right w:val="single" w:sz="4" w:space="4" w:color="auto"/>
        </w:pBdr>
        <w:shd w:val="clear" w:color="auto" w:fill="E6E6E6"/>
        <w:rPr>
          <w:rFonts w:ascii="Garamond" w:hAnsi="Garamond"/>
          <w:sz w:val="16"/>
          <w:szCs w:val="16"/>
        </w:rPr>
      </w:pPr>
      <w:r w:rsidRPr="00B06F70">
        <w:rPr>
          <w:rStyle w:val="Lbjegyzet-hivatkozs"/>
          <w:rFonts w:ascii="Garamond" w:hAnsi="Garamond"/>
          <w:sz w:val="16"/>
          <w:szCs w:val="16"/>
        </w:rPr>
        <w:footnoteRef/>
      </w:r>
      <w:r w:rsidRPr="00B06F70">
        <w:rPr>
          <w:rFonts w:ascii="Garamond" w:hAnsi="Garamond"/>
          <w:sz w:val="16"/>
          <w:szCs w:val="16"/>
        </w:rPr>
        <w:t xml:space="preserve"> Nevezetesen egy csoport, konzorcium, közös vállalkozás vagy hasonló részeként.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4DEB09" w14:textId="77777777" w:rsidR="000F3686" w:rsidRPr="002432C2" w:rsidRDefault="000F3686" w:rsidP="00C62AE5">
    <w:pPr>
      <w:pStyle w:val="lfej"/>
      <w:pBdr>
        <w:bottom w:val="single" w:sz="6" w:space="1" w:color="auto"/>
      </w:pBdr>
      <w:spacing w:after="0" w:line="240" w:lineRule="auto"/>
      <w:jc w:val="center"/>
      <w:rPr>
        <w:i/>
        <w:color w:val="000000"/>
        <w:sz w:val="20"/>
        <w:szCs w:val="20"/>
      </w:rPr>
    </w:pPr>
    <w:r w:rsidRPr="00B46F23">
      <w:rPr>
        <w:i/>
        <w:color w:val="000000"/>
        <w:sz w:val="20"/>
        <w:szCs w:val="20"/>
      </w:rPr>
      <w:t>„</w:t>
    </w:r>
    <w:r>
      <w:rPr>
        <w:rFonts w:ascii="Garamond" w:eastAsia="Times New Roman" w:hAnsi="Garamond"/>
        <w:color w:val="000000"/>
      </w:rPr>
      <w:t xml:space="preserve">A MÁV-Csoport </w:t>
    </w:r>
    <w:r>
      <w:rPr>
        <w:rFonts w:ascii="Garamond" w:eastAsia="Times New Roman" w:hAnsi="Garamond"/>
        <w:color w:val="000000"/>
        <w:lang w:val="hu-HU"/>
      </w:rPr>
      <w:t>négy</w:t>
    </w:r>
    <w:r>
      <w:rPr>
        <w:rFonts w:ascii="Garamond" w:eastAsia="Times New Roman" w:hAnsi="Garamond"/>
        <w:color w:val="000000"/>
      </w:rPr>
      <w:t xml:space="preserve"> Társaságának infrastruktúra üzemeltetés célú villamos energia ellátása, szabadpiaci keretek között 2017. január 1. és 2017. december 31. között</w:t>
    </w:r>
    <w:r w:rsidRPr="007077D3">
      <w:rPr>
        <w:i/>
        <w:color w:val="000000"/>
        <w:sz w:val="20"/>
        <w:szCs w:val="20"/>
      </w:rPr>
      <w:t>”</w:t>
    </w:r>
  </w:p>
  <w:p w14:paraId="423E8FF0" w14:textId="77777777" w:rsidR="000F3686" w:rsidRPr="003C62BE" w:rsidRDefault="000F3686" w:rsidP="00C62AE5">
    <w:pPr>
      <w:pStyle w:val="lfej"/>
      <w:spacing w:after="0" w:line="240" w:lineRule="auto"/>
      <w:jc w:val="center"/>
      <w:rPr>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E23FE5" w14:textId="77777777" w:rsidR="000F3686" w:rsidRDefault="000F3686" w:rsidP="00C62AE5">
    <w:pPr>
      <w:pStyle w:val="lfej"/>
      <w:pBdr>
        <w:bottom w:val="single" w:sz="6" w:space="1" w:color="auto"/>
      </w:pBdr>
      <w:spacing w:after="0" w:line="240" w:lineRule="auto"/>
      <w:jc w:val="center"/>
      <w:rPr>
        <w:lang w:val="hu-HU"/>
      </w:rPr>
    </w:pPr>
  </w:p>
  <w:p w14:paraId="35BA2290" w14:textId="77777777" w:rsidR="000F3686" w:rsidRDefault="000F3686" w:rsidP="00C62AE5">
    <w:pPr>
      <w:pStyle w:val="lfej"/>
      <w:pBdr>
        <w:bottom w:val="single" w:sz="6" w:space="1" w:color="auto"/>
      </w:pBdr>
      <w:spacing w:after="0" w:line="240" w:lineRule="auto"/>
      <w:jc w:val="center"/>
      <w:rPr>
        <w:lang w:val="hu-HU"/>
      </w:rPr>
    </w:pPr>
    <w:r>
      <w:rPr>
        <w:noProof/>
        <w:lang w:val="hu-HU"/>
      </w:rPr>
      <w:drawing>
        <wp:anchor distT="0" distB="0" distL="114300" distR="114300" simplePos="0" relativeHeight="251659264" behindDoc="1" locked="0" layoutInCell="1" allowOverlap="0" wp14:anchorId="3DF1D967" wp14:editId="022E1EA3">
          <wp:simplePos x="0" y="0"/>
          <wp:positionH relativeFrom="column">
            <wp:posOffset>2470785</wp:posOffset>
          </wp:positionH>
          <wp:positionV relativeFrom="paragraph">
            <wp:posOffset>3810</wp:posOffset>
          </wp:positionV>
          <wp:extent cx="835025" cy="807720"/>
          <wp:effectExtent l="0" t="0" r="3175" b="0"/>
          <wp:wrapSquare wrapText="bothSides"/>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5025" cy="8077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CCB725" w14:textId="77777777" w:rsidR="000F3686" w:rsidRDefault="000F3686" w:rsidP="00C62AE5">
    <w:pPr>
      <w:pStyle w:val="lfej"/>
      <w:pBdr>
        <w:bottom w:val="single" w:sz="6" w:space="1" w:color="auto"/>
      </w:pBdr>
      <w:spacing w:after="0" w:line="240" w:lineRule="auto"/>
      <w:jc w:val="center"/>
      <w:rPr>
        <w:lang w:val="hu-HU"/>
      </w:rPr>
    </w:pPr>
  </w:p>
  <w:p w14:paraId="089ACF33" w14:textId="77777777" w:rsidR="000F3686" w:rsidRDefault="000F3686" w:rsidP="00C62AE5">
    <w:pPr>
      <w:pStyle w:val="lfej"/>
      <w:pBdr>
        <w:bottom w:val="single" w:sz="6" w:space="1" w:color="auto"/>
      </w:pBdr>
      <w:spacing w:after="0" w:line="240" w:lineRule="auto"/>
      <w:jc w:val="center"/>
      <w:rPr>
        <w:lang w:val="hu-HU"/>
      </w:rPr>
    </w:pPr>
  </w:p>
  <w:p w14:paraId="360B9951" w14:textId="77777777" w:rsidR="000F3686" w:rsidRDefault="000F3686" w:rsidP="00C62AE5">
    <w:pPr>
      <w:pStyle w:val="lfej"/>
      <w:pBdr>
        <w:bottom w:val="single" w:sz="6" w:space="1" w:color="auto"/>
      </w:pBdr>
      <w:spacing w:after="0" w:line="240" w:lineRule="auto"/>
      <w:jc w:val="center"/>
      <w:rPr>
        <w:lang w:val="hu-HU"/>
      </w:rPr>
    </w:pPr>
  </w:p>
  <w:p w14:paraId="76057E55" w14:textId="77777777" w:rsidR="000F3686" w:rsidRDefault="000F3686" w:rsidP="00C62AE5">
    <w:pPr>
      <w:pStyle w:val="lfej"/>
      <w:pBdr>
        <w:bottom w:val="single" w:sz="6" w:space="1" w:color="auto"/>
      </w:pBdr>
      <w:spacing w:after="0" w:line="240" w:lineRule="auto"/>
      <w:jc w:val="center"/>
      <w:rPr>
        <w:lang w:val="hu-HU"/>
      </w:rPr>
    </w:pPr>
  </w:p>
  <w:p w14:paraId="4BCC6EC6" w14:textId="77777777" w:rsidR="000F3686" w:rsidRPr="00E24049" w:rsidRDefault="000F3686" w:rsidP="00C62AE5">
    <w:pPr>
      <w:pStyle w:val="lfej"/>
      <w:pBdr>
        <w:bottom w:val="single" w:sz="6" w:space="1" w:color="auto"/>
      </w:pBdr>
      <w:spacing w:after="0" w:line="240" w:lineRule="auto"/>
      <w:jc w:val="center"/>
      <w:rPr>
        <w:lang w:val="hu-HU"/>
      </w:rPr>
    </w:pPr>
    <w:r>
      <w:t>MÁV Zrt.</w:t>
    </w:r>
  </w:p>
  <w:p w14:paraId="7CC29158" w14:textId="77777777" w:rsidR="000F3686" w:rsidRPr="00955182" w:rsidRDefault="000F3686" w:rsidP="00C62AE5">
    <w:pPr>
      <w:pStyle w:val="lfej"/>
      <w:spacing w:after="0" w:line="240" w:lineRule="auto"/>
      <w:rPr>
        <w:lang w:val="hu-HU"/>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86BB95" w14:textId="77777777" w:rsidR="000F3686" w:rsidRPr="002C111E" w:rsidRDefault="000F3686" w:rsidP="00C62AE5">
    <w:pPr>
      <w:pStyle w:val="lfej"/>
      <w:pBdr>
        <w:bottom w:val="single" w:sz="6" w:space="1" w:color="auto"/>
      </w:pBdr>
      <w:spacing w:after="0" w:line="240" w:lineRule="auto"/>
      <w:jc w:val="center"/>
      <w:rPr>
        <w:rFonts w:eastAsia="Times New Roman"/>
        <w:i/>
        <w:color w:val="000000"/>
        <w:sz w:val="20"/>
        <w:szCs w:val="20"/>
        <w:lang w:val="hu-HU"/>
      </w:rPr>
    </w:pPr>
    <w:r w:rsidRPr="00B46F23">
      <w:rPr>
        <w:i/>
        <w:color w:val="000000"/>
        <w:sz w:val="20"/>
        <w:szCs w:val="20"/>
      </w:rPr>
      <w:t>„</w:t>
    </w:r>
    <w:r>
      <w:rPr>
        <w:rFonts w:ascii="Garamond" w:eastAsia="Times New Roman" w:hAnsi="Garamond"/>
        <w:color w:val="000000"/>
      </w:rPr>
      <w:t xml:space="preserve">A MÁV-Csoport </w:t>
    </w:r>
    <w:r>
      <w:rPr>
        <w:rFonts w:ascii="Garamond" w:eastAsia="Times New Roman" w:hAnsi="Garamond"/>
        <w:color w:val="000000"/>
        <w:lang w:val="hu-HU"/>
      </w:rPr>
      <w:t>négy</w:t>
    </w:r>
    <w:r>
      <w:rPr>
        <w:rFonts w:ascii="Garamond" w:eastAsia="Times New Roman" w:hAnsi="Garamond"/>
        <w:color w:val="000000"/>
      </w:rPr>
      <w:t xml:space="preserve"> Társaságának infrastruktúra üzemeltetés célú villamos energia ellátása, szabadpiaci keretek között 2017. január 1. és 2017. december 31. között</w:t>
    </w:r>
    <w:r w:rsidRPr="007077D3">
      <w:rPr>
        <w:i/>
        <w:color w:val="000000"/>
        <w:sz w:val="20"/>
        <w:szCs w:val="20"/>
      </w:rPr>
      <w:t>”</w:t>
    </w:r>
  </w:p>
  <w:p w14:paraId="4ED71BD8" w14:textId="77777777" w:rsidR="000F3686" w:rsidRPr="008832A3" w:rsidRDefault="000F3686" w:rsidP="00C62AE5">
    <w:pPr>
      <w:pStyle w:val="lfej"/>
      <w:spacing w:after="0" w:line="240" w:lineRule="auto"/>
      <w:jc w:val="center"/>
      <w:rPr>
        <w:sz w:val="20"/>
        <w:szCs w:val="20"/>
        <w:lang w:val="hu-H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F77E40D0"/>
    <w:lvl w:ilvl="0">
      <w:start w:val="10"/>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vertAlign w:val="superscript"/>
      </w:rPr>
    </w:lvl>
    <w:lvl w:ilvl="1">
      <w:start w:val="1"/>
      <w:numFmt w:val="lowerLetter"/>
      <w:lvlText w:val="%2)"/>
      <w:lvlJc w:val="left"/>
      <w:rPr>
        <w:rFonts w:ascii="Times New Roman" w:hAnsi="Times New Roman" w:cs="Times New Roman"/>
        <w:b w:val="0"/>
        <w:bCs w:val="0"/>
        <w:i w:val="0"/>
        <w:iCs w:val="0"/>
        <w:smallCaps w:val="0"/>
        <w:strike w:val="0"/>
        <w:color w:val="auto"/>
        <w:spacing w:val="0"/>
        <w:w w:val="100"/>
        <w:position w:val="0"/>
        <w:sz w:val="21"/>
        <w:szCs w:val="21"/>
        <w:u w:val="none"/>
      </w:rPr>
    </w:lvl>
    <w:lvl w:ilvl="2">
      <w:start w:val="1"/>
      <w:numFmt w:val="lowerLetter"/>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lowerLetter"/>
      <w:lvlText w:val="%4)"/>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lowerLetter"/>
      <w:lvlText w:val="%4)"/>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lowerLetter"/>
      <w:lvlText w:val="%4)"/>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lowerLetter"/>
      <w:lvlText w:val="%4)"/>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lowerLetter"/>
      <w:lvlText w:val="%4)"/>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lowerLetter"/>
      <w:lvlText w:val="%4)"/>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
    <w:nsid w:val="00E917CA"/>
    <w:multiLevelType w:val="hybridMultilevel"/>
    <w:tmpl w:val="E2CC516A"/>
    <w:lvl w:ilvl="0" w:tplc="255A6A78">
      <w:start w:val="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0222074F"/>
    <w:multiLevelType w:val="hybridMultilevel"/>
    <w:tmpl w:val="388E23D2"/>
    <w:lvl w:ilvl="0" w:tplc="B55AABFC">
      <w:start w:val="1"/>
      <w:numFmt w:val="bullet"/>
      <w:lvlText w:val=""/>
      <w:lvlJc w:val="left"/>
      <w:pPr>
        <w:tabs>
          <w:tab w:val="num" w:pos="720"/>
        </w:tabs>
        <w:ind w:left="720" w:hanging="360"/>
      </w:pPr>
      <w:rPr>
        <w:rFonts w:ascii="Symbol" w:hAnsi="Symbol" w:hint="default"/>
      </w:rPr>
    </w:lvl>
    <w:lvl w:ilvl="1" w:tplc="48008A98">
      <w:start w:val="1"/>
      <w:numFmt w:val="upperLetter"/>
      <w:lvlText w:val="%2)"/>
      <w:lvlJc w:val="left"/>
      <w:pPr>
        <w:tabs>
          <w:tab w:val="num" w:pos="1440"/>
        </w:tabs>
        <w:ind w:left="1440" w:hanging="360"/>
      </w:pPr>
      <w:rPr>
        <w:rFonts w:cs="Times New Roman" w:hint="default"/>
        <w:caps w:val="0"/>
      </w:rPr>
    </w:lvl>
    <w:lvl w:ilvl="2" w:tplc="040E0005">
      <w:start w:val="1"/>
      <w:numFmt w:val="bullet"/>
      <w:lvlText w:val=""/>
      <w:lvlJc w:val="left"/>
      <w:pPr>
        <w:tabs>
          <w:tab w:val="num" w:pos="2340"/>
        </w:tabs>
        <w:ind w:left="2340" w:hanging="360"/>
      </w:pPr>
      <w:rPr>
        <w:rFonts w:ascii="Symbol" w:hAnsi="Symbol" w:hint="default"/>
      </w:rPr>
    </w:lvl>
    <w:lvl w:ilvl="3" w:tplc="040E0001">
      <w:start w:val="1"/>
      <w:numFmt w:val="decimal"/>
      <w:lvlText w:val="%4."/>
      <w:lvlJc w:val="left"/>
      <w:pPr>
        <w:ind w:left="2880" w:hanging="360"/>
      </w:pPr>
      <w:rPr>
        <w:rFonts w:cs="Times New Roman"/>
      </w:rPr>
    </w:lvl>
    <w:lvl w:ilvl="4" w:tplc="040E0003">
      <w:start w:val="1"/>
      <w:numFmt w:val="lowerLetter"/>
      <w:lvlText w:val="%5."/>
      <w:lvlJc w:val="left"/>
      <w:pPr>
        <w:ind w:left="3600" w:hanging="360"/>
      </w:pPr>
      <w:rPr>
        <w:rFonts w:cs="Times New Roman"/>
      </w:rPr>
    </w:lvl>
    <w:lvl w:ilvl="5" w:tplc="040E0005">
      <w:start w:val="1"/>
      <w:numFmt w:val="lowerRoman"/>
      <w:lvlText w:val="%6."/>
      <w:lvlJc w:val="right"/>
      <w:pPr>
        <w:ind w:left="4320" w:hanging="180"/>
      </w:pPr>
      <w:rPr>
        <w:rFonts w:cs="Times New Roman"/>
      </w:rPr>
    </w:lvl>
    <w:lvl w:ilvl="6" w:tplc="040E0001">
      <w:start w:val="1"/>
      <w:numFmt w:val="decimal"/>
      <w:lvlText w:val="%7."/>
      <w:lvlJc w:val="left"/>
      <w:pPr>
        <w:ind w:left="5040" w:hanging="360"/>
      </w:pPr>
      <w:rPr>
        <w:rFonts w:cs="Times New Roman"/>
      </w:rPr>
    </w:lvl>
    <w:lvl w:ilvl="7" w:tplc="040E0003">
      <w:start w:val="1"/>
      <w:numFmt w:val="lowerLetter"/>
      <w:lvlText w:val="%8."/>
      <w:lvlJc w:val="left"/>
      <w:pPr>
        <w:ind w:left="5760" w:hanging="360"/>
      </w:pPr>
      <w:rPr>
        <w:rFonts w:cs="Times New Roman"/>
      </w:rPr>
    </w:lvl>
    <w:lvl w:ilvl="8" w:tplc="040E0005">
      <w:start w:val="1"/>
      <w:numFmt w:val="lowerRoman"/>
      <w:lvlText w:val="%9."/>
      <w:lvlJc w:val="right"/>
      <w:pPr>
        <w:ind w:left="6480" w:hanging="180"/>
      </w:pPr>
      <w:rPr>
        <w:rFonts w:cs="Times New Roman"/>
      </w:rPr>
    </w:lvl>
  </w:abstractNum>
  <w:abstractNum w:abstractNumId="3">
    <w:nsid w:val="04CA620A"/>
    <w:multiLevelType w:val="multilevel"/>
    <w:tmpl w:val="D7C8C102"/>
    <w:lvl w:ilvl="0">
      <w:start w:val="1"/>
      <w:numFmt w:val="upperRoman"/>
      <w:lvlText w:val="%1."/>
      <w:lvlJc w:val="left"/>
      <w:pPr>
        <w:ind w:left="720" w:hanging="720"/>
      </w:pPr>
      <w:rPr>
        <w:rFonts w:ascii="Times New Roman" w:hAnsi="Times New Roman" w:cs="Times New Roman" w:hint="default"/>
        <w:sz w:val="32"/>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06180827"/>
    <w:multiLevelType w:val="hybridMultilevel"/>
    <w:tmpl w:val="8794AEE4"/>
    <w:lvl w:ilvl="0" w:tplc="87426B0E">
      <w:start w:val="2"/>
      <w:numFmt w:val="upperRoman"/>
      <w:lvlText w:val="%1."/>
      <w:lvlJc w:val="left"/>
      <w:pPr>
        <w:ind w:left="1080" w:hanging="720"/>
      </w:pPr>
      <w:rPr>
        <w:rFonts w:hint="default"/>
        <w:sz w:val="3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06CF6C65"/>
    <w:multiLevelType w:val="hybridMultilevel"/>
    <w:tmpl w:val="719255AA"/>
    <w:lvl w:ilvl="0" w:tplc="FFFFFFFF">
      <w:start w:val="1"/>
      <w:numFmt w:val="bullet"/>
      <w:lvlText w:val="–"/>
      <w:lvlJc w:val="left"/>
      <w:pPr>
        <w:ind w:left="360" w:hanging="360"/>
      </w:pPr>
      <w:rPr>
        <w:rFonts w:ascii="Times New Roman" w:eastAsia="Times New Roman" w:hAnsi="Times New Roman"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6">
    <w:nsid w:val="07B725D8"/>
    <w:multiLevelType w:val="hybridMultilevel"/>
    <w:tmpl w:val="29A86624"/>
    <w:lvl w:ilvl="0" w:tplc="FFFFFFFF">
      <w:start w:val="1"/>
      <w:numFmt w:val="bullet"/>
      <w:lvlText w:val="–"/>
      <w:lvlJc w:val="left"/>
      <w:pPr>
        <w:ind w:left="360" w:hanging="360"/>
      </w:pPr>
      <w:rPr>
        <w:rFonts w:ascii="Times New Roman" w:eastAsia="Times New Roman" w:hAnsi="Times New Roman"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7">
    <w:nsid w:val="0CB072BB"/>
    <w:multiLevelType w:val="hybridMultilevel"/>
    <w:tmpl w:val="9D10EC42"/>
    <w:lvl w:ilvl="0" w:tplc="5CBAB228">
      <w:start w:val="8"/>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0E0B72A0"/>
    <w:multiLevelType w:val="hybridMultilevel"/>
    <w:tmpl w:val="D090A646"/>
    <w:lvl w:ilvl="0" w:tplc="FFFFFFFF">
      <w:start w:val="1"/>
      <w:numFmt w:val="bullet"/>
      <w:lvlText w:val=""/>
      <w:lvlJc w:val="left"/>
      <w:pPr>
        <w:tabs>
          <w:tab w:val="num" w:pos="1005"/>
        </w:tabs>
        <w:ind w:left="1005" w:hanging="360"/>
      </w:pPr>
      <w:rPr>
        <w:rFonts w:ascii="Wingdings" w:hAnsi="Wingdings" w:hint="default"/>
      </w:rPr>
    </w:lvl>
    <w:lvl w:ilvl="1" w:tplc="FFFFFFFF" w:tentative="1">
      <w:start w:val="1"/>
      <w:numFmt w:val="bullet"/>
      <w:lvlText w:val="o"/>
      <w:lvlJc w:val="left"/>
      <w:pPr>
        <w:tabs>
          <w:tab w:val="num" w:pos="1725"/>
        </w:tabs>
        <w:ind w:left="1725" w:hanging="360"/>
      </w:pPr>
      <w:rPr>
        <w:rFonts w:ascii="Courier New" w:hAnsi="Courier New" w:cs="Courier New" w:hint="default"/>
      </w:rPr>
    </w:lvl>
    <w:lvl w:ilvl="2" w:tplc="FFFFFFFF" w:tentative="1">
      <w:start w:val="1"/>
      <w:numFmt w:val="bullet"/>
      <w:lvlText w:val=""/>
      <w:lvlJc w:val="left"/>
      <w:pPr>
        <w:tabs>
          <w:tab w:val="num" w:pos="2445"/>
        </w:tabs>
        <w:ind w:left="2445" w:hanging="360"/>
      </w:pPr>
      <w:rPr>
        <w:rFonts w:ascii="Wingdings" w:hAnsi="Wingdings" w:hint="default"/>
      </w:rPr>
    </w:lvl>
    <w:lvl w:ilvl="3" w:tplc="FFFFFFFF" w:tentative="1">
      <w:start w:val="1"/>
      <w:numFmt w:val="bullet"/>
      <w:lvlText w:val=""/>
      <w:lvlJc w:val="left"/>
      <w:pPr>
        <w:tabs>
          <w:tab w:val="num" w:pos="3165"/>
        </w:tabs>
        <w:ind w:left="3165" w:hanging="360"/>
      </w:pPr>
      <w:rPr>
        <w:rFonts w:ascii="Symbol" w:hAnsi="Symbol" w:hint="default"/>
      </w:rPr>
    </w:lvl>
    <w:lvl w:ilvl="4" w:tplc="FFFFFFFF" w:tentative="1">
      <w:start w:val="1"/>
      <w:numFmt w:val="bullet"/>
      <w:lvlText w:val="o"/>
      <w:lvlJc w:val="left"/>
      <w:pPr>
        <w:tabs>
          <w:tab w:val="num" w:pos="3885"/>
        </w:tabs>
        <w:ind w:left="3885" w:hanging="360"/>
      </w:pPr>
      <w:rPr>
        <w:rFonts w:ascii="Courier New" w:hAnsi="Courier New" w:cs="Courier New" w:hint="default"/>
      </w:rPr>
    </w:lvl>
    <w:lvl w:ilvl="5" w:tplc="FFFFFFFF" w:tentative="1">
      <w:start w:val="1"/>
      <w:numFmt w:val="bullet"/>
      <w:lvlText w:val=""/>
      <w:lvlJc w:val="left"/>
      <w:pPr>
        <w:tabs>
          <w:tab w:val="num" w:pos="4605"/>
        </w:tabs>
        <w:ind w:left="4605" w:hanging="360"/>
      </w:pPr>
      <w:rPr>
        <w:rFonts w:ascii="Wingdings" w:hAnsi="Wingdings" w:hint="default"/>
      </w:rPr>
    </w:lvl>
    <w:lvl w:ilvl="6" w:tplc="FFFFFFFF" w:tentative="1">
      <w:start w:val="1"/>
      <w:numFmt w:val="bullet"/>
      <w:lvlText w:val=""/>
      <w:lvlJc w:val="left"/>
      <w:pPr>
        <w:tabs>
          <w:tab w:val="num" w:pos="5325"/>
        </w:tabs>
        <w:ind w:left="5325" w:hanging="360"/>
      </w:pPr>
      <w:rPr>
        <w:rFonts w:ascii="Symbol" w:hAnsi="Symbol" w:hint="default"/>
      </w:rPr>
    </w:lvl>
    <w:lvl w:ilvl="7" w:tplc="FFFFFFFF" w:tentative="1">
      <w:start w:val="1"/>
      <w:numFmt w:val="bullet"/>
      <w:lvlText w:val="o"/>
      <w:lvlJc w:val="left"/>
      <w:pPr>
        <w:tabs>
          <w:tab w:val="num" w:pos="6045"/>
        </w:tabs>
        <w:ind w:left="6045" w:hanging="360"/>
      </w:pPr>
      <w:rPr>
        <w:rFonts w:ascii="Courier New" w:hAnsi="Courier New" w:cs="Courier New" w:hint="default"/>
      </w:rPr>
    </w:lvl>
    <w:lvl w:ilvl="8" w:tplc="FFFFFFFF" w:tentative="1">
      <w:start w:val="1"/>
      <w:numFmt w:val="bullet"/>
      <w:lvlText w:val=""/>
      <w:lvlJc w:val="left"/>
      <w:pPr>
        <w:tabs>
          <w:tab w:val="num" w:pos="6765"/>
        </w:tabs>
        <w:ind w:left="6765" w:hanging="360"/>
      </w:pPr>
      <w:rPr>
        <w:rFonts w:ascii="Wingdings" w:hAnsi="Wingdings" w:hint="default"/>
      </w:rPr>
    </w:lvl>
  </w:abstractNum>
  <w:abstractNum w:abstractNumId="9">
    <w:nsid w:val="0F707AA3"/>
    <w:multiLevelType w:val="hybridMultilevel"/>
    <w:tmpl w:val="D79ABC3E"/>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0">
    <w:nsid w:val="16087563"/>
    <w:multiLevelType w:val="hybridMultilevel"/>
    <w:tmpl w:val="1AF4752E"/>
    <w:lvl w:ilvl="0" w:tplc="FFFFFFFF">
      <w:numFmt w:val="bullet"/>
      <w:lvlText w:val="–"/>
      <w:lvlJc w:val="left"/>
      <w:pPr>
        <w:tabs>
          <w:tab w:val="num" w:pos="1778"/>
        </w:tabs>
        <w:ind w:left="1778"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1AAF670B"/>
    <w:multiLevelType w:val="hybridMultilevel"/>
    <w:tmpl w:val="D9926CAE"/>
    <w:lvl w:ilvl="0" w:tplc="65C49350">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1ADD372B"/>
    <w:multiLevelType w:val="hybridMultilevel"/>
    <w:tmpl w:val="B972C39C"/>
    <w:lvl w:ilvl="0" w:tplc="040E000F">
      <w:start w:val="1"/>
      <w:numFmt w:val="decimal"/>
      <w:lvlText w:val="%1."/>
      <w:lvlJc w:val="left"/>
      <w:pPr>
        <w:ind w:left="360" w:hanging="360"/>
      </w:pPr>
    </w:lvl>
    <w:lvl w:ilvl="1" w:tplc="EE0CD7F0">
      <w:start w:val="4"/>
      <w:numFmt w:val="bullet"/>
      <w:lvlText w:val="—"/>
      <w:lvlJc w:val="left"/>
      <w:pPr>
        <w:ind w:left="1440" w:hanging="360"/>
      </w:pPr>
      <w:rPr>
        <w:rFonts w:ascii="Garamond" w:eastAsia="Times New Roman" w:hAnsi="Garamond" w:cs="Times New Roman" w:hint="default"/>
      </w:rPr>
    </w:lvl>
    <w:lvl w:ilvl="2" w:tplc="A5AE9662">
      <w:start w:val="1"/>
      <w:numFmt w:val="lowerLetter"/>
      <w:lvlText w:val="%3)"/>
      <w:lvlJc w:val="left"/>
      <w:pPr>
        <w:ind w:left="2340" w:hanging="360"/>
      </w:pPr>
      <w:rPr>
        <w:rFonts w:hint="default"/>
      </w:rPr>
    </w:lvl>
    <w:lvl w:ilvl="3" w:tplc="3D40196A">
      <w:start w:val="4"/>
      <w:numFmt w:val="bullet"/>
      <w:lvlText w:val="-"/>
      <w:lvlJc w:val="left"/>
      <w:pPr>
        <w:ind w:left="2880" w:hanging="360"/>
      </w:pPr>
      <w:rPr>
        <w:rFonts w:ascii="Times New Roman" w:eastAsia="Times New Roman" w:hAnsi="Times New Roman" w:cs="Times New Roman" w:hint="default"/>
        <w:b/>
        <w:color w:val="000000"/>
      </w:r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1B85672B"/>
    <w:multiLevelType w:val="hybridMultilevel"/>
    <w:tmpl w:val="A2E82964"/>
    <w:lvl w:ilvl="0" w:tplc="040E000F">
      <w:start w:val="1"/>
      <w:numFmt w:val="decimal"/>
      <w:lvlText w:val="%1."/>
      <w:lvlJc w:val="left"/>
      <w:pPr>
        <w:ind w:left="720" w:hanging="360"/>
      </w:pPr>
    </w:lvl>
    <w:lvl w:ilvl="1" w:tplc="EE0CD7F0">
      <w:start w:val="4"/>
      <w:numFmt w:val="bullet"/>
      <w:lvlText w:val="—"/>
      <w:lvlJc w:val="left"/>
      <w:pPr>
        <w:ind w:left="1440" w:hanging="360"/>
      </w:pPr>
      <w:rPr>
        <w:rFonts w:ascii="Garamond" w:eastAsia="Times New Roman" w:hAnsi="Garamond" w:cs="Times New Roman" w:hint="default"/>
      </w:rPr>
    </w:lvl>
    <w:lvl w:ilvl="2" w:tplc="A5AE9662">
      <w:start w:val="1"/>
      <w:numFmt w:val="lowerLetter"/>
      <w:lvlText w:val="%3)"/>
      <w:lvlJc w:val="left"/>
      <w:pPr>
        <w:ind w:left="2340" w:hanging="360"/>
      </w:pPr>
      <w:rPr>
        <w:rFonts w:hint="default"/>
      </w:rPr>
    </w:lvl>
    <w:lvl w:ilvl="3" w:tplc="3D40196A">
      <w:start w:val="4"/>
      <w:numFmt w:val="bullet"/>
      <w:lvlText w:val="-"/>
      <w:lvlJc w:val="left"/>
      <w:pPr>
        <w:ind w:left="2880" w:hanging="360"/>
      </w:pPr>
      <w:rPr>
        <w:rFonts w:ascii="Times New Roman" w:eastAsia="Times New Roman" w:hAnsi="Times New Roman" w:cs="Times New Roman" w:hint="default"/>
        <w:b/>
        <w:color w:val="000000"/>
      </w:r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1EC81688"/>
    <w:multiLevelType w:val="hybridMultilevel"/>
    <w:tmpl w:val="80A6CA3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21FF6091"/>
    <w:multiLevelType w:val="hybridMultilevel"/>
    <w:tmpl w:val="E56848B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23A63FD9"/>
    <w:multiLevelType w:val="hybridMultilevel"/>
    <w:tmpl w:val="AF24985C"/>
    <w:lvl w:ilvl="0" w:tplc="37121C76">
      <w:start w:val="10"/>
      <w:numFmt w:val="lowerLetter"/>
      <w:lvlText w:val="%1)"/>
      <w:lvlJc w:val="left"/>
      <w:pPr>
        <w:ind w:left="1359"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246274E0"/>
    <w:multiLevelType w:val="hybridMultilevel"/>
    <w:tmpl w:val="0730358A"/>
    <w:lvl w:ilvl="0" w:tplc="040E0017">
      <w:start w:val="1"/>
      <w:numFmt w:val="lowerLetter"/>
      <w:lvlText w:val="%1)"/>
      <w:lvlJc w:val="left"/>
      <w:pPr>
        <w:ind w:left="1359" w:hanging="360"/>
      </w:pPr>
    </w:lvl>
    <w:lvl w:ilvl="1" w:tplc="040E0019" w:tentative="1">
      <w:start w:val="1"/>
      <w:numFmt w:val="lowerLetter"/>
      <w:lvlText w:val="%2."/>
      <w:lvlJc w:val="left"/>
      <w:pPr>
        <w:ind w:left="2079" w:hanging="360"/>
      </w:pPr>
    </w:lvl>
    <w:lvl w:ilvl="2" w:tplc="040E001B" w:tentative="1">
      <w:start w:val="1"/>
      <w:numFmt w:val="lowerRoman"/>
      <w:lvlText w:val="%3."/>
      <w:lvlJc w:val="right"/>
      <w:pPr>
        <w:ind w:left="2799" w:hanging="180"/>
      </w:pPr>
    </w:lvl>
    <w:lvl w:ilvl="3" w:tplc="040E000F" w:tentative="1">
      <w:start w:val="1"/>
      <w:numFmt w:val="decimal"/>
      <w:lvlText w:val="%4."/>
      <w:lvlJc w:val="left"/>
      <w:pPr>
        <w:ind w:left="3519" w:hanging="360"/>
      </w:pPr>
    </w:lvl>
    <w:lvl w:ilvl="4" w:tplc="040E0019" w:tentative="1">
      <w:start w:val="1"/>
      <w:numFmt w:val="lowerLetter"/>
      <w:lvlText w:val="%5."/>
      <w:lvlJc w:val="left"/>
      <w:pPr>
        <w:ind w:left="4239" w:hanging="360"/>
      </w:pPr>
    </w:lvl>
    <w:lvl w:ilvl="5" w:tplc="040E001B" w:tentative="1">
      <w:start w:val="1"/>
      <w:numFmt w:val="lowerRoman"/>
      <w:lvlText w:val="%6."/>
      <w:lvlJc w:val="right"/>
      <w:pPr>
        <w:ind w:left="4959" w:hanging="180"/>
      </w:pPr>
    </w:lvl>
    <w:lvl w:ilvl="6" w:tplc="040E000F" w:tentative="1">
      <w:start w:val="1"/>
      <w:numFmt w:val="decimal"/>
      <w:lvlText w:val="%7."/>
      <w:lvlJc w:val="left"/>
      <w:pPr>
        <w:ind w:left="5679" w:hanging="360"/>
      </w:pPr>
    </w:lvl>
    <w:lvl w:ilvl="7" w:tplc="040E0019" w:tentative="1">
      <w:start w:val="1"/>
      <w:numFmt w:val="lowerLetter"/>
      <w:lvlText w:val="%8."/>
      <w:lvlJc w:val="left"/>
      <w:pPr>
        <w:ind w:left="6399" w:hanging="360"/>
      </w:pPr>
    </w:lvl>
    <w:lvl w:ilvl="8" w:tplc="040E001B" w:tentative="1">
      <w:start w:val="1"/>
      <w:numFmt w:val="lowerRoman"/>
      <w:lvlText w:val="%9."/>
      <w:lvlJc w:val="right"/>
      <w:pPr>
        <w:ind w:left="7119" w:hanging="180"/>
      </w:pPr>
    </w:lvl>
  </w:abstractNum>
  <w:abstractNum w:abstractNumId="18">
    <w:nsid w:val="27274EF6"/>
    <w:multiLevelType w:val="hybridMultilevel"/>
    <w:tmpl w:val="F4BC696E"/>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9">
    <w:nsid w:val="29543DD4"/>
    <w:multiLevelType w:val="hybridMultilevel"/>
    <w:tmpl w:val="B7D888FA"/>
    <w:lvl w:ilvl="0" w:tplc="492A23AA">
      <w:numFmt w:val="bullet"/>
      <w:lvlText w:val="-"/>
      <w:lvlJc w:val="left"/>
      <w:pPr>
        <w:ind w:left="644" w:hanging="360"/>
      </w:pPr>
      <w:rPr>
        <w:rFonts w:ascii="Times New Roman" w:eastAsia="Times New Roman" w:hAnsi="Times New Roman" w:cs="Times New Roman" w:hint="default"/>
      </w:rPr>
    </w:lvl>
    <w:lvl w:ilvl="1" w:tplc="040E0003" w:tentative="1">
      <w:start w:val="1"/>
      <w:numFmt w:val="bullet"/>
      <w:lvlText w:val="o"/>
      <w:lvlJc w:val="left"/>
      <w:pPr>
        <w:ind w:left="1364" w:hanging="360"/>
      </w:pPr>
      <w:rPr>
        <w:rFonts w:ascii="Courier New" w:hAnsi="Courier New" w:cs="Courier New" w:hint="default"/>
      </w:rPr>
    </w:lvl>
    <w:lvl w:ilvl="2" w:tplc="040E0005" w:tentative="1">
      <w:start w:val="1"/>
      <w:numFmt w:val="bullet"/>
      <w:lvlText w:val=""/>
      <w:lvlJc w:val="left"/>
      <w:pPr>
        <w:ind w:left="2084" w:hanging="360"/>
      </w:pPr>
      <w:rPr>
        <w:rFonts w:ascii="Wingdings" w:hAnsi="Wingdings" w:hint="default"/>
      </w:rPr>
    </w:lvl>
    <w:lvl w:ilvl="3" w:tplc="040E0001" w:tentative="1">
      <w:start w:val="1"/>
      <w:numFmt w:val="bullet"/>
      <w:lvlText w:val=""/>
      <w:lvlJc w:val="left"/>
      <w:pPr>
        <w:ind w:left="2804" w:hanging="360"/>
      </w:pPr>
      <w:rPr>
        <w:rFonts w:ascii="Symbol" w:hAnsi="Symbol" w:hint="default"/>
      </w:rPr>
    </w:lvl>
    <w:lvl w:ilvl="4" w:tplc="040E0003" w:tentative="1">
      <w:start w:val="1"/>
      <w:numFmt w:val="bullet"/>
      <w:lvlText w:val="o"/>
      <w:lvlJc w:val="left"/>
      <w:pPr>
        <w:ind w:left="3524" w:hanging="360"/>
      </w:pPr>
      <w:rPr>
        <w:rFonts w:ascii="Courier New" w:hAnsi="Courier New" w:cs="Courier New" w:hint="default"/>
      </w:rPr>
    </w:lvl>
    <w:lvl w:ilvl="5" w:tplc="040E0005" w:tentative="1">
      <w:start w:val="1"/>
      <w:numFmt w:val="bullet"/>
      <w:lvlText w:val=""/>
      <w:lvlJc w:val="left"/>
      <w:pPr>
        <w:ind w:left="4244" w:hanging="360"/>
      </w:pPr>
      <w:rPr>
        <w:rFonts w:ascii="Wingdings" w:hAnsi="Wingdings" w:hint="default"/>
      </w:rPr>
    </w:lvl>
    <w:lvl w:ilvl="6" w:tplc="040E0001" w:tentative="1">
      <w:start w:val="1"/>
      <w:numFmt w:val="bullet"/>
      <w:lvlText w:val=""/>
      <w:lvlJc w:val="left"/>
      <w:pPr>
        <w:ind w:left="4964" w:hanging="360"/>
      </w:pPr>
      <w:rPr>
        <w:rFonts w:ascii="Symbol" w:hAnsi="Symbol" w:hint="default"/>
      </w:rPr>
    </w:lvl>
    <w:lvl w:ilvl="7" w:tplc="040E0003" w:tentative="1">
      <w:start w:val="1"/>
      <w:numFmt w:val="bullet"/>
      <w:lvlText w:val="o"/>
      <w:lvlJc w:val="left"/>
      <w:pPr>
        <w:ind w:left="5684" w:hanging="360"/>
      </w:pPr>
      <w:rPr>
        <w:rFonts w:ascii="Courier New" w:hAnsi="Courier New" w:cs="Courier New" w:hint="default"/>
      </w:rPr>
    </w:lvl>
    <w:lvl w:ilvl="8" w:tplc="040E0005" w:tentative="1">
      <w:start w:val="1"/>
      <w:numFmt w:val="bullet"/>
      <w:lvlText w:val=""/>
      <w:lvlJc w:val="left"/>
      <w:pPr>
        <w:ind w:left="6404" w:hanging="360"/>
      </w:pPr>
      <w:rPr>
        <w:rFonts w:ascii="Wingdings" w:hAnsi="Wingdings" w:hint="default"/>
      </w:rPr>
    </w:lvl>
  </w:abstractNum>
  <w:abstractNum w:abstractNumId="20">
    <w:nsid w:val="2F5D44B4"/>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2F7263E3"/>
    <w:multiLevelType w:val="hybridMultilevel"/>
    <w:tmpl w:val="B388176A"/>
    <w:lvl w:ilvl="0" w:tplc="7AC09846">
      <w:start w:val="2"/>
      <w:numFmt w:val="decimal"/>
      <w:lvlText w:val="%1."/>
      <w:lvlJc w:val="left"/>
      <w:pPr>
        <w:tabs>
          <w:tab w:val="num" w:pos="2433"/>
        </w:tabs>
        <w:ind w:left="2433"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2">
    <w:nsid w:val="317F065A"/>
    <w:multiLevelType w:val="hybridMultilevel"/>
    <w:tmpl w:val="C15CA122"/>
    <w:lvl w:ilvl="0" w:tplc="040E000F">
      <w:start w:val="1"/>
      <w:numFmt w:val="decimal"/>
      <w:lvlText w:val="%1."/>
      <w:lvlJc w:val="left"/>
      <w:pPr>
        <w:ind w:left="360" w:hanging="360"/>
      </w:pPr>
      <w:rPr>
        <w:rFonts w:hint="default"/>
        <w:i/>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3">
    <w:nsid w:val="34125D88"/>
    <w:multiLevelType w:val="hybridMultilevel"/>
    <w:tmpl w:val="E2E04DDC"/>
    <w:lvl w:ilvl="0" w:tplc="FFFFFFFF">
      <w:start w:val="1"/>
      <w:numFmt w:val="bullet"/>
      <w:lvlText w:val="–"/>
      <w:lvlJc w:val="left"/>
      <w:pPr>
        <w:ind w:left="360" w:hanging="360"/>
      </w:pPr>
      <w:rPr>
        <w:rFonts w:ascii="Times New Roman" w:eastAsia="Times New Roman" w:hAnsi="Times New Roman"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4">
    <w:nsid w:val="374E680A"/>
    <w:multiLevelType w:val="hybridMultilevel"/>
    <w:tmpl w:val="D95297CC"/>
    <w:lvl w:ilvl="0" w:tplc="BC9075A6">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38683C56"/>
    <w:multiLevelType w:val="hybridMultilevel"/>
    <w:tmpl w:val="FBEC2160"/>
    <w:lvl w:ilvl="0" w:tplc="2CF04EFE">
      <w:numFmt w:val="bullet"/>
      <w:lvlText w:val="-"/>
      <w:lvlJc w:val="left"/>
      <w:pPr>
        <w:tabs>
          <w:tab w:val="num" w:pos="720"/>
        </w:tabs>
        <w:ind w:left="720" w:hanging="360"/>
      </w:pPr>
      <w:rPr>
        <w:rFonts w:ascii="Times New Roman" w:eastAsia="Times New Roman" w:hAnsi="Times New Roman" w:cs="Times New Roman" w:hint="default"/>
      </w:rPr>
    </w:lvl>
    <w:lvl w:ilvl="1" w:tplc="040E0019" w:tentative="1">
      <w:start w:val="1"/>
      <w:numFmt w:val="bullet"/>
      <w:lvlText w:val="o"/>
      <w:lvlJc w:val="left"/>
      <w:pPr>
        <w:tabs>
          <w:tab w:val="num" w:pos="1440"/>
        </w:tabs>
        <w:ind w:left="1440" w:hanging="360"/>
      </w:pPr>
      <w:rPr>
        <w:rFonts w:ascii="Courier New" w:hAnsi="Courier New" w:cs="Courier New" w:hint="default"/>
      </w:rPr>
    </w:lvl>
    <w:lvl w:ilvl="2" w:tplc="040E001B">
      <w:start w:val="1"/>
      <w:numFmt w:val="bullet"/>
      <w:lvlText w:val=""/>
      <w:lvlJc w:val="left"/>
      <w:pPr>
        <w:tabs>
          <w:tab w:val="num" w:pos="2160"/>
        </w:tabs>
        <w:ind w:left="2160" w:hanging="360"/>
      </w:pPr>
      <w:rPr>
        <w:rFonts w:ascii="Wingdings" w:hAnsi="Wingdings" w:hint="default"/>
      </w:rPr>
    </w:lvl>
    <w:lvl w:ilvl="3" w:tplc="040E000F">
      <w:start w:val="1"/>
      <w:numFmt w:val="bullet"/>
      <w:lvlText w:val=""/>
      <w:lvlJc w:val="left"/>
      <w:pPr>
        <w:tabs>
          <w:tab w:val="num" w:pos="2880"/>
        </w:tabs>
        <w:ind w:left="2880" w:hanging="360"/>
      </w:pPr>
      <w:rPr>
        <w:rFonts w:ascii="Symbol" w:hAnsi="Symbol" w:hint="default"/>
      </w:rPr>
    </w:lvl>
    <w:lvl w:ilvl="4" w:tplc="040E0019" w:tentative="1">
      <w:start w:val="1"/>
      <w:numFmt w:val="bullet"/>
      <w:lvlText w:val="o"/>
      <w:lvlJc w:val="left"/>
      <w:pPr>
        <w:tabs>
          <w:tab w:val="num" w:pos="3600"/>
        </w:tabs>
        <w:ind w:left="3600" w:hanging="360"/>
      </w:pPr>
      <w:rPr>
        <w:rFonts w:ascii="Courier New" w:hAnsi="Courier New" w:cs="Courier New" w:hint="default"/>
      </w:rPr>
    </w:lvl>
    <w:lvl w:ilvl="5" w:tplc="040E001B" w:tentative="1">
      <w:start w:val="1"/>
      <w:numFmt w:val="bullet"/>
      <w:lvlText w:val=""/>
      <w:lvlJc w:val="left"/>
      <w:pPr>
        <w:tabs>
          <w:tab w:val="num" w:pos="4320"/>
        </w:tabs>
        <w:ind w:left="4320" w:hanging="360"/>
      </w:pPr>
      <w:rPr>
        <w:rFonts w:ascii="Wingdings" w:hAnsi="Wingdings" w:hint="default"/>
      </w:rPr>
    </w:lvl>
    <w:lvl w:ilvl="6" w:tplc="040E000F" w:tentative="1">
      <w:start w:val="1"/>
      <w:numFmt w:val="bullet"/>
      <w:lvlText w:val=""/>
      <w:lvlJc w:val="left"/>
      <w:pPr>
        <w:tabs>
          <w:tab w:val="num" w:pos="5040"/>
        </w:tabs>
        <w:ind w:left="5040" w:hanging="360"/>
      </w:pPr>
      <w:rPr>
        <w:rFonts w:ascii="Symbol" w:hAnsi="Symbol" w:hint="default"/>
      </w:rPr>
    </w:lvl>
    <w:lvl w:ilvl="7" w:tplc="040E0019" w:tentative="1">
      <w:start w:val="1"/>
      <w:numFmt w:val="bullet"/>
      <w:lvlText w:val="o"/>
      <w:lvlJc w:val="left"/>
      <w:pPr>
        <w:tabs>
          <w:tab w:val="num" w:pos="5760"/>
        </w:tabs>
        <w:ind w:left="5760" w:hanging="360"/>
      </w:pPr>
      <w:rPr>
        <w:rFonts w:ascii="Courier New" w:hAnsi="Courier New" w:cs="Courier New" w:hint="default"/>
      </w:rPr>
    </w:lvl>
    <w:lvl w:ilvl="8" w:tplc="040E001B" w:tentative="1">
      <w:start w:val="1"/>
      <w:numFmt w:val="bullet"/>
      <w:lvlText w:val=""/>
      <w:lvlJc w:val="left"/>
      <w:pPr>
        <w:tabs>
          <w:tab w:val="num" w:pos="6480"/>
        </w:tabs>
        <w:ind w:left="6480" w:hanging="360"/>
      </w:pPr>
      <w:rPr>
        <w:rFonts w:ascii="Wingdings" w:hAnsi="Wingdings" w:hint="default"/>
      </w:rPr>
    </w:lvl>
  </w:abstractNum>
  <w:abstractNum w:abstractNumId="26">
    <w:nsid w:val="405B180F"/>
    <w:multiLevelType w:val="hybridMultilevel"/>
    <w:tmpl w:val="85EAF0C6"/>
    <w:lvl w:ilvl="0" w:tplc="040E0003">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7">
    <w:nsid w:val="431A7ADA"/>
    <w:multiLevelType w:val="hybridMultilevel"/>
    <w:tmpl w:val="490A777E"/>
    <w:lvl w:ilvl="0" w:tplc="3342B7F8">
      <w:start w:val="10"/>
      <w:numFmt w:val="bullet"/>
      <w:lvlText w:val="-"/>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9E6033E0">
      <w:start w:val="1138"/>
      <w:numFmt w:val="bullet"/>
      <w:lvlText w:val="-"/>
      <w:lvlJc w:val="left"/>
      <w:pPr>
        <w:ind w:left="2160" w:hanging="360"/>
      </w:pPr>
      <w:rPr>
        <w:rFonts w:ascii="Bookman Old Style" w:eastAsia="Calisto MT" w:hAnsi="Bookman Old Style" w:cs="Calisto MT"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nsid w:val="43815EB3"/>
    <w:multiLevelType w:val="hybridMultilevel"/>
    <w:tmpl w:val="8856C39A"/>
    <w:lvl w:ilvl="0" w:tplc="FFFFFFFF">
      <w:start w:val="1"/>
      <w:numFmt w:val="bullet"/>
      <w:lvlText w:val="–"/>
      <w:lvlJc w:val="left"/>
      <w:pPr>
        <w:ind w:left="360" w:hanging="360"/>
      </w:pPr>
      <w:rPr>
        <w:rFonts w:ascii="Times New Roman" w:eastAsia="Times New Roman" w:hAnsi="Times New Roman"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9">
    <w:nsid w:val="49174149"/>
    <w:multiLevelType w:val="hybridMultilevel"/>
    <w:tmpl w:val="97C63408"/>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0">
    <w:nsid w:val="4F181055"/>
    <w:multiLevelType w:val="hybridMultilevel"/>
    <w:tmpl w:val="4A46C374"/>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9"/>
      <w:numFmt w:val="bullet"/>
      <w:lvlText w:val="-"/>
      <w:lvlJc w:val="left"/>
      <w:pPr>
        <w:tabs>
          <w:tab w:val="num" w:pos="1440"/>
        </w:tabs>
        <w:ind w:left="1440" w:hanging="360"/>
      </w:pPr>
      <w:rPr>
        <w:rFonts w:ascii="Times New Roman" w:eastAsia="Times New Roman" w:hAnsi="Times New Roman" w:cs="Times New Roman" w:hint="default"/>
      </w:rPr>
    </w:lvl>
    <w:lvl w:ilvl="2" w:tplc="FFFFFFFF">
      <w:start w:val="1"/>
      <w:numFmt w:val="decimal"/>
      <w:lvlText w:val="%3."/>
      <w:lvlJc w:val="left"/>
      <w:pPr>
        <w:tabs>
          <w:tab w:val="num" w:pos="2340"/>
        </w:tabs>
        <w:ind w:left="2340" w:hanging="360"/>
      </w:pPr>
      <w:rPr>
        <w:rFonts w:hint="default"/>
      </w:rPr>
    </w:lvl>
    <w:lvl w:ilvl="3" w:tplc="774C2AAE">
      <w:start w:val="2"/>
      <w:numFmt w:val="bullet"/>
      <w:lvlText w:val=""/>
      <w:lvlJc w:val="left"/>
      <w:pPr>
        <w:tabs>
          <w:tab w:val="num" w:pos="2880"/>
        </w:tabs>
        <w:ind w:left="2880" w:hanging="360"/>
      </w:pPr>
      <w:rPr>
        <w:rFonts w:ascii="Symbol" w:hAnsi="Symbol" w:cs="Times New Roman" w:hint="default"/>
        <w:b w:val="0"/>
        <w:i w:val="0"/>
        <w:sz w:val="24"/>
        <w:szCs w:val="24"/>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nsid w:val="4F8F7777"/>
    <w:multiLevelType w:val="hybridMultilevel"/>
    <w:tmpl w:val="7ABE4176"/>
    <w:lvl w:ilvl="0" w:tplc="E090B0F6">
      <w:start w:val="5"/>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2">
    <w:nsid w:val="4FC327EB"/>
    <w:multiLevelType w:val="hybridMultilevel"/>
    <w:tmpl w:val="244262B0"/>
    <w:lvl w:ilvl="0" w:tplc="F1329EE4">
      <w:start w:val="27"/>
      <w:numFmt w:val="bullet"/>
      <w:lvlText w:val="-"/>
      <w:lvlJc w:val="left"/>
      <w:pPr>
        <w:ind w:left="1069" w:hanging="360"/>
      </w:pPr>
      <w:rPr>
        <w:rFonts w:ascii="Times New Roman" w:eastAsia="Times New Roman" w:hAnsi="Times New Roman" w:cs="Times New Roman"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33">
    <w:nsid w:val="53DA0FB4"/>
    <w:multiLevelType w:val="hybridMultilevel"/>
    <w:tmpl w:val="4E4C1A6A"/>
    <w:lvl w:ilvl="0" w:tplc="9E6033E0">
      <w:start w:val="1138"/>
      <w:numFmt w:val="bullet"/>
      <w:lvlText w:val="-"/>
      <w:lvlJc w:val="left"/>
      <w:pPr>
        <w:ind w:left="720" w:hanging="360"/>
      </w:pPr>
      <w:rPr>
        <w:rFonts w:ascii="Bookman Old Style" w:eastAsia="Calisto MT" w:hAnsi="Bookman Old Style" w:cs="Calisto MT"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nsid w:val="59F143AF"/>
    <w:multiLevelType w:val="hybridMultilevel"/>
    <w:tmpl w:val="864453B2"/>
    <w:lvl w:ilvl="0" w:tplc="9E6033E0">
      <w:start w:val="1138"/>
      <w:numFmt w:val="bullet"/>
      <w:lvlText w:val="-"/>
      <w:lvlJc w:val="left"/>
      <w:pPr>
        <w:ind w:left="720" w:hanging="360"/>
      </w:pPr>
      <w:rPr>
        <w:rFonts w:ascii="Bookman Old Style" w:eastAsia="Calisto MT" w:hAnsi="Bookman Old Style" w:cs="Calisto MT"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nsid w:val="5FB15152"/>
    <w:multiLevelType w:val="hybridMultilevel"/>
    <w:tmpl w:val="FD36CB98"/>
    <w:lvl w:ilvl="0" w:tplc="9E6033E0">
      <w:start w:val="1138"/>
      <w:numFmt w:val="bullet"/>
      <w:lvlText w:val="-"/>
      <w:lvlJc w:val="left"/>
      <w:pPr>
        <w:ind w:left="720" w:hanging="360"/>
      </w:pPr>
      <w:rPr>
        <w:rFonts w:ascii="Bookman Old Style" w:eastAsia="Calisto MT" w:hAnsi="Bookman Old Style" w:cs="Calisto MT"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nsid w:val="60864800"/>
    <w:multiLevelType w:val="hybridMultilevel"/>
    <w:tmpl w:val="E9981838"/>
    <w:lvl w:ilvl="0" w:tplc="FFFFFFFF">
      <w:start w:val="1"/>
      <w:numFmt w:val="bullet"/>
      <w:lvlText w:val="–"/>
      <w:lvlJc w:val="left"/>
      <w:pPr>
        <w:tabs>
          <w:tab w:val="num" w:pos="1017"/>
        </w:tabs>
        <w:ind w:left="1017" w:hanging="360"/>
      </w:pPr>
      <w:rPr>
        <w:rFonts w:ascii="Times New Roman" w:eastAsia="Times New Roman" w:hAnsi="Times New Roman" w:cs="Times New Roman" w:hint="default"/>
      </w:rPr>
    </w:lvl>
    <w:lvl w:ilvl="1" w:tplc="FFFFFFFF" w:tentative="1">
      <w:start w:val="1"/>
      <w:numFmt w:val="bullet"/>
      <w:lvlText w:val="o"/>
      <w:lvlJc w:val="left"/>
      <w:pPr>
        <w:tabs>
          <w:tab w:val="num" w:pos="1737"/>
        </w:tabs>
        <w:ind w:left="1737" w:hanging="360"/>
      </w:pPr>
      <w:rPr>
        <w:rFonts w:ascii="Courier New" w:hAnsi="Courier New" w:hint="default"/>
      </w:rPr>
    </w:lvl>
    <w:lvl w:ilvl="2" w:tplc="FFFFFFFF" w:tentative="1">
      <w:start w:val="1"/>
      <w:numFmt w:val="bullet"/>
      <w:lvlText w:val=""/>
      <w:lvlJc w:val="left"/>
      <w:pPr>
        <w:tabs>
          <w:tab w:val="num" w:pos="2457"/>
        </w:tabs>
        <w:ind w:left="2457" w:hanging="360"/>
      </w:pPr>
      <w:rPr>
        <w:rFonts w:ascii="Wingdings" w:hAnsi="Wingdings" w:hint="default"/>
      </w:rPr>
    </w:lvl>
    <w:lvl w:ilvl="3" w:tplc="FFFFFFFF" w:tentative="1">
      <w:start w:val="1"/>
      <w:numFmt w:val="bullet"/>
      <w:lvlText w:val=""/>
      <w:lvlJc w:val="left"/>
      <w:pPr>
        <w:tabs>
          <w:tab w:val="num" w:pos="3177"/>
        </w:tabs>
        <w:ind w:left="3177" w:hanging="360"/>
      </w:pPr>
      <w:rPr>
        <w:rFonts w:ascii="Symbol" w:hAnsi="Symbol" w:hint="default"/>
      </w:rPr>
    </w:lvl>
    <w:lvl w:ilvl="4" w:tplc="FFFFFFFF" w:tentative="1">
      <w:start w:val="1"/>
      <w:numFmt w:val="bullet"/>
      <w:lvlText w:val="o"/>
      <w:lvlJc w:val="left"/>
      <w:pPr>
        <w:tabs>
          <w:tab w:val="num" w:pos="3897"/>
        </w:tabs>
        <w:ind w:left="3897" w:hanging="360"/>
      </w:pPr>
      <w:rPr>
        <w:rFonts w:ascii="Courier New" w:hAnsi="Courier New" w:hint="default"/>
      </w:rPr>
    </w:lvl>
    <w:lvl w:ilvl="5" w:tplc="FFFFFFFF" w:tentative="1">
      <w:start w:val="1"/>
      <w:numFmt w:val="bullet"/>
      <w:lvlText w:val=""/>
      <w:lvlJc w:val="left"/>
      <w:pPr>
        <w:tabs>
          <w:tab w:val="num" w:pos="4617"/>
        </w:tabs>
        <w:ind w:left="4617" w:hanging="360"/>
      </w:pPr>
      <w:rPr>
        <w:rFonts w:ascii="Wingdings" w:hAnsi="Wingdings" w:hint="default"/>
      </w:rPr>
    </w:lvl>
    <w:lvl w:ilvl="6" w:tplc="FFFFFFFF" w:tentative="1">
      <w:start w:val="1"/>
      <w:numFmt w:val="bullet"/>
      <w:lvlText w:val=""/>
      <w:lvlJc w:val="left"/>
      <w:pPr>
        <w:tabs>
          <w:tab w:val="num" w:pos="5337"/>
        </w:tabs>
        <w:ind w:left="5337" w:hanging="360"/>
      </w:pPr>
      <w:rPr>
        <w:rFonts w:ascii="Symbol" w:hAnsi="Symbol" w:hint="default"/>
      </w:rPr>
    </w:lvl>
    <w:lvl w:ilvl="7" w:tplc="FFFFFFFF" w:tentative="1">
      <w:start w:val="1"/>
      <w:numFmt w:val="bullet"/>
      <w:lvlText w:val="o"/>
      <w:lvlJc w:val="left"/>
      <w:pPr>
        <w:tabs>
          <w:tab w:val="num" w:pos="6057"/>
        </w:tabs>
        <w:ind w:left="6057" w:hanging="360"/>
      </w:pPr>
      <w:rPr>
        <w:rFonts w:ascii="Courier New" w:hAnsi="Courier New" w:hint="default"/>
      </w:rPr>
    </w:lvl>
    <w:lvl w:ilvl="8" w:tplc="FFFFFFFF" w:tentative="1">
      <w:start w:val="1"/>
      <w:numFmt w:val="bullet"/>
      <w:lvlText w:val=""/>
      <w:lvlJc w:val="left"/>
      <w:pPr>
        <w:tabs>
          <w:tab w:val="num" w:pos="6777"/>
        </w:tabs>
        <w:ind w:left="6777" w:hanging="360"/>
      </w:pPr>
      <w:rPr>
        <w:rFonts w:ascii="Wingdings" w:hAnsi="Wingdings" w:hint="default"/>
      </w:rPr>
    </w:lvl>
  </w:abstractNum>
  <w:abstractNum w:abstractNumId="37">
    <w:nsid w:val="6AC257ED"/>
    <w:multiLevelType w:val="hybridMultilevel"/>
    <w:tmpl w:val="E6083ECA"/>
    <w:lvl w:ilvl="0" w:tplc="FFFFFFFF">
      <w:start w:val="1"/>
      <w:numFmt w:val="bullet"/>
      <w:lvlText w:val="–"/>
      <w:lvlJc w:val="left"/>
      <w:pPr>
        <w:ind w:left="360" w:hanging="360"/>
      </w:pPr>
      <w:rPr>
        <w:rFonts w:ascii="Times New Roman" w:eastAsia="Times New Roman" w:hAnsi="Times New Roman"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8">
    <w:nsid w:val="6D470111"/>
    <w:multiLevelType w:val="hybridMultilevel"/>
    <w:tmpl w:val="A81A8454"/>
    <w:lvl w:ilvl="0" w:tplc="040E0003">
      <w:start w:val="1"/>
      <w:numFmt w:val="decimal"/>
      <w:lvlText w:val="%1.)"/>
      <w:lvlJc w:val="left"/>
      <w:pPr>
        <w:ind w:left="924" w:hanging="564"/>
      </w:pPr>
      <w:rPr>
        <w:b/>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9">
    <w:nsid w:val="76BF4C01"/>
    <w:multiLevelType w:val="hybridMultilevel"/>
    <w:tmpl w:val="18EEBF70"/>
    <w:lvl w:ilvl="0" w:tplc="9E6033E0">
      <w:start w:val="1138"/>
      <w:numFmt w:val="bullet"/>
      <w:lvlText w:val="-"/>
      <w:lvlJc w:val="left"/>
      <w:pPr>
        <w:ind w:left="720" w:hanging="360"/>
      </w:pPr>
      <w:rPr>
        <w:rFonts w:ascii="Bookman Old Style" w:eastAsia="Calisto MT" w:hAnsi="Bookman Old Style" w:cs="Calisto MT"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
    <w:nsid w:val="77CA4508"/>
    <w:multiLevelType w:val="singleLevel"/>
    <w:tmpl w:val="7D661E6A"/>
    <w:lvl w:ilvl="0">
      <w:start w:val="1"/>
      <w:numFmt w:val="decimal"/>
      <w:lvlText w:val="%1."/>
      <w:legacy w:legacy="1" w:legacySpace="0" w:legacyIndent="360"/>
      <w:lvlJc w:val="left"/>
      <w:pPr>
        <w:ind w:left="644" w:hanging="360"/>
      </w:pPr>
      <w:rPr>
        <w:b w:val="0"/>
      </w:rPr>
    </w:lvl>
  </w:abstractNum>
  <w:abstractNum w:abstractNumId="41">
    <w:nsid w:val="7D7A06C0"/>
    <w:multiLevelType w:val="hybridMultilevel"/>
    <w:tmpl w:val="428C43BE"/>
    <w:lvl w:ilvl="0" w:tplc="040E000F">
      <w:start w:val="1"/>
      <w:numFmt w:val="decimal"/>
      <w:lvlText w:val="%1."/>
      <w:lvlJc w:val="left"/>
      <w:pPr>
        <w:ind w:left="360" w:hanging="360"/>
      </w:pPr>
    </w:lvl>
    <w:lvl w:ilvl="1" w:tplc="EE0CD7F0">
      <w:start w:val="4"/>
      <w:numFmt w:val="bullet"/>
      <w:lvlText w:val="—"/>
      <w:lvlJc w:val="left"/>
      <w:pPr>
        <w:ind w:left="1440" w:hanging="360"/>
      </w:pPr>
      <w:rPr>
        <w:rFonts w:ascii="Garamond" w:eastAsia="Times New Roman" w:hAnsi="Garamond" w:cs="Times New Roman" w:hint="default"/>
      </w:rPr>
    </w:lvl>
    <w:lvl w:ilvl="2" w:tplc="A5AE9662">
      <w:start w:val="1"/>
      <w:numFmt w:val="lowerLetter"/>
      <w:lvlText w:val="%3)"/>
      <w:lvlJc w:val="left"/>
      <w:pPr>
        <w:ind w:left="2340" w:hanging="360"/>
      </w:pPr>
      <w:rPr>
        <w:rFonts w:hint="default"/>
      </w:rPr>
    </w:lvl>
    <w:lvl w:ilvl="3" w:tplc="3D40196A">
      <w:start w:val="4"/>
      <w:numFmt w:val="bullet"/>
      <w:lvlText w:val="-"/>
      <w:lvlJc w:val="left"/>
      <w:pPr>
        <w:ind w:left="2880" w:hanging="360"/>
      </w:pPr>
      <w:rPr>
        <w:rFonts w:ascii="Times New Roman" w:eastAsia="Times New Roman" w:hAnsi="Times New Roman" w:cs="Times New Roman" w:hint="default"/>
        <w:b/>
        <w:color w:val="000000"/>
      </w:r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3"/>
  </w:num>
  <w:num w:numId="2">
    <w:abstractNumId w:val="36"/>
  </w:num>
  <w:num w:numId="3">
    <w:abstractNumId w:val="6"/>
  </w:num>
  <w:num w:numId="4">
    <w:abstractNumId w:val="23"/>
  </w:num>
  <w:num w:numId="5">
    <w:abstractNumId w:val="28"/>
  </w:num>
  <w:num w:numId="6">
    <w:abstractNumId w:val="5"/>
  </w:num>
  <w:num w:numId="7">
    <w:abstractNumId w:val="37"/>
  </w:num>
  <w:num w:numId="8">
    <w:abstractNumId w:val="14"/>
  </w:num>
  <w:num w:numId="9">
    <w:abstractNumId w:val="9"/>
  </w:num>
  <w:num w:numId="10">
    <w:abstractNumId w:val="18"/>
  </w:num>
  <w:num w:numId="11">
    <w:abstractNumId w:val="22"/>
  </w:num>
  <w:num w:numId="12">
    <w:abstractNumId w:val="29"/>
  </w:num>
  <w:num w:numId="13">
    <w:abstractNumId w:val="10"/>
  </w:num>
  <w:num w:numId="14">
    <w:abstractNumId w:val="4"/>
  </w:num>
  <w:num w:numId="15">
    <w:abstractNumId w:val="20"/>
  </w:num>
  <w:num w:numId="16">
    <w:abstractNumId w:val="12"/>
  </w:num>
  <w:num w:numId="17">
    <w:abstractNumId w:val="0"/>
  </w:num>
  <w:num w:numId="18">
    <w:abstractNumId w:val="40"/>
    <w:lvlOverride w:ilvl="0">
      <w:startOverride w:val="1"/>
    </w:lvlOverride>
  </w:num>
  <w:num w:numId="19">
    <w:abstractNumId w:val="15"/>
  </w:num>
  <w:num w:numId="20">
    <w:abstractNumId w:val="7"/>
  </w:num>
  <w:num w:numId="21">
    <w:abstractNumId w:val="33"/>
  </w:num>
  <w:num w:numId="22">
    <w:abstractNumId w:val="39"/>
  </w:num>
  <w:num w:numId="23">
    <w:abstractNumId w:val="34"/>
  </w:num>
  <w:num w:numId="24">
    <w:abstractNumId w:val="35"/>
  </w:num>
  <w:num w:numId="25">
    <w:abstractNumId w:val="27"/>
  </w:num>
  <w:num w:numId="26">
    <w:abstractNumId w:val="30"/>
  </w:num>
  <w:num w:numId="27">
    <w:abstractNumId w:val="21"/>
  </w:num>
  <w:num w:numId="28">
    <w:abstractNumId w:val="24"/>
  </w:num>
  <w:num w:numId="29">
    <w:abstractNumId w:val="1"/>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 w:numId="36">
    <w:abstractNumId w:val="8"/>
  </w:num>
  <w:num w:numId="37">
    <w:abstractNumId w:val="17"/>
  </w:num>
  <w:num w:numId="38">
    <w:abstractNumId w:val="13"/>
  </w:num>
  <w:num w:numId="39">
    <w:abstractNumId w:val="11"/>
  </w:num>
  <w:num w:numId="40">
    <w:abstractNumId w:val="31"/>
  </w:num>
  <w:num w:numId="41">
    <w:abstractNumId w:val="19"/>
  </w:num>
  <w:num w:numId="42">
    <w:abstractNumId w:val="32"/>
  </w:num>
  <w:num w:numId="43">
    <w:abstractNumId w:val="4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suzsi">
    <w15:presenceInfo w15:providerId="None" w15:userId="Zsuzs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visionView w:markup="0"/>
  <w:trackRevisions/>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8F4"/>
    <w:rsid w:val="00024AA9"/>
    <w:rsid w:val="00025E8E"/>
    <w:rsid w:val="00040B3C"/>
    <w:rsid w:val="000529D2"/>
    <w:rsid w:val="00061D01"/>
    <w:rsid w:val="0006222A"/>
    <w:rsid w:val="00073232"/>
    <w:rsid w:val="000836BA"/>
    <w:rsid w:val="000B62AC"/>
    <w:rsid w:val="000D5094"/>
    <w:rsid w:val="000E5B87"/>
    <w:rsid w:val="000F3686"/>
    <w:rsid w:val="00122797"/>
    <w:rsid w:val="001367AA"/>
    <w:rsid w:val="00147D85"/>
    <w:rsid w:val="00161EA2"/>
    <w:rsid w:val="0019720D"/>
    <w:rsid w:val="001D71A7"/>
    <w:rsid w:val="001E3C1C"/>
    <w:rsid w:val="001F4143"/>
    <w:rsid w:val="0021545F"/>
    <w:rsid w:val="0022748D"/>
    <w:rsid w:val="00233B7D"/>
    <w:rsid w:val="002439A6"/>
    <w:rsid w:val="00297B1E"/>
    <w:rsid w:val="002D711A"/>
    <w:rsid w:val="002F235F"/>
    <w:rsid w:val="003314BB"/>
    <w:rsid w:val="00341D8D"/>
    <w:rsid w:val="00374E9D"/>
    <w:rsid w:val="00377352"/>
    <w:rsid w:val="0038710B"/>
    <w:rsid w:val="00395733"/>
    <w:rsid w:val="003B2476"/>
    <w:rsid w:val="003D2179"/>
    <w:rsid w:val="003E6C8C"/>
    <w:rsid w:val="00422236"/>
    <w:rsid w:val="00447019"/>
    <w:rsid w:val="00453E0B"/>
    <w:rsid w:val="004639D2"/>
    <w:rsid w:val="0048073F"/>
    <w:rsid w:val="00482AD6"/>
    <w:rsid w:val="004F647E"/>
    <w:rsid w:val="00511DA0"/>
    <w:rsid w:val="005175FA"/>
    <w:rsid w:val="00530B88"/>
    <w:rsid w:val="00570AC1"/>
    <w:rsid w:val="00574E73"/>
    <w:rsid w:val="0059107E"/>
    <w:rsid w:val="005B4BE0"/>
    <w:rsid w:val="005E101D"/>
    <w:rsid w:val="005F0EFF"/>
    <w:rsid w:val="005F59CF"/>
    <w:rsid w:val="0061016D"/>
    <w:rsid w:val="0061745C"/>
    <w:rsid w:val="006245AC"/>
    <w:rsid w:val="00624F0F"/>
    <w:rsid w:val="006411A2"/>
    <w:rsid w:val="00660F25"/>
    <w:rsid w:val="00685E1F"/>
    <w:rsid w:val="006E0A47"/>
    <w:rsid w:val="006E746E"/>
    <w:rsid w:val="006F0978"/>
    <w:rsid w:val="006F0FC6"/>
    <w:rsid w:val="00704AE8"/>
    <w:rsid w:val="0070660D"/>
    <w:rsid w:val="00726520"/>
    <w:rsid w:val="00736EB4"/>
    <w:rsid w:val="00752EA4"/>
    <w:rsid w:val="00771558"/>
    <w:rsid w:val="00776D8A"/>
    <w:rsid w:val="007816FA"/>
    <w:rsid w:val="00793471"/>
    <w:rsid w:val="007E2831"/>
    <w:rsid w:val="007F023C"/>
    <w:rsid w:val="007F146E"/>
    <w:rsid w:val="008126D0"/>
    <w:rsid w:val="008151EE"/>
    <w:rsid w:val="00834554"/>
    <w:rsid w:val="00835C8F"/>
    <w:rsid w:val="0084141F"/>
    <w:rsid w:val="00860A60"/>
    <w:rsid w:val="0086101A"/>
    <w:rsid w:val="008B47EB"/>
    <w:rsid w:val="008B6005"/>
    <w:rsid w:val="008C1ED7"/>
    <w:rsid w:val="008D2AB2"/>
    <w:rsid w:val="008E0E69"/>
    <w:rsid w:val="00906CD4"/>
    <w:rsid w:val="009131C6"/>
    <w:rsid w:val="009831F4"/>
    <w:rsid w:val="009A4B91"/>
    <w:rsid w:val="009A52C9"/>
    <w:rsid w:val="009B14B2"/>
    <w:rsid w:val="009C0740"/>
    <w:rsid w:val="009F6B21"/>
    <w:rsid w:val="00A3651B"/>
    <w:rsid w:val="00A73D1D"/>
    <w:rsid w:val="00A80857"/>
    <w:rsid w:val="00A82ED6"/>
    <w:rsid w:val="00A87713"/>
    <w:rsid w:val="00AC14C5"/>
    <w:rsid w:val="00B066FE"/>
    <w:rsid w:val="00B17E9B"/>
    <w:rsid w:val="00B226DE"/>
    <w:rsid w:val="00B44074"/>
    <w:rsid w:val="00B45901"/>
    <w:rsid w:val="00B512E2"/>
    <w:rsid w:val="00B51717"/>
    <w:rsid w:val="00B52546"/>
    <w:rsid w:val="00B53A8B"/>
    <w:rsid w:val="00B8366B"/>
    <w:rsid w:val="00B94877"/>
    <w:rsid w:val="00B96290"/>
    <w:rsid w:val="00BA71C9"/>
    <w:rsid w:val="00BC12B8"/>
    <w:rsid w:val="00BC251E"/>
    <w:rsid w:val="00C06BE9"/>
    <w:rsid w:val="00C27A7A"/>
    <w:rsid w:val="00C34F89"/>
    <w:rsid w:val="00C42E8E"/>
    <w:rsid w:val="00C563E9"/>
    <w:rsid w:val="00C611A1"/>
    <w:rsid w:val="00C62AE5"/>
    <w:rsid w:val="00C76978"/>
    <w:rsid w:val="00CD10DD"/>
    <w:rsid w:val="00CE10CB"/>
    <w:rsid w:val="00CE1445"/>
    <w:rsid w:val="00D032AB"/>
    <w:rsid w:val="00D24D83"/>
    <w:rsid w:val="00D25693"/>
    <w:rsid w:val="00D25B5B"/>
    <w:rsid w:val="00D40612"/>
    <w:rsid w:val="00D51C77"/>
    <w:rsid w:val="00D53148"/>
    <w:rsid w:val="00D73AFC"/>
    <w:rsid w:val="00D97C29"/>
    <w:rsid w:val="00DB4BAF"/>
    <w:rsid w:val="00DF085E"/>
    <w:rsid w:val="00E178B5"/>
    <w:rsid w:val="00E46940"/>
    <w:rsid w:val="00E70893"/>
    <w:rsid w:val="00E80739"/>
    <w:rsid w:val="00E84A85"/>
    <w:rsid w:val="00EB6B5A"/>
    <w:rsid w:val="00EC2271"/>
    <w:rsid w:val="00ED524C"/>
    <w:rsid w:val="00EF5DEE"/>
    <w:rsid w:val="00F05EC2"/>
    <w:rsid w:val="00F101C5"/>
    <w:rsid w:val="00F7334A"/>
    <w:rsid w:val="00F77513"/>
    <w:rsid w:val="00F901E5"/>
    <w:rsid w:val="00F9166F"/>
    <w:rsid w:val="00FB209C"/>
    <w:rsid w:val="00FC064C"/>
    <w:rsid w:val="00FC18F4"/>
    <w:rsid w:val="00FD6332"/>
    <w:rsid w:val="00FE768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0E53C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C18F4"/>
    <w:rPr>
      <w:rFonts w:ascii="Times New Roman" w:eastAsia="Calibri" w:hAnsi="Times New Roman" w:cs="Times New Roman"/>
      <w:sz w:val="24"/>
      <w:szCs w:val="24"/>
      <w:lang w:eastAsia="hu-HU"/>
    </w:rPr>
  </w:style>
  <w:style w:type="paragraph" w:styleId="Cmsor1">
    <w:name w:val="heading 1"/>
    <w:basedOn w:val="Norml"/>
    <w:next w:val="Norml"/>
    <w:link w:val="Cmsor1Char"/>
    <w:uiPriority w:val="9"/>
    <w:qFormat/>
    <w:rsid w:val="00FC18F4"/>
    <w:pPr>
      <w:keepNext/>
      <w:spacing w:before="240" w:after="60"/>
      <w:outlineLvl w:val="0"/>
    </w:pPr>
    <w:rPr>
      <w:rFonts w:ascii="Cambria" w:eastAsia="Times New Roman" w:hAnsi="Cambria"/>
      <w:b/>
      <w:bCs/>
      <w:kern w:val="32"/>
      <w:sz w:val="32"/>
      <w:szCs w:val="32"/>
      <w:lang w:val="x-none"/>
    </w:rPr>
  </w:style>
  <w:style w:type="paragraph" w:styleId="Cmsor2">
    <w:name w:val="heading 2"/>
    <w:aliases w:val="h2,H2,h2.H2"/>
    <w:basedOn w:val="Norml"/>
    <w:next w:val="Norml"/>
    <w:link w:val="Cmsor2Char"/>
    <w:qFormat/>
    <w:rsid w:val="00FC18F4"/>
    <w:pPr>
      <w:keepNext/>
      <w:spacing w:before="240" w:after="60"/>
      <w:outlineLvl w:val="1"/>
    </w:pPr>
    <w:rPr>
      <w:rFonts w:ascii="Cambria" w:eastAsia="Times New Roman" w:hAnsi="Cambria"/>
      <w:b/>
      <w:bCs/>
      <w:i/>
      <w:iCs/>
      <w:sz w:val="28"/>
      <w:szCs w:val="28"/>
      <w:lang w:val="x-none"/>
    </w:rPr>
  </w:style>
  <w:style w:type="paragraph" w:styleId="Cmsor3">
    <w:name w:val="heading 3"/>
    <w:basedOn w:val="Norml"/>
    <w:next w:val="Norml"/>
    <w:link w:val="Cmsor3Char"/>
    <w:unhideWhenUsed/>
    <w:qFormat/>
    <w:rsid w:val="00FC18F4"/>
    <w:pPr>
      <w:keepNext/>
      <w:spacing w:before="240" w:after="60"/>
      <w:outlineLvl w:val="2"/>
    </w:pPr>
    <w:rPr>
      <w:rFonts w:ascii="Cambria" w:eastAsia="Times New Roman" w:hAnsi="Cambria"/>
      <w:b/>
      <w:b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FC18F4"/>
    <w:rPr>
      <w:rFonts w:ascii="Cambria" w:eastAsia="Times New Roman" w:hAnsi="Cambria" w:cs="Times New Roman"/>
      <w:b/>
      <w:bCs/>
      <w:kern w:val="32"/>
      <w:sz w:val="32"/>
      <w:szCs w:val="32"/>
      <w:lang w:val="x-none" w:eastAsia="hu-HU"/>
    </w:rPr>
  </w:style>
  <w:style w:type="character" w:customStyle="1" w:styleId="Cmsor2Char">
    <w:name w:val="Címsor 2 Char"/>
    <w:aliases w:val="h2 Char,H2 Char,h2.H2 Char"/>
    <w:basedOn w:val="Bekezdsalapbettpusa"/>
    <w:link w:val="Cmsor2"/>
    <w:rsid w:val="00FC18F4"/>
    <w:rPr>
      <w:rFonts w:ascii="Cambria" w:eastAsia="Times New Roman" w:hAnsi="Cambria" w:cs="Times New Roman"/>
      <w:b/>
      <w:bCs/>
      <w:i/>
      <w:iCs/>
      <w:sz w:val="28"/>
      <w:szCs w:val="28"/>
      <w:lang w:val="x-none" w:eastAsia="hu-HU"/>
    </w:rPr>
  </w:style>
  <w:style w:type="character" w:customStyle="1" w:styleId="Cmsor3Char">
    <w:name w:val="Címsor 3 Char"/>
    <w:basedOn w:val="Bekezdsalapbettpusa"/>
    <w:link w:val="Cmsor3"/>
    <w:rsid w:val="00FC18F4"/>
    <w:rPr>
      <w:rFonts w:ascii="Cambria" w:eastAsia="Times New Roman" w:hAnsi="Cambria" w:cs="Times New Roman"/>
      <w:b/>
      <w:bCs/>
      <w:sz w:val="26"/>
      <w:szCs w:val="26"/>
      <w:lang w:eastAsia="hu-HU"/>
    </w:rPr>
  </w:style>
  <w:style w:type="paragraph" w:styleId="lfej">
    <w:name w:val="header"/>
    <w:basedOn w:val="Norml"/>
    <w:link w:val="lfejChar"/>
    <w:uiPriority w:val="99"/>
    <w:unhideWhenUsed/>
    <w:rsid w:val="00FC18F4"/>
    <w:pPr>
      <w:tabs>
        <w:tab w:val="center" w:pos="4536"/>
        <w:tab w:val="right" w:pos="9072"/>
      </w:tabs>
    </w:pPr>
    <w:rPr>
      <w:lang w:val="x-none"/>
    </w:rPr>
  </w:style>
  <w:style w:type="character" w:customStyle="1" w:styleId="lfejChar">
    <w:name w:val="Élőfej Char"/>
    <w:basedOn w:val="Bekezdsalapbettpusa"/>
    <w:link w:val="lfej"/>
    <w:uiPriority w:val="99"/>
    <w:rsid w:val="00FC18F4"/>
    <w:rPr>
      <w:rFonts w:ascii="Times New Roman" w:eastAsia="Calibri" w:hAnsi="Times New Roman" w:cs="Times New Roman"/>
      <w:sz w:val="24"/>
      <w:szCs w:val="24"/>
      <w:lang w:val="x-none" w:eastAsia="hu-HU"/>
    </w:rPr>
  </w:style>
  <w:style w:type="paragraph" w:styleId="llb">
    <w:name w:val="footer"/>
    <w:basedOn w:val="Norml"/>
    <w:link w:val="llbChar"/>
    <w:uiPriority w:val="99"/>
    <w:unhideWhenUsed/>
    <w:rsid w:val="00FC18F4"/>
    <w:pPr>
      <w:tabs>
        <w:tab w:val="center" w:pos="4536"/>
        <w:tab w:val="right" w:pos="9072"/>
      </w:tabs>
    </w:pPr>
    <w:rPr>
      <w:lang w:val="x-none"/>
    </w:rPr>
  </w:style>
  <w:style w:type="character" w:customStyle="1" w:styleId="llbChar">
    <w:name w:val="Élőláb Char"/>
    <w:basedOn w:val="Bekezdsalapbettpusa"/>
    <w:link w:val="llb"/>
    <w:uiPriority w:val="99"/>
    <w:rsid w:val="00FC18F4"/>
    <w:rPr>
      <w:rFonts w:ascii="Times New Roman" w:eastAsia="Calibri" w:hAnsi="Times New Roman" w:cs="Times New Roman"/>
      <w:sz w:val="24"/>
      <w:szCs w:val="24"/>
      <w:lang w:val="x-none" w:eastAsia="hu-HU"/>
    </w:rPr>
  </w:style>
  <w:style w:type="paragraph" w:styleId="Buborkszveg">
    <w:name w:val="Balloon Text"/>
    <w:basedOn w:val="Norml"/>
    <w:link w:val="BuborkszvegChar"/>
    <w:uiPriority w:val="99"/>
    <w:semiHidden/>
    <w:unhideWhenUsed/>
    <w:rsid w:val="00FC18F4"/>
    <w:pPr>
      <w:spacing w:after="0" w:line="240" w:lineRule="auto"/>
    </w:pPr>
    <w:rPr>
      <w:rFonts w:ascii="Tahoma" w:hAnsi="Tahoma"/>
      <w:sz w:val="16"/>
      <w:szCs w:val="16"/>
      <w:lang w:val="x-none"/>
    </w:rPr>
  </w:style>
  <w:style w:type="character" w:customStyle="1" w:styleId="BuborkszvegChar">
    <w:name w:val="Buborékszöveg Char"/>
    <w:basedOn w:val="Bekezdsalapbettpusa"/>
    <w:link w:val="Buborkszveg"/>
    <w:uiPriority w:val="99"/>
    <w:semiHidden/>
    <w:rsid w:val="00FC18F4"/>
    <w:rPr>
      <w:rFonts w:ascii="Tahoma" w:eastAsia="Calibri" w:hAnsi="Tahoma" w:cs="Times New Roman"/>
      <w:sz w:val="16"/>
      <w:szCs w:val="16"/>
      <w:lang w:val="x-none" w:eastAsia="hu-HU"/>
    </w:rPr>
  </w:style>
  <w:style w:type="paragraph" w:styleId="Lbjegyzetszveg">
    <w:name w:val="footnote text"/>
    <w:aliases w:val="Lábjegyzetszöveg Char1,Lábjegyzetszöveg Char Char,Lábjegyzetszöveg Char1 Char Char,Lábjegyzetszöveg Char Char Char Char,Footnote Char Char Char Char,Char1 Char Char Char Char,Footnote Char1 Char Char,Char1 Char1 Char Char,Footnote Cha"/>
    <w:basedOn w:val="Norml"/>
    <w:link w:val="LbjegyzetszvegChar"/>
    <w:unhideWhenUsed/>
    <w:rsid w:val="00FC18F4"/>
    <w:rPr>
      <w:sz w:val="20"/>
      <w:szCs w:val="20"/>
      <w:lang w:val="x-none"/>
    </w:rPr>
  </w:style>
  <w:style w:type="character" w:customStyle="1" w:styleId="LbjegyzetszvegChar">
    <w:name w:val="Lábjegyzetszöveg Char"/>
    <w:aliases w:val="Lábjegyzetszöveg Char1 Char,Lábjegyzetszöveg Char Char Char,Lábjegyzetszöveg Char1 Char Char Char,Lábjegyzetszöveg Char Char Char Char Char,Footnote Char Char Char Char Char,Char1 Char Char Char Char Char,Char1 Char1 Char Char Char"/>
    <w:basedOn w:val="Bekezdsalapbettpusa"/>
    <w:link w:val="Lbjegyzetszveg"/>
    <w:rsid w:val="00FC18F4"/>
    <w:rPr>
      <w:rFonts w:ascii="Times New Roman" w:eastAsia="Calibri" w:hAnsi="Times New Roman" w:cs="Times New Roman"/>
      <w:sz w:val="20"/>
      <w:szCs w:val="20"/>
      <w:lang w:val="x-none" w:eastAsia="hu-HU"/>
    </w:rPr>
  </w:style>
  <w:style w:type="character" w:styleId="Lbjegyzet-hivatkozs">
    <w:name w:val="footnote reference"/>
    <w:aliases w:val="Footnote symbol,BVI fnr,Times 10 Point, Exposant 3 Point,Footnote Reference Number,Exposant 3 Point,16 Point,Superscript 6 Point"/>
    <w:unhideWhenUsed/>
    <w:rsid w:val="00FC18F4"/>
    <w:rPr>
      <w:vertAlign w:val="superscript"/>
    </w:rPr>
  </w:style>
  <w:style w:type="paragraph" w:customStyle="1" w:styleId="Szvegtrzs31">
    <w:name w:val="Szövegtörzs 31"/>
    <w:basedOn w:val="Norml"/>
    <w:rsid w:val="00FC18F4"/>
    <w:pPr>
      <w:overflowPunct w:val="0"/>
      <w:autoSpaceDE w:val="0"/>
      <w:autoSpaceDN w:val="0"/>
      <w:adjustRightInd w:val="0"/>
      <w:spacing w:after="0" w:line="240" w:lineRule="auto"/>
      <w:jc w:val="both"/>
      <w:textAlignment w:val="baseline"/>
    </w:pPr>
    <w:rPr>
      <w:rFonts w:eastAsia="Times New Roman"/>
      <w:szCs w:val="20"/>
    </w:rPr>
  </w:style>
  <w:style w:type="paragraph" w:styleId="Szvegtrzs">
    <w:name w:val="Body Text"/>
    <w:basedOn w:val="Norml"/>
    <w:link w:val="SzvegtrzsChar"/>
    <w:rsid w:val="00FC18F4"/>
    <w:pPr>
      <w:spacing w:after="0" w:line="240" w:lineRule="auto"/>
      <w:jc w:val="both"/>
    </w:pPr>
    <w:rPr>
      <w:rFonts w:eastAsia="Times New Roman"/>
      <w:lang w:val="x-none" w:eastAsia="x-none"/>
    </w:rPr>
  </w:style>
  <w:style w:type="character" w:customStyle="1" w:styleId="SzvegtrzsChar">
    <w:name w:val="Szövegtörzs Char"/>
    <w:basedOn w:val="Bekezdsalapbettpusa"/>
    <w:link w:val="Szvegtrzs"/>
    <w:rsid w:val="00FC18F4"/>
    <w:rPr>
      <w:rFonts w:ascii="Times New Roman" w:eastAsia="Times New Roman" w:hAnsi="Times New Roman" w:cs="Times New Roman"/>
      <w:sz w:val="24"/>
      <w:szCs w:val="24"/>
      <w:lang w:val="x-none" w:eastAsia="x-none"/>
    </w:rPr>
  </w:style>
  <w:style w:type="paragraph" w:customStyle="1" w:styleId="Stlus1">
    <w:name w:val="Stílus1"/>
    <w:basedOn w:val="Norml"/>
    <w:rsid w:val="00FC18F4"/>
    <w:pPr>
      <w:suppressAutoHyphens/>
      <w:spacing w:after="0" w:line="230" w:lineRule="auto"/>
      <w:ind w:left="1020" w:right="284" w:hanging="340"/>
      <w:jc w:val="both"/>
    </w:pPr>
    <w:rPr>
      <w:rFonts w:ascii="Arial" w:eastAsia="Times New Roman" w:hAnsi="Arial"/>
      <w:noProof/>
      <w:szCs w:val="20"/>
    </w:rPr>
  </w:style>
  <w:style w:type="paragraph" w:styleId="Tartalomjegyzkcmsora">
    <w:name w:val="TOC Heading"/>
    <w:basedOn w:val="Cmsor1"/>
    <w:next w:val="Norml"/>
    <w:uiPriority w:val="39"/>
    <w:qFormat/>
    <w:rsid w:val="00FC18F4"/>
    <w:pPr>
      <w:keepLines/>
      <w:spacing w:before="480" w:after="0"/>
      <w:outlineLvl w:val="9"/>
    </w:pPr>
    <w:rPr>
      <w:color w:val="365F91"/>
      <w:kern w:val="0"/>
      <w:sz w:val="28"/>
      <w:szCs w:val="28"/>
    </w:rPr>
  </w:style>
  <w:style w:type="paragraph" w:styleId="TJ1">
    <w:name w:val="toc 1"/>
    <w:basedOn w:val="Norml"/>
    <w:next w:val="Norml"/>
    <w:autoRedefine/>
    <w:uiPriority w:val="39"/>
    <w:unhideWhenUsed/>
    <w:rsid w:val="00FC18F4"/>
    <w:pPr>
      <w:tabs>
        <w:tab w:val="left" w:pos="440"/>
        <w:tab w:val="right" w:leader="dot" w:pos="9060"/>
      </w:tabs>
    </w:pPr>
    <w:rPr>
      <w:noProof/>
    </w:rPr>
  </w:style>
  <w:style w:type="paragraph" w:styleId="TJ2">
    <w:name w:val="toc 2"/>
    <w:basedOn w:val="Norml"/>
    <w:next w:val="Norml"/>
    <w:autoRedefine/>
    <w:uiPriority w:val="39"/>
    <w:unhideWhenUsed/>
    <w:rsid w:val="00FC18F4"/>
    <w:pPr>
      <w:tabs>
        <w:tab w:val="left" w:pos="851"/>
        <w:tab w:val="right" w:leader="dot" w:pos="9060"/>
      </w:tabs>
      <w:ind w:left="220"/>
    </w:pPr>
  </w:style>
  <w:style w:type="character" w:styleId="Hiperhivatkozs">
    <w:name w:val="Hyperlink"/>
    <w:uiPriority w:val="99"/>
    <w:unhideWhenUsed/>
    <w:rsid w:val="00FC18F4"/>
    <w:rPr>
      <w:color w:val="0000FF"/>
      <w:u w:val="single"/>
    </w:rPr>
  </w:style>
  <w:style w:type="paragraph" w:customStyle="1" w:styleId="Default">
    <w:name w:val="Default"/>
    <w:rsid w:val="00FC18F4"/>
    <w:pPr>
      <w:autoSpaceDE w:val="0"/>
      <w:autoSpaceDN w:val="0"/>
      <w:adjustRightInd w:val="0"/>
      <w:spacing w:after="0" w:line="240" w:lineRule="auto"/>
    </w:pPr>
    <w:rPr>
      <w:rFonts w:ascii="Times New Roman" w:eastAsia="Calibri" w:hAnsi="Times New Roman" w:cs="Times New Roman"/>
      <w:color w:val="000000"/>
      <w:sz w:val="24"/>
      <w:szCs w:val="24"/>
      <w:lang w:eastAsia="hu-HU"/>
    </w:rPr>
  </w:style>
  <w:style w:type="paragraph" w:styleId="NormlWeb">
    <w:name w:val="Normal (Web)"/>
    <w:basedOn w:val="Norml"/>
    <w:uiPriority w:val="99"/>
    <w:unhideWhenUsed/>
    <w:rsid w:val="00FC18F4"/>
    <w:pPr>
      <w:spacing w:before="100" w:beforeAutospacing="1" w:after="100" w:afterAutospacing="1" w:line="240" w:lineRule="auto"/>
    </w:pPr>
    <w:rPr>
      <w:rFonts w:eastAsia="Times New Roman"/>
      <w:color w:val="000000"/>
    </w:rPr>
  </w:style>
  <w:style w:type="table" w:styleId="Rcsostblzat">
    <w:name w:val="Table Grid"/>
    <w:basedOn w:val="Normltblzat"/>
    <w:uiPriority w:val="59"/>
    <w:rsid w:val="00FC18F4"/>
    <w:pPr>
      <w:spacing w:after="0" w:line="240" w:lineRule="auto"/>
    </w:pPr>
    <w:rPr>
      <w:rFonts w:ascii="Times New Roman" w:eastAsia="Calibri"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Jegyzethivatkozs">
    <w:name w:val="annotation reference"/>
    <w:rsid w:val="00FC18F4"/>
    <w:rPr>
      <w:sz w:val="16"/>
      <w:szCs w:val="16"/>
    </w:rPr>
  </w:style>
  <w:style w:type="paragraph" w:styleId="Jegyzetszveg">
    <w:name w:val="annotation text"/>
    <w:basedOn w:val="Norml"/>
    <w:link w:val="JegyzetszvegChar"/>
    <w:rsid w:val="00FC18F4"/>
    <w:rPr>
      <w:sz w:val="20"/>
      <w:szCs w:val="20"/>
    </w:rPr>
  </w:style>
  <w:style w:type="character" w:customStyle="1" w:styleId="JegyzetszvegChar">
    <w:name w:val="Jegyzetszöveg Char"/>
    <w:basedOn w:val="Bekezdsalapbettpusa"/>
    <w:link w:val="Jegyzetszveg"/>
    <w:rsid w:val="00FC18F4"/>
    <w:rPr>
      <w:rFonts w:ascii="Times New Roman" w:eastAsia="Calibri" w:hAnsi="Times New Roman" w:cs="Times New Roman"/>
      <w:sz w:val="20"/>
      <w:szCs w:val="20"/>
      <w:lang w:eastAsia="hu-HU"/>
    </w:rPr>
  </w:style>
  <w:style w:type="paragraph" w:styleId="Megjegyzstrgya">
    <w:name w:val="annotation subject"/>
    <w:basedOn w:val="Jegyzetszveg"/>
    <w:next w:val="Jegyzetszveg"/>
    <w:link w:val="MegjegyzstrgyaChar"/>
    <w:semiHidden/>
    <w:rsid w:val="00FC18F4"/>
    <w:rPr>
      <w:b/>
      <w:bCs/>
    </w:rPr>
  </w:style>
  <w:style w:type="character" w:customStyle="1" w:styleId="MegjegyzstrgyaChar">
    <w:name w:val="Megjegyzés tárgya Char"/>
    <w:basedOn w:val="JegyzetszvegChar"/>
    <w:link w:val="Megjegyzstrgya"/>
    <w:semiHidden/>
    <w:rsid w:val="00FC18F4"/>
    <w:rPr>
      <w:rFonts w:ascii="Times New Roman" w:eastAsia="Calibri" w:hAnsi="Times New Roman" w:cs="Times New Roman"/>
      <w:b/>
      <w:bCs/>
      <w:sz w:val="20"/>
      <w:szCs w:val="20"/>
      <w:lang w:eastAsia="hu-HU"/>
    </w:rPr>
  </w:style>
  <w:style w:type="paragraph" w:styleId="Szvegtrzsbehzssal2">
    <w:name w:val="Body Text Indent 2"/>
    <w:basedOn w:val="Norml"/>
    <w:link w:val="Szvegtrzsbehzssal2Char"/>
    <w:rsid w:val="00FC18F4"/>
    <w:pPr>
      <w:spacing w:after="120" w:line="480" w:lineRule="auto"/>
      <w:ind w:left="283"/>
    </w:pPr>
  </w:style>
  <w:style w:type="character" w:customStyle="1" w:styleId="Szvegtrzsbehzssal2Char">
    <w:name w:val="Szövegtörzs behúzással 2 Char"/>
    <w:basedOn w:val="Bekezdsalapbettpusa"/>
    <w:link w:val="Szvegtrzsbehzssal2"/>
    <w:rsid w:val="00FC18F4"/>
    <w:rPr>
      <w:rFonts w:ascii="Times New Roman" w:eastAsia="Calibri" w:hAnsi="Times New Roman" w:cs="Times New Roman"/>
      <w:sz w:val="24"/>
      <w:szCs w:val="24"/>
      <w:lang w:eastAsia="hu-HU"/>
    </w:rPr>
  </w:style>
  <w:style w:type="paragraph" w:customStyle="1" w:styleId="BodyText21">
    <w:name w:val="Body Text 21"/>
    <w:basedOn w:val="Norml"/>
    <w:rsid w:val="00FC18F4"/>
    <w:pPr>
      <w:tabs>
        <w:tab w:val="left" w:pos="851"/>
      </w:tabs>
      <w:spacing w:after="0" w:line="240" w:lineRule="auto"/>
      <w:ind w:left="284"/>
      <w:jc w:val="both"/>
    </w:pPr>
    <w:rPr>
      <w:rFonts w:eastAsia="Times New Roman"/>
      <w:szCs w:val="20"/>
    </w:rPr>
  </w:style>
  <w:style w:type="paragraph" w:customStyle="1" w:styleId="cm">
    <w:name w:val="cím"/>
    <w:basedOn w:val="Norml"/>
    <w:next w:val="Norml"/>
    <w:rsid w:val="00FC18F4"/>
    <w:pPr>
      <w:spacing w:after="0" w:line="360" w:lineRule="auto"/>
      <w:jc w:val="center"/>
    </w:pPr>
    <w:rPr>
      <w:rFonts w:ascii="H-Gourmand" w:eastAsia="Times New Roman" w:hAnsi="H-Gourmand"/>
      <w:b/>
      <w:sz w:val="28"/>
      <w:szCs w:val="20"/>
    </w:rPr>
  </w:style>
  <w:style w:type="character" w:styleId="Oldalszm">
    <w:name w:val="page number"/>
    <w:basedOn w:val="Bekezdsalapbettpusa"/>
    <w:rsid w:val="00FC18F4"/>
  </w:style>
  <w:style w:type="paragraph" w:styleId="Listaszerbekezds">
    <w:name w:val="List Paragraph"/>
    <w:basedOn w:val="Norml"/>
    <w:link w:val="ListaszerbekezdsChar"/>
    <w:uiPriority w:val="34"/>
    <w:qFormat/>
    <w:rsid w:val="00FC18F4"/>
    <w:pPr>
      <w:spacing w:after="0" w:line="240" w:lineRule="auto"/>
      <w:ind w:left="720"/>
      <w:contextualSpacing/>
    </w:pPr>
    <w:rPr>
      <w:rFonts w:eastAsia="Times New Roman"/>
      <w:lang w:eastAsia="ar-SA"/>
    </w:rPr>
  </w:style>
  <w:style w:type="character" w:customStyle="1" w:styleId="ListaszerbekezdsChar">
    <w:name w:val="Listaszerű bekezdés Char"/>
    <w:link w:val="Listaszerbekezds"/>
    <w:uiPriority w:val="34"/>
    <w:rsid w:val="00FC18F4"/>
    <w:rPr>
      <w:rFonts w:ascii="Times New Roman" w:eastAsia="Times New Roman" w:hAnsi="Times New Roman" w:cs="Times New Roman"/>
      <w:sz w:val="24"/>
      <w:szCs w:val="24"/>
      <w:lang w:eastAsia="ar-SA"/>
    </w:rPr>
  </w:style>
  <w:style w:type="paragraph" w:styleId="Vltozat">
    <w:name w:val="Revision"/>
    <w:hidden/>
    <w:uiPriority w:val="99"/>
    <w:semiHidden/>
    <w:rsid w:val="00FC18F4"/>
    <w:pPr>
      <w:spacing w:after="0" w:line="240" w:lineRule="auto"/>
    </w:pPr>
    <w:rPr>
      <w:rFonts w:ascii="Times New Roman" w:eastAsia="Calibri" w:hAnsi="Times New Roman" w:cs="Times New Roman"/>
    </w:rPr>
  </w:style>
  <w:style w:type="paragraph" w:customStyle="1" w:styleId="text">
    <w:name w:val="text"/>
    <w:rsid w:val="00FC18F4"/>
    <w:pPr>
      <w:widowControl w:val="0"/>
      <w:spacing w:before="240" w:after="0" w:line="-240" w:lineRule="auto"/>
      <w:jc w:val="both"/>
    </w:pPr>
    <w:rPr>
      <w:rFonts w:ascii="Times New Roman" w:eastAsia="Times New Roman" w:hAnsi="Times New Roman" w:cs="Times New Roman"/>
      <w:snapToGrid w:val="0"/>
      <w:sz w:val="24"/>
      <w:szCs w:val="24"/>
      <w:lang w:val="cs-CZ" w:eastAsia="hu-HU"/>
    </w:rPr>
  </w:style>
  <w:style w:type="paragraph" w:customStyle="1" w:styleId="Szvegtrzs21">
    <w:name w:val="Szövegtörzs 21"/>
    <w:basedOn w:val="Norml"/>
    <w:rsid w:val="00FC18F4"/>
    <w:pPr>
      <w:tabs>
        <w:tab w:val="left" w:pos="851"/>
      </w:tabs>
      <w:spacing w:after="0" w:line="240" w:lineRule="auto"/>
      <w:ind w:left="284"/>
      <w:jc w:val="both"/>
    </w:pPr>
    <w:rPr>
      <w:rFonts w:eastAsia="Times New Roman"/>
      <w:szCs w:val="20"/>
    </w:rPr>
  </w:style>
  <w:style w:type="paragraph" w:customStyle="1" w:styleId="standard">
    <w:name w:val="standard"/>
    <w:basedOn w:val="Norml"/>
    <w:rsid w:val="00FC18F4"/>
    <w:pPr>
      <w:spacing w:after="0" w:line="240" w:lineRule="auto"/>
    </w:pPr>
    <w:rPr>
      <w:rFonts w:ascii="&amp;#39" w:eastAsia="Times New Roman" w:hAnsi="&amp;#39"/>
    </w:rPr>
  </w:style>
  <w:style w:type="paragraph" w:customStyle="1" w:styleId="DefinitionTerm">
    <w:name w:val="Definition Term"/>
    <w:basedOn w:val="Norml"/>
    <w:next w:val="Norml"/>
    <w:rsid w:val="00FC18F4"/>
    <w:pPr>
      <w:spacing w:after="0" w:line="240" w:lineRule="auto"/>
    </w:pPr>
    <w:rPr>
      <w:rFonts w:eastAsia="Times New Roman"/>
      <w:snapToGrid w:val="0"/>
      <w:szCs w:val="20"/>
    </w:rPr>
  </w:style>
  <w:style w:type="paragraph" w:styleId="Szvegtrzsbehzssal">
    <w:name w:val="Body Text Indent"/>
    <w:basedOn w:val="Norml"/>
    <w:link w:val="SzvegtrzsbehzssalChar"/>
    <w:uiPriority w:val="99"/>
    <w:semiHidden/>
    <w:unhideWhenUsed/>
    <w:rsid w:val="00FC18F4"/>
    <w:pPr>
      <w:spacing w:after="120"/>
      <w:ind w:left="283"/>
    </w:pPr>
  </w:style>
  <w:style w:type="character" w:customStyle="1" w:styleId="SzvegtrzsbehzssalChar">
    <w:name w:val="Szövegtörzs behúzással Char"/>
    <w:basedOn w:val="Bekezdsalapbettpusa"/>
    <w:link w:val="Szvegtrzsbehzssal"/>
    <w:uiPriority w:val="99"/>
    <w:semiHidden/>
    <w:rsid w:val="00FC18F4"/>
    <w:rPr>
      <w:rFonts w:ascii="Times New Roman" w:eastAsia="Calibri" w:hAnsi="Times New Roman" w:cs="Times New Roman"/>
      <w:sz w:val="24"/>
      <w:szCs w:val="24"/>
      <w:lang w:eastAsia="hu-HU"/>
    </w:rPr>
  </w:style>
  <w:style w:type="paragraph" w:customStyle="1" w:styleId="normal3">
    <w:name w:val="normal3"/>
    <w:basedOn w:val="Norml"/>
    <w:rsid w:val="00FC18F4"/>
    <w:pPr>
      <w:spacing w:after="0" w:line="360" w:lineRule="auto"/>
      <w:jc w:val="both"/>
    </w:pPr>
    <w:rPr>
      <w:rFonts w:ascii="Arial" w:eastAsia="Times New Roman" w:hAnsi="Arial"/>
      <w:szCs w:val="20"/>
    </w:rPr>
  </w:style>
  <w:style w:type="paragraph" w:customStyle="1" w:styleId="FootnoteTextChar1">
    <w:name w:val="Footnote Text Char1"/>
    <w:basedOn w:val="Norml"/>
    <w:next w:val="Lbjegyzetszveg"/>
    <w:semiHidden/>
    <w:unhideWhenUsed/>
    <w:rsid w:val="00FC18F4"/>
    <w:pPr>
      <w:widowControl w:val="0"/>
      <w:autoSpaceDE w:val="0"/>
      <w:autoSpaceDN w:val="0"/>
      <w:spacing w:after="0" w:line="240" w:lineRule="auto"/>
    </w:pPr>
    <w:rPr>
      <w:rFonts w:ascii="Arial" w:hAnsi="Arial" w:cs="Arial"/>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C18F4"/>
    <w:rPr>
      <w:rFonts w:ascii="Times New Roman" w:eastAsia="Calibri" w:hAnsi="Times New Roman" w:cs="Times New Roman"/>
      <w:sz w:val="24"/>
      <w:szCs w:val="24"/>
      <w:lang w:eastAsia="hu-HU"/>
    </w:rPr>
  </w:style>
  <w:style w:type="paragraph" w:styleId="Cmsor1">
    <w:name w:val="heading 1"/>
    <w:basedOn w:val="Norml"/>
    <w:next w:val="Norml"/>
    <w:link w:val="Cmsor1Char"/>
    <w:uiPriority w:val="9"/>
    <w:qFormat/>
    <w:rsid w:val="00FC18F4"/>
    <w:pPr>
      <w:keepNext/>
      <w:spacing w:before="240" w:after="60"/>
      <w:outlineLvl w:val="0"/>
    </w:pPr>
    <w:rPr>
      <w:rFonts w:ascii="Cambria" w:eastAsia="Times New Roman" w:hAnsi="Cambria"/>
      <w:b/>
      <w:bCs/>
      <w:kern w:val="32"/>
      <w:sz w:val="32"/>
      <w:szCs w:val="32"/>
      <w:lang w:val="x-none"/>
    </w:rPr>
  </w:style>
  <w:style w:type="paragraph" w:styleId="Cmsor2">
    <w:name w:val="heading 2"/>
    <w:aliases w:val="h2,H2,h2.H2"/>
    <w:basedOn w:val="Norml"/>
    <w:next w:val="Norml"/>
    <w:link w:val="Cmsor2Char"/>
    <w:qFormat/>
    <w:rsid w:val="00FC18F4"/>
    <w:pPr>
      <w:keepNext/>
      <w:spacing w:before="240" w:after="60"/>
      <w:outlineLvl w:val="1"/>
    </w:pPr>
    <w:rPr>
      <w:rFonts w:ascii="Cambria" w:eastAsia="Times New Roman" w:hAnsi="Cambria"/>
      <w:b/>
      <w:bCs/>
      <w:i/>
      <w:iCs/>
      <w:sz w:val="28"/>
      <w:szCs w:val="28"/>
      <w:lang w:val="x-none"/>
    </w:rPr>
  </w:style>
  <w:style w:type="paragraph" w:styleId="Cmsor3">
    <w:name w:val="heading 3"/>
    <w:basedOn w:val="Norml"/>
    <w:next w:val="Norml"/>
    <w:link w:val="Cmsor3Char"/>
    <w:unhideWhenUsed/>
    <w:qFormat/>
    <w:rsid w:val="00FC18F4"/>
    <w:pPr>
      <w:keepNext/>
      <w:spacing w:before="240" w:after="60"/>
      <w:outlineLvl w:val="2"/>
    </w:pPr>
    <w:rPr>
      <w:rFonts w:ascii="Cambria" w:eastAsia="Times New Roman" w:hAnsi="Cambria"/>
      <w:b/>
      <w:b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FC18F4"/>
    <w:rPr>
      <w:rFonts w:ascii="Cambria" w:eastAsia="Times New Roman" w:hAnsi="Cambria" w:cs="Times New Roman"/>
      <w:b/>
      <w:bCs/>
      <w:kern w:val="32"/>
      <w:sz w:val="32"/>
      <w:szCs w:val="32"/>
      <w:lang w:val="x-none" w:eastAsia="hu-HU"/>
    </w:rPr>
  </w:style>
  <w:style w:type="character" w:customStyle="1" w:styleId="Cmsor2Char">
    <w:name w:val="Címsor 2 Char"/>
    <w:aliases w:val="h2 Char,H2 Char,h2.H2 Char"/>
    <w:basedOn w:val="Bekezdsalapbettpusa"/>
    <w:link w:val="Cmsor2"/>
    <w:rsid w:val="00FC18F4"/>
    <w:rPr>
      <w:rFonts w:ascii="Cambria" w:eastAsia="Times New Roman" w:hAnsi="Cambria" w:cs="Times New Roman"/>
      <w:b/>
      <w:bCs/>
      <w:i/>
      <w:iCs/>
      <w:sz w:val="28"/>
      <w:szCs w:val="28"/>
      <w:lang w:val="x-none" w:eastAsia="hu-HU"/>
    </w:rPr>
  </w:style>
  <w:style w:type="character" w:customStyle="1" w:styleId="Cmsor3Char">
    <w:name w:val="Címsor 3 Char"/>
    <w:basedOn w:val="Bekezdsalapbettpusa"/>
    <w:link w:val="Cmsor3"/>
    <w:rsid w:val="00FC18F4"/>
    <w:rPr>
      <w:rFonts w:ascii="Cambria" w:eastAsia="Times New Roman" w:hAnsi="Cambria" w:cs="Times New Roman"/>
      <w:b/>
      <w:bCs/>
      <w:sz w:val="26"/>
      <w:szCs w:val="26"/>
      <w:lang w:eastAsia="hu-HU"/>
    </w:rPr>
  </w:style>
  <w:style w:type="paragraph" w:styleId="lfej">
    <w:name w:val="header"/>
    <w:basedOn w:val="Norml"/>
    <w:link w:val="lfejChar"/>
    <w:uiPriority w:val="99"/>
    <w:unhideWhenUsed/>
    <w:rsid w:val="00FC18F4"/>
    <w:pPr>
      <w:tabs>
        <w:tab w:val="center" w:pos="4536"/>
        <w:tab w:val="right" w:pos="9072"/>
      </w:tabs>
    </w:pPr>
    <w:rPr>
      <w:lang w:val="x-none"/>
    </w:rPr>
  </w:style>
  <w:style w:type="character" w:customStyle="1" w:styleId="lfejChar">
    <w:name w:val="Élőfej Char"/>
    <w:basedOn w:val="Bekezdsalapbettpusa"/>
    <w:link w:val="lfej"/>
    <w:uiPriority w:val="99"/>
    <w:rsid w:val="00FC18F4"/>
    <w:rPr>
      <w:rFonts w:ascii="Times New Roman" w:eastAsia="Calibri" w:hAnsi="Times New Roman" w:cs="Times New Roman"/>
      <w:sz w:val="24"/>
      <w:szCs w:val="24"/>
      <w:lang w:val="x-none" w:eastAsia="hu-HU"/>
    </w:rPr>
  </w:style>
  <w:style w:type="paragraph" w:styleId="llb">
    <w:name w:val="footer"/>
    <w:basedOn w:val="Norml"/>
    <w:link w:val="llbChar"/>
    <w:uiPriority w:val="99"/>
    <w:unhideWhenUsed/>
    <w:rsid w:val="00FC18F4"/>
    <w:pPr>
      <w:tabs>
        <w:tab w:val="center" w:pos="4536"/>
        <w:tab w:val="right" w:pos="9072"/>
      </w:tabs>
    </w:pPr>
    <w:rPr>
      <w:lang w:val="x-none"/>
    </w:rPr>
  </w:style>
  <w:style w:type="character" w:customStyle="1" w:styleId="llbChar">
    <w:name w:val="Élőláb Char"/>
    <w:basedOn w:val="Bekezdsalapbettpusa"/>
    <w:link w:val="llb"/>
    <w:uiPriority w:val="99"/>
    <w:rsid w:val="00FC18F4"/>
    <w:rPr>
      <w:rFonts w:ascii="Times New Roman" w:eastAsia="Calibri" w:hAnsi="Times New Roman" w:cs="Times New Roman"/>
      <w:sz w:val="24"/>
      <w:szCs w:val="24"/>
      <w:lang w:val="x-none" w:eastAsia="hu-HU"/>
    </w:rPr>
  </w:style>
  <w:style w:type="paragraph" w:styleId="Buborkszveg">
    <w:name w:val="Balloon Text"/>
    <w:basedOn w:val="Norml"/>
    <w:link w:val="BuborkszvegChar"/>
    <w:uiPriority w:val="99"/>
    <w:semiHidden/>
    <w:unhideWhenUsed/>
    <w:rsid w:val="00FC18F4"/>
    <w:pPr>
      <w:spacing w:after="0" w:line="240" w:lineRule="auto"/>
    </w:pPr>
    <w:rPr>
      <w:rFonts w:ascii="Tahoma" w:hAnsi="Tahoma"/>
      <w:sz w:val="16"/>
      <w:szCs w:val="16"/>
      <w:lang w:val="x-none"/>
    </w:rPr>
  </w:style>
  <w:style w:type="character" w:customStyle="1" w:styleId="BuborkszvegChar">
    <w:name w:val="Buborékszöveg Char"/>
    <w:basedOn w:val="Bekezdsalapbettpusa"/>
    <w:link w:val="Buborkszveg"/>
    <w:uiPriority w:val="99"/>
    <w:semiHidden/>
    <w:rsid w:val="00FC18F4"/>
    <w:rPr>
      <w:rFonts w:ascii="Tahoma" w:eastAsia="Calibri" w:hAnsi="Tahoma" w:cs="Times New Roman"/>
      <w:sz w:val="16"/>
      <w:szCs w:val="16"/>
      <w:lang w:val="x-none" w:eastAsia="hu-HU"/>
    </w:rPr>
  </w:style>
  <w:style w:type="paragraph" w:styleId="Lbjegyzetszveg">
    <w:name w:val="footnote text"/>
    <w:aliases w:val="Lábjegyzetszöveg Char1,Lábjegyzetszöveg Char Char,Lábjegyzetszöveg Char1 Char Char,Lábjegyzetszöveg Char Char Char Char,Footnote Char Char Char Char,Char1 Char Char Char Char,Footnote Char1 Char Char,Char1 Char1 Char Char,Footnote Cha"/>
    <w:basedOn w:val="Norml"/>
    <w:link w:val="LbjegyzetszvegChar"/>
    <w:unhideWhenUsed/>
    <w:rsid w:val="00FC18F4"/>
    <w:rPr>
      <w:sz w:val="20"/>
      <w:szCs w:val="20"/>
      <w:lang w:val="x-none"/>
    </w:rPr>
  </w:style>
  <w:style w:type="character" w:customStyle="1" w:styleId="LbjegyzetszvegChar">
    <w:name w:val="Lábjegyzetszöveg Char"/>
    <w:aliases w:val="Lábjegyzetszöveg Char1 Char,Lábjegyzetszöveg Char Char Char,Lábjegyzetszöveg Char1 Char Char Char,Lábjegyzetszöveg Char Char Char Char Char,Footnote Char Char Char Char Char,Char1 Char Char Char Char Char,Char1 Char1 Char Char Char"/>
    <w:basedOn w:val="Bekezdsalapbettpusa"/>
    <w:link w:val="Lbjegyzetszveg"/>
    <w:rsid w:val="00FC18F4"/>
    <w:rPr>
      <w:rFonts w:ascii="Times New Roman" w:eastAsia="Calibri" w:hAnsi="Times New Roman" w:cs="Times New Roman"/>
      <w:sz w:val="20"/>
      <w:szCs w:val="20"/>
      <w:lang w:val="x-none" w:eastAsia="hu-HU"/>
    </w:rPr>
  </w:style>
  <w:style w:type="character" w:styleId="Lbjegyzet-hivatkozs">
    <w:name w:val="footnote reference"/>
    <w:aliases w:val="Footnote symbol,BVI fnr,Times 10 Point, Exposant 3 Point,Footnote Reference Number,Exposant 3 Point,16 Point,Superscript 6 Point"/>
    <w:unhideWhenUsed/>
    <w:rsid w:val="00FC18F4"/>
    <w:rPr>
      <w:vertAlign w:val="superscript"/>
    </w:rPr>
  </w:style>
  <w:style w:type="paragraph" w:customStyle="1" w:styleId="Szvegtrzs31">
    <w:name w:val="Szövegtörzs 31"/>
    <w:basedOn w:val="Norml"/>
    <w:rsid w:val="00FC18F4"/>
    <w:pPr>
      <w:overflowPunct w:val="0"/>
      <w:autoSpaceDE w:val="0"/>
      <w:autoSpaceDN w:val="0"/>
      <w:adjustRightInd w:val="0"/>
      <w:spacing w:after="0" w:line="240" w:lineRule="auto"/>
      <w:jc w:val="both"/>
      <w:textAlignment w:val="baseline"/>
    </w:pPr>
    <w:rPr>
      <w:rFonts w:eastAsia="Times New Roman"/>
      <w:szCs w:val="20"/>
    </w:rPr>
  </w:style>
  <w:style w:type="paragraph" w:styleId="Szvegtrzs">
    <w:name w:val="Body Text"/>
    <w:basedOn w:val="Norml"/>
    <w:link w:val="SzvegtrzsChar"/>
    <w:rsid w:val="00FC18F4"/>
    <w:pPr>
      <w:spacing w:after="0" w:line="240" w:lineRule="auto"/>
      <w:jc w:val="both"/>
    </w:pPr>
    <w:rPr>
      <w:rFonts w:eastAsia="Times New Roman"/>
      <w:lang w:val="x-none" w:eastAsia="x-none"/>
    </w:rPr>
  </w:style>
  <w:style w:type="character" w:customStyle="1" w:styleId="SzvegtrzsChar">
    <w:name w:val="Szövegtörzs Char"/>
    <w:basedOn w:val="Bekezdsalapbettpusa"/>
    <w:link w:val="Szvegtrzs"/>
    <w:rsid w:val="00FC18F4"/>
    <w:rPr>
      <w:rFonts w:ascii="Times New Roman" w:eastAsia="Times New Roman" w:hAnsi="Times New Roman" w:cs="Times New Roman"/>
      <w:sz w:val="24"/>
      <w:szCs w:val="24"/>
      <w:lang w:val="x-none" w:eastAsia="x-none"/>
    </w:rPr>
  </w:style>
  <w:style w:type="paragraph" w:customStyle="1" w:styleId="Stlus1">
    <w:name w:val="Stílus1"/>
    <w:basedOn w:val="Norml"/>
    <w:rsid w:val="00FC18F4"/>
    <w:pPr>
      <w:suppressAutoHyphens/>
      <w:spacing w:after="0" w:line="230" w:lineRule="auto"/>
      <w:ind w:left="1020" w:right="284" w:hanging="340"/>
      <w:jc w:val="both"/>
    </w:pPr>
    <w:rPr>
      <w:rFonts w:ascii="Arial" w:eastAsia="Times New Roman" w:hAnsi="Arial"/>
      <w:noProof/>
      <w:szCs w:val="20"/>
    </w:rPr>
  </w:style>
  <w:style w:type="paragraph" w:styleId="Tartalomjegyzkcmsora">
    <w:name w:val="TOC Heading"/>
    <w:basedOn w:val="Cmsor1"/>
    <w:next w:val="Norml"/>
    <w:uiPriority w:val="39"/>
    <w:qFormat/>
    <w:rsid w:val="00FC18F4"/>
    <w:pPr>
      <w:keepLines/>
      <w:spacing w:before="480" w:after="0"/>
      <w:outlineLvl w:val="9"/>
    </w:pPr>
    <w:rPr>
      <w:color w:val="365F91"/>
      <w:kern w:val="0"/>
      <w:sz w:val="28"/>
      <w:szCs w:val="28"/>
    </w:rPr>
  </w:style>
  <w:style w:type="paragraph" w:styleId="TJ1">
    <w:name w:val="toc 1"/>
    <w:basedOn w:val="Norml"/>
    <w:next w:val="Norml"/>
    <w:autoRedefine/>
    <w:uiPriority w:val="39"/>
    <w:unhideWhenUsed/>
    <w:rsid w:val="00FC18F4"/>
    <w:pPr>
      <w:tabs>
        <w:tab w:val="left" w:pos="440"/>
        <w:tab w:val="right" w:leader="dot" w:pos="9060"/>
      </w:tabs>
    </w:pPr>
    <w:rPr>
      <w:noProof/>
    </w:rPr>
  </w:style>
  <w:style w:type="paragraph" w:styleId="TJ2">
    <w:name w:val="toc 2"/>
    <w:basedOn w:val="Norml"/>
    <w:next w:val="Norml"/>
    <w:autoRedefine/>
    <w:uiPriority w:val="39"/>
    <w:unhideWhenUsed/>
    <w:rsid w:val="00FC18F4"/>
    <w:pPr>
      <w:tabs>
        <w:tab w:val="left" w:pos="851"/>
        <w:tab w:val="right" w:leader="dot" w:pos="9060"/>
      </w:tabs>
      <w:ind w:left="220"/>
    </w:pPr>
  </w:style>
  <w:style w:type="character" w:styleId="Hiperhivatkozs">
    <w:name w:val="Hyperlink"/>
    <w:uiPriority w:val="99"/>
    <w:unhideWhenUsed/>
    <w:rsid w:val="00FC18F4"/>
    <w:rPr>
      <w:color w:val="0000FF"/>
      <w:u w:val="single"/>
    </w:rPr>
  </w:style>
  <w:style w:type="paragraph" w:customStyle="1" w:styleId="Default">
    <w:name w:val="Default"/>
    <w:rsid w:val="00FC18F4"/>
    <w:pPr>
      <w:autoSpaceDE w:val="0"/>
      <w:autoSpaceDN w:val="0"/>
      <w:adjustRightInd w:val="0"/>
      <w:spacing w:after="0" w:line="240" w:lineRule="auto"/>
    </w:pPr>
    <w:rPr>
      <w:rFonts w:ascii="Times New Roman" w:eastAsia="Calibri" w:hAnsi="Times New Roman" w:cs="Times New Roman"/>
      <w:color w:val="000000"/>
      <w:sz w:val="24"/>
      <w:szCs w:val="24"/>
      <w:lang w:eastAsia="hu-HU"/>
    </w:rPr>
  </w:style>
  <w:style w:type="paragraph" w:styleId="NormlWeb">
    <w:name w:val="Normal (Web)"/>
    <w:basedOn w:val="Norml"/>
    <w:uiPriority w:val="99"/>
    <w:unhideWhenUsed/>
    <w:rsid w:val="00FC18F4"/>
    <w:pPr>
      <w:spacing w:before="100" w:beforeAutospacing="1" w:after="100" w:afterAutospacing="1" w:line="240" w:lineRule="auto"/>
    </w:pPr>
    <w:rPr>
      <w:rFonts w:eastAsia="Times New Roman"/>
      <w:color w:val="000000"/>
    </w:rPr>
  </w:style>
  <w:style w:type="table" w:styleId="Rcsostblzat">
    <w:name w:val="Table Grid"/>
    <w:basedOn w:val="Normltblzat"/>
    <w:uiPriority w:val="59"/>
    <w:rsid w:val="00FC18F4"/>
    <w:pPr>
      <w:spacing w:after="0" w:line="240" w:lineRule="auto"/>
    </w:pPr>
    <w:rPr>
      <w:rFonts w:ascii="Times New Roman" w:eastAsia="Calibri"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Jegyzethivatkozs">
    <w:name w:val="annotation reference"/>
    <w:rsid w:val="00FC18F4"/>
    <w:rPr>
      <w:sz w:val="16"/>
      <w:szCs w:val="16"/>
    </w:rPr>
  </w:style>
  <w:style w:type="paragraph" w:styleId="Jegyzetszveg">
    <w:name w:val="annotation text"/>
    <w:basedOn w:val="Norml"/>
    <w:link w:val="JegyzetszvegChar"/>
    <w:rsid w:val="00FC18F4"/>
    <w:rPr>
      <w:sz w:val="20"/>
      <w:szCs w:val="20"/>
    </w:rPr>
  </w:style>
  <w:style w:type="character" w:customStyle="1" w:styleId="JegyzetszvegChar">
    <w:name w:val="Jegyzetszöveg Char"/>
    <w:basedOn w:val="Bekezdsalapbettpusa"/>
    <w:link w:val="Jegyzetszveg"/>
    <w:rsid w:val="00FC18F4"/>
    <w:rPr>
      <w:rFonts w:ascii="Times New Roman" w:eastAsia="Calibri" w:hAnsi="Times New Roman" w:cs="Times New Roman"/>
      <w:sz w:val="20"/>
      <w:szCs w:val="20"/>
      <w:lang w:eastAsia="hu-HU"/>
    </w:rPr>
  </w:style>
  <w:style w:type="paragraph" w:styleId="Megjegyzstrgya">
    <w:name w:val="annotation subject"/>
    <w:basedOn w:val="Jegyzetszveg"/>
    <w:next w:val="Jegyzetszveg"/>
    <w:link w:val="MegjegyzstrgyaChar"/>
    <w:semiHidden/>
    <w:rsid w:val="00FC18F4"/>
    <w:rPr>
      <w:b/>
      <w:bCs/>
    </w:rPr>
  </w:style>
  <w:style w:type="character" w:customStyle="1" w:styleId="MegjegyzstrgyaChar">
    <w:name w:val="Megjegyzés tárgya Char"/>
    <w:basedOn w:val="JegyzetszvegChar"/>
    <w:link w:val="Megjegyzstrgya"/>
    <w:semiHidden/>
    <w:rsid w:val="00FC18F4"/>
    <w:rPr>
      <w:rFonts w:ascii="Times New Roman" w:eastAsia="Calibri" w:hAnsi="Times New Roman" w:cs="Times New Roman"/>
      <w:b/>
      <w:bCs/>
      <w:sz w:val="20"/>
      <w:szCs w:val="20"/>
      <w:lang w:eastAsia="hu-HU"/>
    </w:rPr>
  </w:style>
  <w:style w:type="paragraph" w:styleId="Szvegtrzsbehzssal2">
    <w:name w:val="Body Text Indent 2"/>
    <w:basedOn w:val="Norml"/>
    <w:link w:val="Szvegtrzsbehzssal2Char"/>
    <w:rsid w:val="00FC18F4"/>
    <w:pPr>
      <w:spacing w:after="120" w:line="480" w:lineRule="auto"/>
      <w:ind w:left="283"/>
    </w:pPr>
  </w:style>
  <w:style w:type="character" w:customStyle="1" w:styleId="Szvegtrzsbehzssal2Char">
    <w:name w:val="Szövegtörzs behúzással 2 Char"/>
    <w:basedOn w:val="Bekezdsalapbettpusa"/>
    <w:link w:val="Szvegtrzsbehzssal2"/>
    <w:rsid w:val="00FC18F4"/>
    <w:rPr>
      <w:rFonts w:ascii="Times New Roman" w:eastAsia="Calibri" w:hAnsi="Times New Roman" w:cs="Times New Roman"/>
      <w:sz w:val="24"/>
      <w:szCs w:val="24"/>
      <w:lang w:eastAsia="hu-HU"/>
    </w:rPr>
  </w:style>
  <w:style w:type="paragraph" w:customStyle="1" w:styleId="BodyText21">
    <w:name w:val="Body Text 21"/>
    <w:basedOn w:val="Norml"/>
    <w:rsid w:val="00FC18F4"/>
    <w:pPr>
      <w:tabs>
        <w:tab w:val="left" w:pos="851"/>
      </w:tabs>
      <w:spacing w:after="0" w:line="240" w:lineRule="auto"/>
      <w:ind w:left="284"/>
      <w:jc w:val="both"/>
    </w:pPr>
    <w:rPr>
      <w:rFonts w:eastAsia="Times New Roman"/>
      <w:szCs w:val="20"/>
    </w:rPr>
  </w:style>
  <w:style w:type="paragraph" w:customStyle="1" w:styleId="cm">
    <w:name w:val="cím"/>
    <w:basedOn w:val="Norml"/>
    <w:next w:val="Norml"/>
    <w:rsid w:val="00FC18F4"/>
    <w:pPr>
      <w:spacing w:after="0" w:line="360" w:lineRule="auto"/>
      <w:jc w:val="center"/>
    </w:pPr>
    <w:rPr>
      <w:rFonts w:ascii="H-Gourmand" w:eastAsia="Times New Roman" w:hAnsi="H-Gourmand"/>
      <w:b/>
      <w:sz w:val="28"/>
      <w:szCs w:val="20"/>
    </w:rPr>
  </w:style>
  <w:style w:type="character" w:styleId="Oldalszm">
    <w:name w:val="page number"/>
    <w:basedOn w:val="Bekezdsalapbettpusa"/>
    <w:rsid w:val="00FC18F4"/>
  </w:style>
  <w:style w:type="paragraph" w:styleId="Listaszerbekezds">
    <w:name w:val="List Paragraph"/>
    <w:basedOn w:val="Norml"/>
    <w:link w:val="ListaszerbekezdsChar"/>
    <w:uiPriority w:val="34"/>
    <w:qFormat/>
    <w:rsid w:val="00FC18F4"/>
    <w:pPr>
      <w:spacing w:after="0" w:line="240" w:lineRule="auto"/>
      <w:ind w:left="720"/>
      <w:contextualSpacing/>
    </w:pPr>
    <w:rPr>
      <w:rFonts w:eastAsia="Times New Roman"/>
      <w:lang w:eastAsia="ar-SA"/>
    </w:rPr>
  </w:style>
  <w:style w:type="character" w:customStyle="1" w:styleId="ListaszerbekezdsChar">
    <w:name w:val="Listaszerű bekezdés Char"/>
    <w:link w:val="Listaszerbekezds"/>
    <w:uiPriority w:val="34"/>
    <w:rsid w:val="00FC18F4"/>
    <w:rPr>
      <w:rFonts w:ascii="Times New Roman" w:eastAsia="Times New Roman" w:hAnsi="Times New Roman" w:cs="Times New Roman"/>
      <w:sz w:val="24"/>
      <w:szCs w:val="24"/>
      <w:lang w:eastAsia="ar-SA"/>
    </w:rPr>
  </w:style>
  <w:style w:type="paragraph" w:styleId="Vltozat">
    <w:name w:val="Revision"/>
    <w:hidden/>
    <w:uiPriority w:val="99"/>
    <w:semiHidden/>
    <w:rsid w:val="00FC18F4"/>
    <w:pPr>
      <w:spacing w:after="0" w:line="240" w:lineRule="auto"/>
    </w:pPr>
    <w:rPr>
      <w:rFonts w:ascii="Times New Roman" w:eastAsia="Calibri" w:hAnsi="Times New Roman" w:cs="Times New Roman"/>
    </w:rPr>
  </w:style>
  <w:style w:type="paragraph" w:customStyle="1" w:styleId="text">
    <w:name w:val="text"/>
    <w:rsid w:val="00FC18F4"/>
    <w:pPr>
      <w:widowControl w:val="0"/>
      <w:spacing w:before="240" w:after="0" w:line="-240" w:lineRule="auto"/>
      <w:jc w:val="both"/>
    </w:pPr>
    <w:rPr>
      <w:rFonts w:ascii="Times New Roman" w:eastAsia="Times New Roman" w:hAnsi="Times New Roman" w:cs="Times New Roman"/>
      <w:snapToGrid w:val="0"/>
      <w:sz w:val="24"/>
      <w:szCs w:val="24"/>
      <w:lang w:val="cs-CZ" w:eastAsia="hu-HU"/>
    </w:rPr>
  </w:style>
  <w:style w:type="paragraph" w:customStyle="1" w:styleId="Szvegtrzs21">
    <w:name w:val="Szövegtörzs 21"/>
    <w:basedOn w:val="Norml"/>
    <w:rsid w:val="00FC18F4"/>
    <w:pPr>
      <w:tabs>
        <w:tab w:val="left" w:pos="851"/>
      </w:tabs>
      <w:spacing w:after="0" w:line="240" w:lineRule="auto"/>
      <w:ind w:left="284"/>
      <w:jc w:val="both"/>
    </w:pPr>
    <w:rPr>
      <w:rFonts w:eastAsia="Times New Roman"/>
      <w:szCs w:val="20"/>
    </w:rPr>
  </w:style>
  <w:style w:type="paragraph" w:customStyle="1" w:styleId="standard">
    <w:name w:val="standard"/>
    <w:basedOn w:val="Norml"/>
    <w:rsid w:val="00FC18F4"/>
    <w:pPr>
      <w:spacing w:after="0" w:line="240" w:lineRule="auto"/>
    </w:pPr>
    <w:rPr>
      <w:rFonts w:ascii="&amp;#39" w:eastAsia="Times New Roman" w:hAnsi="&amp;#39"/>
    </w:rPr>
  </w:style>
  <w:style w:type="paragraph" w:customStyle="1" w:styleId="DefinitionTerm">
    <w:name w:val="Definition Term"/>
    <w:basedOn w:val="Norml"/>
    <w:next w:val="Norml"/>
    <w:rsid w:val="00FC18F4"/>
    <w:pPr>
      <w:spacing w:after="0" w:line="240" w:lineRule="auto"/>
    </w:pPr>
    <w:rPr>
      <w:rFonts w:eastAsia="Times New Roman"/>
      <w:snapToGrid w:val="0"/>
      <w:szCs w:val="20"/>
    </w:rPr>
  </w:style>
  <w:style w:type="paragraph" w:styleId="Szvegtrzsbehzssal">
    <w:name w:val="Body Text Indent"/>
    <w:basedOn w:val="Norml"/>
    <w:link w:val="SzvegtrzsbehzssalChar"/>
    <w:uiPriority w:val="99"/>
    <w:semiHidden/>
    <w:unhideWhenUsed/>
    <w:rsid w:val="00FC18F4"/>
    <w:pPr>
      <w:spacing w:after="120"/>
      <w:ind w:left="283"/>
    </w:pPr>
  </w:style>
  <w:style w:type="character" w:customStyle="1" w:styleId="SzvegtrzsbehzssalChar">
    <w:name w:val="Szövegtörzs behúzással Char"/>
    <w:basedOn w:val="Bekezdsalapbettpusa"/>
    <w:link w:val="Szvegtrzsbehzssal"/>
    <w:uiPriority w:val="99"/>
    <w:semiHidden/>
    <w:rsid w:val="00FC18F4"/>
    <w:rPr>
      <w:rFonts w:ascii="Times New Roman" w:eastAsia="Calibri" w:hAnsi="Times New Roman" w:cs="Times New Roman"/>
      <w:sz w:val="24"/>
      <w:szCs w:val="24"/>
      <w:lang w:eastAsia="hu-HU"/>
    </w:rPr>
  </w:style>
  <w:style w:type="paragraph" w:customStyle="1" w:styleId="normal3">
    <w:name w:val="normal3"/>
    <w:basedOn w:val="Norml"/>
    <w:rsid w:val="00FC18F4"/>
    <w:pPr>
      <w:spacing w:after="0" w:line="360" w:lineRule="auto"/>
      <w:jc w:val="both"/>
    </w:pPr>
    <w:rPr>
      <w:rFonts w:ascii="Arial" w:eastAsia="Times New Roman" w:hAnsi="Arial"/>
      <w:szCs w:val="20"/>
    </w:rPr>
  </w:style>
  <w:style w:type="paragraph" w:customStyle="1" w:styleId="FootnoteTextChar1">
    <w:name w:val="Footnote Text Char1"/>
    <w:basedOn w:val="Norml"/>
    <w:next w:val="Lbjegyzetszveg"/>
    <w:semiHidden/>
    <w:unhideWhenUsed/>
    <w:rsid w:val="00FC18F4"/>
    <w:pPr>
      <w:widowControl w:val="0"/>
      <w:autoSpaceDE w:val="0"/>
      <w:autoSpaceDN w:val="0"/>
      <w:spacing w:after="0" w:line="240" w:lineRule="auto"/>
    </w:pPr>
    <w:rPr>
      <w:rFonts w:ascii="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290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avcsoport.hu/mav-csoport/beszerzesi-hirdetmenyek/folyamatban"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electool.com/hu/megoldasok/elektronikus-arlejtes.html" TargetMode="Externa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aukcio@electool.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AE090-9332-425A-A095-96B16E6F6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67</Pages>
  <Words>16017</Words>
  <Characters>110518</Characters>
  <Application>Microsoft Office Word</Application>
  <DocSecurity>0</DocSecurity>
  <Lines>920</Lines>
  <Paragraphs>252</Paragraphs>
  <ScaleCrop>false</ScaleCrop>
  <HeadingPairs>
    <vt:vector size="2" baseType="variant">
      <vt:variant>
        <vt:lpstr>Cím</vt:lpstr>
      </vt:variant>
      <vt:variant>
        <vt:i4>1</vt:i4>
      </vt:variant>
    </vt:vector>
  </HeadingPairs>
  <TitlesOfParts>
    <vt:vector size="1" baseType="lpstr">
      <vt:lpstr/>
    </vt:vector>
  </TitlesOfParts>
  <Company>MÁV Zrt.</Company>
  <LinksUpToDate>false</LinksUpToDate>
  <CharactersWithSpaces>126283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Bicskei Krisztina_MÁV-START_Beszerzés</dc:creator>
  <cp:lastModifiedBy>Bicskei Krisztina</cp:lastModifiedBy>
  <cp:revision>8</cp:revision>
  <cp:lastPrinted>2016-05-11T14:16:00Z</cp:lastPrinted>
  <dcterms:created xsi:type="dcterms:W3CDTF">2016-06-30T07:12:00Z</dcterms:created>
  <dcterms:modified xsi:type="dcterms:W3CDTF">2016-07-12T07:49:00Z</dcterms:modified>
</cp:coreProperties>
</file>