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5C3A" w:rsidRPr="0070745E" w:rsidRDefault="00255C3A" w:rsidP="006F0E85">
      <w:pPr>
        <w:pStyle w:val="Cmsor1"/>
        <w:jc w:val="center"/>
        <w:rPr>
          <w:rFonts w:ascii="Book Antiqua" w:hAnsi="Book Antiqua" w:cs="Arial"/>
          <w:szCs w:val="24"/>
        </w:rPr>
      </w:pPr>
      <w:bookmarkStart w:id="0" w:name="_Toc226256009"/>
      <w:bookmarkStart w:id="1" w:name="_Toc226259705"/>
      <w:bookmarkStart w:id="2" w:name="_Toc226259790"/>
      <w:r w:rsidRPr="0070745E">
        <w:rPr>
          <w:rFonts w:ascii="Book Antiqua" w:hAnsi="Book Antiqua" w:cs="Arial"/>
          <w:szCs w:val="24"/>
        </w:rPr>
        <w:t xml:space="preserve">MÁV </w:t>
      </w:r>
      <w:r w:rsidR="0000333A" w:rsidRPr="0070745E">
        <w:rPr>
          <w:rFonts w:ascii="Book Antiqua" w:hAnsi="Book Antiqua" w:cs="Arial"/>
          <w:szCs w:val="24"/>
        </w:rPr>
        <w:t>Zr</w:t>
      </w:r>
      <w:r w:rsidRPr="0070745E">
        <w:rPr>
          <w:rFonts w:ascii="Book Antiqua" w:hAnsi="Book Antiqua" w:cs="Arial"/>
          <w:szCs w:val="24"/>
        </w:rPr>
        <w:t>t.</w:t>
      </w:r>
      <w:bookmarkEnd w:id="0"/>
      <w:bookmarkEnd w:id="1"/>
      <w:bookmarkEnd w:id="2"/>
    </w:p>
    <w:p w:rsidR="00255C3A" w:rsidRPr="0070745E" w:rsidRDefault="00B46E30" w:rsidP="006F0E85">
      <w:pPr>
        <w:jc w:val="center"/>
        <w:rPr>
          <w:rFonts w:ascii="Book Antiqua" w:hAnsi="Book Antiqua" w:cs="Arial"/>
          <w:b/>
          <w:szCs w:val="24"/>
        </w:rPr>
      </w:pPr>
      <w:r w:rsidRPr="0070745E">
        <w:rPr>
          <w:rFonts w:ascii="Book Antiqua" w:hAnsi="Book Antiqua" w:cs="Arial"/>
          <w:b/>
          <w:szCs w:val="24"/>
        </w:rPr>
        <w:t xml:space="preserve">Beszerzési és </w:t>
      </w:r>
      <w:r w:rsidR="00F53659" w:rsidRPr="0070745E">
        <w:rPr>
          <w:rFonts w:ascii="Book Antiqua" w:hAnsi="Book Antiqua" w:cs="Arial"/>
          <w:b/>
          <w:szCs w:val="24"/>
        </w:rPr>
        <w:t xml:space="preserve">Logisztikai </w:t>
      </w:r>
      <w:r w:rsidR="00DF196F" w:rsidRPr="0070745E">
        <w:rPr>
          <w:rFonts w:ascii="Book Antiqua" w:hAnsi="Book Antiqua" w:cs="Arial"/>
          <w:b/>
          <w:szCs w:val="24"/>
        </w:rPr>
        <w:t>Üzletág</w:t>
      </w:r>
    </w:p>
    <w:p w:rsidR="00255C3A" w:rsidRPr="0070745E" w:rsidRDefault="00255C3A" w:rsidP="006F0E85">
      <w:pPr>
        <w:jc w:val="center"/>
        <w:rPr>
          <w:rFonts w:ascii="Book Antiqua" w:hAnsi="Book Antiqua"/>
          <w:b/>
          <w:szCs w:val="24"/>
        </w:rPr>
      </w:pPr>
    </w:p>
    <w:p w:rsidR="00255C3A" w:rsidRPr="0070745E" w:rsidRDefault="003F73F3" w:rsidP="006F0E85">
      <w:pPr>
        <w:jc w:val="center"/>
        <w:rPr>
          <w:rFonts w:ascii="Book Antiqua" w:hAnsi="Book Antiqua"/>
          <w:b/>
          <w:szCs w:val="24"/>
        </w:rPr>
      </w:pPr>
      <w:r>
        <w:rPr>
          <w:rFonts w:ascii="Book Antiqua" w:hAnsi="Book Antiqua"/>
          <w:noProof/>
          <w:szCs w:val="24"/>
        </w:rPr>
        <w:pict w14:anchorId="205FE7AA">
          <v:shape id="_x0000_i1026" type="#_x0000_t75" style="width:76.5pt;height:73.5pt" fillcolor="window">
            <v:imagedata r:id="rId10" o:title=""/>
          </v:shape>
        </w:pict>
      </w:r>
    </w:p>
    <w:p w:rsidR="00255C3A" w:rsidRPr="0070745E" w:rsidRDefault="00255C3A" w:rsidP="006F0E85">
      <w:pPr>
        <w:jc w:val="center"/>
        <w:rPr>
          <w:rFonts w:ascii="Book Antiqua" w:hAnsi="Book Antiqua"/>
          <w:b/>
          <w:szCs w:val="24"/>
        </w:rPr>
      </w:pPr>
    </w:p>
    <w:p w:rsidR="00857D93" w:rsidRPr="0070745E" w:rsidRDefault="00857D93" w:rsidP="006F0E85">
      <w:pPr>
        <w:jc w:val="center"/>
        <w:rPr>
          <w:rFonts w:ascii="Book Antiqua" w:hAnsi="Book Antiqua"/>
          <w:b/>
          <w:szCs w:val="24"/>
        </w:rPr>
      </w:pPr>
    </w:p>
    <w:p w:rsidR="00255C3A" w:rsidRPr="0070745E" w:rsidRDefault="00EE225E" w:rsidP="006F0E85">
      <w:pPr>
        <w:pStyle w:val="Cmsor1"/>
        <w:shd w:val="clear" w:color="auto" w:fill="D9D9D9"/>
        <w:jc w:val="center"/>
        <w:rPr>
          <w:rFonts w:ascii="Book Antiqua" w:hAnsi="Book Antiqua"/>
          <w:szCs w:val="24"/>
        </w:rPr>
      </w:pPr>
      <w:bookmarkStart w:id="3" w:name="_Toc226256011"/>
      <w:bookmarkStart w:id="4" w:name="_Toc226259707"/>
      <w:bookmarkStart w:id="5" w:name="_Toc226259792"/>
      <w:r w:rsidRPr="0070745E">
        <w:rPr>
          <w:rFonts w:ascii="Book Antiqua" w:hAnsi="Book Antiqua"/>
          <w:szCs w:val="24"/>
        </w:rPr>
        <w:t>AJÁNLATI</w:t>
      </w:r>
      <w:r w:rsidR="00495E26" w:rsidRPr="0070745E">
        <w:rPr>
          <w:rFonts w:ascii="Book Antiqua" w:hAnsi="Book Antiqua"/>
          <w:szCs w:val="24"/>
        </w:rPr>
        <w:t xml:space="preserve"> </w:t>
      </w:r>
      <w:r w:rsidR="00255C3A" w:rsidRPr="0070745E">
        <w:rPr>
          <w:rFonts w:ascii="Book Antiqua" w:hAnsi="Book Antiqua"/>
          <w:szCs w:val="24"/>
        </w:rPr>
        <w:t>DOKUMENTÁCIÓ</w:t>
      </w:r>
      <w:bookmarkEnd w:id="3"/>
      <w:bookmarkEnd w:id="4"/>
      <w:bookmarkEnd w:id="5"/>
    </w:p>
    <w:p w:rsidR="00255C3A" w:rsidRPr="0070745E" w:rsidRDefault="00255C3A" w:rsidP="006F0E85">
      <w:pPr>
        <w:jc w:val="center"/>
        <w:rPr>
          <w:rFonts w:ascii="Book Antiqua" w:hAnsi="Book Antiqua"/>
          <w:szCs w:val="24"/>
        </w:rPr>
      </w:pPr>
    </w:p>
    <w:p w:rsidR="00857D93" w:rsidRPr="0070745E" w:rsidRDefault="00857D93" w:rsidP="006F0E85">
      <w:pPr>
        <w:jc w:val="center"/>
        <w:rPr>
          <w:rFonts w:ascii="Book Antiqua" w:hAnsi="Book Antiqua"/>
          <w:szCs w:val="24"/>
        </w:rPr>
      </w:pPr>
    </w:p>
    <w:p w:rsidR="00821C8D" w:rsidRPr="0070745E" w:rsidRDefault="00B37906" w:rsidP="006F0E85">
      <w:pPr>
        <w:tabs>
          <w:tab w:val="left" w:pos="180"/>
        </w:tabs>
        <w:autoSpaceDE w:val="0"/>
        <w:autoSpaceDN w:val="0"/>
        <w:adjustRightInd w:val="0"/>
        <w:ind w:left="180"/>
        <w:jc w:val="center"/>
        <w:rPr>
          <w:rFonts w:ascii="Book Antiqua" w:hAnsi="Book Antiqua"/>
          <w:b/>
          <w:szCs w:val="24"/>
        </w:rPr>
      </w:pPr>
      <w:r w:rsidRPr="0070745E">
        <w:rPr>
          <w:rFonts w:ascii="Book Antiqua" w:hAnsi="Book Antiqua"/>
          <w:b/>
          <w:smallCaps/>
          <w:szCs w:val="24"/>
        </w:rPr>
        <w:t>„</w:t>
      </w:r>
      <w:r w:rsidR="00D32927" w:rsidRPr="0070745E">
        <w:rPr>
          <w:rFonts w:ascii="Book Antiqua" w:hAnsi="Book Antiqua"/>
          <w:b/>
          <w:szCs w:val="24"/>
        </w:rPr>
        <w:t>Vállalkozási szerződés a Tiszafüred - Poroszló vonalszakasz rézsűhelyreállítási és partvédelmi munkáinak megvalósítására</w:t>
      </w:r>
      <w:r w:rsidRPr="0070745E">
        <w:rPr>
          <w:rFonts w:ascii="Book Antiqua" w:hAnsi="Book Antiqua"/>
          <w:b/>
          <w:szCs w:val="24"/>
        </w:rPr>
        <w:t>”</w:t>
      </w:r>
      <w:r w:rsidR="002C310B" w:rsidRPr="0070745E">
        <w:rPr>
          <w:rFonts w:ascii="Book Antiqua" w:hAnsi="Book Antiqua"/>
          <w:b/>
          <w:szCs w:val="24"/>
        </w:rPr>
        <w:br/>
      </w:r>
    </w:p>
    <w:p w:rsidR="00821C8D" w:rsidRPr="0070745E" w:rsidRDefault="00821C8D" w:rsidP="006F0E85">
      <w:pPr>
        <w:jc w:val="center"/>
        <w:rPr>
          <w:rFonts w:ascii="Book Antiqua" w:hAnsi="Book Antiqua"/>
          <w:b/>
          <w:szCs w:val="24"/>
        </w:rPr>
      </w:pPr>
    </w:p>
    <w:p w:rsidR="00D32927" w:rsidRPr="0070745E" w:rsidRDefault="00D32927" w:rsidP="00D32927">
      <w:pPr>
        <w:tabs>
          <w:tab w:val="left" w:pos="180"/>
        </w:tabs>
        <w:autoSpaceDE w:val="0"/>
        <w:autoSpaceDN w:val="0"/>
        <w:adjustRightInd w:val="0"/>
        <w:ind w:left="180"/>
        <w:jc w:val="center"/>
        <w:rPr>
          <w:rFonts w:ascii="Book Antiqua" w:hAnsi="Book Antiqua"/>
          <w:b/>
          <w:szCs w:val="24"/>
        </w:rPr>
      </w:pPr>
      <w:r w:rsidRPr="0070745E">
        <w:rPr>
          <w:rFonts w:ascii="Book Antiqua" w:hAnsi="Book Antiqua"/>
          <w:b/>
          <w:szCs w:val="24"/>
        </w:rPr>
        <w:t xml:space="preserve">tárgyában a nemzeti eljárásrend keretében indított </w:t>
      </w:r>
      <w:r w:rsidRPr="0070745E">
        <w:rPr>
          <w:rFonts w:ascii="Book Antiqua" w:hAnsi="Book Antiqua"/>
          <w:b/>
          <w:szCs w:val="24"/>
        </w:rPr>
        <w:br/>
        <w:t>nyílt közbeszerzési eljáráshoz</w:t>
      </w:r>
    </w:p>
    <w:p w:rsidR="00255C3A" w:rsidRPr="0070745E" w:rsidRDefault="00255C3A" w:rsidP="006F0E85">
      <w:pPr>
        <w:jc w:val="center"/>
        <w:rPr>
          <w:rFonts w:ascii="Book Antiqua" w:hAnsi="Book Antiqua"/>
          <w:b/>
          <w:szCs w:val="24"/>
        </w:rPr>
      </w:pPr>
    </w:p>
    <w:p w:rsidR="00255C3A" w:rsidRPr="0070745E" w:rsidRDefault="00255C3A" w:rsidP="006F0E85">
      <w:pPr>
        <w:jc w:val="center"/>
        <w:rPr>
          <w:rFonts w:ascii="Book Antiqua" w:hAnsi="Book Antiqua"/>
          <w:b/>
          <w:szCs w:val="24"/>
        </w:rPr>
      </w:pPr>
    </w:p>
    <w:p w:rsidR="00255C3A" w:rsidRPr="0070745E" w:rsidRDefault="00255C3A" w:rsidP="006F0E85">
      <w:pPr>
        <w:jc w:val="center"/>
        <w:rPr>
          <w:rFonts w:ascii="Book Antiqua" w:hAnsi="Book Antiqua"/>
          <w:b/>
          <w:szCs w:val="24"/>
        </w:rPr>
      </w:pPr>
    </w:p>
    <w:p w:rsidR="00255C3A" w:rsidRPr="0070745E" w:rsidRDefault="00255C3A" w:rsidP="006F0E85">
      <w:pPr>
        <w:jc w:val="center"/>
        <w:rPr>
          <w:rFonts w:ascii="Book Antiqua" w:hAnsi="Book Antiqua"/>
          <w:b/>
          <w:szCs w:val="24"/>
        </w:rPr>
      </w:pPr>
    </w:p>
    <w:p w:rsidR="00255C3A" w:rsidRPr="0070745E" w:rsidRDefault="00255C3A" w:rsidP="006F0E85">
      <w:pPr>
        <w:jc w:val="center"/>
        <w:rPr>
          <w:rFonts w:ascii="Book Antiqua" w:hAnsi="Book Antiqua"/>
          <w:b/>
          <w:szCs w:val="24"/>
          <w:u w:val="single"/>
        </w:rPr>
      </w:pPr>
    </w:p>
    <w:p w:rsidR="005F4410" w:rsidRPr="0070745E" w:rsidRDefault="005F4410" w:rsidP="006F0E85">
      <w:pPr>
        <w:tabs>
          <w:tab w:val="left" w:pos="540"/>
        </w:tabs>
        <w:jc w:val="center"/>
        <w:rPr>
          <w:rFonts w:ascii="Book Antiqua" w:hAnsi="Book Antiqua"/>
          <w:b/>
          <w:szCs w:val="24"/>
          <w:u w:val="single"/>
        </w:rPr>
      </w:pPr>
      <w:r w:rsidRPr="0070745E">
        <w:rPr>
          <w:rFonts w:ascii="Book Antiqua" w:hAnsi="Book Antiqua"/>
          <w:b/>
          <w:szCs w:val="24"/>
          <w:u w:val="single"/>
        </w:rPr>
        <w:t>Az ajánlatételi h</w:t>
      </w:r>
      <w:r w:rsidRPr="00C57DC7">
        <w:rPr>
          <w:rFonts w:ascii="Book Antiqua" w:hAnsi="Book Antiqua"/>
          <w:b/>
          <w:szCs w:val="24"/>
          <w:u w:val="single"/>
        </w:rPr>
        <w:t>atáridő:</w:t>
      </w:r>
      <w:r w:rsidR="00254B4C" w:rsidRPr="00C57DC7">
        <w:rPr>
          <w:rFonts w:ascii="Book Antiqua" w:hAnsi="Book Antiqua"/>
          <w:b/>
          <w:szCs w:val="24"/>
          <w:u w:val="single"/>
        </w:rPr>
        <w:t xml:space="preserve"> </w:t>
      </w:r>
      <w:r w:rsidR="0095216B" w:rsidRPr="00C57DC7">
        <w:rPr>
          <w:rFonts w:ascii="Book Antiqua" w:hAnsi="Book Antiqua"/>
          <w:b/>
          <w:szCs w:val="24"/>
          <w:u w:val="single"/>
        </w:rPr>
        <w:t>201</w:t>
      </w:r>
      <w:r w:rsidR="000C6372" w:rsidRPr="00C57DC7">
        <w:rPr>
          <w:rFonts w:ascii="Book Antiqua" w:hAnsi="Book Antiqua"/>
          <w:b/>
          <w:szCs w:val="24"/>
          <w:u w:val="single"/>
        </w:rPr>
        <w:t>5</w:t>
      </w:r>
      <w:r w:rsidR="00C57DC7" w:rsidRPr="00C57DC7">
        <w:rPr>
          <w:rFonts w:ascii="Book Antiqua" w:hAnsi="Book Antiqua"/>
          <w:b/>
          <w:szCs w:val="24"/>
          <w:u w:val="single"/>
        </w:rPr>
        <w:t xml:space="preserve">. </w:t>
      </w:r>
      <w:r w:rsidR="00C57DC7" w:rsidRPr="00C57DC7">
        <w:rPr>
          <w:rFonts w:ascii="Book Antiqua" w:hAnsi="Book Antiqua"/>
          <w:b/>
          <w:szCs w:val="24"/>
          <w:u w:val="single"/>
        </w:rPr>
        <w:t xml:space="preserve">08.03. </w:t>
      </w:r>
      <w:r w:rsidR="00B92BAA" w:rsidRPr="00C57DC7">
        <w:rPr>
          <w:rFonts w:ascii="Book Antiqua" w:hAnsi="Book Antiqua"/>
          <w:b/>
          <w:szCs w:val="24"/>
          <w:u w:val="single"/>
        </w:rPr>
        <w:t>10.00 óra</w:t>
      </w:r>
    </w:p>
    <w:p w:rsidR="00255C3A" w:rsidRPr="0070745E" w:rsidRDefault="00255C3A" w:rsidP="006F0E85">
      <w:pPr>
        <w:jc w:val="center"/>
        <w:rPr>
          <w:rFonts w:ascii="Book Antiqua" w:hAnsi="Book Antiqua"/>
          <w:b/>
          <w:szCs w:val="24"/>
        </w:rPr>
      </w:pPr>
    </w:p>
    <w:p w:rsidR="00255C3A" w:rsidRPr="0070745E" w:rsidRDefault="00255C3A">
      <w:pPr>
        <w:jc w:val="center"/>
        <w:rPr>
          <w:rFonts w:ascii="Book Antiqua" w:hAnsi="Book Antiqua"/>
          <w:b/>
          <w:szCs w:val="24"/>
        </w:rPr>
      </w:pPr>
    </w:p>
    <w:p w:rsidR="004142CE" w:rsidRPr="0070745E" w:rsidRDefault="004142CE">
      <w:pPr>
        <w:jc w:val="center"/>
        <w:rPr>
          <w:rFonts w:ascii="Book Antiqua" w:hAnsi="Book Antiqua"/>
          <w:b/>
          <w:szCs w:val="24"/>
        </w:rPr>
        <w:sectPr w:rsidR="004142CE" w:rsidRPr="0070745E" w:rsidSect="004142CE">
          <w:headerReference w:type="default" r:id="rId11"/>
          <w:footerReference w:type="default" r:id="rId12"/>
          <w:headerReference w:type="first" r:id="rId13"/>
          <w:pgSz w:w="11906" w:h="16838" w:code="9"/>
          <w:pgMar w:top="1247" w:right="1418" w:bottom="1134" w:left="1418"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255C3A" w:rsidRPr="0070745E" w:rsidRDefault="00255C3A">
      <w:pPr>
        <w:jc w:val="center"/>
        <w:rPr>
          <w:rFonts w:ascii="Book Antiqua" w:hAnsi="Book Antiqua"/>
          <w:b/>
          <w:szCs w:val="24"/>
        </w:rPr>
      </w:pPr>
    </w:p>
    <w:p w:rsidR="00255C3A" w:rsidRPr="0070745E" w:rsidRDefault="00255C3A">
      <w:pPr>
        <w:jc w:val="center"/>
        <w:rPr>
          <w:rFonts w:ascii="Book Antiqua" w:hAnsi="Book Antiqua"/>
          <w:b/>
          <w:szCs w:val="24"/>
        </w:rPr>
      </w:pPr>
    </w:p>
    <w:p w:rsidR="00255C3A" w:rsidRPr="0070745E" w:rsidRDefault="00255C3A">
      <w:pPr>
        <w:jc w:val="center"/>
        <w:rPr>
          <w:rFonts w:ascii="Book Antiqua" w:hAnsi="Book Antiqua"/>
          <w:b/>
          <w:szCs w:val="24"/>
        </w:rPr>
      </w:pPr>
    </w:p>
    <w:p w:rsidR="004C43F9" w:rsidRPr="0070745E" w:rsidRDefault="004C43F9">
      <w:pPr>
        <w:jc w:val="center"/>
        <w:rPr>
          <w:rFonts w:ascii="Book Antiqua" w:hAnsi="Book Antiqua"/>
          <w:b/>
          <w:szCs w:val="24"/>
        </w:rPr>
      </w:pPr>
    </w:p>
    <w:p w:rsidR="00255C3A" w:rsidRPr="0070745E" w:rsidRDefault="00255C3A">
      <w:pPr>
        <w:jc w:val="center"/>
        <w:rPr>
          <w:rFonts w:ascii="Book Antiqua" w:hAnsi="Book Antiqua"/>
          <w:b/>
          <w:szCs w:val="24"/>
        </w:rPr>
      </w:pPr>
    </w:p>
    <w:p w:rsidR="00F12154" w:rsidRPr="0070745E" w:rsidRDefault="00F12154">
      <w:pPr>
        <w:jc w:val="center"/>
        <w:rPr>
          <w:rFonts w:ascii="Book Antiqua" w:hAnsi="Book Antiqua"/>
          <w:b/>
          <w:szCs w:val="24"/>
        </w:rPr>
      </w:pPr>
    </w:p>
    <w:p w:rsidR="00F12154" w:rsidRPr="0070745E" w:rsidRDefault="00F12154">
      <w:pPr>
        <w:jc w:val="center"/>
        <w:rPr>
          <w:rFonts w:ascii="Book Antiqua" w:hAnsi="Book Antiqua"/>
          <w:b/>
          <w:szCs w:val="24"/>
        </w:rPr>
      </w:pPr>
    </w:p>
    <w:p w:rsidR="00F12154" w:rsidRPr="0070745E" w:rsidRDefault="00F12154">
      <w:pPr>
        <w:jc w:val="center"/>
        <w:rPr>
          <w:rFonts w:ascii="Book Antiqua" w:hAnsi="Book Antiqua"/>
          <w:b/>
          <w:szCs w:val="24"/>
        </w:rPr>
      </w:pPr>
    </w:p>
    <w:p w:rsidR="00D466A0" w:rsidRPr="0070745E" w:rsidRDefault="00D466A0">
      <w:pPr>
        <w:jc w:val="center"/>
        <w:rPr>
          <w:rFonts w:ascii="Book Antiqua" w:hAnsi="Book Antiqua"/>
          <w:b/>
          <w:szCs w:val="24"/>
        </w:rPr>
      </w:pPr>
    </w:p>
    <w:p w:rsidR="00255C3A" w:rsidRPr="0070745E" w:rsidRDefault="00255C3A">
      <w:pPr>
        <w:pStyle w:val="Cm"/>
        <w:outlineLvl w:val="0"/>
        <w:rPr>
          <w:rFonts w:ascii="Book Antiqua" w:hAnsi="Book Antiqua"/>
          <w:smallCaps/>
          <w:sz w:val="24"/>
          <w:szCs w:val="24"/>
          <w:u w:val="none"/>
        </w:rPr>
      </w:pPr>
      <w:bookmarkStart w:id="6" w:name="_Toc226256012"/>
      <w:bookmarkStart w:id="7" w:name="_Toc226259708"/>
      <w:bookmarkStart w:id="8" w:name="_Toc226259793"/>
      <w:r w:rsidRPr="0070745E">
        <w:rPr>
          <w:rFonts w:ascii="Book Antiqua" w:hAnsi="Book Antiqua"/>
          <w:smallCaps/>
          <w:sz w:val="24"/>
          <w:szCs w:val="24"/>
          <w:u w:val="none"/>
        </w:rPr>
        <w:t>T</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a</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r</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t</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a</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l</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o</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m</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j</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e</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g</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y</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z</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é</w:t>
      </w:r>
      <w:r w:rsidR="002F6574" w:rsidRPr="0070745E">
        <w:rPr>
          <w:rFonts w:ascii="Book Antiqua" w:hAnsi="Book Antiqua"/>
          <w:smallCaps/>
          <w:sz w:val="24"/>
          <w:szCs w:val="24"/>
          <w:u w:val="none"/>
        </w:rPr>
        <w:t xml:space="preserve"> </w:t>
      </w:r>
      <w:r w:rsidRPr="0070745E">
        <w:rPr>
          <w:rFonts w:ascii="Book Antiqua" w:hAnsi="Book Antiqua"/>
          <w:smallCaps/>
          <w:sz w:val="24"/>
          <w:szCs w:val="24"/>
          <w:u w:val="none"/>
        </w:rPr>
        <w:t>k</w:t>
      </w:r>
      <w:bookmarkEnd w:id="6"/>
      <w:bookmarkEnd w:id="7"/>
      <w:bookmarkEnd w:id="8"/>
    </w:p>
    <w:p w:rsidR="002E633E" w:rsidRPr="0070745E" w:rsidRDefault="008A7E52">
      <w:pPr>
        <w:pStyle w:val="Cm"/>
        <w:outlineLvl w:val="0"/>
        <w:rPr>
          <w:rFonts w:ascii="Book Antiqua" w:hAnsi="Book Antiqua"/>
          <w:b w:val="0"/>
          <w:sz w:val="24"/>
          <w:szCs w:val="24"/>
          <w:u w:val="none"/>
        </w:rPr>
      </w:pPr>
      <w:r w:rsidRPr="0070745E">
        <w:rPr>
          <w:rFonts w:ascii="Book Antiqua" w:hAnsi="Book Antiqua"/>
          <w:sz w:val="24"/>
          <w:szCs w:val="24"/>
          <w:u w:val="none"/>
        </w:rPr>
        <w:tab/>
      </w:r>
      <w:r w:rsidRPr="0070745E">
        <w:rPr>
          <w:rFonts w:ascii="Book Antiqua" w:hAnsi="Book Antiqua"/>
          <w:sz w:val="24"/>
          <w:szCs w:val="24"/>
          <w:u w:val="none"/>
        </w:rPr>
        <w:tab/>
      </w:r>
      <w:r w:rsidRPr="0070745E">
        <w:rPr>
          <w:rFonts w:ascii="Book Antiqua" w:hAnsi="Book Antiqua"/>
          <w:sz w:val="24"/>
          <w:szCs w:val="24"/>
          <w:u w:val="none"/>
        </w:rPr>
        <w:tab/>
      </w:r>
      <w:r w:rsidRPr="0070745E">
        <w:rPr>
          <w:rFonts w:ascii="Book Antiqua" w:hAnsi="Book Antiqua"/>
          <w:sz w:val="24"/>
          <w:szCs w:val="24"/>
          <w:u w:val="none"/>
        </w:rPr>
        <w:tab/>
        <w:t xml:space="preserve">                      </w:t>
      </w:r>
      <w:r w:rsidRPr="0070745E">
        <w:rPr>
          <w:rFonts w:ascii="Book Antiqua" w:hAnsi="Book Antiqua"/>
          <w:b w:val="0"/>
          <w:sz w:val="24"/>
          <w:szCs w:val="24"/>
          <w:u w:val="none"/>
        </w:rPr>
        <w:t>Oldal</w:t>
      </w:r>
    </w:p>
    <w:p w:rsidR="00B60ACC" w:rsidRPr="0070745E" w:rsidRDefault="00B60ACC" w:rsidP="008A7E52">
      <w:pPr>
        <w:pStyle w:val="Cm"/>
        <w:spacing w:line="360" w:lineRule="auto"/>
        <w:ind w:left="1080" w:firstLine="0"/>
        <w:jc w:val="left"/>
        <w:rPr>
          <w:rStyle w:val="Hiperhivatkozs"/>
          <w:rFonts w:ascii="Book Antiqua" w:hAnsi="Book Antiqua"/>
          <w:b w:val="0"/>
          <w:bCs/>
          <w:color w:val="auto"/>
          <w:sz w:val="24"/>
          <w:szCs w:val="24"/>
          <w:u w:val="none"/>
        </w:rPr>
      </w:pPr>
    </w:p>
    <w:p w:rsidR="00F66CF4" w:rsidRPr="0070745E" w:rsidRDefault="008A7E52" w:rsidP="00B60ACC">
      <w:pPr>
        <w:pStyle w:val="Cm"/>
        <w:spacing w:line="360" w:lineRule="auto"/>
        <w:ind w:left="0" w:firstLine="0"/>
        <w:jc w:val="left"/>
        <w:rPr>
          <w:rStyle w:val="Hiperhivatkozs"/>
          <w:rFonts w:ascii="Book Antiqua" w:hAnsi="Book Antiqua"/>
          <w:b w:val="0"/>
          <w:bCs/>
          <w:color w:val="auto"/>
          <w:sz w:val="24"/>
          <w:szCs w:val="24"/>
          <w:u w:val="none"/>
        </w:rPr>
      </w:pPr>
      <w:r w:rsidRPr="0070745E">
        <w:rPr>
          <w:rStyle w:val="Hiperhivatkozs"/>
          <w:rFonts w:ascii="Book Antiqua" w:hAnsi="Book Antiqua"/>
          <w:b w:val="0"/>
          <w:bCs/>
          <w:color w:val="auto"/>
          <w:sz w:val="24"/>
          <w:szCs w:val="24"/>
          <w:u w:val="none"/>
        </w:rPr>
        <w:t xml:space="preserve">I. </w:t>
      </w:r>
      <w:r w:rsidR="00F66CF4" w:rsidRPr="0070745E">
        <w:rPr>
          <w:rStyle w:val="Hiperhivatkozs"/>
          <w:rFonts w:ascii="Book Antiqua" w:hAnsi="Book Antiqua"/>
          <w:b w:val="0"/>
          <w:bCs/>
          <w:color w:val="auto"/>
          <w:sz w:val="24"/>
          <w:szCs w:val="24"/>
          <w:u w:val="none"/>
        </w:rPr>
        <w:t>ÚTMUTATÓ AZ AJÁ</w:t>
      </w:r>
      <w:r w:rsidR="00DC72D4" w:rsidRPr="0070745E">
        <w:rPr>
          <w:rStyle w:val="Hiperhivatkozs"/>
          <w:rFonts w:ascii="Book Antiqua" w:hAnsi="Book Antiqua"/>
          <w:b w:val="0"/>
          <w:bCs/>
          <w:color w:val="auto"/>
          <w:sz w:val="24"/>
          <w:szCs w:val="24"/>
          <w:u w:val="none"/>
        </w:rPr>
        <w:t>NLATTEVŐKNEK</w:t>
      </w:r>
      <w:r w:rsidR="00DC72D4" w:rsidRPr="0070745E">
        <w:rPr>
          <w:rStyle w:val="Hiperhivatkozs"/>
          <w:rFonts w:ascii="Book Antiqua" w:hAnsi="Book Antiqua"/>
          <w:b w:val="0"/>
          <w:bCs/>
          <w:color w:val="auto"/>
          <w:sz w:val="24"/>
          <w:szCs w:val="24"/>
          <w:u w:val="none"/>
        </w:rPr>
        <w:tab/>
      </w:r>
      <w:r w:rsidR="003757FA" w:rsidRPr="0070745E">
        <w:rPr>
          <w:rStyle w:val="Hiperhivatkozs"/>
          <w:rFonts w:ascii="Book Antiqua" w:hAnsi="Book Antiqua"/>
          <w:b w:val="0"/>
          <w:bCs/>
          <w:color w:val="auto"/>
          <w:sz w:val="24"/>
          <w:szCs w:val="24"/>
          <w:u w:val="none"/>
        </w:rPr>
        <w:t xml:space="preserve">               </w:t>
      </w:r>
      <w:r w:rsidR="003757FA" w:rsidRPr="0070745E">
        <w:rPr>
          <w:rStyle w:val="Hiperhivatkozs"/>
          <w:rFonts w:ascii="Book Antiqua" w:hAnsi="Book Antiqua"/>
          <w:b w:val="0"/>
          <w:bCs/>
          <w:color w:val="auto"/>
          <w:sz w:val="24"/>
          <w:szCs w:val="24"/>
          <w:u w:val="none"/>
        </w:rPr>
        <w:tab/>
      </w:r>
      <w:r w:rsidR="00480768" w:rsidRPr="0070745E">
        <w:rPr>
          <w:rStyle w:val="Hiperhivatkozs"/>
          <w:rFonts w:ascii="Book Antiqua" w:hAnsi="Book Antiqua"/>
          <w:b w:val="0"/>
          <w:bCs/>
          <w:color w:val="auto"/>
          <w:sz w:val="24"/>
          <w:szCs w:val="24"/>
          <w:u w:val="none"/>
        </w:rPr>
        <w:t>3</w:t>
      </w:r>
    </w:p>
    <w:p w:rsidR="00B60ACC" w:rsidRPr="0070745E" w:rsidRDefault="00B60ACC" w:rsidP="008A7E52">
      <w:pPr>
        <w:pStyle w:val="Cm"/>
        <w:spacing w:line="360" w:lineRule="auto"/>
        <w:ind w:left="1080" w:firstLine="0"/>
        <w:jc w:val="left"/>
        <w:rPr>
          <w:rStyle w:val="Hiperhivatkozs"/>
          <w:rFonts w:ascii="Book Antiqua" w:hAnsi="Book Antiqua"/>
          <w:b w:val="0"/>
          <w:bCs/>
          <w:color w:val="auto"/>
          <w:sz w:val="24"/>
          <w:szCs w:val="24"/>
          <w:u w:val="none"/>
        </w:rPr>
      </w:pPr>
    </w:p>
    <w:p w:rsidR="008C4619" w:rsidRPr="0070745E" w:rsidRDefault="008A7E52" w:rsidP="00B60ACC">
      <w:pPr>
        <w:pStyle w:val="Cm"/>
        <w:spacing w:line="360" w:lineRule="auto"/>
        <w:ind w:left="0" w:firstLine="0"/>
        <w:jc w:val="left"/>
        <w:rPr>
          <w:rStyle w:val="Hiperhivatkozs"/>
          <w:rFonts w:ascii="Book Antiqua" w:hAnsi="Book Antiqua"/>
          <w:b w:val="0"/>
          <w:bCs/>
          <w:color w:val="auto"/>
          <w:sz w:val="24"/>
          <w:szCs w:val="24"/>
          <w:u w:val="none"/>
        </w:rPr>
      </w:pPr>
      <w:r w:rsidRPr="0070745E">
        <w:rPr>
          <w:rStyle w:val="Hiperhivatkozs"/>
          <w:rFonts w:ascii="Book Antiqua" w:hAnsi="Book Antiqua"/>
          <w:b w:val="0"/>
          <w:bCs/>
          <w:color w:val="auto"/>
          <w:sz w:val="24"/>
          <w:szCs w:val="24"/>
          <w:u w:val="none"/>
        </w:rPr>
        <w:t xml:space="preserve">II. </w:t>
      </w:r>
      <w:r w:rsidR="00B60ACC" w:rsidRPr="0070745E">
        <w:rPr>
          <w:rStyle w:val="Hiperhivatkozs"/>
          <w:rFonts w:ascii="Book Antiqua" w:hAnsi="Book Antiqua"/>
          <w:b w:val="0"/>
          <w:bCs/>
          <w:color w:val="auto"/>
          <w:sz w:val="24"/>
          <w:szCs w:val="24"/>
          <w:u w:val="none"/>
        </w:rPr>
        <w:t>MELLÉKLETEK</w:t>
      </w:r>
      <w:r w:rsidR="00B60ACC" w:rsidRPr="0070745E">
        <w:rPr>
          <w:rStyle w:val="Hiperhivatkozs"/>
          <w:rFonts w:ascii="Book Antiqua" w:hAnsi="Book Antiqua"/>
          <w:b w:val="0"/>
          <w:bCs/>
          <w:color w:val="auto"/>
          <w:sz w:val="24"/>
          <w:szCs w:val="24"/>
          <w:u w:val="none"/>
        </w:rPr>
        <w:tab/>
      </w:r>
      <w:r w:rsidR="00B60ACC" w:rsidRPr="0070745E">
        <w:rPr>
          <w:rStyle w:val="Hiperhivatkozs"/>
          <w:rFonts w:ascii="Book Antiqua" w:hAnsi="Book Antiqua"/>
          <w:b w:val="0"/>
          <w:bCs/>
          <w:color w:val="auto"/>
          <w:sz w:val="24"/>
          <w:szCs w:val="24"/>
          <w:u w:val="none"/>
        </w:rPr>
        <w:tab/>
        <w:t xml:space="preserve">               </w:t>
      </w:r>
      <w:r w:rsidRPr="0070745E">
        <w:rPr>
          <w:rStyle w:val="Hiperhivatkozs"/>
          <w:rFonts w:ascii="Book Antiqua" w:hAnsi="Book Antiqua"/>
          <w:b w:val="0"/>
          <w:bCs/>
          <w:color w:val="auto"/>
          <w:sz w:val="24"/>
          <w:szCs w:val="24"/>
          <w:u w:val="none"/>
        </w:rPr>
        <w:tab/>
      </w:r>
      <w:r w:rsidR="005779E7" w:rsidRPr="0070745E">
        <w:rPr>
          <w:rStyle w:val="Hiperhivatkozs"/>
          <w:rFonts w:ascii="Book Antiqua" w:hAnsi="Book Antiqua"/>
          <w:b w:val="0"/>
          <w:bCs/>
          <w:color w:val="auto"/>
          <w:sz w:val="24"/>
          <w:szCs w:val="24"/>
          <w:u w:val="none"/>
        </w:rPr>
        <w:t>19</w:t>
      </w:r>
      <w:r w:rsidR="0056346E" w:rsidRPr="0070745E">
        <w:rPr>
          <w:rStyle w:val="Hiperhivatkozs"/>
          <w:rFonts w:ascii="Book Antiqua" w:hAnsi="Book Antiqua"/>
          <w:b w:val="0"/>
          <w:bCs/>
          <w:color w:val="auto"/>
          <w:sz w:val="24"/>
          <w:szCs w:val="24"/>
          <w:u w:val="none"/>
        </w:rPr>
        <w:tab/>
      </w:r>
    </w:p>
    <w:p w:rsidR="00B60ACC" w:rsidRPr="0070745E" w:rsidRDefault="00B60ACC" w:rsidP="008A7E52">
      <w:pPr>
        <w:pStyle w:val="Cm"/>
        <w:spacing w:line="360" w:lineRule="auto"/>
        <w:ind w:left="1080" w:firstLine="0"/>
        <w:jc w:val="left"/>
        <w:rPr>
          <w:rStyle w:val="Hiperhivatkozs"/>
          <w:rFonts w:ascii="Book Antiqua" w:hAnsi="Book Antiqua"/>
          <w:b w:val="0"/>
          <w:bCs/>
          <w:color w:val="auto"/>
          <w:sz w:val="24"/>
          <w:szCs w:val="24"/>
          <w:u w:val="none"/>
        </w:rPr>
      </w:pPr>
    </w:p>
    <w:p w:rsidR="00F66CF4" w:rsidRPr="0070745E" w:rsidRDefault="009C4B56" w:rsidP="009C4B56">
      <w:pPr>
        <w:rPr>
          <w:rStyle w:val="Hiperhivatkozs"/>
          <w:rFonts w:ascii="Book Antiqua" w:hAnsi="Book Antiqua"/>
          <w:b/>
          <w:bCs/>
          <w:color w:val="auto"/>
          <w:szCs w:val="24"/>
          <w:u w:val="none"/>
        </w:rPr>
      </w:pPr>
      <w:r w:rsidRPr="0070745E">
        <w:rPr>
          <w:rStyle w:val="Hiperhivatkozs"/>
          <w:rFonts w:ascii="Book Antiqua" w:hAnsi="Book Antiqua"/>
          <w:b/>
          <w:bCs/>
          <w:color w:val="auto"/>
          <w:szCs w:val="24"/>
          <w:u w:val="none"/>
        </w:rPr>
        <w:br w:type="page"/>
      </w:r>
    </w:p>
    <w:p w:rsidR="00255C3A" w:rsidRPr="0070745E" w:rsidRDefault="000E4EC5" w:rsidP="002A6ADE">
      <w:pPr>
        <w:shd w:val="clear" w:color="auto" w:fill="D9D9D9"/>
        <w:rPr>
          <w:rFonts w:ascii="Book Antiqua" w:hAnsi="Book Antiqua"/>
          <w:b/>
          <w:bCs/>
          <w:szCs w:val="24"/>
        </w:rPr>
      </w:pPr>
      <w:bookmarkStart w:id="9" w:name="_Toc226259710"/>
      <w:bookmarkStart w:id="10" w:name="_Toc226259795"/>
      <w:r w:rsidRPr="0070745E">
        <w:rPr>
          <w:rFonts w:ascii="Book Antiqua" w:hAnsi="Book Antiqua"/>
          <w:b/>
          <w:bCs/>
          <w:szCs w:val="24"/>
        </w:rPr>
        <w:t>I</w:t>
      </w:r>
      <w:r w:rsidR="00255C3A" w:rsidRPr="0070745E">
        <w:rPr>
          <w:rFonts w:ascii="Book Antiqua" w:hAnsi="Book Antiqua"/>
          <w:b/>
          <w:bCs/>
          <w:szCs w:val="24"/>
        </w:rPr>
        <w:t>. ÚTMUTATÓ AZ AJÁNLATTEVŐKNEK</w:t>
      </w:r>
      <w:bookmarkEnd w:id="9"/>
      <w:bookmarkEnd w:id="10"/>
    </w:p>
    <w:p w:rsidR="009A7148" w:rsidRPr="0070745E" w:rsidRDefault="009A7148" w:rsidP="002A6ADE">
      <w:pPr>
        <w:shd w:val="clear" w:color="auto" w:fill="FFFFFF"/>
        <w:rPr>
          <w:rFonts w:ascii="Book Antiqua" w:hAnsi="Book Antiqua"/>
          <w:b/>
          <w:bCs/>
          <w:szCs w:val="24"/>
        </w:rPr>
      </w:pPr>
    </w:p>
    <w:p w:rsidR="009A7148" w:rsidRPr="0070745E" w:rsidRDefault="0042624E" w:rsidP="002A6ADE">
      <w:pPr>
        <w:pStyle w:val="Cmsor1"/>
        <w:shd w:val="clear" w:color="auto" w:fill="FFFFFF"/>
        <w:jc w:val="both"/>
        <w:rPr>
          <w:rFonts w:ascii="Book Antiqua" w:hAnsi="Book Antiqua"/>
          <w:szCs w:val="24"/>
        </w:rPr>
      </w:pPr>
      <w:bookmarkStart w:id="11" w:name="_Toc333484646"/>
      <w:r w:rsidRPr="0070745E">
        <w:rPr>
          <w:rFonts w:ascii="Book Antiqua" w:hAnsi="Book Antiqua"/>
          <w:i/>
          <w:szCs w:val="24"/>
          <w:highlight w:val="lightGray"/>
          <w:u w:val="single"/>
        </w:rPr>
        <w:t xml:space="preserve">I.1. </w:t>
      </w:r>
      <w:r w:rsidR="009A7148" w:rsidRPr="0070745E">
        <w:rPr>
          <w:rFonts w:ascii="Book Antiqua" w:hAnsi="Book Antiqua"/>
          <w:i/>
          <w:szCs w:val="24"/>
          <w:highlight w:val="lightGray"/>
          <w:u w:val="single"/>
        </w:rPr>
        <w:t>A közbeszerzési eljárás tárgya és mennyisége</w:t>
      </w:r>
      <w:bookmarkEnd w:id="11"/>
    </w:p>
    <w:p w:rsidR="009A7148" w:rsidRPr="0070745E" w:rsidRDefault="009A7148" w:rsidP="002A6ADE">
      <w:pPr>
        <w:shd w:val="clear" w:color="auto" w:fill="FFFFFF"/>
        <w:jc w:val="both"/>
        <w:rPr>
          <w:rFonts w:ascii="Book Antiqua" w:hAnsi="Book Antiqua"/>
          <w:szCs w:val="24"/>
        </w:rPr>
      </w:pPr>
    </w:p>
    <w:p w:rsidR="009A7148" w:rsidRPr="0070745E" w:rsidRDefault="009A7148" w:rsidP="002A6ADE">
      <w:pPr>
        <w:shd w:val="clear" w:color="auto" w:fill="FFFFFF"/>
        <w:jc w:val="both"/>
        <w:rPr>
          <w:rFonts w:ascii="Book Antiqua" w:hAnsi="Book Antiqua"/>
          <w:szCs w:val="24"/>
        </w:rPr>
      </w:pPr>
      <w:r w:rsidRPr="0070745E">
        <w:rPr>
          <w:rFonts w:ascii="Book Antiqua" w:hAnsi="Book Antiqua"/>
          <w:szCs w:val="24"/>
        </w:rPr>
        <w:t>A MÁV Magyar Államvasutak Zártkörűen Működő Részvénytársaság mint ajánla</w:t>
      </w:r>
      <w:r w:rsidRPr="0070745E">
        <w:rPr>
          <w:rFonts w:ascii="Book Antiqua" w:hAnsi="Book Antiqua"/>
          <w:szCs w:val="24"/>
        </w:rPr>
        <w:t>t</w:t>
      </w:r>
      <w:r w:rsidRPr="0070745E">
        <w:rPr>
          <w:rFonts w:ascii="Book Antiqua" w:hAnsi="Book Antiqua"/>
          <w:szCs w:val="24"/>
        </w:rPr>
        <w:t xml:space="preserve">kérő a közbeszerzésekről szóló 2011. évi CVIII. törvény (a továbbiakban: Kbt.) XIV. fejezete szerint eljárva ajánlatokat kér </w:t>
      </w:r>
      <w:r w:rsidRPr="0070745E">
        <w:rPr>
          <w:rFonts w:ascii="Book Antiqua" w:hAnsi="Book Antiqua"/>
          <w:i/>
          <w:szCs w:val="24"/>
        </w:rPr>
        <w:t>„</w:t>
      </w:r>
      <w:r w:rsidR="005068E7" w:rsidRPr="0070745E">
        <w:rPr>
          <w:rFonts w:ascii="Book Antiqua" w:hAnsi="Book Antiqua"/>
          <w:i/>
          <w:szCs w:val="24"/>
        </w:rPr>
        <w:t>Vállalkozási szerződés a Tiszafüred - Poroszló v</w:t>
      </w:r>
      <w:r w:rsidR="005068E7" w:rsidRPr="0070745E">
        <w:rPr>
          <w:rFonts w:ascii="Book Antiqua" w:hAnsi="Book Antiqua"/>
          <w:i/>
          <w:szCs w:val="24"/>
        </w:rPr>
        <w:t>o</w:t>
      </w:r>
      <w:r w:rsidR="005068E7" w:rsidRPr="0070745E">
        <w:rPr>
          <w:rFonts w:ascii="Book Antiqua" w:hAnsi="Book Antiqua"/>
          <w:i/>
          <w:szCs w:val="24"/>
        </w:rPr>
        <w:t>nalszakasz rézsűhelyreállítási és partvédelmi munkáinak megvalósítására</w:t>
      </w:r>
      <w:r w:rsidRPr="0070745E">
        <w:rPr>
          <w:rFonts w:ascii="Book Antiqua" w:hAnsi="Book Antiqua"/>
          <w:i/>
          <w:szCs w:val="24"/>
        </w:rPr>
        <w:t>”</w:t>
      </w:r>
      <w:r w:rsidR="009B24A8" w:rsidRPr="0070745E">
        <w:rPr>
          <w:rFonts w:ascii="Book Antiqua" w:hAnsi="Book Antiqua"/>
          <w:i/>
          <w:szCs w:val="24"/>
        </w:rPr>
        <w:t xml:space="preserve"> </w:t>
      </w:r>
      <w:r w:rsidRPr="0070745E">
        <w:rPr>
          <w:rFonts w:ascii="Book Antiqua" w:hAnsi="Book Antiqua"/>
          <w:szCs w:val="24"/>
        </w:rPr>
        <w:t xml:space="preserve">tárgyú </w:t>
      </w:r>
      <w:r w:rsidR="005068E7" w:rsidRPr="0070745E">
        <w:rPr>
          <w:rFonts w:ascii="Book Antiqua" w:hAnsi="Book Antiqua"/>
          <w:szCs w:val="24"/>
        </w:rPr>
        <w:t>nemzeti</w:t>
      </w:r>
      <w:r w:rsidRPr="0070745E">
        <w:rPr>
          <w:rFonts w:ascii="Book Antiqua" w:hAnsi="Book Antiqua"/>
          <w:szCs w:val="24"/>
        </w:rPr>
        <w:t xml:space="preserve"> eljárásrendű nyílt közbeszerzési eljárásban, melynek nyertesével vállalkozási szerz</w:t>
      </w:r>
      <w:r w:rsidRPr="0070745E">
        <w:rPr>
          <w:rFonts w:ascii="Book Antiqua" w:hAnsi="Book Antiqua"/>
          <w:szCs w:val="24"/>
        </w:rPr>
        <w:t>ő</w:t>
      </w:r>
      <w:r w:rsidRPr="0070745E">
        <w:rPr>
          <w:rFonts w:ascii="Book Antiqua" w:hAnsi="Book Antiqua"/>
          <w:szCs w:val="24"/>
        </w:rPr>
        <w:t>dést kíván kötni.</w:t>
      </w:r>
    </w:p>
    <w:p w:rsidR="009A7148" w:rsidRPr="0070745E" w:rsidRDefault="009A7148" w:rsidP="009A7148">
      <w:pPr>
        <w:jc w:val="both"/>
        <w:rPr>
          <w:rFonts w:ascii="Book Antiqua" w:hAnsi="Book Antiqua"/>
          <w:szCs w:val="24"/>
        </w:rPr>
      </w:pPr>
    </w:p>
    <w:p w:rsidR="009A7148" w:rsidRPr="0070745E" w:rsidRDefault="0042624E" w:rsidP="009A7148">
      <w:pPr>
        <w:jc w:val="both"/>
        <w:rPr>
          <w:rFonts w:ascii="Book Antiqua" w:hAnsi="Book Antiqua"/>
          <w:szCs w:val="24"/>
        </w:rPr>
      </w:pPr>
      <w:r w:rsidRPr="0070745E">
        <w:rPr>
          <w:rFonts w:ascii="Book Antiqua" w:hAnsi="Book Antiqua"/>
          <w:szCs w:val="24"/>
          <w:highlight w:val="lightGray"/>
        </w:rPr>
        <w:t xml:space="preserve">I.2. </w:t>
      </w:r>
      <w:r w:rsidR="009A7148" w:rsidRPr="0070745E">
        <w:rPr>
          <w:rFonts w:ascii="Book Antiqua" w:hAnsi="Book Antiqua"/>
          <w:szCs w:val="24"/>
          <w:highlight w:val="lightGray"/>
        </w:rPr>
        <w:t>A közbeszerzési eljárás tárgya:</w:t>
      </w:r>
    </w:p>
    <w:p w:rsidR="009A7148" w:rsidRPr="0070745E" w:rsidRDefault="009A7148" w:rsidP="009A7148">
      <w:pPr>
        <w:jc w:val="both"/>
        <w:rPr>
          <w:rFonts w:ascii="Book Antiqua" w:hAnsi="Book Antiqua"/>
          <w:szCs w:val="24"/>
        </w:rPr>
      </w:pPr>
    </w:p>
    <w:p w:rsidR="009A7148" w:rsidRPr="0070745E" w:rsidRDefault="009A7148" w:rsidP="009A7148">
      <w:pPr>
        <w:jc w:val="both"/>
        <w:rPr>
          <w:rFonts w:ascii="Book Antiqua" w:hAnsi="Book Antiqua"/>
          <w:i/>
          <w:szCs w:val="24"/>
        </w:rPr>
      </w:pPr>
      <w:r w:rsidRPr="0070745E">
        <w:rPr>
          <w:rFonts w:ascii="Book Antiqua" w:hAnsi="Book Antiqua"/>
          <w:i/>
          <w:szCs w:val="24"/>
        </w:rPr>
        <w:t>Az ajánlati felhívás II.1.5) pontjában került meghatározásra.</w:t>
      </w:r>
    </w:p>
    <w:p w:rsidR="009A7148" w:rsidRPr="0070745E" w:rsidRDefault="009A7148" w:rsidP="009A7148">
      <w:pPr>
        <w:jc w:val="both"/>
        <w:rPr>
          <w:rFonts w:ascii="Book Antiqua" w:hAnsi="Book Antiqua"/>
          <w:szCs w:val="24"/>
        </w:rPr>
      </w:pPr>
    </w:p>
    <w:p w:rsidR="009A7148" w:rsidRPr="0070745E" w:rsidRDefault="0042624E" w:rsidP="009A7148">
      <w:pPr>
        <w:jc w:val="both"/>
        <w:rPr>
          <w:rFonts w:ascii="Book Antiqua" w:hAnsi="Book Antiqua"/>
          <w:szCs w:val="24"/>
        </w:rPr>
      </w:pPr>
      <w:r w:rsidRPr="0070745E">
        <w:rPr>
          <w:rFonts w:ascii="Book Antiqua" w:hAnsi="Book Antiqua"/>
          <w:szCs w:val="24"/>
          <w:highlight w:val="lightGray"/>
        </w:rPr>
        <w:t>I.3.</w:t>
      </w:r>
      <w:r w:rsidR="009A7148" w:rsidRPr="0070745E">
        <w:rPr>
          <w:rFonts w:ascii="Book Antiqua" w:hAnsi="Book Antiqua"/>
          <w:szCs w:val="24"/>
          <w:highlight w:val="lightGray"/>
        </w:rPr>
        <w:t>A közbeszerzési eljárás mennyisége:</w:t>
      </w:r>
    </w:p>
    <w:p w:rsidR="009A7148" w:rsidRPr="0070745E" w:rsidRDefault="009A7148" w:rsidP="009A7148">
      <w:pPr>
        <w:jc w:val="both"/>
        <w:rPr>
          <w:rFonts w:ascii="Book Antiqua" w:hAnsi="Book Antiqua"/>
          <w:szCs w:val="24"/>
        </w:rPr>
      </w:pPr>
    </w:p>
    <w:p w:rsidR="009A7148" w:rsidRPr="0070745E" w:rsidRDefault="009A7148" w:rsidP="009A7148">
      <w:pPr>
        <w:jc w:val="both"/>
        <w:rPr>
          <w:rFonts w:ascii="Book Antiqua" w:hAnsi="Book Antiqua"/>
          <w:i/>
          <w:szCs w:val="24"/>
        </w:rPr>
      </w:pPr>
      <w:r w:rsidRPr="0070745E">
        <w:rPr>
          <w:rFonts w:ascii="Book Antiqua" w:hAnsi="Book Antiqua"/>
          <w:i/>
          <w:szCs w:val="24"/>
        </w:rPr>
        <w:t xml:space="preserve">Az ajánlati felhívás II.2.1) pontjában került meghatározásra. </w:t>
      </w:r>
    </w:p>
    <w:p w:rsidR="009A7148" w:rsidRPr="0070745E" w:rsidRDefault="009A7148" w:rsidP="009A7148">
      <w:pPr>
        <w:jc w:val="both"/>
        <w:rPr>
          <w:rFonts w:ascii="Book Antiqua" w:hAnsi="Book Antiqua"/>
          <w:i/>
          <w:szCs w:val="24"/>
        </w:rPr>
      </w:pPr>
      <w:r w:rsidRPr="0070745E">
        <w:rPr>
          <w:rFonts w:ascii="Book Antiqua" w:hAnsi="Book Antiqua"/>
          <w:i/>
          <w:szCs w:val="24"/>
        </w:rPr>
        <w:t>A feladatok részletes meghatározását a közbeszerzési műszaki leírás tartalmazza.</w:t>
      </w:r>
    </w:p>
    <w:p w:rsidR="009A7148" w:rsidRPr="0070745E" w:rsidRDefault="009A7148" w:rsidP="009A7148">
      <w:pPr>
        <w:jc w:val="both"/>
        <w:rPr>
          <w:rFonts w:ascii="Book Antiqua" w:hAnsi="Book Antiqua"/>
          <w:szCs w:val="24"/>
        </w:rPr>
      </w:pPr>
    </w:p>
    <w:p w:rsidR="0042624E" w:rsidRPr="0070745E" w:rsidRDefault="009A7148" w:rsidP="0042624E">
      <w:pPr>
        <w:jc w:val="both"/>
        <w:rPr>
          <w:rFonts w:ascii="Book Antiqua" w:hAnsi="Book Antiqua"/>
          <w:szCs w:val="24"/>
        </w:rPr>
      </w:pPr>
      <w:r w:rsidRPr="0070745E">
        <w:rPr>
          <w:rFonts w:ascii="Book Antiqua" w:hAnsi="Book Antiqua"/>
          <w:szCs w:val="24"/>
        </w:rPr>
        <w:t>Az ajánlati felhívás és a dokumentáció együttesen tartalmazza az eljárással kapcsol</w:t>
      </w:r>
      <w:r w:rsidRPr="0070745E">
        <w:rPr>
          <w:rFonts w:ascii="Book Antiqua" w:hAnsi="Book Antiqua"/>
          <w:szCs w:val="24"/>
        </w:rPr>
        <w:t>a</w:t>
      </w:r>
      <w:r w:rsidRPr="0070745E">
        <w:rPr>
          <w:rFonts w:ascii="Book Antiqua" w:hAnsi="Book Antiqua"/>
          <w:szCs w:val="24"/>
        </w:rPr>
        <w:t>tos feltételeket. A két dokumentum közötti ellentmondás esetén a Kbt. 45. § (6) b</w:t>
      </w:r>
      <w:r w:rsidRPr="0070745E">
        <w:rPr>
          <w:rFonts w:ascii="Book Antiqua" w:hAnsi="Book Antiqua"/>
          <w:szCs w:val="24"/>
        </w:rPr>
        <w:t>e</w:t>
      </w:r>
      <w:r w:rsidRPr="0070745E">
        <w:rPr>
          <w:rFonts w:ascii="Book Antiqua" w:hAnsi="Book Antiqua"/>
          <w:szCs w:val="24"/>
        </w:rPr>
        <w:t>kezdése alkalmazandó.</w:t>
      </w:r>
      <w:bookmarkStart w:id="12" w:name="_Toc333484647"/>
    </w:p>
    <w:p w:rsidR="0042624E" w:rsidRPr="0070745E" w:rsidRDefault="0042624E" w:rsidP="0042624E">
      <w:pPr>
        <w:jc w:val="both"/>
        <w:rPr>
          <w:rFonts w:ascii="Book Antiqua" w:hAnsi="Book Antiqua"/>
          <w:szCs w:val="24"/>
        </w:rPr>
      </w:pPr>
    </w:p>
    <w:p w:rsidR="009A7148" w:rsidRPr="0070745E" w:rsidRDefault="0042624E" w:rsidP="0042624E">
      <w:pPr>
        <w:jc w:val="both"/>
        <w:rPr>
          <w:rFonts w:ascii="Book Antiqua" w:hAnsi="Book Antiqua"/>
          <w:szCs w:val="24"/>
        </w:rPr>
      </w:pPr>
      <w:r w:rsidRPr="0070745E">
        <w:rPr>
          <w:rFonts w:ascii="Book Antiqua" w:hAnsi="Book Antiqua"/>
          <w:szCs w:val="24"/>
          <w:highlight w:val="lightGray"/>
        </w:rPr>
        <w:t xml:space="preserve">I.4. </w:t>
      </w:r>
      <w:r w:rsidR="009A7148" w:rsidRPr="0070745E">
        <w:rPr>
          <w:rFonts w:ascii="Book Antiqua" w:hAnsi="Book Antiqua"/>
          <w:szCs w:val="24"/>
          <w:highlight w:val="lightGray"/>
        </w:rPr>
        <w:t>Előzetes kikötések</w:t>
      </w:r>
      <w:bookmarkEnd w:id="12"/>
    </w:p>
    <w:p w:rsidR="009A7148" w:rsidRPr="0070745E" w:rsidRDefault="009A7148" w:rsidP="009A7148">
      <w:pPr>
        <w:jc w:val="both"/>
        <w:rPr>
          <w:rFonts w:ascii="Book Antiqua" w:hAnsi="Book Antiqua"/>
          <w:szCs w:val="24"/>
        </w:rPr>
      </w:pPr>
    </w:p>
    <w:p w:rsidR="009A7148" w:rsidRPr="0070745E" w:rsidRDefault="009A7148" w:rsidP="009A7148">
      <w:pPr>
        <w:jc w:val="both"/>
        <w:rPr>
          <w:rFonts w:ascii="Book Antiqua" w:hAnsi="Book Antiqua"/>
          <w:szCs w:val="24"/>
        </w:rPr>
      </w:pPr>
      <w:r w:rsidRPr="0070745E">
        <w:rPr>
          <w:rFonts w:ascii="Book Antiqua" w:hAnsi="Book Antiqua"/>
          <w:szCs w:val="24"/>
        </w:rPr>
        <w:t xml:space="preserve">Az </w:t>
      </w:r>
      <w:r w:rsidR="009B24A8" w:rsidRPr="0070745E">
        <w:rPr>
          <w:rFonts w:ascii="Book Antiqua" w:hAnsi="Book Antiqua"/>
          <w:szCs w:val="24"/>
        </w:rPr>
        <w:t>ajánlat elkészítésének alapja a</w:t>
      </w:r>
      <w:r w:rsidRPr="0070745E">
        <w:rPr>
          <w:rFonts w:ascii="Book Antiqua" w:hAnsi="Book Antiqua"/>
          <w:szCs w:val="24"/>
        </w:rPr>
        <w:t xml:space="preserve"> jelen dokumentáció, mely tartalmazza az ajánlat elkészítésével kapcsolatban az ajánlattevők részére szükséges információkról szóló tájékoztatást, az ajánlat részeként benyújtandó igazolások, nyilatkozatok jegyzékét, az ajánlott igazolás- és nyilatkozatmintákat, valamint a szerződéstervezetet. Az ajá</w:t>
      </w:r>
      <w:r w:rsidRPr="0070745E">
        <w:rPr>
          <w:rFonts w:ascii="Book Antiqua" w:hAnsi="Book Antiqua"/>
          <w:szCs w:val="24"/>
        </w:rPr>
        <w:t>n</w:t>
      </w:r>
      <w:r w:rsidRPr="0070745E">
        <w:rPr>
          <w:rFonts w:ascii="Book Antiqua" w:hAnsi="Book Antiqua"/>
          <w:szCs w:val="24"/>
        </w:rPr>
        <w:t>latnak az összes elvégzendő feladatot tartalmaznia kell, úgy, ahogy azt az ajánlatkérő jelen dokumentációban előírja.</w:t>
      </w:r>
    </w:p>
    <w:p w:rsidR="009A7148" w:rsidRPr="0070745E" w:rsidRDefault="009A7148" w:rsidP="009A7148">
      <w:pPr>
        <w:jc w:val="both"/>
        <w:rPr>
          <w:rFonts w:ascii="Book Antiqua" w:hAnsi="Book Antiqua"/>
          <w:szCs w:val="24"/>
        </w:rPr>
      </w:pPr>
      <w:r w:rsidRPr="0070745E">
        <w:rPr>
          <w:rFonts w:ascii="Book Antiqua" w:hAnsi="Book Antiqua"/>
          <w:szCs w:val="24"/>
        </w:rPr>
        <w:t>Az ajánlattevőnek az ajánlati felhívásban, illetve a dokumentációban meghatározott tartalmi és formai követelményeknek megfelelően kell ajánlatát elkészítenie.</w:t>
      </w:r>
    </w:p>
    <w:p w:rsidR="009A7148" w:rsidRPr="0070745E" w:rsidRDefault="009A7148" w:rsidP="009A7148">
      <w:pPr>
        <w:jc w:val="both"/>
        <w:rPr>
          <w:rFonts w:ascii="Book Antiqua" w:hAnsi="Book Antiqua"/>
          <w:szCs w:val="24"/>
        </w:rPr>
      </w:pPr>
      <w:r w:rsidRPr="0070745E">
        <w:rPr>
          <w:rFonts w:ascii="Book Antiqua" w:hAnsi="Book Antiqua"/>
          <w:szCs w:val="24"/>
        </w:rPr>
        <w:t>Ajánlata benyújtásával az ajánlattevő teljes egészében és megkötések nélkül elfogadja a jelen dokumentációban meghatározott összes feltételt az ajánlattételi időszakban esetlegesen kiadott kiegészítéssel együtt, függetlenül az ajánlattevő saját feltételeitől, amelyektől ezennel eláll.</w:t>
      </w:r>
    </w:p>
    <w:p w:rsidR="009A7148" w:rsidRPr="0070745E" w:rsidRDefault="009A7148" w:rsidP="009A7148">
      <w:pPr>
        <w:jc w:val="both"/>
        <w:rPr>
          <w:rFonts w:ascii="Book Antiqua" w:hAnsi="Book Antiqua"/>
          <w:szCs w:val="24"/>
        </w:rPr>
      </w:pPr>
      <w:r w:rsidRPr="0070745E">
        <w:rPr>
          <w:rFonts w:ascii="Book Antiqua" w:hAnsi="Book Antiqua"/>
          <w:szCs w:val="24"/>
        </w:rPr>
        <w:t>Az ajánlattevő kötelessége, hogy teljes körű ismereteket szerezzen a maga számára a közbeszerzési eljárás minden vonatkozásában az ajánlat benyújtása előtt. Ajánlatkérő feltételezi, hogy az ajánlattevő minden olyan információt beszerzett, amely az ajánlat elkészítéséhez és a szerződéskötéshez szükséges.</w:t>
      </w:r>
    </w:p>
    <w:p w:rsidR="00857D93" w:rsidRPr="0070745E" w:rsidRDefault="00857D93" w:rsidP="009A7148">
      <w:pPr>
        <w:jc w:val="both"/>
        <w:rPr>
          <w:rFonts w:ascii="Book Antiqua" w:hAnsi="Book Antiqua"/>
          <w:szCs w:val="24"/>
        </w:rPr>
      </w:pPr>
    </w:p>
    <w:p w:rsidR="00857D93" w:rsidRPr="0070745E" w:rsidRDefault="00857D93" w:rsidP="009A7148">
      <w:pPr>
        <w:jc w:val="both"/>
        <w:rPr>
          <w:rFonts w:ascii="Book Antiqua" w:hAnsi="Book Antiqua"/>
          <w:szCs w:val="24"/>
        </w:rPr>
      </w:pPr>
    </w:p>
    <w:p w:rsidR="008C3921" w:rsidRPr="0070745E" w:rsidRDefault="008C3921" w:rsidP="009A7148">
      <w:pPr>
        <w:jc w:val="both"/>
        <w:rPr>
          <w:rFonts w:ascii="Book Antiqua" w:hAnsi="Book Antiqua"/>
          <w:szCs w:val="24"/>
        </w:rPr>
      </w:pPr>
    </w:p>
    <w:p w:rsidR="0042624E" w:rsidRPr="0070745E" w:rsidRDefault="009A7148" w:rsidP="0042624E">
      <w:pPr>
        <w:jc w:val="both"/>
        <w:rPr>
          <w:rFonts w:ascii="Book Antiqua" w:hAnsi="Book Antiqua"/>
          <w:szCs w:val="24"/>
        </w:rPr>
      </w:pPr>
      <w:r w:rsidRPr="0070745E">
        <w:rPr>
          <w:rFonts w:ascii="Book Antiqua" w:hAnsi="Book Antiqua"/>
          <w:szCs w:val="24"/>
        </w:rPr>
        <w:lastRenderedPageBreak/>
        <w:t>Ajánlatkérő valamennyi ajánlattevőtől elvárja, hogy az összes tájékoztatást, követe</w:t>
      </w:r>
      <w:r w:rsidRPr="0070745E">
        <w:rPr>
          <w:rFonts w:ascii="Book Antiqua" w:hAnsi="Book Antiqua"/>
          <w:szCs w:val="24"/>
        </w:rPr>
        <w:t>l</w:t>
      </w:r>
      <w:r w:rsidRPr="0070745E">
        <w:rPr>
          <w:rFonts w:ascii="Book Antiqua" w:hAnsi="Book Antiqua"/>
          <w:szCs w:val="24"/>
        </w:rPr>
        <w:t>ményt, meghatározást, specifikációt, amelyet a dokumentáció tartalmaz, átvizsgáljon. Bármely, az ajánlat által tartalmazott hiba, hiányosság az ajánlattevő kockázatára történik, és az ajánlat érvénytelenségét eredményezi.</w:t>
      </w:r>
      <w:bookmarkStart w:id="13" w:name="_Toc333484648"/>
    </w:p>
    <w:p w:rsidR="0042624E" w:rsidRPr="0070745E" w:rsidRDefault="0042624E" w:rsidP="0042624E">
      <w:pPr>
        <w:jc w:val="both"/>
        <w:rPr>
          <w:rFonts w:ascii="Book Antiqua" w:hAnsi="Book Antiqua"/>
          <w:szCs w:val="24"/>
        </w:rPr>
      </w:pPr>
    </w:p>
    <w:p w:rsidR="00D32927" w:rsidRPr="0070745E" w:rsidRDefault="00D32927" w:rsidP="0042624E">
      <w:pPr>
        <w:jc w:val="both"/>
        <w:rPr>
          <w:rFonts w:ascii="Book Antiqua" w:hAnsi="Book Antiqua"/>
          <w:szCs w:val="24"/>
        </w:rPr>
      </w:pPr>
    </w:p>
    <w:p w:rsidR="009A7148" w:rsidRPr="0070745E" w:rsidRDefault="0042624E" w:rsidP="0042624E">
      <w:pPr>
        <w:jc w:val="both"/>
        <w:rPr>
          <w:rFonts w:ascii="Book Antiqua" w:hAnsi="Book Antiqua"/>
          <w:szCs w:val="24"/>
        </w:rPr>
      </w:pPr>
      <w:r w:rsidRPr="0070745E">
        <w:rPr>
          <w:rFonts w:ascii="Book Antiqua" w:hAnsi="Book Antiqua"/>
          <w:szCs w:val="24"/>
          <w:highlight w:val="lightGray"/>
        </w:rPr>
        <w:t>I</w:t>
      </w:r>
      <w:r w:rsidR="0074259A" w:rsidRPr="0070745E">
        <w:rPr>
          <w:rFonts w:ascii="Book Antiqua" w:hAnsi="Book Antiqua"/>
          <w:szCs w:val="24"/>
          <w:highlight w:val="lightGray"/>
        </w:rPr>
        <w:t xml:space="preserve">.5. </w:t>
      </w:r>
      <w:r w:rsidR="009A7148" w:rsidRPr="0070745E">
        <w:rPr>
          <w:rFonts w:ascii="Book Antiqua" w:hAnsi="Book Antiqua"/>
          <w:b/>
          <w:i/>
          <w:szCs w:val="24"/>
          <w:highlight w:val="lightGray"/>
          <w:u w:val="single"/>
        </w:rPr>
        <w:t>Az ajánlati felhívás és dokumentáció módosítása, visszavonása</w:t>
      </w:r>
      <w:bookmarkEnd w:id="13"/>
    </w:p>
    <w:p w:rsidR="009A7148" w:rsidRPr="0070745E" w:rsidRDefault="009A7148" w:rsidP="009A7148">
      <w:pPr>
        <w:jc w:val="both"/>
        <w:rPr>
          <w:rFonts w:ascii="Book Antiqua" w:hAnsi="Book Antiqua"/>
          <w:szCs w:val="24"/>
        </w:rPr>
      </w:pPr>
    </w:p>
    <w:p w:rsidR="009A7148" w:rsidRPr="0070745E" w:rsidRDefault="009A7148" w:rsidP="006A57B2">
      <w:pPr>
        <w:jc w:val="both"/>
        <w:rPr>
          <w:rFonts w:ascii="Book Antiqua" w:hAnsi="Book Antiqua"/>
          <w:szCs w:val="24"/>
        </w:rPr>
      </w:pPr>
      <w:r w:rsidRPr="0070745E">
        <w:rPr>
          <w:rFonts w:ascii="Book Antiqua" w:hAnsi="Book Antiqua"/>
          <w:szCs w:val="24"/>
        </w:rPr>
        <w:t>A Kbt. 41. §-a alapján ajánlatkérő jogosult az ajánlattételi határidőt egy alkalommal meghosszabbítani, azonban az ajánlattételi határidőt rövidíteni nem lehet. Az ajánla</w:t>
      </w:r>
      <w:r w:rsidRPr="0070745E">
        <w:rPr>
          <w:rFonts w:ascii="Book Antiqua" w:hAnsi="Book Antiqua"/>
          <w:szCs w:val="24"/>
        </w:rPr>
        <w:t>t</w:t>
      </w:r>
      <w:r w:rsidRPr="0070745E">
        <w:rPr>
          <w:rFonts w:ascii="Book Antiqua" w:hAnsi="Book Antiqua"/>
          <w:szCs w:val="24"/>
        </w:rPr>
        <w:t>tételi határidő módosítását és indokát az ajánlatkérő hirdetménnyel teszi közzé.</w:t>
      </w:r>
    </w:p>
    <w:p w:rsidR="009A7148" w:rsidRPr="0070745E" w:rsidRDefault="009A7148" w:rsidP="006A57B2">
      <w:pPr>
        <w:jc w:val="both"/>
        <w:rPr>
          <w:rFonts w:ascii="Book Antiqua" w:hAnsi="Book Antiqua"/>
          <w:szCs w:val="24"/>
        </w:rPr>
      </w:pPr>
      <w:r w:rsidRPr="0070745E">
        <w:rPr>
          <w:rFonts w:ascii="Book Antiqua" w:hAnsi="Book Antiqua"/>
          <w:szCs w:val="24"/>
        </w:rPr>
        <w:t>A Kbt. 42. §-a alapján ajánlatkérő jogosult az ajánlattételi határidő lejártáig az ajánlati felhívásban és dokumentációban meghatározott feltételeket módosítani. A módos</w:t>
      </w:r>
      <w:r w:rsidRPr="0070745E">
        <w:rPr>
          <w:rFonts w:ascii="Book Antiqua" w:hAnsi="Book Antiqua"/>
          <w:szCs w:val="24"/>
        </w:rPr>
        <w:t>í</w:t>
      </w:r>
      <w:r w:rsidRPr="0070745E">
        <w:rPr>
          <w:rFonts w:ascii="Book Antiqua" w:hAnsi="Book Antiqua"/>
          <w:szCs w:val="24"/>
        </w:rPr>
        <w:t>tásról az ajánlatkérő hirdetményt tesz közzé, és egyidejűleg tájékoztatja azokat a gazdasági szereplőket, akik az ajánlatkérőnél az eljárás iránt érdeklődésüket jelezték, így különösen akik a dokumentációt átvették vagy kiegészítő tájékoztatást kértek.</w:t>
      </w:r>
    </w:p>
    <w:p w:rsidR="0074259A" w:rsidRPr="0070745E" w:rsidRDefault="009A7148" w:rsidP="006A57B2">
      <w:pPr>
        <w:jc w:val="both"/>
        <w:rPr>
          <w:rFonts w:ascii="Book Antiqua" w:hAnsi="Book Antiqua"/>
          <w:szCs w:val="24"/>
        </w:rPr>
      </w:pPr>
      <w:r w:rsidRPr="0070745E">
        <w:rPr>
          <w:rFonts w:ascii="Book Antiqua" w:hAnsi="Book Antiqua"/>
          <w:szCs w:val="24"/>
        </w:rPr>
        <w:t>A Kbt. 44. §-a alapján ajánlatkérő jogosult az ajánlati felhívást az ajánlattételi hatá</w:t>
      </w:r>
      <w:r w:rsidRPr="0070745E">
        <w:rPr>
          <w:rFonts w:ascii="Book Antiqua" w:hAnsi="Book Antiqua"/>
          <w:szCs w:val="24"/>
        </w:rPr>
        <w:t>r</w:t>
      </w:r>
      <w:r w:rsidRPr="0070745E">
        <w:rPr>
          <w:rFonts w:ascii="Book Antiqua" w:hAnsi="Book Antiqua"/>
          <w:szCs w:val="24"/>
        </w:rPr>
        <w:t>időig visszavonni. A visszavonásról az ajánlatkérő hirdetményt tesz közzé, és egy</w:t>
      </w:r>
      <w:r w:rsidRPr="0070745E">
        <w:rPr>
          <w:rFonts w:ascii="Book Antiqua" w:hAnsi="Book Antiqua"/>
          <w:szCs w:val="24"/>
        </w:rPr>
        <w:t>i</w:t>
      </w:r>
      <w:r w:rsidRPr="0070745E">
        <w:rPr>
          <w:rFonts w:ascii="Book Antiqua" w:hAnsi="Book Antiqua"/>
          <w:szCs w:val="24"/>
        </w:rPr>
        <w:t>dejűleg tájékoztatja azokat a gazdasági szereplőket, akik az ajánlatkérőnél az eljárás iránt érdeklődésüket jelezték, így különösen akik a dokumentációt átvették vagy k</w:t>
      </w:r>
      <w:r w:rsidRPr="0070745E">
        <w:rPr>
          <w:rFonts w:ascii="Book Antiqua" w:hAnsi="Book Antiqua"/>
          <w:szCs w:val="24"/>
        </w:rPr>
        <w:t>i</w:t>
      </w:r>
      <w:r w:rsidRPr="0070745E">
        <w:rPr>
          <w:rFonts w:ascii="Book Antiqua" w:hAnsi="Book Antiqua"/>
          <w:szCs w:val="24"/>
        </w:rPr>
        <w:t>egészítő tájékoztatást kértek.</w:t>
      </w:r>
      <w:bookmarkStart w:id="14" w:name="_Toc333484649"/>
    </w:p>
    <w:p w:rsidR="0074259A" w:rsidRPr="0070745E" w:rsidRDefault="0074259A" w:rsidP="0074259A">
      <w:pPr>
        <w:jc w:val="both"/>
        <w:rPr>
          <w:rFonts w:ascii="Book Antiqua" w:hAnsi="Book Antiqua"/>
          <w:szCs w:val="24"/>
        </w:rPr>
      </w:pPr>
    </w:p>
    <w:p w:rsidR="009A7148" w:rsidRPr="0070745E" w:rsidRDefault="0074259A" w:rsidP="0074259A">
      <w:pPr>
        <w:jc w:val="both"/>
        <w:rPr>
          <w:rFonts w:ascii="Book Antiqua" w:hAnsi="Book Antiqua"/>
          <w:szCs w:val="24"/>
        </w:rPr>
      </w:pPr>
      <w:r w:rsidRPr="0070745E">
        <w:rPr>
          <w:rFonts w:ascii="Book Antiqua" w:hAnsi="Book Antiqua"/>
          <w:szCs w:val="24"/>
          <w:highlight w:val="lightGray"/>
        </w:rPr>
        <w:t>I.6.</w:t>
      </w:r>
      <w:r w:rsidR="00562AEF" w:rsidRPr="0070745E">
        <w:rPr>
          <w:rFonts w:ascii="Book Antiqua" w:hAnsi="Book Antiqua"/>
          <w:szCs w:val="24"/>
          <w:highlight w:val="lightGray"/>
        </w:rPr>
        <w:t xml:space="preserve"> </w:t>
      </w:r>
      <w:r w:rsidR="009A7148" w:rsidRPr="0070745E">
        <w:rPr>
          <w:rFonts w:ascii="Book Antiqua" w:hAnsi="Book Antiqua"/>
          <w:b/>
          <w:i/>
          <w:szCs w:val="24"/>
          <w:highlight w:val="lightGray"/>
          <w:u w:val="single"/>
        </w:rPr>
        <w:t>Kapcsolattartásra vonatkozó szabályok</w:t>
      </w:r>
      <w:bookmarkEnd w:id="14"/>
    </w:p>
    <w:p w:rsidR="009A7148" w:rsidRPr="0070745E" w:rsidRDefault="009A7148" w:rsidP="009A7148">
      <w:pPr>
        <w:jc w:val="both"/>
        <w:rPr>
          <w:rFonts w:ascii="Book Antiqua" w:hAnsi="Book Antiqua"/>
          <w:szCs w:val="24"/>
        </w:rPr>
      </w:pPr>
    </w:p>
    <w:p w:rsidR="009A7148" w:rsidRPr="0070745E" w:rsidRDefault="009A7148" w:rsidP="009A7148">
      <w:pPr>
        <w:jc w:val="both"/>
        <w:rPr>
          <w:rFonts w:ascii="Book Antiqua" w:hAnsi="Book Antiqua"/>
          <w:szCs w:val="24"/>
        </w:rPr>
      </w:pPr>
      <w:r w:rsidRPr="0070745E">
        <w:rPr>
          <w:rFonts w:ascii="Book Antiqua" w:hAnsi="Book Antiqua"/>
          <w:szCs w:val="24"/>
        </w:rPr>
        <w:t>A kapcsolattartásra a Kbt. 35. §-a vonatkozik. Az ajánlattevő kizárólagos felelőssége, hogy olyan telefax-elérhetőséget adjon meg, amely a megküldendő dokumentumok fogadására 24 órában alkalmas. Ugyancsak az ajánlattevő felelőssége, hogy a szerv</w:t>
      </w:r>
      <w:r w:rsidRPr="0070745E">
        <w:rPr>
          <w:rFonts w:ascii="Book Antiqua" w:hAnsi="Book Antiqua"/>
          <w:szCs w:val="24"/>
        </w:rPr>
        <w:t>e</w:t>
      </w:r>
      <w:r w:rsidRPr="0070745E">
        <w:rPr>
          <w:rFonts w:ascii="Book Antiqua" w:hAnsi="Book Antiqua"/>
          <w:szCs w:val="24"/>
        </w:rPr>
        <w:t>zeti egységén belül az ajánlatkérő által megküldendő bármely dokumentum időben az arra jogosulthoz kerüljön.</w:t>
      </w:r>
    </w:p>
    <w:p w:rsidR="009A7148" w:rsidRPr="0070745E" w:rsidRDefault="009A7148" w:rsidP="009A7148">
      <w:pPr>
        <w:jc w:val="both"/>
        <w:rPr>
          <w:rFonts w:ascii="Book Antiqua" w:hAnsi="Book Antiqua"/>
          <w:szCs w:val="24"/>
        </w:rPr>
      </w:pPr>
      <w:r w:rsidRPr="0070745E">
        <w:rPr>
          <w:rFonts w:ascii="Book Antiqua" w:hAnsi="Book Antiqua"/>
          <w:szCs w:val="24"/>
        </w:rPr>
        <w:t>Ajánlatkérő kapcsolattartója az ajánlati felhívás I. 1. pontjában megjelölt személy:</w:t>
      </w:r>
    </w:p>
    <w:p w:rsidR="009A7148" w:rsidRPr="0070745E" w:rsidRDefault="009A7148" w:rsidP="009A7148">
      <w:pPr>
        <w:numPr>
          <w:ilvl w:val="0"/>
          <w:numId w:val="17"/>
        </w:numPr>
        <w:jc w:val="both"/>
        <w:rPr>
          <w:rFonts w:ascii="Book Antiqua" w:hAnsi="Book Antiqua"/>
          <w:szCs w:val="24"/>
        </w:rPr>
      </w:pPr>
      <w:r w:rsidRPr="0070745E">
        <w:rPr>
          <w:rFonts w:ascii="Book Antiqua" w:hAnsi="Book Antiqua"/>
          <w:szCs w:val="24"/>
        </w:rPr>
        <w:t xml:space="preserve">név: </w:t>
      </w:r>
      <w:r w:rsidR="00BE0759" w:rsidRPr="0070745E">
        <w:rPr>
          <w:rFonts w:ascii="Book Antiqua" w:hAnsi="Book Antiqua"/>
          <w:szCs w:val="24"/>
        </w:rPr>
        <w:t>Nagy Zita</w:t>
      </w:r>
    </w:p>
    <w:p w:rsidR="00BE0759" w:rsidRPr="0070745E" w:rsidRDefault="009A7148" w:rsidP="00BE0759">
      <w:pPr>
        <w:numPr>
          <w:ilvl w:val="0"/>
          <w:numId w:val="17"/>
        </w:numPr>
        <w:jc w:val="both"/>
        <w:rPr>
          <w:rFonts w:ascii="Book Antiqua" w:hAnsi="Book Antiqua"/>
          <w:szCs w:val="24"/>
        </w:rPr>
      </w:pPr>
      <w:r w:rsidRPr="0070745E">
        <w:rPr>
          <w:rFonts w:ascii="Book Antiqua" w:hAnsi="Book Antiqua"/>
          <w:szCs w:val="24"/>
        </w:rPr>
        <w:t>szervezeti egység: Beszerzési és Logisztikai Üzletág</w:t>
      </w:r>
      <w:r w:rsidR="00BE0759" w:rsidRPr="0070745E">
        <w:rPr>
          <w:rFonts w:ascii="Book Antiqua" w:hAnsi="Book Antiqua"/>
          <w:szCs w:val="24"/>
        </w:rPr>
        <w:t xml:space="preserve"> </w:t>
      </w:r>
      <w:r w:rsidRPr="0070745E">
        <w:rPr>
          <w:rFonts w:ascii="Book Antiqua" w:hAnsi="Book Antiqua"/>
          <w:szCs w:val="24"/>
        </w:rPr>
        <w:t xml:space="preserve"> -</w:t>
      </w:r>
      <w:r w:rsidR="00BE0759" w:rsidRPr="0070745E">
        <w:rPr>
          <w:rFonts w:ascii="Book Antiqua" w:hAnsi="Book Antiqua"/>
          <w:szCs w:val="24"/>
        </w:rPr>
        <w:t xml:space="preserve"> </w:t>
      </w:r>
      <w:r w:rsidRPr="0070745E">
        <w:rPr>
          <w:rFonts w:ascii="Book Antiqua" w:hAnsi="Book Antiqua"/>
          <w:szCs w:val="24"/>
        </w:rPr>
        <w:t xml:space="preserve">Beszerzési Szervezet </w:t>
      </w:r>
    </w:p>
    <w:p w:rsidR="009A7148" w:rsidRPr="0070745E" w:rsidRDefault="00BE0759" w:rsidP="00BE0759">
      <w:pPr>
        <w:ind w:left="360"/>
        <w:jc w:val="both"/>
        <w:rPr>
          <w:rFonts w:ascii="Book Antiqua" w:hAnsi="Book Antiqua"/>
          <w:szCs w:val="24"/>
        </w:rPr>
      </w:pPr>
      <w:r w:rsidRPr="0070745E">
        <w:rPr>
          <w:rFonts w:ascii="Book Antiqua" w:hAnsi="Book Antiqua"/>
          <w:szCs w:val="24"/>
        </w:rPr>
        <w:t xml:space="preserve">Vasúti és Vállalat-üzemeltetési </w:t>
      </w:r>
      <w:r w:rsidR="009A7148" w:rsidRPr="0070745E">
        <w:rPr>
          <w:rFonts w:ascii="Book Antiqua" w:hAnsi="Book Antiqua"/>
          <w:szCs w:val="24"/>
        </w:rPr>
        <w:t>Divízió</w:t>
      </w:r>
    </w:p>
    <w:p w:rsidR="009A7148" w:rsidRPr="0070745E" w:rsidRDefault="009A7148" w:rsidP="009A7148">
      <w:pPr>
        <w:numPr>
          <w:ilvl w:val="0"/>
          <w:numId w:val="17"/>
        </w:numPr>
        <w:jc w:val="both"/>
        <w:rPr>
          <w:rFonts w:ascii="Book Antiqua" w:hAnsi="Book Antiqua"/>
          <w:szCs w:val="24"/>
        </w:rPr>
      </w:pPr>
      <w:r w:rsidRPr="0070745E">
        <w:rPr>
          <w:rFonts w:ascii="Book Antiqua" w:hAnsi="Book Antiqua"/>
          <w:szCs w:val="24"/>
        </w:rPr>
        <w:t xml:space="preserve">telefon: </w:t>
      </w:r>
      <w:r w:rsidR="00874A38" w:rsidRPr="0070745E">
        <w:rPr>
          <w:rFonts w:ascii="Book Antiqua" w:hAnsi="Book Antiqua"/>
          <w:szCs w:val="24"/>
        </w:rPr>
        <w:t>+36305673458</w:t>
      </w:r>
    </w:p>
    <w:p w:rsidR="009A7148" w:rsidRPr="0070745E" w:rsidRDefault="009A7148" w:rsidP="009A7148">
      <w:pPr>
        <w:numPr>
          <w:ilvl w:val="0"/>
          <w:numId w:val="17"/>
        </w:numPr>
        <w:jc w:val="both"/>
        <w:rPr>
          <w:rFonts w:ascii="Book Antiqua" w:hAnsi="Book Antiqua"/>
          <w:szCs w:val="24"/>
        </w:rPr>
      </w:pPr>
      <w:r w:rsidRPr="0070745E">
        <w:rPr>
          <w:rFonts w:ascii="Book Antiqua" w:hAnsi="Book Antiqua"/>
          <w:szCs w:val="24"/>
        </w:rPr>
        <w:t xml:space="preserve">telefax: </w:t>
      </w:r>
      <w:r w:rsidR="00874A38" w:rsidRPr="0070745E">
        <w:rPr>
          <w:rFonts w:ascii="Book Antiqua" w:hAnsi="Book Antiqua"/>
          <w:szCs w:val="24"/>
        </w:rPr>
        <w:t>+3615117526</w:t>
      </w:r>
    </w:p>
    <w:p w:rsidR="00562AEF" w:rsidRPr="0070745E" w:rsidRDefault="009A7148" w:rsidP="00562AEF">
      <w:pPr>
        <w:numPr>
          <w:ilvl w:val="0"/>
          <w:numId w:val="17"/>
        </w:numPr>
        <w:jc w:val="both"/>
        <w:rPr>
          <w:rFonts w:ascii="Book Antiqua" w:hAnsi="Book Antiqua"/>
          <w:szCs w:val="24"/>
        </w:rPr>
      </w:pPr>
      <w:r w:rsidRPr="0070745E">
        <w:rPr>
          <w:rFonts w:ascii="Book Antiqua" w:hAnsi="Book Antiqua"/>
          <w:szCs w:val="24"/>
        </w:rPr>
        <w:t xml:space="preserve">e-mail: </w:t>
      </w:r>
      <w:hyperlink r:id="rId14" w:history="1">
        <w:r w:rsidR="00BE0759" w:rsidRPr="0070745E">
          <w:rPr>
            <w:rStyle w:val="Hiperhivatkozs"/>
            <w:rFonts w:ascii="Book Antiqua" w:hAnsi="Book Antiqua"/>
            <w:color w:val="auto"/>
            <w:szCs w:val="24"/>
          </w:rPr>
          <w:t>nagy.zita@mav-szk.hu</w:t>
        </w:r>
      </w:hyperlink>
      <w:bookmarkStart w:id="15" w:name="_Toc333484650"/>
    </w:p>
    <w:p w:rsidR="00562AEF" w:rsidRPr="0070745E" w:rsidRDefault="00562AEF" w:rsidP="00562AEF">
      <w:pPr>
        <w:jc w:val="both"/>
        <w:rPr>
          <w:rFonts w:ascii="Book Antiqua" w:hAnsi="Book Antiqua"/>
          <w:szCs w:val="24"/>
        </w:rPr>
      </w:pPr>
    </w:p>
    <w:p w:rsidR="009A7148" w:rsidRPr="0070745E" w:rsidRDefault="00562AEF" w:rsidP="00562AEF">
      <w:pPr>
        <w:jc w:val="both"/>
        <w:rPr>
          <w:rFonts w:ascii="Book Antiqua" w:hAnsi="Book Antiqua"/>
          <w:szCs w:val="24"/>
        </w:rPr>
      </w:pPr>
      <w:r w:rsidRPr="0070745E">
        <w:rPr>
          <w:rFonts w:ascii="Book Antiqua" w:hAnsi="Book Antiqua"/>
          <w:szCs w:val="24"/>
          <w:highlight w:val="lightGray"/>
        </w:rPr>
        <w:t xml:space="preserve">I.7. </w:t>
      </w:r>
      <w:r w:rsidR="009A7148" w:rsidRPr="0070745E">
        <w:rPr>
          <w:rFonts w:ascii="Book Antiqua" w:hAnsi="Book Antiqua"/>
          <w:b/>
          <w:i/>
          <w:szCs w:val="24"/>
          <w:highlight w:val="lightGray"/>
          <w:u w:val="single"/>
        </w:rPr>
        <w:t>Kiegészítő tájékoztatás</w:t>
      </w:r>
      <w:bookmarkEnd w:id="15"/>
    </w:p>
    <w:p w:rsidR="009A7148" w:rsidRPr="0070745E" w:rsidRDefault="009A7148" w:rsidP="009A7148">
      <w:pPr>
        <w:jc w:val="both"/>
        <w:rPr>
          <w:rFonts w:ascii="Book Antiqua" w:hAnsi="Book Antiqua"/>
          <w:szCs w:val="24"/>
        </w:rPr>
      </w:pPr>
    </w:p>
    <w:p w:rsidR="002E15EC" w:rsidRPr="0070745E" w:rsidRDefault="002E15EC" w:rsidP="002E15EC">
      <w:pPr>
        <w:pStyle w:val="Szvegtrzsbehzssal2"/>
        <w:tabs>
          <w:tab w:val="clear" w:pos="540"/>
          <w:tab w:val="left" w:pos="0"/>
        </w:tabs>
        <w:ind w:left="0" w:firstLine="0"/>
        <w:rPr>
          <w:rFonts w:ascii="Book Antiqua" w:hAnsi="Book Antiqua"/>
          <w:szCs w:val="24"/>
        </w:rPr>
      </w:pPr>
      <w:bookmarkStart w:id="16" w:name="_Toc333484651"/>
      <w:r w:rsidRPr="0070745E">
        <w:rPr>
          <w:rFonts w:ascii="Book Antiqua" w:hAnsi="Book Antiqua"/>
          <w:szCs w:val="24"/>
        </w:rPr>
        <w:t>Az eljárást megindító felhívással, illetve a Dokumentációval kapcsolatos kiegészítő tájékoztatások, pontosítások kizárólag írásban történnek, és úgy kerülnek megadásra, hogy azok minden ajánlattevő számára hozzáférhetők legyenek, és ne sértsék az ajánlattevők esélyegyenlőségét.</w:t>
      </w:r>
    </w:p>
    <w:p w:rsidR="00857D93" w:rsidRPr="0070745E" w:rsidRDefault="00857D93" w:rsidP="002E15EC">
      <w:pPr>
        <w:pStyle w:val="Szvegtrzsbehzssal2"/>
        <w:tabs>
          <w:tab w:val="clear" w:pos="540"/>
          <w:tab w:val="left" w:pos="0"/>
        </w:tabs>
        <w:ind w:left="0" w:firstLine="0"/>
        <w:rPr>
          <w:rFonts w:ascii="Book Antiqua" w:hAnsi="Book Antiqua"/>
          <w:szCs w:val="24"/>
        </w:rPr>
      </w:pPr>
    </w:p>
    <w:p w:rsidR="002E15EC" w:rsidRPr="0070745E" w:rsidRDefault="002E15EC" w:rsidP="002E15EC">
      <w:pPr>
        <w:tabs>
          <w:tab w:val="left" w:pos="0"/>
        </w:tabs>
        <w:spacing w:line="300" w:lineRule="atLeast"/>
        <w:jc w:val="both"/>
        <w:rPr>
          <w:rFonts w:ascii="Book Antiqua" w:hAnsi="Book Antiqua"/>
          <w:szCs w:val="24"/>
        </w:rPr>
      </w:pPr>
      <w:r w:rsidRPr="0070745E">
        <w:rPr>
          <w:rFonts w:ascii="Book Antiqua" w:hAnsi="Book Antiqua"/>
          <w:szCs w:val="24"/>
        </w:rPr>
        <w:t>Ajánlatkérő feltételezi, hogy az ajánlattevő részletesen tanulmányozza a felhívás és a Dokumentáció tartalmát és értelmezi azt. A számára nem egyértelmű kikötéseket, előírásokat és meghatározásokat illetően a Kbt.-ben meghatározott jogai alapján t</w:t>
      </w:r>
      <w:r w:rsidRPr="0070745E">
        <w:rPr>
          <w:rFonts w:ascii="Book Antiqua" w:hAnsi="Book Antiqua"/>
          <w:szCs w:val="24"/>
        </w:rPr>
        <w:t>o</w:t>
      </w:r>
      <w:r w:rsidRPr="0070745E">
        <w:rPr>
          <w:rFonts w:ascii="Book Antiqua" w:hAnsi="Book Antiqua"/>
          <w:szCs w:val="24"/>
        </w:rPr>
        <w:t>vábbi tájékoztatást kérhet, és így a kapott válaszokat figyelembe véve állítja össze ajánlatát. Ennek módja a következő: amennyiben a felhívással, a Dokumentációval, a megvalósítandó feladatokkal stb. kapcsolatban az ajánlattevőknek bármiféle kérd</w:t>
      </w:r>
      <w:r w:rsidRPr="0070745E">
        <w:rPr>
          <w:rFonts w:ascii="Book Antiqua" w:hAnsi="Book Antiqua"/>
          <w:szCs w:val="24"/>
        </w:rPr>
        <w:t>é</w:t>
      </w:r>
      <w:r w:rsidRPr="0070745E">
        <w:rPr>
          <w:rFonts w:ascii="Book Antiqua" w:hAnsi="Book Antiqua"/>
          <w:szCs w:val="24"/>
        </w:rPr>
        <w:t>sük merül fel, azt írásban tehetik fel az ajánlatkérő számára. Az írásban, illetve faxon megküldött kérdéseket, e-mailben is el kell küldeni az eljárást megindító felhívás I.1) pontjában meghatározott e-mail címre (</w:t>
      </w:r>
      <w:hyperlink r:id="rId15" w:history="1">
        <w:r w:rsidRPr="00C06954">
          <w:rPr>
            <w:rStyle w:val="Hiperhivatkozs"/>
            <w:rFonts w:ascii="Book Antiqua" w:hAnsi="Book Antiqua"/>
            <w:color w:val="auto"/>
          </w:rPr>
          <w:t>nagy.zita@mav-szk.hu</w:t>
        </w:r>
      </w:hyperlink>
      <w:r w:rsidRPr="0070745E">
        <w:rPr>
          <w:rFonts w:ascii="Book Antiqua" w:hAnsi="Book Antiqua"/>
          <w:szCs w:val="24"/>
        </w:rPr>
        <w:t xml:space="preserve">) szerkeszthető (pl.: word formátum) változatban is. Amennyiben az ajánlattevő levélben, vagy faxon küldi meg a kérdését, köteles azt </w:t>
      </w:r>
      <w:r w:rsidRPr="0070745E">
        <w:rPr>
          <w:rFonts w:ascii="Book Antiqua" w:hAnsi="Book Antiqua"/>
          <w:szCs w:val="24"/>
          <w:u w:val="single"/>
        </w:rPr>
        <w:t>e-mail-ben is</w:t>
      </w:r>
      <w:r w:rsidRPr="0070745E">
        <w:rPr>
          <w:rFonts w:ascii="Book Antiqua" w:hAnsi="Book Antiqua"/>
          <w:szCs w:val="24"/>
        </w:rPr>
        <w:t xml:space="preserve"> elküldeni.</w:t>
      </w:r>
    </w:p>
    <w:p w:rsidR="002E15EC" w:rsidRPr="0070745E" w:rsidRDefault="002E15EC" w:rsidP="002E15EC">
      <w:pPr>
        <w:tabs>
          <w:tab w:val="left" w:pos="0"/>
        </w:tabs>
        <w:spacing w:line="300" w:lineRule="atLeast"/>
        <w:jc w:val="both"/>
        <w:rPr>
          <w:rFonts w:ascii="Book Antiqua" w:hAnsi="Book Antiqua"/>
          <w:szCs w:val="24"/>
        </w:rPr>
      </w:pPr>
    </w:p>
    <w:p w:rsidR="002E15EC" w:rsidRPr="0070745E" w:rsidRDefault="002E15EC" w:rsidP="002E15EC">
      <w:pPr>
        <w:tabs>
          <w:tab w:val="left" w:pos="0"/>
        </w:tabs>
        <w:jc w:val="both"/>
        <w:rPr>
          <w:rFonts w:ascii="Book Antiqua" w:hAnsi="Book Antiqua"/>
          <w:szCs w:val="24"/>
        </w:rPr>
      </w:pPr>
      <w:r w:rsidRPr="0070745E">
        <w:rPr>
          <w:rFonts w:ascii="Book Antiqua" w:hAnsi="Book Antiqua"/>
          <w:szCs w:val="24"/>
        </w:rPr>
        <w:t>Ajánlatkérő valamennyi beérkezett kérdésre – az ajánlattételi határidő lejárta előtt ésszerű időben</w:t>
      </w:r>
      <w:r w:rsidR="00865FC7" w:rsidRPr="0070745E">
        <w:rPr>
          <w:rFonts w:ascii="Book Antiqua" w:hAnsi="Book Antiqua"/>
          <w:szCs w:val="24"/>
        </w:rPr>
        <w:t xml:space="preserve">, a </w:t>
      </w:r>
      <w:r w:rsidRPr="0070745E">
        <w:rPr>
          <w:rFonts w:ascii="Book Antiqua" w:hAnsi="Book Antiqua"/>
          <w:szCs w:val="24"/>
        </w:rPr>
        <w:t>– oly módon fog írásban válaszolni, hogy a kérdéseket (a kérdező személyének feltüntetése nélkül) és a válaszokat egyidejűleg megküldi minden ga</w:t>
      </w:r>
      <w:r w:rsidRPr="0070745E">
        <w:rPr>
          <w:rFonts w:ascii="Book Antiqua" w:hAnsi="Book Antiqua"/>
          <w:szCs w:val="24"/>
        </w:rPr>
        <w:t>z</w:t>
      </w:r>
      <w:r w:rsidRPr="0070745E">
        <w:rPr>
          <w:rFonts w:ascii="Book Antiqua" w:hAnsi="Book Antiqua"/>
          <w:szCs w:val="24"/>
        </w:rPr>
        <w:t>dasági szereplőnek, aki addig a Dokumentációt megvásárolta, a Dokumentációt k</w:t>
      </w:r>
      <w:r w:rsidRPr="0070745E">
        <w:rPr>
          <w:rFonts w:ascii="Book Antiqua" w:hAnsi="Book Antiqua"/>
          <w:szCs w:val="24"/>
        </w:rPr>
        <w:t>é</w:t>
      </w:r>
      <w:r w:rsidRPr="0070745E">
        <w:rPr>
          <w:rFonts w:ascii="Book Antiqua" w:hAnsi="Book Antiqua"/>
          <w:szCs w:val="24"/>
        </w:rPr>
        <w:t>sőbb megvásárló gazdasági szereplőknek pedig rendelkezésére bocsátja. Amenny</w:t>
      </w:r>
      <w:r w:rsidRPr="0070745E">
        <w:rPr>
          <w:rFonts w:ascii="Book Antiqua" w:hAnsi="Book Antiqua"/>
          <w:szCs w:val="24"/>
        </w:rPr>
        <w:t>i</w:t>
      </w:r>
      <w:r w:rsidRPr="0070745E">
        <w:rPr>
          <w:rFonts w:ascii="Book Antiqua" w:hAnsi="Book Antiqua"/>
          <w:szCs w:val="24"/>
        </w:rPr>
        <w:t>ben a kérdések időbeni eltolódása miatt az ajánlatkérő több válaszlevelet küld meg az ajánlattevők részére, azokat folyamatos sorszámozással látja el.</w:t>
      </w:r>
    </w:p>
    <w:p w:rsidR="002E15EC" w:rsidRPr="0070745E" w:rsidRDefault="002E15EC" w:rsidP="002E15EC">
      <w:pPr>
        <w:tabs>
          <w:tab w:val="left" w:pos="0"/>
        </w:tabs>
        <w:jc w:val="both"/>
        <w:rPr>
          <w:rFonts w:ascii="Book Antiqua" w:hAnsi="Book Antiqua"/>
          <w:szCs w:val="24"/>
        </w:rPr>
      </w:pPr>
    </w:p>
    <w:p w:rsidR="002E15EC" w:rsidRPr="0070745E" w:rsidRDefault="002E15EC" w:rsidP="002E15EC">
      <w:pPr>
        <w:tabs>
          <w:tab w:val="left" w:pos="0"/>
        </w:tabs>
        <w:jc w:val="both"/>
        <w:rPr>
          <w:rFonts w:ascii="Book Antiqua" w:hAnsi="Book Antiqua"/>
          <w:szCs w:val="24"/>
        </w:rPr>
      </w:pPr>
      <w:r w:rsidRPr="0070745E">
        <w:rPr>
          <w:rFonts w:ascii="Book Antiqua" w:hAnsi="Book Antiqua"/>
          <w:szCs w:val="24"/>
        </w:rPr>
        <w:t>Az azonos tartalmú kérdések a válaszban csak egyszer kerülnek feltüntetésre és megválaszolásra. A kiegészítő tájékoztatást úgy kell megadni, hogy az ne sértse a gazdasági szereplők esélyegyenlőségét. A tájékoztatás teljes tartalmát hozzáférhetővé kell tenni, illetőleg meg kell küldeni valamennyi gazdasági szereplő részére, amely érdeklődését az eljárás iránt ajánlatkérőnél jelezte.</w:t>
      </w:r>
    </w:p>
    <w:p w:rsidR="002E15EC" w:rsidRPr="0070745E" w:rsidRDefault="002E15EC" w:rsidP="002E15EC">
      <w:pPr>
        <w:tabs>
          <w:tab w:val="left" w:pos="0"/>
        </w:tabs>
        <w:jc w:val="both"/>
        <w:rPr>
          <w:rFonts w:ascii="Book Antiqua" w:hAnsi="Book Antiqua"/>
          <w:szCs w:val="24"/>
        </w:rPr>
      </w:pPr>
    </w:p>
    <w:p w:rsidR="002E15EC" w:rsidRPr="0070745E" w:rsidRDefault="002E15EC" w:rsidP="002E15EC">
      <w:pPr>
        <w:tabs>
          <w:tab w:val="left" w:pos="0"/>
        </w:tabs>
        <w:jc w:val="both"/>
        <w:rPr>
          <w:rFonts w:ascii="Book Antiqua" w:hAnsi="Book Antiqua"/>
          <w:szCs w:val="24"/>
        </w:rPr>
      </w:pPr>
      <w:r w:rsidRPr="0070745E">
        <w:rPr>
          <w:rFonts w:ascii="Book Antiqua" w:hAnsi="Book Antiqua"/>
          <w:szCs w:val="24"/>
        </w:rPr>
        <w:t>Ajánlatkérő a Kbt. 45. § (6) bekezdésének megfelelően kiegészítő tájékoztatásban kö</w:t>
      </w:r>
      <w:r w:rsidRPr="0070745E">
        <w:rPr>
          <w:rFonts w:ascii="Book Antiqua" w:hAnsi="Book Antiqua"/>
          <w:szCs w:val="24"/>
        </w:rPr>
        <w:t>z</w:t>
      </w:r>
      <w:r w:rsidRPr="0070745E">
        <w:rPr>
          <w:rFonts w:ascii="Book Antiqua" w:hAnsi="Book Antiqua"/>
          <w:szCs w:val="24"/>
        </w:rPr>
        <w:t>li, hogy a dokumentáció valamely eleme semmis, ha azon belül ugyanaz az adat, i</w:t>
      </w:r>
      <w:r w:rsidRPr="0070745E">
        <w:rPr>
          <w:rFonts w:ascii="Book Antiqua" w:hAnsi="Book Antiqua"/>
          <w:szCs w:val="24"/>
        </w:rPr>
        <w:t>n</w:t>
      </w:r>
      <w:r w:rsidRPr="0070745E">
        <w:rPr>
          <w:rFonts w:ascii="Book Antiqua" w:hAnsi="Book Antiqua"/>
          <w:szCs w:val="24"/>
        </w:rPr>
        <w:t>formáció több ponton eltérően szerepel, vagy a dokumentáció valamely eleme eltér az eljárást megindító felhívástól, vagy a Kbt.-től. A dokumentáció semmisnek nyi</w:t>
      </w:r>
      <w:r w:rsidRPr="0070745E">
        <w:rPr>
          <w:rFonts w:ascii="Book Antiqua" w:hAnsi="Book Antiqua"/>
          <w:szCs w:val="24"/>
        </w:rPr>
        <w:t>l</w:t>
      </w:r>
      <w:r w:rsidRPr="0070745E">
        <w:rPr>
          <w:rFonts w:ascii="Book Antiqua" w:hAnsi="Book Antiqua"/>
          <w:szCs w:val="24"/>
        </w:rPr>
        <w:t>vánított elemét, előírását közbeszerzési eljárásban, és közbeszerzési szerződésben nem lehet alkalmazni.</w:t>
      </w:r>
    </w:p>
    <w:p w:rsidR="002E15EC" w:rsidRPr="0070745E" w:rsidRDefault="002E15EC" w:rsidP="002E15EC">
      <w:pPr>
        <w:tabs>
          <w:tab w:val="left" w:pos="0"/>
        </w:tabs>
        <w:jc w:val="both"/>
        <w:rPr>
          <w:rFonts w:ascii="Book Antiqua" w:hAnsi="Book Antiqua"/>
          <w:szCs w:val="24"/>
        </w:rPr>
      </w:pPr>
    </w:p>
    <w:p w:rsidR="002E15EC" w:rsidRPr="0070745E" w:rsidRDefault="002E15EC" w:rsidP="002E15EC">
      <w:pPr>
        <w:tabs>
          <w:tab w:val="left" w:pos="0"/>
        </w:tabs>
        <w:jc w:val="both"/>
        <w:rPr>
          <w:rFonts w:ascii="Book Antiqua" w:hAnsi="Book Antiqua"/>
          <w:szCs w:val="24"/>
        </w:rPr>
      </w:pPr>
      <w:r w:rsidRPr="0070745E">
        <w:rPr>
          <w:rFonts w:ascii="Book Antiqua" w:hAnsi="Book Antiqua"/>
          <w:szCs w:val="24"/>
        </w:rPr>
        <w:t>A válaszlevelek, továbbá az ajánlatkérő saját hatáskörében végzett pontosításai</w:t>
      </w:r>
      <w:r w:rsidRPr="0070745E">
        <w:rPr>
          <w:rFonts w:ascii="Book Antiqua" w:hAnsi="Book Antiqua"/>
          <w:b/>
          <w:i/>
          <w:shadow/>
          <w:szCs w:val="24"/>
        </w:rPr>
        <w:t xml:space="preserve"> </w:t>
      </w:r>
      <w:r w:rsidRPr="0070745E">
        <w:rPr>
          <w:rFonts w:ascii="Book Antiqua" w:hAnsi="Book Antiqua"/>
          <w:szCs w:val="24"/>
        </w:rPr>
        <w:t>a D</w:t>
      </w:r>
      <w:r w:rsidRPr="0070745E">
        <w:rPr>
          <w:rFonts w:ascii="Book Antiqua" w:hAnsi="Book Antiqua"/>
          <w:szCs w:val="24"/>
        </w:rPr>
        <w:t>o</w:t>
      </w:r>
      <w:r w:rsidRPr="0070745E">
        <w:rPr>
          <w:rFonts w:ascii="Book Antiqua" w:hAnsi="Book Antiqua"/>
          <w:szCs w:val="24"/>
        </w:rPr>
        <w:t>kumentáció részévé válnak, így azok is kötelezővé válnak az ajánlattevők számára.</w:t>
      </w:r>
    </w:p>
    <w:p w:rsidR="002E15EC" w:rsidRPr="0070745E" w:rsidRDefault="002E15EC" w:rsidP="002E15EC">
      <w:pPr>
        <w:tabs>
          <w:tab w:val="left" w:pos="0"/>
        </w:tabs>
        <w:jc w:val="both"/>
        <w:rPr>
          <w:rFonts w:ascii="Book Antiqua" w:hAnsi="Book Antiqua"/>
          <w:szCs w:val="24"/>
        </w:rPr>
      </w:pPr>
      <w:r w:rsidRPr="0070745E">
        <w:rPr>
          <w:rFonts w:ascii="Book Antiqua" w:hAnsi="Book Antiqua"/>
          <w:szCs w:val="24"/>
        </w:rPr>
        <w:t>Ajánlattevő bármilyen formában kapott szóbeli információra, melyet írásban az ajá</w:t>
      </w:r>
      <w:r w:rsidRPr="0070745E">
        <w:rPr>
          <w:rFonts w:ascii="Book Antiqua" w:hAnsi="Book Antiqua"/>
          <w:szCs w:val="24"/>
        </w:rPr>
        <w:t>n</w:t>
      </w:r>
      <w:r w:rsidRPr="0070745E">
        <w:rPr>
          <w:rFonts w:ascii="Book Antiqua" w:hAnsi="Book Antiqua"/>
          <w:szCs w:val="24"/>
        </w:rPr>
        <w:t>latkérő nem erősített meg, ajánlatában nem hivatkozhat.</w:t>
      </w:r>
    </w:p>
    <w:p w:rsidR="002E15EC" w:rsidRPr="0070745E" w:rsidRDefault="002E15EC" w:rsidP="002E15EC">
      <w:pPr>
        <w:tabs>
          <w:tab w:val="left" w:pos="0"/>
        </w:tabs>
        <w:jc w:val="both"/>
        <w:rPr>
          <w:rFonts w:ascii="Book Antiqua" w:hAnsi="Book Antiqua"/>
          <w:szCs w:val="24"/>
        </w:rPr>
      </w:pPr>
      <w:r w:rsidRPr="0070745E">
        <w:rPr>
          <w:rFonts w:ascii="Book Antiqua" w:hAnsi="Book Antiqua"/>
          <w:szCs w:val="24"/>
        </w:rPr>
        <w:t>Ajánlattevő felelőssége, hogy e-mail, fax elérhetősége a közbeszerzési eljárás alatt megfelelően működjön.</w:t>
      </w:r>
    </w:p>
    <w:p w:rsidR="00562AEF" w:rsidRPr="0070745E" w:rsidRDefault="00562AEF" w:rsidP="00562AEF">
      <w:pPr>
        <w:jc w:val="both"/>
        <w:rPr>
          <w:rFonts w:ascii="Book Antiqua" w:hAnsi="Book Antiqua"/>
          <w:szCs w:val="24"/>
        </w:rPr>
      </w:pPr>
    </w:p>
    <w:p w:rsidR="009A7148" w:rsidRPr="0070745E" w:rsidRDefault="00562AEF" w:rsidP="00562AEF">
      <w:pPr>
        <w:jc w:val="both"/>
        <w:rPr>
          <w:rFonts w:ascii="Book Antiqua" w:hAnsi="Book Antiqua"/>
          <w:szCs w:val="24"/>
        </w:rPr>
      </w:pPr>
      <w:r w:rsidRPr="0070745E">
        <w:rPr>
          <w:rFonts w:ascii="Book Antiqua" w:hAnsi="Book Antiqua"/>
          <w:szCs w:val="24"/>
          <w:highlight w:val="lightGray"/>
        </w:rPr>
        <w:t xml:space="preserve">I.8. </w:t>
      </w:r>
      <w:r w:rsidR="009A7148" w:rsidRPr="0070745E">
        <w:rPr>
          <w:rFonts w:ascii="Book Antiqua" w:hAnsi="Book Antiqua"/>
          <w:b/>
          <w:i/>
          <w:szCs w:val="24"/>
          <w:highlight w:val="lightGray"/>
          <w:u w:val="single"/>
        </w:rPr>
        <w:t>Közös ajánlattételre vonatkozó szabályok</w:t>
      </w:r>
      <w:bookmarkEnd w:id="16"/>
    </w:p>
    <w:p w:rsidR="009A7148" w:rsidRPr="0070745E" w:rsidRDefault="009A7148" w:rsidP="009A7148">
      <w:pPr>
        <w:jc w:val="both"/>
        <w:rPr>
          <w:rFonts w:ascii="Book Antiqua" w:hAnsi="Book Antiqua"/>
          <w:szCs w:val="24"/>
        </w:rPr>
      </w:pPr>
    </w:p>
    <w:p w:rsidR="00337FAB" w:rsidRPr="0070745E" w:rsidRDefault="00337FAB" w:rsidP="00337FAB">
      <w:pPr>
        <w:tabs>
          <w:tab w:val="left" w:pos="720"/>
        </w:tabs>
        <w:jc w:val="both"/>
        <w:rPr>
          <w:rFonts w:ascii="Book Antiqua" w:hAnsi="Book Antiqua"/>
          <w:szCs w:val="24"/>
        </w:rPr>
      </w:pPr>
      <w:r w:rsidRPr="0070745E">
        <w:rPr>
          <w:rFonts w:ascii="Book Antiqua" w:hAnsi="Book Antiqua"/>
          <w:szCs w:val="24"/>
        </w:rPr>
        <w:t>A Kbt. 25. §-ában foglaltaknak megfelelően több gazdasági szereplő közösen is tehet ajánlatot. Közös ajánlattétel esetén a közös ajánlattevőknek megállapodást (közös ajánlattételi megállapodás) kell kötniük egymással, melyben szabályozzák a közös ajánlattevők egymás közötti és az ajánlatkérővel való kapcsolatát. Az ajánlatban utalni kell a közös ajánlati szándékra, s meg kell nevezni a közös ajánlattevőket, ille</w:t>
      </w:r>
      <w:r w:rsidRPr="0070745E">
        <w:rPr>
          <w:rFonts w:ascii="Book Antiqua" w:hAnsi="Book Antiqua"/>
          <w:szCs w:val="24"/>
        </w:rPr>
        <w:t>t</w:t>
      </w:r>
      <w:r w:rsidRPr="0070745E">
        <w:rPr>
          <w:rFonts w:ascii="Book Antiqua" w:hAnsi="Book Antiqua"/>
          <w:szCs w:val="24"/>
        </w:rPr>
        <w:t>ve a közös ajánlattevő</w:t>
      </w:r>
      <w:r w:rsidR="0064014A" w:rsidRPr="0070745E">
        <w:rPr>
          <w:rFonts w:ascii="Book Antiqua" w:hAnsi="Book Antiqua"/>
          <w:szCs w:val="24"/>
        </w:rPr>
        <w:t>k</w:t>
      </w:r>
      <w:r w:rsidR="00846C66" w:rsidRPr="0070745E">
        <w:rPr>
          <w:rFonts w:ascii="Book Antiqua" w:hAnsi="Book Antiqua"/>
          <w:szCs w:val="24"/>
        </w:rPr>
        <w:t xml:space="preserve"> </w:t>
      </w:r>
      <w:r w:rsidRPr="0070745E">
        <w:rPr>
          <w:rFonts w:ascii="Book Antiqua" w:hAnsi="Book Antiqua"/>
          <w:szCs w:val="24"/>
        </w:rPr>
        <w:t xml:space="preserve">vezető tagját, annak címét, egyéb elérhetőségét. </w:t>
      </w:r>
    </w:p>
    <w:p w:rsidR="00337FAB" w:rsidRPr="0070745E" w:rsidRDefault="00337FAB" w:rsidP="00337FAB">
      <w:pPr>
        <w:rPr>
          <w:rFonts w:ascii="Book Antiqua" w:hAnsi="Book Antiqua"/>
          <w:szCs w:val="24"/>
        </w:rPr>
      </w:pPr>
    </w:p>
    <w:p w:rsidR="00337FAB" w:rsidRPr="0070745E" w:rsidRDefault="00337FAB" w:rsidP="00337FAB">
      <w:pPr>
        <w:jc w:val="both"/>
        <w:rPr>
          <w:rFonts w:ascii="Book Antiqua" w:hAnsi="Book Antiqua"/>
          <w:szCs w:val="24"/>
        </w:rPr>
      </w:pPr>
      <w:r w:rsidRPr="0070745E">
        <w:rPr>
          <w:rFonts w:ascii="Book Antiqua" w:hAnsi="Book Antiqua"/>
          <w:szCs w:val="24"/>
        </w:rPr>
        <w:t>Ajánlatkérő a Kbt. 27. § (2) bekezdésben foglaltakkal összhangban nem teszi lehetővé gazdasági társaság, illetve jogi személy létrehozását. Közös ajánlattétel esetén a közös ajánlattevőknek megállapodást kell kötniük egymással, melyben szabályozzák a k</w:t>
      </w:r>
      <w:r w:rsidRPr="0070745E">
        <w:rPr>
          <w:rFonts w:ascii="Book Antiqua" w:hAnsi="Book Antiqua"/>
          <w:szCs w:val="24"/>
        </w:rPr>
        <w:t>ö</w:t>
      </w:r>
      <w:r w:rsidRPr="0070745E">
        <w:rPr>
          <w:rFonts w:ascii="Book Antiqua" w:hAnsi="Book Antiqua"/>
          <w:szCs w:val="24"/>
        </w:rPr>
        <w:t>zös ajánlattevők egymás közötti és az ajánlatkérővel való kapcsolatát.</w:t>
      </w:r>
    </w:p>
    <w:p w:rsidR="00337FAB" w:rsidRPr="0070745E" w:rsidRDefault="00337FAB" w:rsidP="00337FAB">
      <w:pPr>
        <w:tabs>
          <w:tab w:val="left" w:pos="720"/>
        </w:tabs>
        <w:jc w:val="both"/>
        <w:rPr>
          <w:rFonts w:ascii="Book Antiqua" w:hAnsi="Book Antiqua"/>
          <w:szCs w:val="24"/>
        </w:rPr>
      </w:pPr>
    </w:p>
    <w:p w:rsidR="00337FAB" w:rsidRPr="0070745E" w:rsidRDefault="00337FAB" w:rsidP="00337FAB">
      <w:pPr>
        <w:tabs>
          <w:tab w:val="left" w:pos="720"/>
        </w:tabs>
        <w:jc w:val="both"/>
        <w:rPr>
          <w:rFonts w:ascii="Book Antiqua" w:hAnsi="Book Antiqua"/>
          <w:szCs w:val="24"/>
        </w:rPr>
      </w:pPr>
      <w:r w:rsidRPr="0070745E">
        <w:rPr>
          <w:rFonts w:ascii="Book Antiqua" w:hAnsi="Book Antiqua"/>
          <w:szCs w:val="24"/>
        </w:rPr>
        <w:t>A közös ajánlattételi megállapodást az ajánlathoz kell csatolni. A megállapodásnak az alábbi kötelező elemeket kell tartalmazni:</w:t>
      </w:r>
    </w:p>
    <w:p w:rsidR="00337FAB" w:rsidRPr="0070745E" w:rsidRDefault="00337FAB" w:rsidP="00337FAB">
      <w:pPr>
        <w:pStyle w:val="Szvegtrzs31"/>
        <w:numPr>
          <w:ilvl w:val="0"/>
          <w:numId w:val="2"/>
        </w:numPr>
        <w:tabs>
          <w:tab w:val="clear" w:pos="1065"/>
          <w:tab w:val="left" w:pos="426"/>
        </w:tabs>
        <w:overflowPunct/>
        <w:autoSpaceDE/>
        <w:autoSpaceDN/>
        <w:adjustRightInd/>
        <w:ind w:left="426" w:hanging="426"/>
        <w:textAlignment w:val="auto"/>
        <w:rPr>
          <w:rFonts w:ascii="Book Antiqua" w:hAnsi="Book Antiqua"/>
          <w:szCs w:val="24"/>
        </w:rPr>
      </w:pPr>
      <w:r w:rsidRPr="0070745E">
        <w:rPr>
          <w:rFonts w:ascii="Book Antiqua" w:hAnsi="Book Antiqua"/>
          <w:szCs w:val="24"/>
        </w:rPr>
        <w:t xml:space="preserve">a </w:t>
      </w:r>
      <w:r w:rsidR="00A56924" w:rsidRPr="0070745E">
        <w:rPr>
          <w:rFonts w:ascii="Book Antiqua" w:hAnsi="Book Antiqua"/>
          <w:szCs w:val="24"/>
        </w:rPr>
        <w:t>közös ajánlattevők vezető tagjának</w:t>
      </w:r>
      <w:r w:rsidRPr="0070745E">
        <w:rPr>
          <w:rFonts w:ascii="Book Antiqua" w:hAnsi="Book Antiqua"/>
          <w:szCs w:val="24"/>
        </w:rPr>
        <w:t xml:space="preserve"> megnevezése és felhatalmazása a </w:t>
      </w:r>
      <w:r w:rsidR="00A56924" w:rsidRPr="0070745E">
        <w:rPr>
          <w:rFonts w:ascii="Book Antiqua" w:hAnsi="Book Antiqua"/>
          <w:szCs w:val="24"/>
        </w:rPr>
        <w:t xml:space="preserve">közös ajánlattevők </w:t>
      </w:r>
      <w:r w:rsidRPr="0070745E">
        <w:rPr>
          <w:rFonts w:ascii="Book Antiqua" w:hAnsi="Book Antiqua"/>
          <w:szCs w:val="24"/>
        </w:rPr>
        <w:t>vezetésére, az ajánlatkérővel való kapcsolattartásra, valamint a teljes körű döntéshozatalra;</w:t>
      </w:r>
      <w:r w:rsidR="007D4696" w:rsidRPr="0070745E">
        <w:rPr>
          <w:rFonts w:ascii="Book Antiqua" w:hAnsi="Book Antiqua"/>
          <w:szCs w:val="24"/>
        </w:rPr>
        <w:t xml:space="preserve"> a közbeszerzési eljárásban a közös ajánlattevők nevében történő eljárásra;</w:t>
      </w:r>
    </w:p>
    <w:p w:rsidR="00337FAB" w:rsidRPr="0070745E" w:rsidRDefault="00337FAB" w:rsidP="00337FAB">
      <w:pPr>
        <w:pStyle w:val="Szvegtrzs31"/>
        <w:numPr>
          <w:ilvl w:val="0"/>
          <w:numId w:val="2"/>
        </w:numPr>
        <w:tabs>
          <w:tab w:val="clear" w:pos="1065"/>
          <w:tab w:val="left" w:pos="426"/>
        </w:tabs>
        <w:overflowPunct/>
        <w:autoSpaceDE/>
        <w:autoSpaceDN/>
        <w:adjustRightInd/>
        <w:ind w:left="426" w:hanging="426"/>
        <w:textAlignment w:val="auto"/>
        <w:rPr>
          <w:rFonts w:ascii="Book Antiqua" w:hAnsi="Book Antiqua"/>
          <w:szCs w:val="24"/>
        </w:rPr>
      </w:pPr>
      <w:r w:rsidRPr="0070745E">
        <w:rPr>
          <w:rFonts w:ascii="Book Antiqua" w:hAnsi="Book Antiqua"/>
          <w:szCs w:val="24"/>
        </w:rPr>
        <w:t>a felek egyetemleges kötelezettségvállalása a szerződés teljesítésére;</w:t>
      </w:r>
    </w:p>
    <w:p w:rsidR="00337FAB" w:rsidRPr="0070745E" w:rsidRDefault="00337FAB" w:rsidP="00337FAB">
      <w:pPr>
        <w:pStyle w:val="Szvegtrzs31"/>
        <w:numPr>
          <w:ilvl w:val="0"/>
          <w:numId w:val="2"/>
        </w:numPr>
        <w:tabs>
          <w:tab w:val="clear" w:pos="1065"/>
          <w:tab w:val="left" w:pos="426"/>
        </w:tabs>
        <w:overflowPunct/>
        <w:autoSpaceDE/>
        <w:autoSpaceDN/>
        <w:adjustRightInd/>
        <w:ind w:left="426" w:hanging="426"/>
        <w:textAlignment w:val="auto"/>
        <w:rPr>
          <w:rFonts w:ascii="Book Antiqua" w:hAnsi="Book Antiqua"/>
          <w:szCs w:val="24"/>
        </w:rPr>
      </w:pPr>
      <w:r w:rsidRPr="0070745E">
        <w:rPr>
          <w:rFonts w:ascii="Book Antiqua" w:hAnsi="Book Antiqua"/>
          <w:szCs w:val="24"/>
        </w:rPr>
        <w:t>a közös ajánlattevők, illetve ajánlattevők egymás közötti munkamegosztása;</w:t>
      </w:r>
    </w:p>
    <w:p w:rsidR="00337FAB" w:rsidRPr="0070745E" w:rsidRDefault="00337FAB" w:rsidP="00337FAB">
      <w:pPr>
        <w:pStyle w:val="Szvegtrzs31"/>
        <w:numPr>
          <w:ilvl w:val="0"/>
          <w:numId w:val="2"/>
        </w:numPr>
        <w:tabs>
          <w:tab w:val="clear" w:pos="1065"/>
          <w:tab w:val="left" w:pos="426"/>
        </w:tabs>
        <w:overflowPunct/>
        <w:autoSpaceDE/>
        <w:autoSpaceDN/>
        <w:adjustRightInd/>
        <w:ind w:left="426" w:hanging="426"/>
        <w:textAlignment w:val="auto"/>
        <w:rPr>
          <w:rFonts w:ascii="Book Antiqua" w:hAnsi="Book Antiqua"/>
          <w:szCs w:val="24"/>
        </w:rPr>
      </w:pPr>
      <w:r w:rsidRPr="0070745E">
        <w:rPr>
          <w:rFonts w:ascii="Book Antiqua" w:hAnsi="Book Antiqua"/>
          <w:szCs w:val="24"/>
        </w:rPr>
        <w:t xml:space="preserve">a felek egyértelmű nyilatkozata arról, hogy nyertességük esetén a megbízási szerződésben foglalt valamennyi kötelezettség teljesítéséig a </w:t>
      </w:r>
      <w:r w:rsidR="00A56924" w:rsidRPr="0070745E">
        <w:rPr>
          <w:rFonts w:ascii="Book Antiqua" w:hAnsi="Book Antiqua"/>
          <w:szCs w:val="24"/>
        </w:rPr>
        <w:t>közös ajánlattételi megállapodás</w:t>
      </w:r>
      <w:r w:rsidRPr="0070745E">
        <w:rPr>
          <w:rFonts w:ascii="Book Antiqua" w:hAnsi="Book Antiqua"/>
          <w:szCs w:val="24"/>
        </w:rPr>
        <w:t xml:space="preserve"> ezen tartalmi elemein és a tagok személyén nem változtatnak.</w:t>
      </w:r>
    </w:p>
    <w:p w:rsidR="00337FAB" w:rsidRPr="0070745E" w:rsidRDefault="00337FAB" w:rsidP="00337FAB">
      <w:pPr>
        <w:jc w:val="both"/>
        <w:rPr>
          <w:rFonts w:ascii="Book Antiqua" w:hAnsi="Book Antiqua"/>
          <w:szCs w:val="24"/>
        </w:rPr>
      </w:pPr>
    </w:p>
    <w:p w:rsidR="009A7148" w:rsidRPr="0070745E" w:rsidRDefault="00337FAB" w:rsidP="00337FAB">
      <w:pPr>
        <w:jc w:val="both"/>
        <w:rPr>
          <w:rFonts w:ascii="Book Antiqua" w:hAnsi="Book Antiqua"/>
          <w:szCs w:val="24"/>
        </w:rPr>
      </w:pPr>
      <w:r w:rsidRPr="0070745E">
        <w:rPr>
          <w:rFonts w:ascii="Book Antiqua" w:hAnsi="Book Antiqua"/>
          <w:szCs w:val="24"/>
        </w:rPr>
        <w:t>A szerződő tagok személye az ajánlattételi határidő lejárta után nem változhat. A Kbt. 26. §-a alapján, ha egy gazdasági szereplő a közbeszerzés értékének huszonöt százalékát meghaladó mértékben fog részt venni a szerződés teljesítésében, az ajá</w:t>
      </w:r>
      <w:r w:rsidRPr="0070745E">
        <w:rPr>
          <w:rFonts w:ascii="Book Antiqua" w:hAnsi="Book Antiqua"/>
          <w:szCs w:val="24"/>
        </w:rPr>
        <w:t>n</w:t>
      </w:r>
      <w:r w:rsidRPr="0070745E">
        <w:rPr>
          <w:rFonts w:ascii="Book Antiqua" w:hAnsi="Book Antiqua"/>
          <w:szCs w:val="24"/>
        </w:rPr>
        <w:t>latban közös ajánlattevőként kell szerepelnie.</w:t>
      </w:r>
    </w:p>
    <w:p w:rsidR="00337FAB" w:rsidRPr="0070745E" w:rsidRDefault="00337FAB" w:rsidP="00337FAB">
      <w:pPr>
        <w:jc w:val="both"/>
        <w:rPr>
          <w:rFonts w:ascii="Book Antiqua" w:hAnsi="Book Antiqua"/>
          <w:szCs w:val="24"/>
        </w:rPr>
      </w:pPr>
    </w:p>
    <w:p w:rsidR="009A7148" w:rsidRPr="0070745E" w:rsidRDefault="00562AEF" w:rsidP="00562AEF">
      <w:pPr>
        <w:pStyle w:val="Cmsor2"/>
        <w:ind w:left="0"/>
        <w:jc w:val="both"/>
        <w:rPr>
          <w:rFonts w:ascii="Book Antiqua" w:hAnsi="Book Antiqua"/>
          <w:b/>
          <w:i/>
          <w:szCs w:val="24"/>
          <w:u w:val="single"/>
        </w:rPr>
      </w:pPr>
      <w:bookmarkStart w:id="17" w:name="_Toc333484652"/>
      <w:r w:rsidRPr="0070745E">
        <w:rPr>
          <w:rFonts w:ascii="Book Antiqua" w:hAnsi="Book Antiqua"/>
          <w:kern w:val="0"/>
          <w:szCs w:val="24"/>
          <w:highlight w:val="lightGray"/>
        </w:rPr>
        <w:t xml:space="preserve">I.9. </w:t>
      </w:r>
      <w:r w:rsidR="009A7148" w:rsidRPr="0070745E">
        <w:rPr>
          <w:rFonts w:ascii="Book Antiqua" w:hAnsi="Book Antiqua"/>
          <w:b/>
          <w:i/>
          <w:szCs w:val="24"/>
          <w:highlight w:val="lightGray"/>
          <w:u w:val="single"/>
        </w:rPr>
        <w:t>Az ajánlattétel költsége</w:t>
      </w:r>
      <w:bookmarkEnd w:id="17"/>
    </w:p>
    <w:p w:rsidR="009A7148" w:rsidRPr="0070745E" w:rsidRDefault="009A7148" w:rsidP="009A7148">
      <w:pPr>
        <w:jc w:val="both"/>
        <w:rPr>
          <w:rFonts w:ascii="Book Antiqua" w:hAnsi="Book Antiqua"/>
          <w:szCs w:val="24"/>
        </w:rPr>
      </w:pPr>
    </w:p>
    <w:p w:rsidR="009A7148" w:rsidRPr="0070745E" w:rsidRDefault="009A7148" w:rsidP="009A7148">
      <w:pPr>
        <w:pStyle w:val="Stlus1"/>
        <w:spacing w:line="240" w:lineRule="auto"/>
        <w:ind w:left="0" w:right="0" w:firstLine="0"/>
        <w:rPr>
          <w:rFonts w:ascii="Book Antiqua" w:hAnsi="Book Antiqua"/>
          <w:noProof w:val="0"/>
          <w:szCs w:val="24"/>
        </w:rPr>
      </w:pPr>
      <w:r w:rsidRPr="0070745E">
        <w:rPr>
          <w:rFonts w:ascii="Book Antiqua" w:hAnsi="Book Antiqua"/>
          <w:noProof w:val="0"/>
          <w:szCs w:val="24"/>
        </w:rPr>
        <w:t xml:space="preserve">Az ajánlat elkészítésével és benyújtásával kapcsolatos összes költség kizárólag az ajánlattevőt terheli. Az ajánlatkérő nem felel, vagy nem fizet semmiféle költségért vagy veszteségért, amely az ajánlattevőt érheti a helyszínen tett látogatásokkal vagy vizsgálatokkal kapcsolatban, vagy az ajánlat bármely más vonatkozásában. </w:t>
      </w:r>
    </w:p>
    <w:p w:rsidR="00562AEF" w:rsidRPr="0070745E" w:rsidRDefault="009A7148" w:rsidP="00562AEF">
      <w:pPr>
        <w:pStyle w:val="Stlus1"/>
        <w:spacing w:line="240" w:lineRule="auto"/>
        <w:ind w:left="0" w:right="0" w:firstLine="0"/>
        <w:rPr>
          <w:rFonts w:ascii="Book Antiqua" w:hAnsi="Book Antiqua"/>
          <w:noProof w:val="0"/>
          <w:szCs w:val="24"/>
        </w:rPr>
      </w:pPr>
      <w:r w:rsidRPr="0070745E">
        <w:rPr>
          <w:rFonts w:ascii="Book Antiqua" w:hAnsi="Book Antiqua"/>
          <w:noProof w:val="0"/>
          <w:szCs w:val="24"/>
        </w:rPr>
        <w:t>Az ajánlattevőnek nincs joga semmilyen, a dokumentációban kifejezetten megadott jogcímen kívüli egyéb – így különösen anyagi – igény érvényesítésére. A közbeszerzési eljárás eredményes vagy eredménytelen befejezésétől függetlenül az ajánlatkérővel szemben e költségekkel kapcsolatban semmilyen követelésnek nincs helye. Az ajánlatkérő kifejezetten nyilatkozik, hogy az ajánlatok elkészítéséért sem a nyertes ajánlattevőnek, sem másoknak nem fizet.</w:t>
      </w:r>
      <w:bookmarkStart w:id="18" w:name="_Toc333484653"/>
    </w:p>
    <w:p w:rsidR="00562AEF" w:rsidRPr="0070745E" w:rsidRDefault="00562AEF" w:rsidP="00562AEF">
      <w:pPr>
        <w:pStyle w:val="Stlus1"/>
        <w:spacing w:line="240" w:lineRule="auto"/>
        <w:ind w:left="0" w:right="0" w:firstLine="0"/>
        <w:rPr>
          <w:rFonts w:ascii="Book Antiqua" w:hAnsi="Book Antiqua"/>
          <w:noProof w:val="0"/>
          <w:szCs w:val="24"/>
        </w:rPr>
      </w:pPr>
    </w:p>
    <w:p w:rsidR="009A7148" w:rsidRPr="0070745E" w:rsidRDefault="00562AEF" w:rsidP="00562AEF">
      <w:pPr>
        <w:pStyle w:val="Stlus1"/>
        <w:spacing w:line="240" w:lineRule="auto"/>
        <w:ind w:left="0" w:right="0" w:firstLine="0"/>
        <w:rPr>
          <w:rFonts w:ascii="Book Antiqua" w:hAnsi="Book Antiqua"/>
          <w:noProof w:val="0"/>
          <w:szCs w:val="24"/>
        </w:rPr>
      </w:pPr>
      <w:r w:rsidRPr="0070745E">
        <w:rPr>
          <w:rFonts w:ascii="Book Antiqua" w:hAnsi="Book Antiqua"/>
          <w:noProof w:val="0"/>
          <w:szCs w:val="24"/>
          <w:highlight w:val="lightGray"/>
        </w:rPr>
        <w:t xml:space="preserve">I.10. </w:t>
      </w:r>
      <w:r w:rsidR="009A7148" w:rsidRPr="0070745E">
        <w:rPr>
          <w:rFonts w:ascii="Book Antiqua" w:hAnsi="Book Antiqua"/>
          <w:b/>
          <w:i/>
          <w:szCs w:val="24"/>
          <w:highlight w:val="lightGray"/>
          <w:u w:val="single"/>
        </w:rPr>
        <w:t>Helyszíni bejárás</w:t>
      </w:r>
      <w:bookmarkEnd w:id="18"/>
    </w:p>
    <w:p w:rsidR="009A7148" w:rsidRPr="0070745E" w:rsidRDefault="009A7148" w:rsidP="009A7148">
      <w:pPr>
        <w:pStyle w:val="Stlus1"/>
        <w:spacing w:line="240" w:lineRule="auto"/>
        <w:ind w:left="0" w:right="0" w:firstLine="0"/>
        <w:rPr>
          <w:rFonts w:ascii="Book Antiqua" w:hAnsi="Book Antiqua"/>
          <w:noProof w:val="0"/>
          <w:szCs w:val="24"/>
        </w:rPr>
      </w:pPr>
    </w:p>
    <w:p w:rsidR="009A7148" w:rsidRPr="0070745E" w:rsidRDefault="009A7148" w:rsidP="009A7148">
      <w:pPr>
        <w:pStyle w:val="Stlus1"/>
        <w:spacing w:line="240" w:lineRule="auto"/>
        <w:ind w:left="0" w:right="0" w:firstLine="0"/>
        <w:rPr>
          <w:rFonts w:ascii="Book Antiqua" w:hAnsi="Book Antiqua"/>
          <w:noProof w:val="0"/>
          <w:szCs w:val="24"/>
        </w:rPr>
      </w:pPr>
      <w:r w:rsidRPr="0070745E">
        <w:rPr>
          <w:rFonts w:ascii="Book Antiqua" w:hAnsi="Book Antiqua"/>
          <w:noProof w:val="0"/>
          <w:szCs w:val="24"/>
        </w:rPr>
        <w:t>Az ajánlatkérő a megfelelő ajánlattétel biztosítása érdekében helyszíni bejárást tart. A helyszíni bejárásra az ajánlati felhívás</w:t>
      </w:r>
      <w:r w:rsidR="003F37D2" w:rsidRPr="0070745E">
        <w:rPr>
          <w:rFonts w:ascii="Book Antiqua" w:hAnsi="Book Antiqua"/>
          <w:b/>
          <w:noProof w:val="0"/>
          <w:szCs w:val="24"/>
        </w:rPr>
        <w:t xml:space="preserve"> V.4</w:t>
      </w:r>
      <w:r w:rsidRPr="0070745E">
        <w:rPr>
          <w:rFonts w:ascii="Book Antiqua" w:hAnsi="Book Antiqua"/>
          <w:b/>
          <w:noProof w:val="0"/>
          <w:szCs w:val="24"/>
        </w:rPr>
        <w:t xml:space="preserve">) </w:t>
      </w:r>
      <w:r w:rsidR="003F37D2" w:rsidRPr="0070745E">
        <w:rPr>
          <w:rFonts w:ascii="Book Antiqua" w:hAnsi="Book Antiqua"/>
          <w:b/>
          <w:noProof w:val="0"/>
          <w:szCs w:val="24"/>
        </w:rPr>
        <w:t>Egyéb</w:t>
      </w:r>
      <w:r w:rsidRPr="0070745E">
        <w:rPr>
          <w:rFonts w:ascii="Book Antiqua" w:hAnsi="Book Antiqua"/>
          <w:b/>
          <w:noProof w:val="0"/>
          <w:szCs w:val="24"/>
        </w:rPr>
        <w:t xml:space="preserve"> információk </w:t>
      </w:r>
      <w:r w:rsidR="0061455D" w:rsidRPr="0070745E">
        <w:rPr>
          <w:rFonts w:ascii="Book Antiqua" w:hAnsi="Book Antiqua"/>
          <w:b/>
          <w:noProof w:val="0"/>
          <w:szCs w:val="24"/>
        </w:rPr>
        <w:t>14</w:t>
      </w:r>
      <w:r w:rsidR="00433F53" w:rsidRPr="0070745E">
        <w:rPr>
          <w:rFonts w:ascii="Book Antiqua" w:hAnsi="Book Antiqua"/>
          <w:b/>
          <w:noProof w:val="0"/>
          <w:szCs w:val="24"/>
        </w:rPr>
        <w:t xml:space="preserve">. </w:t>
      </w:r>
      <w:r w:rsidRPr="0070745E">
        <w:rPr>
          <w:rFonts w:ascii="Book Antiqua" w:hAnsi="Book Antiqua"/>
          <w:noProof w:val="0"/>
          <w:szCs w:val="24"/>
        </w:rPr>
        <w:t xml:space="preserve">pontjában </w:t>
      </w:r>
      <w:r w:rsidR="0061455D" w:rsidRPr="0070745E">
        <w:rPr>
          <w:rFonts w:ascii="Book Antiqua" w:hAnsi="Book Antiqua"/>
          <w:b/>
          <w:noProof w:val="0"/>
          <w:szCs w:val="24"/>
        </w:rPr>
        <w:t>meghatározott munkanap</w:t>
      </w:r>
      <w:r w:rsidRPr="0070745E">
        <w:rPr>
          <w:rFonts w:ascii="Book Antiqua" w:hAnsi="Book Antiqua"/>
          <w:b/>
          <w:noProof w:val="0"/>
          <w:szCs w:val="24"/>
        </w:rPr>
        <w:t>on kerül sor.</w:t>
      </w:r>
    </w:p>
    <w:p w:rsidR="00562AEF" w:rsidRPr="0070745E" w:rsidRDefault="009A7148" w:rsidP="00562AEF">
      <w:pPr>
        <w:pStyle w:val="Stlus1"/>
        <w:spacing w:line="240" w:lineRule="auto"/>
        <w:ind w:left="0" w:right="0" w:firstLine="0"/>
        <w:rPr>
          <w:rFonts w:ascii="Book Antiqua" w:hAnsi="Book Antiqua"/>
          <w:noProof w:val="0"/>
          <w:szCs w:val="24"/>
        </w:rPr>
      </w:pPr>
      <w:r w:rsidRPr="0070745E">
        <w:rPr>
          <w:rFonts w:ascii="Book Antiqua" w:hAnsi="Book Antiqua"/>
          <w:noProof w:val="0"/>
          <w:szCs w:val="24"/>
        </w:rPr>
        <w:t>A helyszíni bejárás során az ajánlattevők esélyegyenlőségének biztosítása érdekében ajánlattevői kérdésekre Ajánlatkérő nem válaszol, azokat a kiegészítő tájékoztatás iránti kérelemre vonatkozó szabályok szerint tehetik fel ajánlattevők, és azok az ott írtak szerint kerülnek megválaszolásra.</w:t>
      </w:r>
      <w:bookmarkStart w:id="19" w:name="_Toc333484654"/>
    </w:p>
    <w:p w:rsidR="00562AEF" w:rsidRPr="0070745E" w:rsidRDefault="00562AEF" w:rsidP="00562AEF">
      <w:pPr>
        <w:pStyle w:val="Stlus1"/>
        <w:spacing w:line="240" w:lineRule="auto"/>
        <w:ind w:left="0" w:right="0" w:firstLine="0"/>
        <w:rPr>
          <w:rFonts w:ascii="Book Antiqua" w:hAnsi="Book Antiqua"/>
          <w:noProof w:val="0"/>
          <w:szCs w:val="24"/>
        </w:rPr>
      </w:pPr>
    </w:p>
    <w:p w:rsidR="00B81BA6" w:rsidRPr="0070745E" w:rsidRDefault="00B81BA6" w:rsidP="00562AEF">
      <w:pPr>
        <w:pStyle w:val="Stlus1"/>
        <w:spacing w:line="240" w:lineRule="auto"/>
        <w:ind w:left="0" w:right="0" w:firstLine="0"/>
        <w:rPr>
          <w:rFonts w:ascii="Book Antiqua" w:hAnsi="Book Antiqua"/>
          <w:noProof w:val="0"/>
          <w:szCs w:val="24"/>
        </w:rPr>
      </w:pPr>
    </w:p>
    <w:p w:rsidR="009A7148" w:rsidRPr="0070745E" w:rsidRDefault="00562AEF" w:rsidP="00562AEF">
      <w:pPr>
        <w:pStyle w:val="Stlus1"/>
        <w:spacing w:line="240" w:lineRule="auto"/>
        <w:ind w:left="0" w:right="0" w:firstLine="0"/>
        <w:rPr>
          <w:rFonts w:ascii="Book Antiqua" w:hAnsi="Book Antiqua"/>
          <w:noProof w:val="0"/>
          <w:szCs w:val="24"/>
        </w:rPr>
      </w:pPr>
      <w:r w:rsidRPr="0070745E">
        <w:rPr>
          <w:rFonts w:ascii="Book Antiqua" w:hAnsi="Book Antiqua"/>
          <w:noProof w:val="0"/>
          <w:szCs w:val="24"/>
          <w:highlight w:val="lightGray"/>
        </w:rPr>
        <w:t xml:space="preserve">I.11. </w:t>
      </w:r>
      <w:r w:rsidR="009A7148" w:rsidRPr="0070745E">
        <w:rPr>
          <w:rFonts w:ascii="Book Antiqua" w:hAnsi="Book Antiqua"/>
          <w:b/>
          <w:i/>
          <w:szCs w:val="24"/>
          <w:highlight w:val="lightGray"/>
          <w:u w:val="single"/>
        </w:rPr>
        <w:t>Az ajánlattétel formája, helye és határideje</w:t>
      </w:r>
      <w:bookmarkEnd w:id="19"/>
    </w:p>
    <w:p w:rsidR="009A7148" w:rsidRPr="0070745E" w:rsidRDefault="009A7148" w:rsidP="009A7148">
      <w:pPr>
        <w:jc w:val="both"/>
        <w:rPr>
          <w:rFonts w:ascii="Book Antiqua" w:hAnsi="Book Antiqua"/>
          <w:szCs w:val="24"/>
        </w:rPr>
      </w:pPr>
    </w:p>
    <w:p w:rsidR="009A7148" w:rsidRPr="0070745E" w:rsidRDefault="009A7148" w:rsidP="009A7148">
      <w:pPr>
        <w:pStyle w:val="Norml12"/>
        <w:spacing w:before="60"/>
        <w:jc w:val="both"/>
        <w:rPr>
          <w:rFonts w:ascii="Book Antiqua" w:hAnsi="Book Antiqua"/>
          <w:szCs w:val="24"/>
        </w:rPr>
      </w:pPr>
      <w:r w:rsidRPr="0070745E">
        <w:rPr>
          <w:rFonts w:ascii="Book Antiqua" w:hAnsi="Book Antiqua"/>
          <w:szCs w:val="24"/>
        </w:rPr>
        <w:t xml:space="preserve">Az ajánlatot zárt csomagolásban, magyar nyelven 1 papíralapú </w:t>
      </w:r>
      <w:r w:rsidRPr="0070745E">
        <w:rPr>
          <w:rFonts w:ascii="Book Antiqua" w:hAnsi="Book Antiqua"/>
          <w:b/>
          <w:szCs w:val="24"/>
        </w:rPr>
        <w:t>eredeti</w:t>
      </w:r>
      <w:r w:rsidR="003F37D2" w:rsidRPr="0070745E">
        <w:rPr>
          <w:rFonts w:ascii="Book Antiqua" w:hAnsi="Book Antiqua"/>
          <w:szCs w:val="24"/>
        </w:rPr>
        <w:t xml:space="preserve"> példányban és 1</w:t>
      </w:r>
      <w:r w:rsidRPr="0070745E">
        <w:rPr>
          <w:rFonts w:ascii="Book Antiqua" w:hAnsi="Book Antiqua"/>
          <w:szCs w:val="24"/>
        </w:rPr>
        <w:t xml:space="preserve"> a papír alapú eredeti példánnyal mindenben megegyező elektronikus másolati példányban (CD-n vagy DVD-n) kell benyújtani. </w:t>
      </w:r>
      <w:r w:rsidR="003C145C" w:rsidRPr="0070745E">
        <w:rPr>
          <w:rFonts w:ascii="Book Antiqua" w:hAnsi="Book Antiqua"/>
          <w:szCs w:val="24"/>
        </w:rPr>
        <w:t xml:space="preserve">A papíralapú és az elektronikus ajánlati példány közötti eltérés esetén a papíralapú példány az irányadó. </w:t>
      </w:r>
      <w:r w:rsidR="0061455D" w:rsidRPr="0070745E">
        <w:rPr>
          <w:rFonts w:ascii="Book Antiqua" w:hAnsi="Book Antiqua"/>
          <w:szCs w:val="24"/>
        </w:rPr>
        <w:t>Az elektr</w:t>
      </w:r>
      <w:r w:rsidR="0061455D" w:rsidRPr="0070745E">
        <w:rPr>
          <w:rFonts w:ascii="Book Antiqua" w:hAnsi="Book Antiqua"/>
          <w:szCs w:val="24"/>
        </w:rPr>
        <w:t>o</w:t>
      </w:r>
      <w:r w:rsidR="0061455D" w:rsidRPr="0070745E">
        <w:rPr>
          <w:rFonts w:ascii="Book Antiqua" w:hAnsi="Book Antiqua"/>
          <w:szCs w:val="24"/>
        </w:rPr>
        <w:t>nikus másolati példányokat PDF formátumban kérjük benyújtani, a tételes költségv</w:t>
      </w:r>
      <w:r w:rsidR="0061455D" w:rsidRPr="0070745E">
        <w:rPr>
          <w:rFonts w:ascii="Book Antiqua" w:hAnsi="Book Antiqua"/>
          <w:szCs w:val="24"/>
        </w:rPr>
        <w:t>e</w:t>
      </w:r>
      <w:r w:rsidR="0061455D" w:rsidRPr="0070745E">
        <w:rPr>
          <w:rFonts w:ascii="Book Antiqua" w:hAnsi="Book Antiqua"/>
          <w:szCs w:val="24"/>
        </w:rPr>
        <w:t>téseket Excell formátumban is csatolni kell.</w:t>
      </w:r>
    </w:p>
    <w:p w:rsidR="009A7148" w:rsidRPr="0070745E" w:rsidRDefault="009A7148" w:rsidP="009A7148">
      <w:pPr>
        <w:jc w:val="both"/>
        <w:rPr>
          <w:rFonts w:ascii="Book Antiqua" w:hAnsi="Book Antiqua"/>
          <w:szCs w:val="24"/>
        </w:rPr>
      </w:pPr>
    </w:p>
    <w:p w:rsidR="009A7148" w:rsidRPr="0070745E" w:rsidRDefault="009A7148" w:rsidP="00433F53">
      <w:pPr>
        <w:jc w:val="both"/>
        <w:rPr>
          <w:rFonts w:ascii="Book Antiqua" w:hAnsi="Book Antiqua"/>
          <w:szCs w:val="24"/>
        </w:rPr>
      </w:pPr>
      <w:r w:rsidRPr="0070745E">
        <w:rPr>
          <w:rFonts w:ascii="Book Antiqua" w:hAnsi="Book Antiqua"/>
          <w:szCs w:val="24"/>
        </w:rPr>
        <w:t xml:space="preserve">Az ajánlatot sérülésmentes, zárt csomagolásban kell </w:t>
      </w:r>
      <w:r w:rsidR="0061455D" w:rsidRPr="0070745E">
        <w:rPr>
          <w:rFonts w:ascii="Book Antiqua" w:hAnsi="Book Antiqua"/>
          <w:szCs w:val="24"/>
        </w:rPr>
        <w:t>benyújtani az ajánlati felhívá</w:t>
      </w:r>
      <w:r w:rsidR="0061455D" w:rsidRPr="0070745E">
        <w:rPr>
          <w:rFonts w:ascii="Book Antiqua" w:hAnsi="Book Antiqua"/>
          <w:szCs w:val="24"/>
        </w:rPr>
        <w:t>s</w:t>
      </w:r>
      <w:r w:rsidR="003F37D2" w:rsidRPr="0070745E">
        <w:rPr>
          <w:rFonts w:ascii="Book Antiqua" w:hAnsi="Book Antiqua"/>
          <w:szCs w:val="24"/>
        </w:rPr>
        <w:t>ban</w:t>
      </w:r>
      <w:r w:rsidR="00433F53" w:rsidRPr="0070745E">
        <w:rPr>
          <w:rFonts w:ascii="Book Antiqua" w:hAnsi="Book Antiqua"/>
          <w:szCs w:val="24"/>
        </w:rPr>
        <w:t xml:space="preserve"> </w:t>
      </w:r>
      <w:r w:rsidRPr="0070745E">
        <w:rPr>
          <w:rFonts w:ascii="Book Antiqua" w:hAnsi="Book Antiqua"/>
          <w:szCs w:val="24"/>
        </w:rPr>
        <w:t xml:space="preserve">megjelölt időpontig és </w:t>
      </w:r>
      <w:r w:rsidR="003F37D2" w:rsidRPr="0070745E">
        <w:rPr>
          <w:rFonts w:ascii="Book Antiqua" w:hAnsi="Book Antiqua"/>
          <w:szCs w:val="24"/>
        </w:rPr>
        <w:t>a felhívásban</w:t>
      </w:r>
      <w:r w:rsidRPr="0070745E">
        <w:rPr>
          <w:rFonts w:ascii="Book Antiqua" w:hAnsi="Book Antiqua"/>
          <w:szCs w:val="24"/>
        </w:rPr>
        <w:t xml:space="preserve"> megjelölt helyszínre</w:t>
      </w:r>
      <w:r w:rsidR="00846C66" w:rsidRPr="0070745E">
        <w:rPr>
          <w:rFonts w:ascii="Book Antiqua" w:hAnsi="Book Antiqua"/>
          <w:szCs w:val="24"/>
        </w:rPr>
        <w:t xml:space="preserve"> (megjelölt irodába)</w:t>
      </w:r>
      <w:r w:rsidRPr="0070745E">
        <w:rPr>
          <w:rFonts w:ascii="Book Antiqua" w:hAnsi="Book Antiqua"/>
          <w:szCs w:val="24"/>
        </w:rPr>
        <w:t>.</w:t>
      </w:r>
    </w:p>
    <w:p w:rsidR="009A7148" w:rsidRPr="0070745E" w:rsidRDefault="009A7148" w:rsidP="00433F53">
      <w:pPr>
        <w:jc w:val="both"/>
        <w:rPr>
          <w:rFonts w:ascii="Book Antiqua" w:hAnsi="Book Antiqua"/>
          <w:szCs w:val="24"/>
        </w:rPr>
      </w:pPr>
      <w:r w:rsidRPr="0070745E">
        <w:rPr>
          <w:rFonts w:ascii="Book Antiqua" w:hAnsi="Book Antiqua"/>
          <w:szCs w:val="24"/>
        </w:rPr>
        <w:t>Az ajánlat benyújtására a Kbt. 61. § (1) bekezdése vonatkozik. Az ajánlat fenti id</w:t>
      </w:r>
      <w:r w:rsidRPr="0070745E">
        <w:rPr>
          <w:rFonts w:ascii="Book Antiqua" w:hAnsi="Book Antiqua"/>
          <w:szCs w:val="24"/>
        </w:rPr>
        <w:t>ő</w:t>
      </w:r>
      <w:r w:rsidRPr="0070745E">
        <w:rPr>
          <w:rFonts w:ascii="Book Antiqua" w:hAnsi="Book Antiqua"/>
          <w:szCs w:val="24"/>
        </w:rPr>
        <w:t>pontban és helyszínre</w:t>
      </w:r>
      <w:r w:rsidR="00846C66" w:rsidRPr="0070745E">
        <w:rPr>
          <w:rFonts w:ascii="Book Antiqua" w:hAnsi="Book Antiqua"/>
          <w:szCs w:val="24"/>
        </w:rPr>
        <w:t xml:space="preserve"> (megjelölt irodába)</w:t>
      </w:r>
      <w:r w:rsidRPr="0070745E">
        <w:rPr>
          <w:rFonts w:ascii="Book Antiqua" w:hAnsi="Book Antiqua"/>
          <w:szCs w:val="24"/>
        </w:rPr>
        <w:t xml:space="preserve"> való megérkezéséért a felelősség az ajánla</w:t>
      </w:r>
      <w:r w:rsidRPr="0070745E">
        <w:rPr>
          <w:rFonts w:ascii="Book Antiqua" w:hAnsi="Book Antiqua"/>
          <w:szCs w:val="24"/>
        </w:rPr>
        <w:t>t</w:t>
      </w:r>
      <w:r w:rsidRPr="0070745E">
        <w:rPr>
          <w:rFonts w:ascii="Book Antiqua" w:hAnsi="Book Antiqua"/>
          <w:szCs w:val="24"/>
        </w:rPr>
        <w:t>tevőt terheli.</w:t>
      </w:r>
    </w:p>
    <w:p w:rsidR="009A7148" w:rsidRPr="0070745E" w:rsidRDefault="009A7148" w:rsidP="009A7148">
      <w:pPr>
        <w:spacing w:before="120"/>
        <w:jc w:val="both"/>
        <w:rPr>
          <w:rFonts w:ascii="Book Antiqua" w:hAnsi="Book Antiqua"/>
          <w:szCs w:val="24"/>
        </w:rPr>
      </w:pPr>
      <w:r w:rsidRPr="0070745E">
        <w:rPr>
          <w:rFonts w:ascii="Book Antiqua" w:hAnsi="Book Antiqua"/>
          <w:szCs w:val="24"/>
        </w:rPr>
        <w:t>Amennyiben az ajánlattevő ajánlatát postai úton küldi meg, a beérkezett ajánlat a</w:t>
      </w:r>
      <w:r w:rsidRPr="0070745E">
        <w:rPr>
          <w:rFonts w:ascii="Book Antiqua" w:hAnsi="Book Antiqua"/>
          <w:szCs w:val="24"/>
        </w:rPr>
        <w:t>b</w:t>
      </w:r>
      <w:r w:rsidRPr="0070745E">
        <w:rPr>
          <w:rFonts w:ascii="Book Antiqua" w:hAnsi="Book Antiqua"/>
          <w:szCs w:val="24"/>
        </w:rPr>
        <w:t>ban az esetben minősül határidőben megérkezettnek, amennyiben a kézhezvétel az ajánlattételi határidő lejártáig, a megjelölt helyen igazoltan megtörténik. A postázási késedelem, valamint a postai küldemények elirányításából, elvesztéséből eredő ö</w:t>
      </w:r>
      <w:r w:rsidRPr="0070745E">
        <w:rPr>
          <w:rFonts w:ascii="Book Antiqua" w:hAnsi="Book Antiqua"/>
          <w:szCs w:val="24"/>
        </w:rPr>
        <w:t>s</w:t>
      </w:r>
      <w:r w:rsidRPr="0070745E">
        <w:rPr>
          <w:rFonts w:ascii="Book Antiqua" w:hAnsi="Book Antiqua"/>
          <w:szCs w:val="24"/>
        </w:rPr>
        <w:t>szes kockázat az ajánlattevő terheli.</w:t>
      </w:r>
    </w:p>
    <w:p w:rsidR="009A7148" w:rsidRPr="0070745E" w:rsidRDefault="009A7148" w:rsidP="009A7148">
      <w:pPr>
        <w:spacing w:before="120"/>
        <w:jc w:val="both"/>
        <w:rPr>
          <w:rFonts w:ascii="Book Antiqua" w:hAnsi="Book Antiqua"/>
          <w:szCs w:val="24"/>
        </w:rPr>
      </w:pPr>
      <w:r w:rsidRPr="0070745E">
        <w:rPr>
          <w:rFonts w:ascii="Book Antiqua" w:hAnsi="Book Antiqua"/>
          <w:szCs w:val="24"/>
        </w:rPr>
        <w:t>Az ajánlatkérő felhívja a figyelmet, hogy a Kbt. 74. § (1) bekezdés a) pontja alapján az ajánlat érvénytelen, ha azt az ajánlati felhívásban meghatározott ajánlattételi határidő lejárta után nyújtották be.</w:t>
      </w:r>
    </w:p>
    <w:p w:rsidR="009A7148" w:rsidRPr="0070745E" w:rsidRDefault="009A7148" w:rsidP="009A7148">
      <w:pPr>
        <w:spacing w:before="120"/>
        <w:jc w:val="both"/>
        <w:rPr>
          <w:rFonts w:ascii="Book Antiqua" w:hAnsi="Book Antiqua"/>
          <w:szCs w:val="24"/>
        </w:rPr>
      </w:pPr>
      <w:r w:rsidRPr="0070745E">
        <w:rPr>
          <w:rFonts w:ascii="Book Antiqua" w:hAnsi="Book Antiqua"/>
          <w:szCs w:val="24"/>
        </w:rPr>
        <w:t>Az Ajánlatkérő az ajánlatukat késedelmesen benyújtó ajánlattevőktől indokként nem fogad el semmiféle akadályozó körülményre való hivatkozást (baleset, csúcsforg</w:t>
      </w:r>
      <w:r w:rsidRPr="0070745E">
        <w:rPr>
          <w:rFonts w:ascii="Book Antiqua" w:hAnsi="Book Antiqua"/>
          <w:szCs w:val="24"/>
        </w:rPr>
        <w:t>a</w:t>
      </w:r>
      <w:r w:rsidRPr="0070745E">
        <w:rPr>
          <w:rFonts w:ascii="Book Antiqua" w:hAnsi="Book Antiqua"/>
          <w:szCs w:val="24"/>
        </w:rPr>
        <w:t>lom, parkolási probléma, beléptetési rendszerből eredő késedelem, sorban állás stb.), azaz kimentésnek helye nincs.</w:t>
      </w:r>
    </w:p>
    <w:p w:rsidR="009A7148" w:rsidRPr="0070745E" w:rsidRDefault="009A7148" w:rsidP="009A7148">
      <w:pPr>
        <w:spacing w:before="120"/>
        <w:jc w:val="both"/>
        <w:rPr>
          <w:rFonts w:ascii="Book Antiqua" w:hAnsi="Book Antiqua"/>
          <w:szCs w:val="24"/>
        </w:rPr>
      </w:pPr>
      <w:r w:rsidRPr="0070745E">
        <w:rPr>
          <w:rFonts w:ascii="Book Antiqua" w:hAnsi="Book Antiqua"/>
          <w:szCs w:val="24"/>
        </w:rPr>
        <w:t>Az elkésett ajánlatot a bontási eljárás keretén belül nem lehet felbontani, kivéve, ha a felbontás az ajánlattevő személyének megállapítása érdekében szükséges. Ajánlatk</w:t>
      </w:r>
      <w:r w:rsidRPr="0070745E">
        <w:rPr>
          <w:rFonts w:ascii="Book Antiqua" w:hAnsi="Book Antiqua"/>
          <w:szCs w:val="24"/>
        </w:rPr>
        <w:t>é</w:t>
      </w:r>
      <w:r w:rsidRPr="0070745E">
        <w:rPr>
          <w:rFonts w:ascii="Book Antiqua" w:hAnsi="Book Antiqua"/>
          <w:szCs w:val="24"/>
        </w:rPr>
        <w:t>rő a késedelem okát és felelősét nem vizsgálja. Az Ajánlatkérő az elkésettség tényét jegyzőkönyvbe foglalja, és az elkésett ajánlatot az eljárás lezárulásától, illetve a sze</w:t>
      </w:r>
      <w:r w:rsidRPr="0070745E">
        <w:rPr>
          <w:rFonts w:ascii="Book Antiqua" w:hAnsi="Book Antiqua"/>
          <w:szCs w:val="24"/>
        </w:rPr>
        <w:t>r</w:t>
      </w:r>
      <w:r w:rsidRPr="0070745E">
        <w:rPr>
          <w:rFonts w:ascii="Book Antiqua" w:hAnsi="Book Antiqua"/>
          <w:szCs w:val="24"/>
        </w:rPr>
        <w:t xml:space="preserve">ződés teljesítésétől számított öt évig megőrzi. </w:t>
      </w:r>
    </w:p>
    <w:p w:rsidR="009A7148" w:rsidRPr="0070745E" w:rsidRDefault="009A7148" w:rsidP="009A7148">
      <w:pPr>
        <w:spacing w:before="120"/>
        <w:jc w:val="both"/>
        <w:rPr>
          <w:rFonts w:ascii="Book Antiqua" w:hAnsi="Book Antiqua"/>
          <w:szCs w:val="24"/>
        </w:rPr>
      </w:pPr>
      <w:r w:rsidRPr="0070745E">
        <w:rPr>
          <w:rFonts w:ascii="Book Antiqua" w:hAnsi="Book Antiqua"/>
          <w:szCs w:val="24"/>
        </w:rPr>
        <w:t>A személyesen, vagy meghatalmazott útján beadott ajánlatokat az ajánlatkérő nev</w:t>
      </w:r>
      <w:r w:rsidRPr="0070745E">
        <w:rPr>
          <w:rFonts w:ascii="Book Antiqua" w:hAnsi="Book Antiqua"/>
          <w:szCs w:val="24"/>
        </w:rPr>
        <w:t>é</w:t>
      </w:r>
      <w:r w:rsidRPr="0070745E">
        <w:rPr>
          <w:rFonts w:ascii="Book Antiqua" w:hAnsi="Book Antiqua"/>
          <w:szCs w:val="24"/>
        </w:rPr>
        <w:t>ben eljáró szervezet érkezteti, az átvétel pontos időpontját rávezeti az ajánlat csom</w:t>
      </w:r>
      <w:r w:rsidRPr="0070745E">
        <w:rPr>
          <w:rFonts w:ascii="Book Antiqua" w:hAnsi="Book Antiqua"/>
          <w:szCs w:val="24"/>
        </w:rPr>
        <w:t>a</w:t>
      </w:r>
      <w:r w:rsidRPr="0070745E">
        <w:rPr>
          <w:rFonts w:ascii="Book Antiqua" w:hAnsi="Book Antiqua"/>
          <w:szCs w:val="24"/>
        </w:rPr>
        <w:t xml:space="preserve">golására, és ezzel igazolja az átvétel tényét. </w:t>
      </w:r>
    </w:p>
    <w:p w:rsidR="009A7148" w:rsidRPr="0070745E" w:rsidRDefault="009A7148" w:rsidP="0061455D">
      <w:pPr>
        <w:spacing w:before="120"/>
        <w:jc w:val="both"/>
        <w:rPr>
          <w:rFonts w:ascii="Book Antiqua" w:hAnsi="Book Antiqua"/>
          <w:szCs w:val="24"/>
        </w:rPr>
      </w:pPr>
      <w:r w:rsidRPr="0070745E">
        <w:rPr>
          <w:rFonts w:ascii="Book Antiqua" w:hAnsi="Book Antiqua"/>
          <w:szCs w:val="24"/>
        </w:rPr>
        <w:t>Az ajánlatkérő nevében eljáró szervezet ezt külön nyilatkozatban is megteheti.</w:t>
      </w:r>
      <w:r w:rsidR="0061455D" w:rsidRPr="0070745E">
        <w:rPr>
          <w:rFonts w:ascii="Book Antiqua" w:hAnsi="Book Antiqua"/>
          <w:szCs w:val="24"/>
        </w:rPr>
        <w:t xml:space="preserve"> </w:t>
      </w:r>
      <w:r w:rsidRPr="0070745E">
        <w:rPr>
          <w:rFonts w:ascii="Book Antiqua" w:hAnsi="Book Antiqua"/>
          <w:szCs w:val="24"/>
        </w:rPr>
        <w:t>Ha a jelen eljárás bármely szakaszában az ajánlattevő képviseletében meghatalmazott jár el, köteles közokirattal, vagy teljes bizonyítóerejű magánokirattal igazolni képviseleti jogosultságának körét és terjedelmét, valamint a meghatalmazott aláírási mintáját. A meghatalmazással együtt be kell mutatni a meghatalmazó aláírási címpéldányát is</w:t>
      </w:r>
      <w:r w:rsidR="0061455D" w:rsidRPr="0070745E">
        <w:rPr>
          <w:rFonts w:ascii="Book Antiqua" w:hAnsi="Book Antiqua"/>
          <w:szCs w:val="24"/>
        </w:rPr>
        <w:t>.</w:t>
      </w:r>
    </w:p>
    <w:p w:rsidR="009A7148" w:rsidRPr="0070745E" w:rsidRDefault="009A7148" w:rsidP="009A7148">
      <w:pPr>
        <w:jc w:val="both"/>
        <w:rPr>
          <w:rFonts w:ascii="Book Antiqua" w:hAnsi="Book Antiqua"/>
          <w:szCs w:val="24"/>
        </w:rPr>
      </w:pPr>
    </w:p>
    <w:p w:rsidR="009A7148" w:rsidRPr="0070745E" w:rsidRDefault="009A7148" w:rsidP="009A7148">
      <w:pPr>
        <w:jc w:val="both"/>
        <w:rPr>
          <w:rFonts w:ascii="Book Antiqua" w:hAnsi="Book Antiqua"/>
          <w:szCs w:val="24"/>
        </w:rPr>
      </w:pPr>
      <w:r w:rsidRPr="0070745E">
        <w:rPr>
          <w:rFonts w:ascii="Book Antiqua" w:hAnsi="Book Antiqua"/>
          <w:szCs w:val="24"/>
        </w:rPr>
        <w:t xml:space="preserve">Az ajánlattal szembeni </w:t>
      </w:r>
      <w:r w:rsidR="00BF01C9" w:rsidRPr="0070745E">
        <w:rPr>
          <w:rFonts w:ascii="Book Antiqua" w:hAnsi="Book Antiqua"/>
          <w:szCs w:val="24"/>
        </w:rPr>
        <w:t xml:space="preserve">a </w:t>
      </w:r>
      <w:r w:rsidRPr="0070745E">
        <w:rPr>
          <w:rFonts w:ascii="Book Antiqua" w:hAnsi="Book Antiqua"/>
          <w:szCs w:val="24"/>
        </w:rPr>
        <w:t xml:space="preserve">formai elvárásokat az ajánlati felhívás </w:t>
      </w:r>
      <w:r w:rsidR="003F37D2" w:rsidRPr="0070745E">
        <w:rPr>
          <w:rFonts w:ascii="Book Antiqua" w:hAnsi="Book Antiqua"/>
          <w:szCs w:val="24"/>
        </w:rPr>
        <w:t>V.4) Egyéb inform</w:t>
      </w:r>
      <w:r w:rsidR="003F37D2" w:rsidRPr="0070745E">
        <w:rPr>
          <w:rFonts w:ascii="Book Antiqua" w:hAnsi="Book Antiqua"/>
          <w:szCs w:val="24"/>
        </w:rPr>
        <w:t>á</w:t>
      </w:r>
      <w:r w:rsidR="003F37D2" w:rsidRPr="0070745E">
        <w:rPr>
          <w:rFonts w:ascii="Book Antiqua" w:hAnsi="Book Antiqua"/>
          <w:szCs w:val="24"/>
        </w:rPr>
        <w:t>ciók 11</w:t>
      </w:r>
      <w:r w:rsidRPr="0070745E">
        <w:rPr>
          <w:rFonts w:ascii="Book Antiqua" w:hAnsi="Book Antiqua"/>
          <w:szCs w:val="24"/>
        </w:rPr>
        <w:t>.) alpontja tartalmazza.</w:t>
      </w:r>
      <w:r w:rsidR="0061455D" w:rsidRPr="0070745E">
        <w:rPr>
          <w:rFonts w:ascii="Book Antiqua" w:hAnsi="Book Antiqua"/>
          <w:szCs w:val="24"/>
        </w:rPr>
        <w:t xml:space="preserve"> </w:t>
      </w:r>
      <w:r w:rsidRPr="0070745E">
        <w:rPr>
          <w:rFonts w:ascii="Book Antiqua" w:hAnsi="Book Antiqua"/>
          <w:szCs w:val="24"/>
        </w:rPr>
        <w:t>Az ajánlat elkészítésére, módosítására, visszavonására egyebekben a Kbt. 60. §-a vonatkozik.</w:t>
      </w:r>
    </w:p>
    <w:p w:rsidR="009A7148" w:rsidRPr="0070745E" w:rsidRDefault="009A7148" w:rsidP="009A7148">
      <w:pPr>
        <w:jc w:val="both"/>
        <w:rPr>
          <w:rFonts w:ascii="Book Antiqua" w:hAnsi="Book Antiqua"/>
          <w:szCs w:val="24"/>
        </w:rPr>
      </w:pPr>
    </w:p>
    <w:p w:rsidR="009A7148" w:rsidRPr="0070745E" w:rsidRDefault="009A7148" w:rsidP="009A7148">
      <w:pPr>
        <w:jc w:val="both"/>
        <w:rPr>
          <w:rFonts w:ascii="Book Antiqua" w:hAnsi="Book Antiqua"/>
          <w:szCs w:val="24"/>
        </w:rPr>
      </w:pPr>
      <w:r w:rsidRPr="0070745E">
        <w:rPr>
          <w:rFonts w:ascii="Book Antiqua" w:hAnsi="Book Antiqua"/>
          <w:b/>
          <w:szCs w:val="24"/>
        </w:rPr>
        <w:t>Az ajánlatok bontására</w:t>
      </w:r>
      <w:r w:rsidRPr="0070745E">
        <w:rPr>
          <w:rFonts w:ascii="Book Antiqua" w:hAnsi="Book Antiqua"/>
          <w:szCs w:val="24"/>
        </w:rPr>
        <w:t xml:space="preserve"> az ajánlati felhívásban foglaltak szerinti helyszínen kerül sor.</w:t>
      </w:r>
    </w:p>
    <w:p w:rsidR="002B42AE" w:rsidRPr="0070745E" w:rsidRDefault="002B42AE" w:rsidP="002B42AE">
      <w:pPr>
        <w:jc w:val="both"/>
        <w:rPr>
          <w:rFonts w:ascii="Book Antiqua" w:hAnsi="Book Antiqua"/>
          <w:szCs w:val="24"/>
        </w:rPr>
      </w:pPr>
      <w:r w:rsidRPr="0070745E">
        <w:rPr>
          <w:rFonts w:ascii="Book Antiqua" w:hAnsi="Book Antiqua"/>
          <w:szCs w:val="24"/>
        </w:rPr>
        <w:t>Az ajánlatok felbontásakor ajánlatkérő ismerteti az alábbi adatokat:</w:t>
      </w:r>
    </w:p>
    <w:p w:rsidR="002B42AE" w:rsidRPr="0070745E" w:rsidRDefault="002B42AE" w:rsidP="002B42AE">
      <w:pPr>
        <w:numPr>
          <w:ilvl w:val="0"/>
          <w:numId w:val="18"/>
        </w:numPr>
        <w:jc w:val="both"/>
        <w:rPr>
          <w:rFonts w:ascii="Book Antiqua" w:hAnsi="Book Antiqua"/>
          <w:szCs w:val="24"/>
        </w:rPr>
      </w:pPr>
      <w:r w:rsidRPr="0070745E">
        <w:rPr>
          <w:rFonts w:ascii="Book Antiqua" w:hAnsi="Book Antiqua"/>
          <w:szCs w:val="24"/>
        </w:rPr>
        <w:t>ajánlattevő neve,</w:t>
      </w:r>
    </w:p>
    <w:p w:rsidR="002B42AE" w:rsidRPr="0070745E" w:rsidRDefault="002B42AE" w:rsidP="002B42AE">
      <w:pPr>
        <w:numPr>
          <w:ilvl w:val="0"/>
          <w:numId w:val="18"/>
        </w:numPr>
        <w:jc w:val="both"/>
        <w:rPr>
          <w:rFonts w:ascii="Book Antiqua" w:hAnsi="Book Antiqua"/>
          <w:szCs w:val="24"/>
        </w:rPr>
      </w:pPr>
      <w:r w:rsidRPr="0070745E">
        <w:rPr>
          <w:rFonts w:ascii="Book Antiqua" w:hAnsi="Book Antiqua"/>
          <w:szCs w:val="24"/>
        </w:rPr>
        <w:t>ajánlattevő címe (székhelye, lakóhelye),</w:t>
      </w:r>
    </w:p>
    <w:p w:rsidR="002B42AE" w:rsidRPr="0070745E" w:rsidRDefault="002B42AE" w:rsidP="002B42AE">
      <w:pPr>
        <w:numPr>
          <w:ilvl w:val="0"/>
          <w:numId w:val="18"/>
        </w:numPr>
        <w:jc w:val="both"/>
        <w:rPr>
          <w:rFonts w:ascii="Book Antiqua" w:hAnsi="Book Antiqua"/>
          <w:szCs w:val="24"/>
        </w:rPr>
      </w:pPr>
      <w:r w:rsidRPr="0070745E">
        <w:rPr>
          <w:rFonts w:ascii="Book Antiqua" w:hAnsi="Book Antiqua"/>
          <w:szCs w:val="24"/>
        </w:rPr>
        <w:t>főbb számszerűsíthető adat, amely a legalacsonyabb összegű ellenszolgáltatás értékelési szempont alapján értékelésre kerül</w:t>
      </w:r>
    </w:p>
    <w:p w:rsidR="002B42AE" w:rsidRPr="0070745E" w:rsidRDefault="002B42AE" w:rsidP="009A7148">
      <w:pPr>
        <w:jc w:val="both"/>
        <w:rPr>
          <w:rFonts w:ascii="Book Antiqua" w:hAnsi="Book Antiqua"/>
          <w:szCs w:val="24"/>
        </w:rPr>
      </w:pPr>
    </w:p>
    <w:p w:rsidR="00C979C1" w:rsidRPr="0070745E" w:rsidRDefault="00C979C1" w:rsidP="00C979C1">
      <w:pPr>
        <w:jc w:val="both"/>
        <w:rPr>
          <w:rFonts w:ascii="Book Antiqua" w:hAnsi="Book Antiqua"/>
          <w:szCs w:val="24"/>
        </w:rPr>
      </w:pPr>
      <w:r w:rsidRPr="0070745E">
        <w:rPr>
          <w:rFonts w:ascii="Book Antiqua" w:hAnsi="Book Antiqua"/>
          <w:szCs w:val="24"/>
        </w:rPr>
        <w:t>Az ajánlatok bontására vonatkozó egyéb szabályokat a Kbt. 62. §-a tartalmazza.</w:t>
      </w:r>
    </w:p>
    <w:p w:rsidR="00C979C1" w:rsidRPr="0070745E" w:rsidRDefault="00C979C1" w:rsidP="009A7148">
      <w:pPr>
        <w:jc w:val="both"/>
        <w:rPr>
          <w:rFonts w:ascii="Book Antiqua" w:hAnsi="Book Antiqua"/>
          <w:szCs w:val="24"/>
        </w:rPr>
      </w:pPr>
    </w:p>
    <w:p w:rsidR="00562AEF" w:rsidRPr="0070745E" w:rsidRDefault="00562AEF" w:rsidP="00562AEF">
      <w:pPr>
        <w:jc w:val="both"/>
        <w:rPr>
          <w:rFonts w:ascii="Book Antiqua" w:hAnsi="Book Antiqua"/>
          <w:szCs w:val="24"/>
        </w:rPr>
      </w:pPr>
      <w:bookmarkStart w:id="20" w:name="_Toc333484655"/>
    </w:p>
    <w:p w:rsidR="009A7148" w:rsidRPr="0070745E" w:rsidRDefault="00562AEF" w:rsidP="00562AEF">
      <w:pPr>
        <w:jc w:val="both"/>
        <w:rPr>
          <w:rFonts w:ascii="Book Antiqua" w:hAnsi="Book Antiqua"/>
          <w:szCs w:val="24"/>
        </w:rPr>
      </w:pPr>
      <w:r w:rsidRPr="0070745E">
        <w:rPr>
          <w:rFonts w:ascii="Book Antiqua" w:hAnsi="Book Antiqua"/>
          <w:szCs w:val="24"/>
          <w:highlight w:val="lightGray"/>
        </w:rPr>
        <w:t xml:space="preserve">I.12. </w:t>
      </w:r>
      <w:r w:rsidR="009A7148" w:rsidRPr="0070745E">
        <w:rPr>
          <w:rFonts w:ascii="Book Antiqua" w:hAnsi="Book Antiqua"/>
          <w:b/>
          <w:i/>
          <w:szCs w:val="24"/>
          <w:highlight w:val="lightGray"/>
          <w:u w:val="single"/>
        </w:rPr>
        <w:t>Tájékozódási kötelezettség</w:t>
      </w:r>
      <w:bookmarkEnd w:id="20"/>
    </w:p>
    <w:p w:rsidR="009A7148" w:rsidRPr="0070745E" w:rsidRDefault="009A7148" w:rsidP="009A7148">
      <w:pPr>
        <w:jc w:val="both"/>
        <w:rPr>
          <w:rFonts w:ascii="Book Antiqua" w:hAnsi="Book Antiqua"/>
          <w:szCs w:val="24"/>
        </w:rPr>
      </w:pPr>
    </w:p>
    <w:p w:rsidR="009A7148" w:rsidRPr="0070745E" w:rsidRDefault="009A7148" w:rsidP="009A7148">
      <w:pPr>
        <w:jc w:val="both"/>
        <w:rPr>
          <w:rFonts w:ascii="Book Antiqua" w:hAnsi="Book Antiqua"/>
          <w:szCs w:val="24"/>
        </w:rPr>
      </w:pPr>
      <w:r w:rsidRPr="0070745E">
        <w:rPr>
          <w:rFonts w:ascii="Book Antiqua" w:hAnsi="Book Antiqua"/>
          <w:szCs w:val="24"/>
        </w:rPr>
        <w:t>A Kbt. 54. § (1) bekezdésének megfelelően ajánlattevőnek az ajánlattétel során tájék</w:t>
      </w:r>
      <w:r w:rsidRPr="0070745E">
        <w:rPr>
          <w:rFonts w:ascii="Book Antiqua" w:hAnsi="Book Antiqua"/>
          <w:szCs w:val="24"/>
        </w:rPr>
        <w:t>o</w:t>
      </w:r>
      <w:r w:rsidRPr="0070745E">
        <w:rPr>
          <w:rFonts w:ascii="Book Antiqua" w:hAnsi="Book Antiqua"/>
          <w:szCs w:val="24"/>
        </w:rPr>
        <w:t>zódnia kell a munkavállalók védelmére és a munkafeltételekre vonatkozó olyan k</w:t>
      </w:r>
      <w:r w:rsidRPr="0070745E">
        <w:rPr>
          <w:rFonts w:ascii="Book Antiqua" w:hAnsi="Book Antiqua"/>
          <w:szCs w:val="24"/>
        </w:rPr>
        <w:t>ö</w:t>
      </w:r>
      <w:r w:rsidRPr="0070745E">
        <w:rPr>
          <w:rFonts w:ascii="Book Antiqua" w:hAnsi="Book Antiqua"/>
          <w:szCs w:val="24"/>
        </w:rPr>
        <w:t>telezettségekről, amelyeknek a teljesítés helyén és a szerződés teljesítése során meg kell felelni.</w:t>
      </w:r>
    </w:p>
    <w:p w:rsidR="009A7148" w:rsidRPr="0070745E" w:rsidRDefault="009A7148" w:rsidP="009A7148">
      <w:pPr>
        <w:jc w:val="both"/>
        <w:rPr>
          <w:rFonts w:ascii="Book Antiqua" w:hAnsi="Book Antiqua"/>
          <w:szCs w:val="24"/>
        </w:rPr>
      </w:pPr>
      <w:r w:rsidRPr="0070745E">
        <w:rPr>
          <w:rFonts w:ascii="Book Antiqua" w:hAnsi="Book Antiqua"/>
          <w:szCs w:val="24"/>
        </w:rPr>
        <w:t>Ajánlatkérő előírja, hogy az ajánlattevő az ajánlatában köteles nyilatkozni arról, hogy az ajánlattétel során figyelembe vette a munkavállalók védelmére és a munkafeltét</w:t>
      </w:r>
      <w:r w:rsidRPr="0070745E">
        <w:rPr>
          <w:rFonts w:ascii="Book Antiqua" w:hAnsi="Book Antiqua"/>
          <w:szCs w:val="24"/>
        </w:rPr>
        <w:t>e</w:t>
      </w:r>
      <w:r w:rsidRPr="0070745E">
        <w:rPr>
          <w:rFonts w:ascii="Book Antiqua" w:hAnsi="Book Antiqua"/>
          <w:szCs w:val="24"/>
        </w:rPr>
        <w:t xml:space="preserve">lekre vonatkozó, a teljesítés helyén hatályos kötelezettségeket. </w:t>
      </w:r>
    </w:p>
    <w:p w:rsidR="009A7148" w:rsidRPr="0070745E" w:rsidRDefault="009A7148" w:rsidP="009A7148">
      <w:pPr>
        <w:jc w:val="both"/>
        <w:rPr>
          <w:rFonts w:ascii="Book Antiqua" w:hAnsi="Book Antiqua"/>
          <w:szCs w:val="24"/>
        </w:rPr>
      </w:pPr>
      <w:r w:rsidRPr="0070745E">
        <w:rPr>
          <w:rFonts w:ascii="Book Antiqua" w:hAnsi="Book Antiqua"/>
          <w:szCs w:val="24"/>
        </w:rPr>
        <w:t>Ez nem érinti az aránytalanul alacsony ellenszolgáltatást tartalmazó ajánlat vizsgál</w:t>
      </w:r>
      <w:r w:rsidRPr="0070745E">
        <w:rPr>
          <w:rFonts w:ascii="Book Antiqua" w:hAnsi="Book Antiqua"/>
          <w:szCs w:val="24"/>
        </w:rPr>
        <w:t>a</w:t>
      </w:r>
      <w:r w:rsidRPr="0070745E">
        <w:rPr>
          <w:rFonts w:ascii="Book Antiqua" w:hAnsi="Book Antiqua"/>
          <w:szCs w:val="24"/>
        </w:rPr>
        <w:t>tára vonatkozó Kbt. 69. § rendelkezéseinek alkalmazását.</w:t>
      </w:r>
    </w:p>
    <w:p w:rsidR="009A7148" w:rsidRPr="0070745E" w:rsidRDefault="009A7148" w:rsidP="009A7148">
      <w:pPr>
        <w:jc w:val="both"/>
        <w:rPr>
          <w:rFonts w:ascii="Book Antiqua" w:hAnsi="Book Antiqua"/>
          <w:szCs w:val="24"/>
        </w:rPr>
      </w:pPr>
    </w:p>
    <w:p w:rsidR="00EE7FF3" w:rsidRPr="0070745E" w:rsidRDefault="00EE7FF3" w:rsidP="00ED5A94">
      <w:pPr>
        <w:shd w:val="clear" w:color="auto" w:fill="D9D9D9"/>
        <w:tabs>
          <w:tab w:val="left" w:pos="0"/>
        </w:tabs>
        <w:spacing w:after="120"/>
        <w:jc w:val="both"/>
        <w:rPr>
          <w:rFonts w:ascii="Book Antiqua" w:hAnsi="Book Antiqua"/>
          <w:i/>
          <w:szCs w:val="24"/>
        </w:rPr>
      </w:pPr>
      <w:r w:rsidRPr="0070745E">
        <w:rPr>
          <w:rFonts w:ascii="Book Antiqua" w:hAnsi="Book Antiqua"/>
          <w:szCs w:val="24"/>
        </w:rPr>
        <w:t xml:space="preserve">A munkavállalók védelmére és a munkafeltételekre vonatkozó kötelezettségekről </w:t>
      </w:r>
      <w:r w:rsidRPr="0070745E">
        <w:rPr>
          <w:rFonts w:ascii="Book Antiqua" w:hAnsi="Book Antiqua"/>
          <w:szCs w:val="24"/>
          <w:u w:val="single"/>
        </w:rPr>
        <w:t>Ajánlattevő tájékoztatást kaphat:</w:t>
      </w:r>
    </w:p>
    <w:p w:rsidR="00FB3A5C" w:rsidRPr="0070745E" w:rsidRDefault="00FB3A5C" w:rsidP="00FB3A5C">
      <w:pPr>
        <w:ind w:left="1260"/>
        <w:jc w:val="both"/>
        <w:rPr>
          <w:rFonts w:ascii="Book Antiqua" w:hAnsi="Book Antiqua"/>
          <w:szCs w:val="24"/>
        </w:rPr>
      </w:pPr>
      <w:bookmarkStart w:id="21" w:name="_Toc333484656"/>
    </w:p>
    <w:p w:rsidR="008C3921" w:rsidRPr="0070745E" w:rsidRDefault="008C3921" w:rsidP="008C3921">
      <w:pPr>
        <w:ind w:right="306"/>
        <w:rPr>
          <w:rFonts w:ascii="Book Antiqua" w:hAnsi="Book Antiqua"/>
          <w:szCs w:val="24"/>
        </w:rPr>
      </w:pPr>
      <w:r w:rsidRPr="0070745E">
        <w:rPr>
          <w:rFonts w:ascii="Book Antiqua" w:hAnsi="Book Antiqua"/>
          <w:b/>
          <w:szCs w:val="24"/>
        </w:rPr>
        <w:t>Állami Népegészségügyi és Tisztiorvosi Szolgálat (ÁNTSZ)</w:t>
      </w:r>
    </w:p>
    <w:p w:rsidR="008C3921" w:rsidRPr="0070745E" w:rsidRDefault="008C3921" w:rsidP="008C3921">
      <w:pPr>
        <w:ind w:right="306"/>
        <w:rPr>
          <w:rFonts w:ascii="Book Antiqua" w:hAnsi="Book Antiqua"/>
          <w:szCs w:val="24"/>
        </w:rPr>
      </w:pPr>
    </w:p>
    <w:p w:rsidR="008C3921" w:rsidRPr="0070745E" w:rsidRDefault="008C3921" w:rsidP="008C3921">
      <w:pPr>
        <w:ind w:right="306"/>
        <w:rPr>
          <w:rFonts w:ascii="Book Antiqua" w:hAnsi="Book Antiqua"/>
          <w:szCs w:val="24"/>
        </w:rPr>
      </w:pPr>
      <w:r w:rsidRPr="0070745E">
        <w:rPr>
          <w:rFonts w:ascii="Book Antiqua" w:hAnsi="Book Antiqua"/>
          <w:szCs w:val="24"/>
        </w:rPr>
        <w:t>Székhely: 1097 Budapest, Gyáli út 2-6.</w:t>
      </w:r>
    </w:p>
    <w:p w:rsidR="008C3921" w:rsidRPr="0070745E" w:rsidRDefault="008C3921" w:rsidP="008C3921">
      <w:pPr>
        <w:ind w:right="306"/>
        <w:rPr>
          <w:rFonts w:ascii="Book Antiqua" w:hAnsi="Book Antiqua"/>
          <w:szCs w:val="24"/>
        </w:rPr>
      </w:pPr>
      <w:r w:rsidRPr="0070745E">
        <w:rPr>
          <w:rFonts w:ascii="Book Antiqua" w:hAnsi="Book Antiqua"/>
          <w:szCs w:val="24"/>
        </w:rPr>
        <w:t>Levelezési cím: 1437 Budapest, Pf. 839.</w:t>
      </w:r>
    </w:p>
    <w:p w:rsidR="008C3921" w:rsidRPr="0070745E" w:rsidRDefault="008C3921" w:rsidP="008C3921">
      <w:pPr>
        <w:ind w:right="306"/>
        <w:rPr>
          <w:rFonts w:ascii="Book Antiqua" w:hAnsi="Book Antiqua"/>
          <w:szCs w:val="24"/>
        </w:rPr>
      </w:pPr>
      <w:r w:rsidRPr="0070745E">
        <w:rPr>
          <w:rFonts w:ascii="Book Antiqua" w:hAnsi="Book Antiqua"/>
          <w:szCs w:val="24"/>
        </w:rPr>
        <w:t>Tel.: +36-1-476-1100</w:t>
      </w:r>
    </w:p>
    <w:p w:rsidR="008C3921" w:rsidRPr="0070745E" w:rsidRDefault="008C3921" w:rsidP="008C3921">
      <w:pPr>
        <w:ind w:right="306"/>
        <w:rPr>
          <w:rFonts w:ascii="Book Antiqua" w:hAnsi="Book Antiqua"/>
          <w:szCs w:val="24"/>
        </w:rPr>
      </w:pPr>
      <w:r w:rsidRPr="0070745E">
        <w:rPr>
          <w:rFonts w:ascii="Book Antiqua" w:hAnsi="Book Antiqua"/>
          <w:szCs w:val="24"/>
        </w:rPr>
        <w:t>Fax: +36-1-476-1390</w:t>
      </w:r>
    </w:p>
    <w:p w:rsidR="008C3921" w:rsidRPr="0070745E" w:rsidRDefault="008C3921" w:rsidP="008C3921">
      <w:pPr>
        <w:ind w:right="306"/>
        <w:rPr>
          <w:rFonts w:ascii="Book Antiqua" w:hAnsi="Book Antiqua"/>
          <w:szCs w:val="24"/>
        </w:rPr>
      </w:pPr>
      <w:r w:rsidRPr="0070745E">
        <w:rPr>
          <w:rFonts w:ascii="Book Antiqua" w:hAnsi="Book Antiqua"/>
          <w:szCs w:val="24"/>
        </w:rPr>
        <w:t xml:space="preserve">Honlap: </w:t>
      </w:r>
      <w:hyperlink r:id="rId16" w:history="1">
        <w:r w:rsidRPr="0070745E">
          <w:rPr>
            <w:rFonts w:ascii="Book Antiqua" w:hAnsi="Book Antiqua"/>
            <w:szCs w:val="24"/>
            <w:u w:val="single"/>
          </w:rPr>
          <w:t>www.antsz.hu</w:t>
        </w:r>
      </w:hyperlink>
    </w:p>
    <w:p w:rsidR="008C3921" w:rsidRPr="0070745E" w:rsidRDefault="008C3921" w:rsidP="008C3921">
      <w:pPr>
        <w:ind w:right="306"/>
        <w:rPr>
          <w:rFonts w:ascii="Book Antiqua" w:hAnsi="Book Antiqua"/>
          <w:szCs w:val="24"/>
        </w:rPr>
      </w:pPr>
    </w:p>
    <w:p w:rsidR="008C3921" w:rsidRPr="0070745E" w:rsidRDefault="008C3921" w:rsidP="008C3921">
      <w:pPr>
        <w:ind w:right="306"/>
        <w:rPr>
          <w:rFonts w:ascii="Book Antiqua" w:hAnsi="Book Antiqua"/>
          <w:b/>
          <w:szCs w:val="24"/>
        </w:rPr>
      </w:pPr>
      <w:r w:rsidRPr="0070745E">
        <w:rPr>
          <w:rFonts w:ascii="Book Antiqua" w:hAnsi="Book Antiqua"/>
          <w:b/>
          <w:szCs w:val="24"/>
        </w:rPr>
        <w:t>Országos Tisztifőorvosi Hivatal</w:t>
      </w:r>
    </w:p>
    <w:p w:rsidR="008C3921" w:rsidRPr="0070745E" w:rsidRDefault="008C3921" w:rsidP="008C3921">
      <w:pPr>
        <w:ind w:right="306"/>
        <w:rPr>
          <w:rFonts w:ascii="Book Antiqua" w:hAnsi="Book Antiqua"/>
          <w:b/>
          <w:szCs w:val="24"/>
        </w:rPr>
      </w:pPr>
      <w:r w:rsidRPr="0070745E">
        <w:rPr>
          <w:rFonts w:ascii="Book Antiqua" w:hAnsi="Book Antiqua"/>
          <w:b/>
          <w:szCs w:val="24"/>
        </w:rPr>
        <w:t>Cím:</w:t>
      </w:r>
    </w:p>
    <w:p w:rsidR="008C3921" w:rsidRPr="0070745E" w:rsidRDefault="008C3921" w:rsidP="008C3921">
      <w:pPr>
        <w:ind w:right="306"/>
        <w:rPr>
          <w:rFonts w:ascii="Book Antiqua" w:hAnsi="Book Antiqua"/>
          <w:b/>
          <w:szCs w:val="24"/>
        </w:rPr>
      </w:pPr>
      <w:r w:rsidRPr="0070745E">
        <w:rPr>
          <w:rFonts w:ascii="Book Antiqua" w:hAnsi="Book Antiqua"/>
          <w:b/>
          <w:szCs w:val="24"/>
        </w:rPr>
        <w:t>1097 Budapest, Albert Flórián út 2-6.</w:t>
      </w:r>
    </w:p>
    <w:p w:rsidR="008C3921" w:rsidRPr="0070745E" w:rsidRDefault="008C3921" w:rsidP="008C3921">
      <w:pPr>
        <w:ind w:right="306"/>
        <w:rPr>
          <w:rFonts w:ascii="Book Antiqua" w:hAnsi="Book Antiqua"/>
          <w:b/>
          <w:szCs w:val="24"/>
        </w:rPr>
      </w:pPr>
    </w:p>
    <w:p w:rsidR="008C3921" w:rsidRPr="0070745E" w:rsidRDefault="008C3921" w:rsidP="008C3921">
      <w:pPr>
        <w:ind w:right="306"/>
        <w:rPr>
          <w:rFonts w:ascii="Book Antiqua" w:hAnsi="Book Antiqua"/>
          <w:b/>
          <w:szCs w:val="24"/>
        </w:rPr>
      </w:pPr>
      <w:r w:rsidRPr="0070745E">
        <w:rPr>
          <w:rFonts w:ascii="Book Antiqua" w:hAnsi="Book Antiqua"/>
          <w:b/>
          <w:szCs w:val="24"/>
        </w:rPr>
        <w:t>Levelezési cím:</w:t>
      </w:r>
    </w:p>
    <w:p w:rsidR="008C3921" w:rsidRPr="0070745E" w:rsidRDefault="008C3921" w:rsidP="008C3921">
      <w:pPr>
        <w:ind w:right="306"/>
        <w:rPr>
          <w:rFonts w:ascii="Book Antiqua" w:hAnsi="Book Antiqua"/>
          <w:b/>
          <w:szCs w:val="24"/>
        </w:rPr>
      </w:pPr>
      <w:r w:rsidRPr="0070745E">
        <w:rPr>
          <w:rFonts w:ascii="Book Antiqua" w:hAnsi="Book Antiqua"/>
          <w:b/>
          <w:szCs w:val="24"/>
        </w:rPr>
        <w:t>1437 Budapest, Pf. 839.</w:t>
      </w:r>
    </w:p>
    <w:p w:rsidR="008C3921" w:rsidRPr="0070745E" w:rsidRDefault="008C3921" w:rsidP="008C3921">
      <w:pPr>
        <w:ind w:right="306"/>
        <w:rPr>
          <w:rFonts w:ascii="Book Antiqua" w:hAnsi="Book Antiqua"/>
          <w:b/>
          <w:szCs w:val="24"/>
        </w:rPr>
      </w:pPr>
      <w:r w:rsidRPr="0070745E">
        <w:rPr>
          <w:rFonts w:ascii="Book Antiqua" w:hAnsi="Book Antiqua"/>
          <w:b/>
          <w:szCs w:val="24"/>
        </w:rPr>
        <w:t>tisztifoorvos@oth.antsz.hu</w:t>
      </w:r>
    </w:p>
    <w:p w:rsidR="008C3921" w:rsidRPr="0070745E" w:rsidRDefault="008C3921" w:rsidP="008C3921">
      <w:pPr>
        <w:ind w:right="306"/>
        <w:rPr>
          <w:rFonts w:ascii="Book Antiqua" w:hAnsi="Book Antiqua"/>
          <w:b/>
          <w:szCs w:val="24"/>
        </w:rPr>
      </w:pPr>
      <w:r w:rsidRPr="0070745E">
        <w:rPr>
          <w:rFonts w:ascii="Book Antiqua" w:hAnsi="Book Antiqua"/>
          <w:b/>
          <w:szCs w:val="24"/>
        </w:rPr>
        <w:t>Központi telefonszám: 06-1-476-1100</w:t>
      </w:r>
    </w:p>
    <w:p w:rsidR="008C3921" w:rsidRPr="0070745E" w:rsidRDefault="008C3921" w:rsidP="008C3921">
      <w:pPr>
        <w:ind w:right="306"/>
        <w:rPr>
          <w:rFonts w:ascii="Book Antiqua" w:hAnsi="Book Antiqua"/>
          <w:b/>
          <w:szCs w:val="24"/>
        </w:rPr>
      </w:pPr>
    </w:p>
    <w:p w:rsidR="008C3921" w:rsidRPr="0070745E" w:rsidRDefault="008C3921" w:rsidP="008C3921">
      <w:pPr>
        <w:ind w:right="306"/>
        <w:rPr>
          <w:rFonts w:ascii="Book Antiqua" w:hAnsi="Book Antiqua"/>
          <w:b/>
          <w:szCs w:val="24"/>
        </w:rPr>
      </w:pPr>
      <w:r w:rsidRPr="0070745E">
        <w:rPr>
          <w:rFonts w:ascii="Book Antiqua" w:hAnsi="Book Antiqua"/>
          <w:b/>
          <w:szCs w:val="24"/>
        </w:rPr>
        <w:t>Nemzetgazdasági Minisztérium</w:t>
      </w:r>
    </w:p>
    <w:p w:rsidR="008C3921" w:rsidRPr="0070745E" w:rsidRDefault="008C3921" w:rsidP="008C3921">
      <w:pPr>
        <w:ind w:right="306"/>
        <w:rPr>
          <w:rFonts w:ascii="Book Antiqua" w:hAnsi="Book Antiqua"/>
          <w:b/>
          <w:szCs w:val="24"/>
        </w:rPr>
      </w:pPr>
      <w:r w:rsidRPr="0070745E">
        <w:rPr>
          <w:rFonts w:ascii="Book Antiqua" w:hAnsi="Book Antiqua"/>
          <w:b/>
          <w:szCs w:val="24"/>
        </w:rPr>
        <w:t>Székhely: 1051 Budapest, József nádor tér 2-4.</w:t>
      </w:r>
    </w:p>
    <w:p w:rsidR="008C3921" w:rsidRPr="0070745E" w:rsidRDefault="008C3921" w:rsidP="008C3921">
      <w:pPr>
        <w:ind w:right="306"/>
        <w:rPr>
          <w:rFonts w:ascii="Book Antiqua" w:hAnsi="Book Antiqua"/>
          <w:b/>
          <w:szCs w:val="24"/>
        </w:rPr>
      </w:pPr>
      <w:r w:rsidRPr="0070745E">
        <w:rPr>
          <w:rFonts w:ascii="Book Antiqua" w:hAnsi="Book Antiqua"/>
          <w:b/>
          <w:szCs w:val="24"/>
        </w:rPr>
        <w:t>Postafiók címe: 1369 Budapest Pf.: 481.</w:t>
      </w:r>
    </w:p>
    <w:p w:rsidR="008C3921" w:rsidRPr="0070745E" w:rsidRDefault="008C3921" w:rsidP="008C3921">
      <w:pPr>
        <w:ind w:right="306"/>
        <w:rPr>
          <w:rFonts w:ascii="Book Antiqua" w:hAnsi="Book Antiqua"/>
          <w:b/>
          <w:szCs w:val="24"/>
        </w:rPr>
      </w:pPr>
      <w:r w:rsidRPr="0070745E">
        <w:rPr>
          <w:rFonts w:ascii="Book Antiqua" w:hAnsi="Book Antiqua"/>
          <w:b/>
          <w:szCs w:val="24"/>
        </w:rPr>
        <w:t xml:space="preserve">Telefax: +36-1-795-0716 </w:t>
      </w:r>
    </w:p>
    <w:p w:rsidR="008C3921" w:rsidRPr="0070745E" w:rsidRDefault="008C3921" w:rsidP="008C3921">
      <w:pPr>
        <w:ind w:right="306"/>
        <w:rPr>
          <w:rFonts w:ascii="Book Antiqua" w:hAnsi="Book Antiqua"/>
          <w:b/>
          <w:szCs w:val="24"/>
        </w:rPr>
      </w:pPr>
    </w:p>
    <w:p w:rsidR="008C3921" w:rsidRPr="0070745E" w:rsidRDefault="008C3921" w:rsidP="008C3921">
      <w:pPr>
        <w:ind w:right="306"/>
        <w:rPr>
          <w:rFonts w:ascii="Book Antiqua" w:hAnsi="Book Antiqua"/>
          <w:b/>
          <w:szCs w:val="24"/>
        </w:rPr>
      </w:pPr>
      <w:r w:rsidRPr="0070745E">
        <w:rPr>
          <w:rFonts w:ascii="Book Antiqua" w:hAnsi="Book Antiqua"/>
          <w:b/>
          <w:szCs w:val="24"/>
        </w:rPr>
        <w:t>Telefon:</w:t>
      </w:r>
    </w:p>
    <w:p w:rsidR="008C3921" w:rsidRPr="0070745E" w:rsidRDefault="008C3921" w:rsidP="008C3921">
      <w:pPr>
        <w:ind w:right="306"/>
        <w:rPr>
          <w:rFonts w:ascii="Book Antiqua" w:hAnsi="Book Antiqua"/>
          <w:b/>
          <w:szCs w:val="24"/>
        </w:rPr>
      </w:pPr>
      <w:r w:rsidRPr="0070745E">
        <w:rPr>
          <w:rFonts w:ascii="Book Antiqua" w:hAnsi="Book Antiqua"/>
          <w:b/>
          <w:szCs w:val="24"/>
        </w:rPr>
        <w:t>- NGM (József nádor tér 2-4.): +36 1 795-1400</w:t>
      </w:r>
    </w:p>
    <w:p w:rsidR="008C3921" w:rsidRPr="0070745E" w:rsidRDefault="008C3921" w:rsidP="008C3921">
      <w:pPr>
        <w:ind w:right="306"/>
        <w:rPr>
          <w:rFonts w:ascii="Book Antiqua" w:hAnsi="Book Antiqua"/>
          <w:b/>
          <w:szCs w:val="24"/>
        </w:rPr>
      </w:pPr>
      <w:r w:rsidRPr="0070745E">
        <w:rPr>
          <w:rFonts w:ascii="Book Antiqua" w:hAnsi="Book Antiqua"/>
          <w:b/>
          <w:szCs w:val="24"/>
        </w:rPr>
        <w:t>- NGM (Kálmán Imre u. 2): +36 1 472-8000</w:t>
      </w:r>
    </w:p>
    <w:p w:rsidR="008C3921" w:rsidRPr="0070745E" w:rsidRDefault="008C3921" w:rsidP="008C3921">
      <w:pPr>
        <w:ind w:right="306"/>
        <w:rPr>
          <w:rFonts w:ascii="Book Antiqua" w:hAnsi="Book Antiqua"/>
          <w:b/>
          <w:szCs w:val="24"/>
        </w:rPr>
      </w:pPr>
      <w:r w:rsidRPr="0070745E">
        <w:rPr>
          <w:rFonts w:ascii="Book Antiqua" w:hAnsi="Book Antiqua"/>
          <w:b/>
          <w:szCs w:val="24"/>
        </w:rPr>
        <w:t>- NGM (Honvéd u. 13-15): +36 1 374-2700</w:t>
      </w:r>
    </w:p>
    <w:p w:rsidR="008C3921" w:rsidRPr="0070745E" w:rsidRDefault="008C3921" w:rsidP="008C3921">
      <w:pPr>
        <w:ind w:right="306"/>
        <w:rPr>
          <w:rFonts w:ascii="Book Antiqua" w:hAnsi="Book Antiqua"/>
          <w:b/>
          <w:szCs w:val="24"/>
        </w:rPr>
      </w:pPr>
    </w:p>
    <w:p w:rsidR="008C3921" w:rsidRPr="0070745E" w:rsidRDefault="008C3921" w:rsidP="008C3921">
      <w:pPr>
        <w:ind w:right="306"/>
        <w:rPr>
          <w:rFonts w:ascii="Book Antiqua" w:hAnsi="Book Antiqua"/>
          <w:b/>
          <w:szCs w:val="24"/>
        </w:rPr>
      </w:pPr>
    </w:p>
    <w:p w:rsidR="008C3921" w:rsidRPr="0070745E" w:rsidRDefault="008C3921" w:rsidP="008C3921">
      <w:pPr>
        <w:ind w:right="306"/>
        <w:rPr>
          <w:rFonts w:ascii="Book Antiqua" w:hAnsi="Book Antiqua"/>
          <w:b/>
          <w:szCs w:val="24"/>
        </w:rPr>
      </w:pPr>
      <w:r w:rsidRPr="0070745E">
        <w:rPr>
          <w:rFonts w:ascii="Book Antiqua" w:hAnsi="Book Antiqua"/>
          <w:b/>
          <w:szCs w:val="24"/>
        </w:rPr>
        <w:t>Magyar Bányászati és Földtani Hivatal</w:t>
      </w:r>
    </w:p>
    <w:p w:rsidR="008C3921" w:rsidRPr="0070745E" w:rsidRDefault="008C3921" w:rsidP="008C3921">
      <w:pPr>
        <w:ind w:right="306"/>
        <w:rPr>
          <w:rFonts w:ascii="Book Antiqua" w:hAnsi="Book Antiqua"/>
          <w:szCs w:val="24"/>
        </w:rPr>
      </w:pPr>
      <w:r w:rsidRPr="0070745E">
        <w:rPr>
          <w:rFonts w:ascii="Book Antiqua" w:hAnsi="Book Antiqua"/>
          <w:szCs w:val="24"/>
        </w:rPr>
        <w:t>Székhely: 1145 Budapest, Columbus u. 17-23.</w:t>
      </w:r>
    </w:p>
    <w:p w:rsidR="008C3921" w:rsidRPr="0070745E" w:rsidRDefault="008C3921" w:rsidP="008C3921">
      <w:pPr>
        <w:ind w:right="306"/>
        <w:rPr>
          <w:rFonts w:ascii="Book Antiqua" w:hAnsi="Book Antiqua"/>
          <w:szCs w:val="24"/>
        </w:rPr>
      </w:pPr>
      <w:r w:rsidRPr="0070745E">
        <w:rPr>
          <w:rFonts w:ascii="Book Antiqua" w:hAnsi="Book Antiqua"/>
          <w:bCs/>
          <w:szCs w:val="24"/>
        </w:rPr>
        <w:t xml:space="preserve">Levelezési cím: </w:t>
      </w:r>
      <w:r w:rsidRPr="0070745E">
        <w:rPr>
          <w:rFonts w:ascii="Book Antiqua" w:hAnsi="Book Antiqua"/>
          <w:szCs w:val="24"/>
        </w:rPr>
        <w:t>1590 Budapest, Pf. 95.</w:t>
      </w:r>
    </w:p>
    <w:p w:rsidR="008C3921" w:rsidRPr="0070745E" w:rsidRDefault="008C3921" w:rsidP="008C3921">
      <w:pPr>
        <w:ind w:right="306"/>
        <w:rPr>
          <w:rFonts w:ascii="Book Antiqua" w:hAnsi="Book Antiqua"/>
          <w:szCs w:val="24"/>
        </w:rPr>
      </w:pPr>
      <w:r w:rsidRPr="0070745E">
        <w:rPr>
          <w:rFonts w:ascii="Book Antiqua" w:hAnsi="Book Antiqua"/>
          <w:bCs/>
          <w:szCs w:val="24"/>
        </w:rPr>
        <w:t>Tel.</w:t>
      </w:r>
      <w:r w:rsidRPr="0070745E">
        <w:rPr>
          <w:rFonts w:ascii="Book Antiqua" w:hAnsi="Book Antiqua"/>
          <w:szCs w:val="24"/>
        </w:rPr>
        <w:t>: +36-1-301-2900</w:t>
      </w:r>
    </w:p>
    <w:p w:rsidR="008C3921" w:rsidRPr="0070745E" w:rsidRDefault="008C3921" w:rsidP="008C3921">
      <w:pPr>
        <w:ind w:right="306"/>
        <w:rPr>
          <w:rFonts w:ascii="Book Antiqua" w:hAnsi="Book Antiqua"/>
          <w:szCs w:val="24"/>
        </w:rPr>
      </w:pPr>
      <w:r w:rsidRPr="0070745E">
        <w:rPr>
          <w:rFonts w:ascii="Book Antiqua" w:hAnsi="Book Antiqua"/>
          <w:bCs/>
          <w:szCs w:val="24"/>
        </w:rPr>
        <w:t>Fax:</w:t>
      </w:r>
      <w:r w:rsidRPr="0070745E">
        <w:rPr>
          <w:rFonts w:ascii="Book Antiqua" w:hAnsi="Book Antiqua"/>
          <w:szCs w:val="24"/>
        </w:rPr>
        <w:t xml:space="preserve"> +36-1-301-2903</w:t>
      </w:r>
    </w:p>
    <w:p w:rsidR="008C3921" w:rsidRPr="0070745E" w:rsidRDefault="008C3921" w:rsidP="008C3921">
      <w:pPr>
        <w:ind w:right="306"/>
        <w:rPr>
          <w:rFonts w:ascii="Book Antiqua" w:hAnsi="Book Antiqua"/>
          <w:szCs w:val="24"/>
        </w:rPr>
      </w:pPr>
      <w:r w:rsidRPr="0070745E">
        <w:rPr>
          <w:rFonts w:ascii="Book Antiqua" w:hAnsi="Book Antiqua"/>
          <w:bCs/>
          <w:szCs w:val="24"/>
        </w:rPr>
        <w:t>E-mail:</w:t>
      </w:r>
      <w:hyperlink r:id="rId17" w:history="1">
        <w:r w:rsidRPr="0070745E">
          <w:rPr>
            <w:rFonts w:ascii="Book Antiqua" w:hAnsi="Book Antiqua"/>
            <w:szCs w:val="24"/>
            <w:u w:val="single"/>
          </w:rPr>
          <w:t>hivatal@mbfh.hu</w:t>
        </w:r>
      </w:hyperlink>
    </w:p>
    <w:p w:rsidR="008C3921" w:rsidRPr="0070745E" w:rsidRDefault="008C3921" w:rsidP="008C3921">
      <w:pPr>
        <w:ind w:right="306"/>
        <w:rPr>
          <w:rFonts w:ascii="Book Antiqua" w:hAnsi="Book Antiqua"/>
          <w:szCs w:val="24"/>
          <w:u w:val="single"/>
        </w:rPr>
      </w:pPr>
      <w:r w:rsidRPr="0070745E">
        <w:rPr>
          <w:rFonts w:ascii="Book Antiqua" w:hAnsi="Book Antiqua"/>
          <w:szCs w:val="24"/>
        </w:rPr>
        <w:t xml:space="preserve">Honlap: </w:t>
      </w:r>
      <w:hyperlink r:id="rId18" w:history="1">
        <w:r w:rsidRPr="00C57DC7">
          <w:rPr>
            <w:rFonts w:ascii="Book Antiqua" w:hAnsi="Book Antiqua"/>
            <w:u w:val="single"/>
          </w:rPr>
          <w:t>www.mbfh.hu</w:t>
        </w:r>
      </w:hyperlink>
    </w:p>
    <w:p w:rsidR="008C3921" w:rsidRPr="0070745E" w:rsidRDefault="008C3921" w:rsidP="008C3921">
      <w:pPr>
        <w:ind w:right="306"/>
        <w:rPr>
          <w:rFonts w:ascii="Book Antiqua" w:hAnsi="Book Antiqua"/>
          <w:szCs w:val="24"/>
          <w:u w:val="single"/>
        </w:rPr>
      </w:pPr>
    </w:p>
    <w:p w:rsidR="008C3921" w:rsidRPr="0070745E" w:rsidRDefault="008C3921" w:rsidP="008C3921">
      <w:pPr>
        <w:ind w:right="306"/>
        <w:rPr>
          <w:rFonts w:ascii="Book Antiqua" w:hAnsi="Book Antiqua"/>
          <w:b/>
          <w:szCs w:val="24"/>
        </w:rPr>
      </w:pPr>
      <w:r w:rsidRPr="0070745E">
        <w:rPr>
          <w:rFonts w:ascii="Book Antiqua" w:hAnsi="Book Antiqua"/>
          <w:b/>
          <w:szCs w:val="24"/>
        </w:rPr>
        <w:t>Nemzeti Foglalkoztatási Szolgálat</w:t>
      </w:r>
    </w:p>
    <w:p w:rsidR="008C3921" w:rsidRPr="0070745E" w:rsidRDefault="008C3921" w:rsidP="008C3921">
      <w:pPr>
        <w:ind w:right="306"/>
        <w:rPr>
          <w:rFonts w:ascii="Book Antiqua" w:hAnsi="Book Antiqua"/>
          <w:szCs w:val="24"/>
        </w:rPr>
      </w:pPr>
      <w:r w:rsidRPr="0070745E">
        <w:rPr>
          <w:rFonts w:ascii="Book Antiqua" w:hAnsi="Book Antiqua"/>
          <w:szCs w:val="24"/>
        </w:rPr>
        <w:t xml:space="preserve">Székhely: 1089 Budapest, Kálvária tér 7. </w:t>
      </w:r>
    </w:p>
    <w:p w:rsidR="008C3921" w:rsidRPr="0070745E" w:rsidRDefault="008C3921" w:rsidP="008C3921">
      <w:pPr>
        <w:ind w:right="306"/>
        <w:rPr>
          <w:rFonts w:ascii="Book Antiqua" w:hAnsi="Book Antiqua"/>
          <w:szCs w:val="24"/>
        </w:rPr>
      </w:pPr>
      <w:r w:rsidRPr="0070745E">
        <w:rPr>
          <w:rFonts w:ascii="Book Antiqua" w:hAnsi="Book Antiqua"/>
          <w:szCs w:val="24"/>
        </w:rPr>
        <w:t xml:space="preserve">Levelezési cím: 1476 Budapest, Pf. 75. </w:t>
      </w:r>
    </w:p>
    <w:p w:rsidR="008C3921" w:rsidRPr="0070745E" w:rsidRDefault="008C3921" w:rsidP="008C3921">
      <w:pPr>
        <w:ind w:right="306"/>
        <w:rPr>
          <w:rFonts w:ascii="Book Antiqua" w:hAnsi="Book Antiqua"/>
          <w:szCs w:val="24"/>
        </w:rPr>
      </w:pPr>
      <w:r w:rsidRPr="0070745E">
        <w:rPr>
          <w:rFonts w:ascii="Book Antiqua" w:hAnsi="Book Antiqua"/>
          <w:szCs w:val="24"/>
        </w:rPr>
        <w:t xml:space="preserve">Tel.: +36-1-303-9300 </w:t>
      </w:r>
    </w:p>
    <w:p w:rsidR="008C3921" w:rsidRPr="0070745E" w:rsidRDefault="008C3921" w:rsidP="008C3921">
      <w:pPr>
        <w:ind w:right="306"/>
        <w:rPr>
          <w:rFonts w:ascii="Book Antiqua" w:hAnsi="Book Antiqua"/>
          <w:szCs w:val="24"/>
        </w:rPr>
      </w:pPr>
      <w:r w:rsidRPr="0070745E">
        <w:rPr>
          <w:rFonts w:ascii="Book Antiqua" w:hAnsi="Book Antiqua"/>
          <w:szCs w:val="24"/>
        </w:rPr>
        <w:t>Fax: +36-1-210-4255</w:t>
      </w:r>
    </w:p>
    <w:p w:rsidR="008C3921" w:rsidRPr="0070745E" w:rsidRDefault="008C3921" w:rsidP="008C3921">
      <w:pPr>
        <w:ind w:right="306"/>
        <w:rPr>
          <w:rFonts w:ascii="Book Antiqua" w:hAnsi="Book Antiqua"/>
          <w:szCs w:val="24"/>
        </w:rPr>
      </w:pPr>
      <w:r w:rsidRPr="0070745E">
        <w:rPr>
          <w:rFonts w:ascii="Book Antiqua" w:hAnsi="Book Antiqua"/>
          <w:szCs w:val="24"/>
        </w:rPr>
        <w:t xml:space="preserve">Honlap: </w:t>
      </w:r>
      <w:hyperlink r:id="rId19" w:history="1">
        <w:r w:rsidRPr="0070745E">
          <w:rPr>
            <w:rFonts w:ascii="Book Antiqua" w:hAnsi="Book Antiqua"/>
            <w:szCs w:val="24"/>
            <w:u w:val="single"/>
          </w:rPr>
          <w:t>www.afsz.hu</w:t>
        </w:r>
      </w:hyperlink>
    </w:p>
    <w:p w:rsidR="008C3921" w:rsidRPr="0070745E" w:rsidRDefault="008C3921" w:rsidP="008C3921">
      <w:pPr>
        <w:ind w:right="306"/>
        <w:rPr>
          <w:rFonts w:ascii="Book Antiqua" w:hAnsi="Book Antiqua"/>
          <w:szCs w:val="24"/>
        </w:rPr>
      </w:pPr>
    </w:p>
    <w:p w:rsidR="008C3921" w:rsidRPr="0070745E" w:rsidRDefault="008C3921" w:rsidP="008C3921">
      <w:pPr>
        <w:ind w:right="306"/>
        <w:rPr>
          <w:rFonts w:ascii="Book Antiqua" w:hAnsi="Book Antiqua" w:cs="Arial"/>
          <w:b/>
          <w:bCs/>
          <w:szCs w:val="24"/>
        </w:rPr>
      </w:pPr>
      <w:r w:rsidRPr="0070745E">
        <w:rPr>
          <w:rFonts w:ascii="Book Antiqua" w:hAnsi="Book Antiqua" w:cs="Arial"/>
          <w:b/>
          <w:bCs/>
          <w:szCs w:val="24"/>
        </w:rPr>
        <w:t>Budapest Főváros Kormányhivatala</w:t>
      </w:r>
    </w:p>
    <w:p w:rsidR="008C3921" w:rsidRPr="0070745E" w:rsidRDefault="008C3921" w:rsidP="008C3921">
      <w:pPr>
        <w:ind w:right="306"/>
        <w:rPr>
          <w:rFonts w:ascii="Book Antiqua" w:hAnsi="Book Antiqua" w:cs="Arial"/>
          <w:b/>
          <w:bCs/>
          <w:szCs w:val="24"/>
        </w:rPr>
      </w:pPr>
      <w:r w:rsidRPr="0070745E">
        <w:rPr>
          <w:rFonts w:ascii="Book Antiqua" w:hAnsi="Book Antiqua" w:cs="Arial"/>
          <w:b/>
          <w:bCs/>
          <w:szCs w:val="24"/>
        </w:rPr>
        <w:t>Munkaügyi Központ</w:t>
      </w:r>
    </w:p>
    <w:p w:rsidR="008C3921" w:rsidRPr="0070745E" w:rsidRDefault="008C3921" w:rsidP="008C3921">
      <w:pPr>
        <w:ind w:right="306"/>
        <w:rPr>
          <w:rFonts w:ascii="Book Antiqua" w:hAnsi="Book Antiqua" w:cs="Arial"/>
          <w:iCs/>
          <w:szCs w:val="24"/>
        </w:rPr>
      </w:pPr>
      <w:r w:rsidRPr="0070745E">
        <w:rPr>
          <w:rFonts w:ascii="Book Antiqua" w:hAnsi="Book Antiqua" w:cs="Arial"/>
          <w:iCs/>
          <w:szCs w:val="24"/>
        </w:rPr>
        <w:t>Cím: 1082 Budapest, Kisfaludy u. 11.</w:t>
      </w:r>
    </w:p>
    <w:p w:rsidR="008C3921" w:rsidRPr="0070745E" w:rsidRDefault="008C3921" w:rsidP="008C3921">
      <w:pPr>
        <w:ind w:right="306"/>
        <w:rPr>
          <w:rFonts w:ascii="Book Antiqua" w:hAnsi="Book Antiqua" w:cs="Arial"/>
          <w:iCs/>
          <w:szCs w:val="24"/>
        </w:rPr>
      </w:pPr>
      <w:r w:rsidRPr="0070745E">
        <w:rPr>
          <w:rFonts w:ascii="Book Antiqua" w:hAnsi="Book Antiqua" w:cs="Arial"/>
          <w:iCs/>
          <w:szCs w:val="24"/>
        </w:rPr>
        <w:t>Központi telefon: 477-5700</w:t>
      </w:r>
    </w:p>
    <w:p w:rsidR="008C3921" w:rsidRPr="0070745E" w:rsidRDefault="008C3921" w:rsidP="008C3921">
      <w:pPr>
        <w:ind w:right="306"/>
        <w:rPr>
          <w:rFonts w:ascii="Book Antiqua" w:hAnsi="Book Antiqua" w:cs="Arial"/>
          <w:iCs/>
          <w:szCs w:val="24"/>
        </w:rPr>
      </w:pPr>
      <w:r w:rsidRPr="0070745E">
        <w:rPr>
          <w:rFonts w:ascii="Book Antiqua" w:hAnsi="Book Antiqua" w:cs="Arial"/>
          <w:iCs/>
          <w:szCs w:val="24"/>
        </w:rPr>
        <w:t>Központi fax: 477-5800</w:t>
      </w:r>
    </w:p>
    <w:p w:rsidR="008C3921" w:rsidRPr="0070745E" w:rsidRDefault="008C3921" w:rsidP="008C3921">
      <w:pPr>
        <w:ind w:right="306"/>
        <w:rPr>
          <w:rFonts w:ascii="Book Antiqua" w:hAnsi="Book Antiqua"/>
          <w:szCs w:val="24"/>
        </w:rPr>
      </w:pPr>
      <w:r w:rsidRPr="0070745E">
        <w:rPr>
          <w:rFonts w:ascii="Book Antiqua" w:hAnsi="Book Antiqua" w:cs="Arial"/>
          <w:iCs/>
          <w:szCs w:val="24"/>
        </w:rPr>
        <w:t>E-mail: fovaroskh-mk@lab.hu</w:t>
      </w:r>
    </w:p>
    <w:p w:rsidR="008C3921" w:rsidRPr="0070745E" w:rsidRDefault="008C3921" w:rsidP="008C3921">
      <w:pPr>
        <w:keepNext/>
        <w:spacing w:before="240" w:after="60"/>
        <w:outlineLvl w:val="2"/>
        <w:rPr>
          <w:rFonts w:ascii="Book Antiqua" w:hAnsi="Book Antiqua"/>
          <w:b/>
          <w:bCs/>
          <w:szCs w:val="24"/>
        </w:rPr>
      </w:pPr>
      <w:r w:rsidRPr="0070745E">
        <w:rPr>
          <w:rFonts w:ascii="Book Antiqua" w:hAnsi="Book Antiqua"/>
          <w:b/>
          <w:bCs/>
          <w:szCs w:val="24"/>
        </w:rPr>
        <w:t>Nemzetgazdasági Minisztérium</w:t>
      </w:r>
    </w:p>
    <w:p w:rsidR="008C3921" w:rsidRPr="0070745E" w:rsidRDefault="008C3921" w:rsidP="008C3921">
      <w:pPr>
        <w:spacing w:before="100" w:beforeAutospacing="1" w:after="100" w:afterAutospacing="1"/>
        <w:rPr>
          <w:rFonts w:ascii="Book Antiqua" w:hAnsi="Book Antiqua"/>
          <w:szCs w:val="24"/>
        </w:rPr>
      </w:pPr>
      <w:r w:rsidRPr="0070745E">
        <w:rPr>
          <w:rFonts w:ascii="Book Antiqua" w:hAnsi="Book Antiqua"/>
          <w:szCs w:val="24"/>
        </w:rPr>
        <w:t>Székhely: 1051 Budapest, József nádor tér 2-4.</w:t>
      </w:r>
      <w:r w:rsidRPr="0070745E">
        <w:rPr>
          <w:rFonts w:ascii="Book Antiqua" w:hAnsi="Book Antiqua"/>
          <w:szCs w:val="24"/>
        </w:rPr>
        <w:br/>
        <w:t xml:space="preserve">Postai cím: 1051 Budapest, József nádor tér 2-4. </w:t>
      </w:r>
      <w:r w:rsidRPr="0070745E">
        <w:rPr>
          <w:rFonts w:ascii="Book Antiqua" w:hAnsi="Book Antiqua"/>
          <w:szCs w:val="24"/>
        </w:rPr>
        <w:br/>
        <w:t>Postafiók címe: 1369 Budapest Pf.: 481.</w:t>
      </w:r>
      <w:r w:rsidRPr="0070745E">
        <w:rPr>
          <w:rFonts w:ascii="Book Antiqua" w:hAnsi="Book Antiqua"/>
          <w:szCs w:val="24"/>
        </w:rPr>
        <w:br/>
        <w:t>Telefonszám: 06-1-795-1400</w:t>
      </w:r>
      <w:r w:rsidRPr="0070745E">
        <w:rPr>
          <w:rFonts w:ascii="Book Antiqua" w:hAnsi="Book Antiqua"/>
          <w:szCs w:val="24"/>
        </w:rPr>
        <w:br/>
        <w:t>Telefax: 06-1-795-0716</w:t>
      </w:r>
      <w:r w:rsidRPr="0070745E">
        <w:rPr>
          <w:rFonts w:ascii="Book Antiqua" w:hAnsi="Book Antiqua"/>
          <w:szCs w:val="24"/>
        </w:rPr>
        <w:br/>
        <w:t>Ügyfélszolgálat telefonszám: 06-1-795-5010; 06-1-795-5011</w:t>
      </w:r>
      <w:r w:rsidRPr="0070745E">
        <w:rPr>
          <w:rFonts w:ascii="Book Antiqua" w:hAnsi="Book Antiqua"/>
          <w:szCs w:val="24"/>
        </w:rPr>
        <w:br/>
        <w:t xml:space="preserve">Ügyfélszolgálat e-mail: </w:t>
      </w:r>
      <w:hyperlink r:id="rId20" w:history="1">
        <w:r w:rsidRPr="00C57DC7">
          <w:rPr>
            <w:rFonts w:ascii="Book Antiqua" w:hAnsi="Book Antiqua"/>
            <w:u w:val="single"/>
          </w:rPr>
          <w:t>ugyfelszolgalat@ngm.gov.hu</w:t>
        </w:r>
      </w:hyperlink>
    </w:p>
    <w:p w:rsidR="009A7148" w:rsidRPr="0070745E" w:rsidRDefault="00ED5A94" w:rsidP="00562AEF">
      <w:pPr>
        <w:pStyle w:val="NormlWeb"/>
        <w:rPr>
          <w:rFonts w:ascii="Book Antiqua" w:hAnsi="Book Antiqua"/>
        </w:rPr>
      </w:pPr>
      <w:r w:rsidRPr="0070745E">
        <w:rPr>
          <w:rFonts w:ascii="Book Antiqua" w:hAnsi="Book Antiqua"/>
          <w:b/>
          <w:i/>
          <w:highlight w:val="lightGray"/>
          <w:u w:val="single"/>
        </w:rPr>
        <w:br w:type="page"/>
      </w:r>
      <w:r w:rsidR="00562AEF" w:rsidRPr="0070745E">
        <w:rPr>
          <w:rFonts w:ascii="Book Antiqua" w:hAnsi="Book Antiqua"/>
          <w:b/>
          <w:i/>
          <w:highlight w:val="lightGray"/>
          <w:u w:val="single"/>
        </w:rPr>
        <w:t xml:space="preserve">I.13.  </w:t>
      </w:r>
      <w:r w:rsidR="009A7148" w:rsidRPr="0070745E">
        <w:rPr>
          <w:rFonts w:ascii="Book Antiqua" w:hAnsi="Book Antiqua"/>
          <w:b/>
          <w:i/>
          <w:highlight w:val="lightGray"/>
          <w:u w:val="single"/>
        </w:rPr>
        <w:t>Az ajánlatok bírálata és értékelése</w:t>
      </w:r>
      <w:bookmarkEnd w:id="21"/>
    </w:p>
    <w:p w:rsidR="009A7148" w:rsidRPr="0070745E" w:rsidRDefault="009A7148" w:rsidP="00562AEF">
      <w:pPr>
        <w:jc w:val="both"/>
        <w:rPr>
          <w:rFonts w:ascii="Book Antiqua" w:hAnsi="Book Antiqua"/>
          <w:szCs w:val="24"/>
        </w:rPr>
      </w:pPr>
      <w:r w:rsidRPr="0070745E">
        <w:rPr>
          <w:rFonts w:ascii="Book Antiqua" w:hAnsi="Book Antiqua"/>
          <w:szCs w:val="24"/>
        </w:rPr>
        <w:t>Az ajánlatkérő az ajánlatokat a lehető legrövidebb időn belül bírálja el olyan időta</w:t>
      </w:r>
      <w:r w:rsidRPr="0070745E">
        <w:rPr>
          <w:rFonts w:ascii="Book Antiqua" w:hAnsi="Book Antiqua"/>
          <w:szCs w:val="24"/>
        </w:rPr>
        <w:t>r</w:t>
      </w:r>
      <w:r w:rsidRPr="0070745E">
        <w:rPr>
          <w:rFonts w:ascii="Book Antiqua" w:hAnsi="Book Antiqua"/>
          <w:szCs w:val="24"/>
        </w:rPr>
        <w:t>tam alatt, hogy az ajánlattevőknek az eljárást lezáró döntésről való értesítésére az ajánlati kötöttség fennállása alatt sor kerüljön.</w:t>
      </w:r>
    </w:p>
    <w:p w:rsidR="009A7148" w:rsidRPr="0070745E" w:rsidRDefault="009A7148" w:rsidP="00562AEF">
      <w:pPr>
        <w:jc w:val="both"/>
        <w:rPr>
          <w:rFonts w:ascii="Book Antiqua" w:hAnsi="Book Antiqua"/>
          <w:szCs w:val="24"/>
        </w:rPr>
      </w:pPr>
      <w:r w:rsidRPr="0070745E">
        <w:rPr>
          <w:rFonts w:ascii="Book Antiqua" w:hAnsi="Book Antiqua"/>
          <w:szCs w:val="24"/>
        </w:rPr>
        <w:t>Az ajánlatok elbírálására a Kbt. 63. §-a vonatkozik.</w:t>
      </w:r>
    </w:p>
    <w:p w:rsidR="009A7148" w:rsidRPr="0070745E" w:rsidRDefault="009A7148" w:rsidP="00562AEF">
      <w:pPr>
        <w:jc w:val="both"/>
        <w:rPr>
          <w:rFonts w:ascii="Book Antiqua" w:hAnsi="Book Antiqua"/>
          <w:szCs w:val="24"/>
        </w:rPr>
      </w:pPr>
      <w:r w:rsidRPr="0070745E">
        <w:rPr>
          <w:rFonts w:ascii="Book Antiqua" w:hAnsi="Book Antiqua"/>
          <w:szCs w:val="24"/>
        </w:rPr>
        <w:t>Az ajánlatkérő nem köteles az ajánlatokat elbírálni, ha a közbeszerzés megkezdését követően, általa előre nem látható és elháríthatatlan ok következtében beállott lény</w:t>
      </w:r>
      <w:r w:rsidRPr="0070745E">
        <w:rPr>
          <w:rFonts w:ascii="Book Antiqua" w:hAnsi="Book Antiqua"/>
          <w:szCs w:val="24"/>
        </w:rPr>
        <w:t>e</w:t>
      </w:r>
      <w:r w:rsidRPr="0070745E">
        <w:rPr>
          <w:rFonts w:ascii="Book Antiqua" w:hAnsi="Book Antiqua"/>
          <w:szCs w:val="24"/>
        </w:rPr>
        <w:t>ges körülmény miatt a szerződés megkötésére vagy a szerződés megkötése esetén a teljesítésre nem lenne képes [Kbt. 66. § (1) bekezdése].</w:t>
      </w:r>
    </w:p>
    <w:p w:rsidR="009A7148" w:rsidRPr="0070745E" w:rsidRDefault="009A7148" w:rsidP="00562AEF">
      <w:pPr>
        <w:jc w:val="both"/>
        <w:rPr>
          <w:rFonts w:ascii="Book Antiqua" w:hAnsi="Book Antiqua"/>
          <w:szCs w:val="24"/>
        </w:rPr>
      </w:pPr>
    </w:p>
    <w:p w:rsidR="009A7148" w:rsidRPr="0070745E" w:rsidRDefault="009A7148" w:rsidP="00562AEF">
      <w:pPr>
        <w:jc w:val="both"/>
        <w:rPr>
          <w:rFonts w:ascii="Book Antiqua" w:hAnsi="Book Antiqua"/>
          <w:szCs w:val="24"/>
        </w:rPr>
      </w:pPr>
      <w:r w:rsidRPr="0070745E">
        <w:rPr>
          <w:rFonts w:ascii="Book Antiqua" w:hAnsi="Book Antiqua"/>
          <w:szCs w:val="24"/>
        </w:rPr>
        <w:t>Az ajánlatok értékelési szempontja a Kbt. 71. § (2) bekezdés a) pontja szerinti, azaz a legalacsonyabb összegű ellenszolgáltatás.</w:t>
      </w:r>
    </w:p>
    <w:p w:rsidR="009A7148" w:rsidRPr="0070745E" w:rsidRDefault="009A7148" w:rsidP="00562AEF">
      <w:pPr>
        <w:jc w:val="both"/>
        <w:rPr>
          <w:rFonts w:ascii="Book Antiqua" w:hAnsi="Book Antiqua"/>
          <w:szCs w:val="24"/>
        </w:rPr>
      </w:pPr>
    </w:p>
    <w:p w:rsidR="009A7148" w:rsidRPr="0070745E" w:rsidRDefault="009A7148" w:rsidP="00562AEF">
      <w:pPr>
        <w:jc w:val="both"/>
        <w:rPr>
          <w:rFonts w:ascii="Book Antiqua" w:hAnsi="Book Antiqua"/>
          <w:szCs w:val="24"/>
        </w:rPr>
      </w:pPr>
      <w:r w:rsidRPr="0070745E">
        <w:rPr>
          <w:rFonts w:ascii="Book Antiqua" w:hAnsi="Book Antiqua"/>
          <w:szCs w:val="24"/>
        </w:rPr>
        <w:t>Ajánlatkérő az ajánlati felhívásban, dokumentációban és a jogszabályokban meghat</w:t>
      </w:r>
      <w:r w:rsidRPr="0070745E">
        <w:rPr>
          <w:rFonts w:ascii="Book Antiqua" w:hAnsi="Book Antiqua"/>
          <w:szCs w:val="24"/>
        </w:rPr>
        <w:t>á</w:t>
      </w:r>
      <w:r w:rsidRPr="0070745E">
        <w:rPr>
          <w:rFonts w:ascii="Book Antiqua" w:hAnsi="Book Antiqua"/>
          <w:szCs w:val="24"/>
        </w:rPr>
        <w:t>rozott feltételeknek megfelelő, érvényesnek minősített ajánlatokat értékeli a legal</w:t>
      </w:r>
      <w:r w:rsidRPr="0070745E">
        <w:rPr>
          <w:rFonts w:ascii="Book Antiqua" w:hAnsi="Book Antiqua"/>
          <w:szCs w:val="24"/>
        </w:rPr>
        <w:t>a</w:t>
      </w:r>
      <w:r w:rsidRPr="0070745E">
        <w:rPr>
          <w:rFonts w:ascii="Book Antiqua" w:hAnsi="Book Antiqua"/>
          <w:szCs w:val="24"/>
        </w:rPr>
        <w:t xml:space="preserve">csonyabb összegű ellenszolgáltatás értékelési szempontja szerint. </w:t>
      </w:r>
    </w:p>
    <w:p w:rsidR="009A7148" w:rsidRPr="0070745E" w:rsidRDefault="009A7148" w:rsidP="00562AEF">
      <w:pPr>
        <w:jc w:val="both"/>
        <w:rPr>
          <w:rFonts w:ascii="Book Antiqua" w:hAnsi="Book Antiqua"/>
          <w:szCs w:val="24"/>
        </w:rPr>
      </w:pPr>
      <w:r w:rsidRPr="0070745E">
        <w:rPr>
          <w:rFonts w:ascii="Book Antiqua" w:hAnsi="Book Antiqua"/>
          <w:szCs w:val="24"/>
        </w:rPr>
        <w:t>Az értékelési szempontra vonatkozó ajánlat csak pozitív egész érték lehet, nulla és negatív érték nem ajánlható meg, a nulla vagy negatív megajánlást tartalmazó ajánlat érvénytelen.</w:t>
      </w:r>
    </w:p>
    <w:p w:rsidR="009A7148" w:rsidRPr="0070745E" w:rsidRDefault="009A7148" w:rsidP="00562AEF">
      <w:pPr>
        <w:jc w:val="both"/>
        <w:rPr>
          <w:rFonts w:ascii="Book Antiqua" w:hAnsi="Book Antiqua"/>
          <w:szCs w:val="24"/>
        </w:rPr>
      </w:pPr>
    </w:p>
    <w:p w:rsidR="009A7148" w:rsidRPr="0070745E" w:rsidRDefault="009A7148" w:rsidP="00562AEF">
      <w:pPr>
        <w:jc w:val="both"/>
        <w:rPr>
          <w:rFonts w:ascii="Book Antiqua" w:hAnsi="Book Antiqua"/>
          <w:szCs w:val="24"/>
        </w:rPr>
      </w:pPr>
      <w:r w:rsidRPr="0070745E">
        <w:rPr>
          <w:rFonts w:ascii="Book Antiqua" w:hAnsi="Book Antiqua"/>
          <w:szCs w:val="24"/>
        </w:rPr>
        <w:t xml:space="preserve">Az ajánlat érvénytelenségi eseteit a Kbt. 74. §-a tartalmazza; az ajánlattevő, </w:t>
      </w:r>
      <w:r w:rsidR="00E37A58" w:rsidRPr="0070745E">
        <w:rPr>
          <w:rFonts w:ascii="Book Antiqua" w:hAnsi="Book Antiqua"/>
          <w:szCs w:val="24"/>
        </w:rPr>
        <w:t>alválla</w:t>
      </w:r>
      <w:r w:rsidR="00E37A58" w:rsidRPr="0070745E">
        <w:rPr>
          <w:rFonts w:ascii="Book Antiqua" w:hAnsi="Book Antiqua"/>
          <w:szCs w:val="24"/>
        </w:rPr>
        <w:t>l</w:t>
      </w:r>
      <w:r w:rsidR="00E37A58" w:rsidRPr="0070745E">
        <w:rPr>
          <w:rFonts w:ascii="Book Antiqua" w:hAnsi="Book Antiqua"/>
          <w:szCs w:val="24"/>
        </w:rPr>
        <w:t xml:space="preserve">kozó </w:t>
      </w:r>
      <w:r w:rsidRPr="0070745E">
        <w:rPr>
          <w:rFonts w:ascii="Book Antiqua" w:hAnsi="Book Antiqua"/>
          <w:szCs w:val="24"/>
        </w:rPr>
        <w:t>vagy az alkalmasság igazolásában részt vevő szervezet kizárására a Kbt. 75. §-a vonatkozik.</w:t>
      </w:r>
      <w:r w:rsidR="00BC0CA0" w:rsidRPr="0070745E">
        <w:rPr>
          <w:rFonts w:ascii="Book Antiqua" w:hAnsi="Book Antiqua"/>
          <w:szCs w:val="24"/>
        </w:rPr>
        <w:t xml:space="preserve"> </w:t>
      </w:r>
    </w:p>
    <w:p w:rsidR="00BC0CA0" w:rsidRPr="0070745E" w:rsidRDefault="00BC0CA0" w:rsidP="00BC0CA0">
      <w:pPr>
        <w:pStyle w:val="NormlWeb"/>
        <w:ind w:right="150"/>
        <w:rPr>
          <w:rFonts w:ascii="Book Antiqua" w:hAnsi="Book Antiqua"/>
        </w:rPr>
      </w:pPr>
      <w:r w:rsidRPr="0070745E">
        <w:rPr>
          <w:rFonts w:ascii="Book Antiqua" w:hAnsi="Book Antiqua"/>
          <w:b/>
          <w:bCs/>
        </w:rPr>
        <w:t>A Kbt. 75. §</w:t>
      </w:r>
      <w:r w:rsidRPr="0070745E">
        <w:rPr>
          <w:rFonts w:ascii="Book Antiqua" w:hAnsi="Book Antiqua"/>
        </w:rPr>
        <w:t xml:space="preserve"> (1) bekezdés b) pontja alapján az ajánlatkérő kizárja az eljárásból azt az ajánlattevőt, alvállalkozót vagy az alkalmasság igazolásában részt vevő szervezetet, aki</w:t>
      </w:r>
      <w:bookmarkStart w:id="22" w:name="pr566"/>
      <w:bookmarkStart w:id="23" w:name="pr567"/>
      <w:bookmarkEnd w:id="22"/>
      <w:bookmarkEnd w:id="23"/>
      <w:r w:rsidRPr="0070745E">
        <w:rPr>
          <w:rFonts w:ascii="Book Antiqua" w:hAnsi="Book Antiqua"/>
        </w:rPr>
        <w:t xml:space="preserve"> részéről a kizáró ok [56-57. §] az eljárás során következett be.</w:t>
      </w:r>
    </w:p>
    <w:p w:rsidR="00562AEF" w:rsidRPr="0070745E" w:rsidRDefault="009A7148" w:rsidP="00562AEF">
      <w:pPr>
        <w:jc w:val="both"/>
        <w:rPr>
          <w:rFonts w:ascii="Book Antiqua" w:hAnsi="Book Antiqua"/>
          <w:szCs w:val="24"/>
        </w:rPr>
      </w:pPr>
      <w:r w:rsidRPr="0070745E">
        <w:rPr>
          <w:rFonts w:ascii="Book Antiqua" w:hAnsi="Book Antiqua"/>
          <w:szCs w:val="24"/>
        </w:rPr>
        <w:t>Az ajánlatok felbontása után sem az ajánlattevők, sem más az ajánlatok elbírálásában hivatalosan részt nem vevő személyek nem kaphatnak információt az ajánlatok ért</w:t>
      </w:r>
      <w:r w:rsidRPr="0070745E">
        <w:rPr>
          <w:rFonts w:ascii="Book Antiqua" w:hAnsi="Book Antiqua"/>
          <w:szCs w:val="24"/>
        </w:rPr>
        <w:t>é</w:t>
      </w:r>
      <w:r w:rsidRPr="0070745E">
        <w:rPr>
          <w:rFonts w:ascii="Book Antiqua" w:hAnsi="Book Antiqua"/>
          <w:szCs w:val="24"/>
        </w:rPr>
        <w:t>kelésével vagy a szerződés odaítélésével kapcsolatban az összegezés megküldéséig.</w:t>
      </w:r>
      <w:bookmarkStart w:id="24" w:name="_Toc333484658"/>
    </w:p>
    <w:p w:rsidR="00562AEF" w:rsidRPr="0070745E" w:rsidRDefault="00562AEF" w:rsidP="00562AEF">
      <w:pPr>
        <w:jc w:val="both"/>
        <w:rPr>
          <w:rFonts w:ascii="Book Antiqua" w:hAnsi="Book Antiqua"/>
          <w:szCs w:val="24"/>
        </w:rPr>
      </w:pPr>
    </w:p>
    <w:p w:rsidR="009A7148" w:rsidRPr="0070745E" w:rsidRDefault="00562AEF" w:rsidP="00562AEF">
      <w:pPr>
        <w:jc w:val="both"/>
        <w:rPr>
          <w:rFonts w:ascii="Book Antiqua" w:hAnsi="Book Antiqua"/>
          <w:szCs w:val="24"/>
        </w:rPr>
      </w:pPr>
      <w:r w:rsidRPr="0070745E">
        <w:rPr>
          <w:rFonts w:ascii="Book Antiqua" w:hAnsi="Book Antiqua"/>
          <w:szCs w:val="24"/>
          <w:highlight w:val="lightGray"/>
        </w:rPr>
        <w:t xml:space="preserve">I.14. </w:t>
      </w:r>
      <w:r w:rsidR="009A7148" w:rsidRPr="0070745E">
        <w:rPr>
          <w:rFonts w:ascii="Book Antiqua" w:hAnsi="Book Antiqua"/>
          <w:b/>
          <w:i/>
          <w:szCs w:val="24"/>
          <w:highlight w:val="lightGray"/>
          <w:u w:val="single"/>
        </w:rPr>
        <w:t>Az eljárást lezáró döntés</w:t>
      </w:r>
      <w:bookmarkEnd w:id="24"/>
    </w:p>
    <w:p w:rsidR="009A7148" w:rsidRPr="0070745E" w:rsidRDefault="009A7148" w:rsidP="009A7148">
      <w:pPr>
        <w:jc w:val="both"/>
        <w:rPr>
          <w:rFonts w:ascii="Book Antiqua" w:hAnsi="Book Antiqua"/>
          <w:szCs w:val="24"/>
        </w:rPr>
      </w:pPr>
    </w:p>
    <w:p w:rsidR="009A7148" w:rsidRPr="0070745E" w:rsidRDefault="009A7148" w:rsidP="00562AEF">
      <w:pPr>
        <w:jc w:val="both"/>
        <w:rPr>
          <w:rFonts w:ascii="Book Antiqua" w:hAnsi="Book Antiqua"/>
          <w:szCs w:val="24"/>
        </w:rPr>
      </w:pPr>
      <w:r w:rsidRPr="0070745E">
        <w:rPr>
          <w:rFonts w:ascii="Book Antiqua" w:hAnsi="Book Antiqua"/>
          <w:szCs w:val="24"/>
        </w:rPr>
        <w:t>Ajánlatkérő valamennyi ajánlattevőt írásban tájékoztatja az eljárás eredményéről, az eljárás eredménytelenségéről, az ajánlattevő kizárásáról, a szerződés teljesítésére v</w:t>
      </w:r>
      <w:r w:rsidRPr="0070745E">
        <w:rPr>
          <w:rFonts w:ascii="Book Antiqua" w:hAnsi="Book Antiqua"/>
          <w:szCs w:val="24"/>
        </w:rPr>
        <w:t>o</w:t>
      </w:r>
      <w:r w:rsidRPr="0070745E">
        <w:rPr>
          <w:rFonts w:ascii="Book Antiqua" w:hAnsi="Book Antiqua"/>
          <w:szCs w:val="24"/>
        </w:rPr>
        <w:t>natkozó alkalmatlanságának megállapításáról, ajánlatának a Kbt. 74. §-a szerinti é</w:t>
      </w:r>
      <w:r w:rsidRPr="0070745E">
        <w:rPr>
          <w:rFonts w:ascii="Book Antiqua" w:hAnsi="Book Antiqua"/>
          <w:szCs w:val="24"/>
        </w:rPr>
        <w:t>r</w:t>
      </w:r>
      <w:r w:rsidRPr="0070745E">
        <w:rPr>
          <w:rFonts w:ascii="Book Antiqua" w:hAnsi="Book Antiqua"/>
          <w:szCs w:val="24"/>
        </w:rPr>
        <w:t>vénytelenné nyilvánításáról, valamint ezek részletes indokáról.</w:t>
      </w:r>
      <w:r w:rsidR="00E37A58" w:rsidRPr="0070745E">
        <w:rPr>
          <w:rFonts w:ascii="Book Antiqua" w:hAnsi="Book Antiqua"/>
          <w:szCs w:val="24"/>
        </w:rPr>
        <w:t xml:space="preserve"> </w:t>
      </w:r>
      <w:r w:rsidRPr="0070745E">
        <w:rPr>
          <w:rFonts w:ascii="Book Antiqua" w:hAnsi="Book Antiqua"/>
          <w:szCs w:val="24"/>
        </w:rPr>
        <w:t>Az ajánlatkérő elő</w:t>
      </w:r>
      <w:r w:rsidRPr="0070745E">
        <w:rPr>
          <w:rFonts w:ascii="Book Antiqua" w:hAnsi="Book Antiqua"/>
          <w:szCs w:val="24"/>
        </w:rPr>
        <w:t>b</w:t>
      </w:r>
      <w:r w:rsidRPr="0070745E">
        <w:rPr>
          <w:rFonts w:ascii="Book Antiqua" w:hAnsi="Book Antiqua"/>
          <w:szCs w:val="24"/>
        </w:rPr>
        <w:t>biek szerinti tájékoztatást a döntését követően a lehető leghamarabb, de legkésőbb három munkanapon belül megküldi.</w:t>
      </w:r>
    </w:p>
    <w:p w:rsidR="00562AEF" w:rsidRPr="0070745E" w:rsidRDefault="009A7148" w:rsidP="00562AEF">
      <w:pPr>
        <w:jc w:val="both"/>
        <w:rPr>
          <w:rFonts w:ascii="Book Antiqua" w:hAnsi="Book Antiqua"/>
          <w:szCs w:val="24"/>
        </w:rPr>
      </w:pPr>
      <w:r w:rsidRPr="0070745E">
        <w:rPr>
          <w:rFonts w:ascii="Book Antiqua" w:hAnsi="Book Antiqua"/>
          <w:szCs w:val="24"/>
        </w:rPr>
        <w:t>Ajánlatkérő az ajánlatok elbírálásának befejezésekor írásbeli összegezést készít az ajánlatokról, melyet minden ajánlattevő számára egyidejűleg, telefaxon vagy elektr</w:t>
      </w:r>
      <w:r w:rsidRPr="0070745E">
        <w:rPr>
          <w:rFonts w:ascii="Book Antiqua" w:hAnsi="Book Antiqua"/>
          <w:szCs w:val="24"/>
        </w:rPr>
        <w:t>o</w:t>
      </w:r>
      <w:r w:rsidRPr="0070745E">
        <w:rPr>
          <w:rFonts w:ascii="Book Antiqua" w:hAnsi="Book Antiqua"/>
          <w:szCs w:val="24"/>
        </w:rPr>
        <w:t>nikus úton küld meg. A további szabályokat a Kbt. 77-81. §-ai tartalmazzák.</w:t>
      </w:r>
      <w:r w:rsidR="00ED5A94" w:rsidRPr="0070745E">
        <w:rPr>
          <w:rFonts w:ascii="Book Antiqua" w:hAnsi="Book Antiqua"/>
          <w:szCs w:val="24"/>
        </w:rPr>
        <w:t xml:space="preserve"> </w:t>
      </w:r>
      <w:r w:rsidRPr="0070745E">
        <w:rPr>
          <w:rFonts w:ascii="Book Antiqua" w:hAnsi="Book Antiqua"/>
          <w:szCs w:val="24"/>
        </w:rPr>
        <w:t>Az elj</w:t>
      </w:r>
      <w:r w:rsidRPr="0070745E">
        <w:rPr>
          <w:rFonts w:ascii="Book Antiqua" w:hAnsi="Book Antiqua"/>
          <w:szCs w:val="24"/>
        </w:rPr>
        <w:t>á</w:t>
      </w:r>
      <w:r w:rsidRPr="0070745E">
        <w:rPr>
          <w:rFonts w:ascii="Book Antiqua" w:hAnsi="Book Antiqua"/>
          <w:szCs w:val="24"/>
        </w:rPr>
        <w:t>rás eredménytelenségi okai a Kbt. 76. §-ában találhatóak.</w:t>
      </w:r>
      <w:bookmarkStart w:id="25" w:name="_Toc333484659"/>
    </w:p>
    <w:p w:rsidR="00ED5A94" w:rsidRPr="0070745E" w:rsidRDefault="00ED5A94" w:rsidP="00562AEF">
      <w:pPr>
        <w:jc w:val="both"/>
        <w:rPr>
          <w:rFonts w:ascii="Book Antiqua" w:hAnsi="Book Antiqua"/>
          <w:szCs w:val="24"/>
        </w:rPr>
      </w:pPr>
    </w:p>
    <w:p w:rsidR="00ED5A94" w:rsidRPr="0070745E" w:rsidRDefault="00ED5A94" w:rsidP="00562AEF">
      <w:pPr>
        <w:jc w:val="both"/>
        <w:rPr>
          <w:rFonts w:ascii="Book Antiqua" w:hAnsi="Book Antiqua"/>
          <w:szCs w:val="24"/>
        </w:rPr>
      </w:pPr>
    </w:p>
    <w:p w:rsidR="00ED5A94" w:rsidRPr="0070745E" w:rsidRDefault="00ED5A94" w:rsidP="00562AEF">
      <w:pPr>
        <w:jc w:val="both"/>
        <w:rPr>
          <w:rFonts w:ascii="Book Antiqua" w:hAnsi="Book Antiqua"/>
          <w:szCs w:val="24"/>
        </w:rPr>
      </w:pPr>
    </w:p>
    <w:p w:rsidR="009A7148" w:rsidRPr="0070745E" w:rsidRDefault="00562AEF" w:rsidP="00562AEF">
      <w:pPr>
        <w:jc w:val="both"/>
        <w:rPr>
          <w:rFonts w:ascii="Book Antiqua" w:hAnsi="Book Antiqua"/>
          <w:szCs w:val="24"/>
        </w:rPr>
      </w:pPr>
      <w:r w:rsidRPr="0070745E">
        <w:rPr>
          <w:rFonts w:ascii="Book Antiqua" w:hAnsi="Book Antiqua"/>
          <w:szCs w:val="24"/>
          <w:highlight w:val="lightGray"/>
        </w:rPr>
        <w:t xml:space="preserve">I.15. </w:t>
      </w:r>
      <w:r w:rsidR="009A7148" w:rsidRPr="0070745E">
        <w:rPr>
          <w:rFonts w:ascii="Book Antiqua" w:hAnsi="Book Antiqua"/>
          <w:b/>
          <w:i/>
          <w:szCs w:val="24"/>
          <w:highlight w:val="lightGray"/>
          <w:u w:val="single"/>
        </w:rPr>
        <w:t>Szerződéskötés</w:t>
      </w:r>
      <w:bookmarkEnd w:id="25"/>
    </w:p>
    <w:p w:rsidR="009A7148" w:rsidRPr="0070745E" w:rsidRDefault="009A7148" w:rsidP="009A7148">
      <w:pPr>
        <w:jc w:val="both"/>
        <w:rPr>
          <w:rFonts w:ascii="Book Antiqua" w:hAnsi="Book Antiqua"/>
          <w:szCs w:val="24"/>
        </w:rPr>
      </w:pPr>
    </w:p>
    <w:p w:rsidR="00562AEF" w:rsidRPr="0070745E" w:rsidRDefault="009A7148" w:rsidP="00562AEF">
      <w:pPr>
        <w:jc w:val="both"/>
        <w:rPr>
          <w:rFonts w:ascii="Book Antiqua" w:hAnsi="Book Antiqua"/>
          <w:szCs w:val="24"/>
        </w:rPr>
      </w:pPr>
      <w:r w:rsidRPr="0070745E">
        <w:rPr>
          <w:rFonts w:ascii="Book Antiqua" w:hAnsi="Book Antiqua"/>
          <w:szCs w:val="24"/>
        </w:rPr>
        <w:t>Ajánlatkérő eredményes közbeszerzési eljárás alapján a szerződést a nyertes szerv</w:t>
      </w:r>
      <w:r w:rsidRPr="0070745E">
        <w:rPr>
          <w:rFonts w:ascii="Book Antiqua" w:hAnsi="Book Antiqua"/>
          <w:szCs w:val="24"/>
        </w:rPr>
        <w:t>e</w:t>
      </w:r>
      <w:r w:rsidRPr="0070745E">
        <w:rPr>
          <w:rFonts w:ascii="Book Antiqua" w:hAnsi="Book Antiqua"/>
          <w:szCs w:val="24"/>
        </w:rPr>
        <w:t>zettel (személlyel) köti meg írásban a jelen dokumentáció szerinti szerződésterveze</w:t>
      </w:r>
      <w:r w:rsidRPr="0070745E">
        <w:rPr>
          <w:rFonts w:ascii="Book Antiqua" w:hAnsi="Book Antiqua"/>
          <w:szCs w:val="24"/>
        </w:rPr>
        <w:t>t</w:t>
      </w:r>
      <w:r w:rsidRPr="0070745E">
        <w:rPr>
          <w:rFonts w:ascii="Book Antiqua" w:hAnsi="Book Antiqua"/>
          <w:szCs w:val="24"/>
        </w:rPr>
        <w:t>nek és a nyertes ajánlattevő ajánlatában foglaltaknak megfelelően. A szerződésköté</w:t>
      </w:r>
      <w:r w:rsidRPr="0070745E">
        <w:rPr>
          <w:rFonts w:ascii="Book Antiqua" w:hAnsi="Book Antiqua"/>
          <w:szCs w:val="24"/>
        </w:rPr>
        <w:t>s</w:t>
      </w:r>
      <w:r w:rsidRPr="0070745E">
        <w:rPr>
          <w:rFonts w:ascii="Book Antiqua" w:hAnsi="Book Antiqua"/>
          <w:szCs w:val="24"/>
        </w:rPr>
        <w:t>re a Kbt. 124. §-a vonatkozik.</w:t>
      </w:r>
      <w:bookmarkStart w:id="26" w:name="_Toc333484660"/>
    </w:p>
    <w:p w:rsidR="00562AEF" w:rsidRPr="0070745E" w:rsidRDefault="00562AEF" w:rsidP="00562AEF">
      <w:pPr>
        <w:jc w:val="both"/>
        <w:rPr>
          <w:rFonts w:ascii="Book Antiqua" w:hAnsi="Book Antiqua"/>
          <w:szCs w:val="24"/>
        </w:rPr>
      </w:pPr>
    </w:p>
    <w:p w:rsidR="009A7148" w:rsidRPr="0070745E" w:rsidRDefault="00562AEF" w:rsidP="00562AEF">
      <w:pPr>
        <w:jc w:val="both"/>
        <w:rPr>
          <w:rFonts w:ascii="Book Antiqua" w:hAnsi="Book Antiqua"/>
          <w:szCs w:val="24"/>
        </w:rPr>
      </w:pPr>
      <w:r w:rsidRPr="0070745E">
        <w:rPr>
          <w:rFonts w:ascii="Book Antiqua" w:hAnsi="Book Antiqua"/>
          <w:szCs w:val="24"/>
          <w:highlight w:val="lightGray"/>
        </w:rPr>
        <w:t xml:space="preserve">I.16. </w:t>
      </w:r>
      <w:r w:rsidR="009A7148" w:rsidRPr="0070745E">
        <w:rPr>
          <w:rFonts w:ascii="Book Antiqua" w:hAnsi="Book Antiqua"/>
          <w:b/>
          <w:i/>
          <w:szCs w:val="24"/>
          <w:highlight w:val="lightGray"/>
          <w:u w:val="single"/>
        </w:rPr>
        <w:t>Egyebek</w:t>
      </w:r>
      <w:bookmarkEnd w:id="26"/>
    </w:p>
    <w:p w:rsidR="009A7148" w:rsidRPr="0070745E" w:rsidRDefault="009A7148" w:rsidP="00562AEF">
      <w:pPr>
        <w:pStyle w:val="Szvegtrzs"/>
        <w:numPr>
          <w:ilvl w:val="0"/>
          <w:numId w:val="19"/>
        </w:numPr>
        <w:spacing w:before="120"/>
        <w:ind w:right="306"/>
        <w:rPr>
          <w:rFonts w:ascii="Book Antiqua" w:hAnsi="Book Antiqua"/>
        </w:rPr>
      </w:pPr>
      <w:r w:rsidRPr="0070745E">
        <w:rPr>
          <w:rFonts w:ascii="Book Antiqua" w:hAnsi="Book Antiqua"/>
        </w:rPr>
        <w:t>Irányadó idő: A teljes ajánlati felhívásban és a dokumentációban valame</w:t>
      </w:r>
      <w:r w:rsidRPr="0070745E">
        <w:rPr>
          <w:rFonts w:ascii="Book Antiqua" w:hAnsi="Book Antiqua"/>
        </w:rPr>
        <w:t>n</w:t>
      </w:r>
      <w:r w:rsidRPr="0070745E">
        <w:rPr>
          <w:rFonts w:ascii="Book Antiqua" w:hAnsi="Book Antiqua"/>
        </w:rPr>
        <w:t>nyi órában megadott határidő magyarországi helyi idő szerint értendő.</w:t>
      </w:r>
    </w:p>
    <w:p w:rsidR="009A7148" w:rsidRPr="0070745E" w:rsidRDefault="009A7148" w:rsidP="00562AEF">
      <w:pPr>
        <w:pStyle w:val="Szvegtrzs"/>
        <w:numPr>
          <w:ilvl w:val="0"/>
          <w:numId w:val="19"/>
        </w:numPr>
        <w:spacing w:before="120"/>
        <w:ind w:right="306"/>
        <w:rPr>
          <w:rFonts w:ascii="Book Antiqua" w:hAnsi="Book Antiqua"/>
          <w:b/>
        </w:rPr>
      </w:pPr>
      <w:r w:rsidRPr="0070745E">
        <w:rPr>
          <w:rFonts w:ascii="Book Antiqua" w:hAnsi="Book Antiqua"/>
        </w:rPr>
        <w:t>A hirdetményben és a dokumentációban nem szabályozottak vonatkozás</w:t>
      </w:r>
      <w:r w:rsidRPr="0070745E">
        <w:rPr>
          <w:rFonts w:ascii="Book Antiqua" w:hAnsi="Book Antiqua"/>
        </w:rPr>
        <w:t>á</w:t>
      </w:r>
      <w:r w:rsidR="003F37D2" w:rsidRPr="0070745E">
        <w:rPr>
          <w:rFonts w:ascii="Book Antiqua" w:hAnsi="Book Antiqua"/>
        </w:rPr>
        <w:t xml:space="preserve">ban a </w:t>
      </w:r>
      <w:r w:rsidRPr="0070745E">
        <w:rPr>
          <w:rFonts w:ascii="Book Antiqua" w:hAnsi="Book Antiqua"/>
        </w:rPr>
        <w:t xml:space="preserve"> közbeszerzésekről szóló 2011. CVIII. törvény és a Ptk. előírásai sz</w:t>
      </w:r>
      <w:r w:rsidRPr="0070745E">
        <w:rPr>
          <w:rFonts w:ascii="Book Antiqua" w:hAnsi="Book Antiqua"/>
        </w:rPr>
        <w:t>e</w:t>
      </w:r>
      <w:r w:rsidRPr="0070745E">
        <w:rPr>
          <w:rFonts w:ascii="Book Antiqua" w:hAnsi="Book Antiqua"/>
        </w:rPr>
        <w:t>rint kell eljárni</w:t>
      </w:r>
      <w:r w:rsidRPr="0070745E">
        <w:rPr>
          <w:rFonts w:ascii="Book Antiqua" w:hAnsi="Book Antiqua"/>
          <w:b/>
        </w:rPr>
        <w:t>.</w:t>
      </w:r>
    </w:p>
    <w:p w:rsidR="0064014A" w:rsidRPr="0070745E" w:rsidRDefault="0064014A" w:rsidP="00562AEF">
      <w:pPr>
        <w:pStyle w:val="Szvegtrzs"/>
        <w:numPr>
          <w:ilvl w:val="0"/>
          <w:numId w:val="19"/>
        </w:numPr>
        <w:spacing w:before="120"/>
        <w:ind w:right="306"/>
        <w:rPr>
          <w:rFonts w:ascii="Book Antiqua" w:hAnsi="Book Antiqua"/>
          <w:b/>
        </w:rPr>
      </w:pPr>
      <w:r w:rsidRPr="0070745E">
        <w:rPr>
          <w:rFonts w:ascii="Book Antiqua" w:hAnsi="Book Antiqua"/>
        </w:rPr>
        <w:t>Ajánlatkérő a Kbt. 27. § (2) bekezdésben foglaltakkal összhangban nem t</w:t>
      </w:r>
      <w:r w:rsidRPr="0070745E">
        <w:rPr>
          <w:rFonts w:ascii="Book Antiqua" w:hAnsi="Book Antiqua"/>
        </w:rPr>
        <w:t>e</w:t>
      </w:r>
      <w:r w:rsidRPr="0070745E">
        <w:rPr>
          <w:rFonts w:ascii="Book Antiqua" w:hAnsi="Book Antiqua"/>
        </w:rPr>
        <w:t>szi lehetővé gazdasági társaság, illetve jogi személy létrehozását.</w:t>
      </w:r>
    </w:p>
    <w:p w:rsidR="007271A1" w:rsidRPr="0070745E" w:rsidRDefault="007271A1" w:rsidP="007271A1">
      <w:pPr>
        <w:numPr>
          <w:ilvl w:val="0"/>
          <w:numId w:val="19"/>
        </w:numPr>
        <w:shd w:val="clear" w:color="auto" w:fill="FFFFFF"/>
        <w:rPr>
          <w:rFonts w:ascii="Book Antiqua" w:hAnsi="Book Antiqua"/>
          <w:szCs w:val="24"/>
        </w:rPr>
      </w:pPr>
      <w:r w:rsidRPr="0070745E">
        <w:rPr>
          <w:rFonts w:ascii="Book Antiqua" w:hAnsi="Book Antiqua"/>
          <w:szCs w:val="24"/>
        </w:rPr>
        <w:t>Ajánlatkérő felhívja ajánlattevő figyelmét a Kbt. 26.§-ára.</w:t>
      </w:r>
    </w:p>
    <w:p w:rsidR="007271A1" w:rsidRPr="0070745E" w:rsidRDefault="007271A1" w:rsidP="007271A1">
      <w:pPr>
        <w:numPr>
          <w:ilvl w:val="0"/>
          <w:numId w:val="19"/>
        </w:numPr>
        <w:shd w:val="clear" w:color="auto" w:fill="FFFFFF"/>
        <w:rPr>
          <w:rFonts w:ascii="Book Antiqua" w:hAnsi="Book Antiqua"/>
          <w:szCs w:val="24"/>
        </w:rPr>
      </w:pPr>
      <w:r w:rsidRPr="0070745E">
        <w:rPr>
          <w:rFonts w:ascii="Book Antiqua" w:hAnsi="Book Antiqua"/>
          <w:szCs w:val="24"/>
        </w:rPr>
        <w:t>Ajánlatkérő felhívja ajánlattevő figyelmét a Kbt. 60.§ (6) bekezdésére.</w:t>
      </w:r>
    </w:p>
    <w:p w:rsidR="007271A1" w:rsidRPr="0070745E" w:rsidRDefault="007271A1" w:rsidP="007271A1">
      <w:pPr>
        <w:numPr>
          <w:ilvl w:val="0"/>
          <w:numId w:val="19"/>
        </w:numPr>
        <w:shd w:val="clear" w:color="auto" w:fill="FFFFFF"/>
        <w:rPr>
          <w:rFonts w:ascii="Book Antiqua" w:hAnsi="Book Antiqua"/>
          <w:szCs w:val="24"/>
        </w:rPr>
      </w:pPr>
      <w:r w:rsidRPr="0070745E">
        <w:rPr>
          <w:rFonts w:ascii="Book Antiqua" w:hAnsi="Book Antiqua"/>
          <w:szCs w:val="24"/>
        </w:rPr>
        <w:t>Ajánlatkérő felhívja ajánlattevő figyelmét a Kbt. 45.§-ára.</w:t>
      </w:r>
    </w:p>
    <w:p w:rsidR="00562AEF" w:rsidRPr="0070745E" w:rsidRDefault="009A7148" w:rsidP="00562AEF">
      <w:pPr>
        <w:pStyle w:val="Szvegtrzs"/>
        <w:numPr>
          <w:ilvl w:val="0"/>
          <w:numId w:val="19"/>
        </w:numPr>
        <w:spacing w:before="120"/>
        <w:ind w:right="306"/>
        <w:rPr>
          <w:rFonts w:ascii="Book Antiqua" w:hAnsi="Book Antiqua"/>
        </w:rPr>
      </w:pPr>
      <w:bookmarkStart w:id="27" w:name="92"/>
      <w:bookmarkEnd w:id="27"/>
      <w:r w:rsidRPr="0070745E">
        <w:rPr>
          <w:rFonts w:ascii="Book Antiqua" w:hAnsi="Book Antiqua"/>
        </w:rPr>
        <w:t>Ajánlatkérő tájékoztatja a ajánlattevőket, hogy a Közbeszerzési Hatóság honlapján (</w:t>
      </w:r>
      <w:hyperlink r:id="rId21" w:history="1">
        <w:r w:rsidRPr="0070745E">
          <w:rPr>
            <w:rStyle w:val="Hiperhivatkozs"/>
            <w:rFonts w:ascii="Book Antiqua" w:hAnsi="Book Antiqua"/>
            <w:color w:val="auto"/>
          </w:rPr>
          <w:t>www.kozbeszerzes.hu</w:t>
        </w:r>
      </w:hyperlink>
      <w:r w:rsidRPr="0070745E">
        <w:rPr>
          <w:rFonts w:ascii="Book Antiqua" w:hAnsi="Book Antiqua"/>
        </w:rPr>
        <w:t>) folyamatosan elérhetőek a Hatóság által kibocsátott ajánlások, útmutatók valamint az elnöki tájékoztatók, melyek j</w:t>
      </w:r>
      <w:r w:rsidRPr="0070745E">
        <w:rPr>
          <w:rFonts w:ascii="Book Antiqua" w:hAnsi="Book Antiqua"/>
        </w:rPr>
        <w:t>e</w:t>
      </w:r>
      <w:r w:rsidRPr="0070745E">
        <w:rPr>
          <w:rFonts w:ascii="Book Antiqua" w:hAnsi="Book Antiqua"/>
        </w:rPr>
        <w:t>lentős segítségükre lehetnek az ajánlatuk összeállításakor.</w:t>
      </w:r>
    </w:p>
    <w:p w:rsidR="008B64E0" w:rsidRPr="0070745E" w:rsidRDefault="008B64E0" w:rsidP="000833D7">
      <w:pPr>
        <w:pStyle w:val="Szvegtrzs"/>
        <w:spacing w:before="120"/>
        <w:ind w:left="720" w:right="306"/>
        <w:rPr>
          <w:rFonts w:ascii="Book Antiqua" w:hAnsi="Book Antiqua"/>
        </w:rPr>
      </w:pPr>
      <w:r w:rsidRPr="0070745E">
        <w:rPr>
          <w:rFonts w:ascii="Book Antiqua" w:hAnsi="Book Antiqua"/>
        </w:rPr>
        <w:t>Ajánlatkérő felhívja az ajánlattevők figyelmét, hogy a kizáró okokra vona</w:t>
      </w:r>
      <w:r w:rsidRPr="0070745E">
        <w:rPr>
          <w:rFonts w:ascii="Book Antiqua" w:hAnsi="Book Antiqua"/>
        </w:rPr>
        <w:t>t</w:t>
      </w:r>
      <w:r w:rsidRPr="0070745E">
        <w:rPr>
          <w:rFonts w:ascii="Book Antiqua" w:hAnsi="Book Antiqua"/>
        </w:rPr>
        <w:t>koz</w:t>
      </w:r>
      <w:r w:rsidR="00700D64" w:rsidRPr="0070745E">
        <w:rPr>
          <w:rFonts w:ascii="Book Antiqua" w:hAnsi="Book Antiqua"/>
        </w:rPr>
        <w:t>ó nyilatkozatok keltezése nem lehet korábbi az eljárást megindító felh</w:t>
      </w:r>
      <w:r w:rsidR="00700D64" w:rsidRPr="0070745E">
        <w:rPr>
          <w:rFonts w:ascii="Book Antiqua" w:hAnsi="Book Antiqua"/>
        </w:rPr>
        <w:t>í</w:t>
      </w:r>
      <w:r w:rsidR="00700D64" w:rsidRPr="0070745E">
        <w:rPr>
          <w:rFonts w:ascii="Book Antiqua" w:hAnsi="Book Antiqua"/>
        </w:rPr>
        <w:t>vás feladásának napjánál.</w:t>
      </w:r>
    </w:p>
    <w:p w:rsidR="00255C3A" w:rsidRPr="0070745E" w:rsidRDefault="00562AEF" w:rsidP="000D6802">
      <w:pPr>
        <w:pStyle w:val="Szvegtrzs"/>
        <w:shd w:val="clear" w:color="auto" w:fill="A6A6A6"/>
        <w:spacing w:before="120"/>
        <w:ind w:right="306"/>
        <w:rPr>
          <w:rFonts w:ascii="Book Antiqua" w:hAnsi="Book Antiqua"/>
        </w:rPr>
      </w:pPr>
      <w:r w:rsidRPr="0070745E">
        <w:rPr>
          <w:rFonts w:ascii="Book Antiqua" w:hAnsi="Book Antiqua"/>
        </w:rPr>
        <w:t xml:space="preserve">I.17. </w:t>
      </w:r>
      <w:r w:rsidR="00255C3A" w:rsidRPr="0070745E">
        <w:rPr>
          <w:rFonts w:ascii="Book Antiqua" w:hAnsi="Book Antiqua"/>
          <w:b/>
        </w:rPr>
        <w:t xml:space="preserve">Az </w:t>
      </w:r>
      <w:r w:rsidR="00255C3A" w:rsidRPr="0070745E">
        <w:rPr>
          <w:rFonts w:ascii="Book Antiqua" w:hAnsi="Book Antiqua"/>
          <w:b/>
          <w:u w:val="single"/>
        </w:rPr>
        <w:t xml:space="preserve">ajánlat </w:t>
      </w:r>
      <w:r w:rsidR="004719D4" w:rsidRPr="0070745E">
        <w:rPr>
          <w:rFonts w:ascii="Book Antiqua" w:hAnsi="Book Antiqua"/>
          <w:b/>
          <w:u w:val="single"/>
        </w:rPr>
        <w:t>részeként benyújtandó igazolások, nyilatkozatok jegyzéke</w:t>
      </w:r>
      <w:r w:rsidR="00A10F44" w:rsidRPr="0070745E">
        <w:rPr>
          <w:rFonts w:ascii="Book Antiqua" w:hAnsi="Book Antiqua"/>
          <w:b/>
          <w:u w:val="single"/>
        </w:rPr>
        <w:t>:</w:t>
      </w:r>
    </w:p>
    <w:p w:rsidR="00D36E63" w:rsidRPr="0070745E" w:rsidRDefault="00D36E63" w:rsidP="001B1ADB">
      <w:pPr>
        <w:tabs>
          <w:tab w:val="left" w:pos="1260"/>
        </w:tabs>
        <w:ind w:left="900" w:hanging="900"/>
        <w:jc w:val="both"/>
        <w:rPr>
          <w:rFonts w:ascii="Book Antiqua" w:hAnsi="Book Antiqua"/>
          <w:szCs w:val="24"/>
        </w:rPr>
      </w:pPr>
    </w:p>
    <w:p w:rsidR="007104C9" w:rsidRPr="0070745E" w:rsidRDefault="00ED5A94" w:rsidP="001B1ADB">
      <w:pPr>
        <w:tabs>
          <w:tab w:val="left" w:pos="1260"/>
        </w:tabs>
        <w:ind w:left="900" w:hanging="900"/>
        <w:jc w:val="both"/>
        <w:rPr>
          <w:rFonts w:ascii="Book Antiqua" w:hAnsi="Book Antiqua"/>
          <w:szCs w:val="24"/>
        </w:rPr>
      </w:pPr>
      <w:r w:rsidRPr="0070745E">
        <w:rPr>
          <w:rFonts w:ascii="Book Antiqua" w:hAnsi="Book Antiqua"/>
          <w:szCs w:val="24"/>
        </w:rPr>
        <w:t>I/17</w:t>
      </w:r>
      <w:r w:rsidR="007104C9" w:rsidRPr="0070745E">
        <w:rPr>
          <w:rFonts w:ascii="Book Antiqua" w:hAnsi="Book Antiqua"/>
          <w:szCs w:val="24"/>
        </w:rPr>
        <w:t>.1.</w:t>
      </w:r>
      <w:r w:rsidR="007104C9" w:rsidRPr="0070745E">
        <w:rPr>
          <w:rFonts w:ascii="Book Antiqua" w:hAnsi="Book Antiqua"/>
          <w:i/>
          <w:szCs w:val="24"/>
        </w:rPr>
        <w:t xml:space="preserve"> </w:t>
      </w:r>
      <w:r w:rsidRPr="0070745E">
        <w:rPr>
          <w:rFonts w:ascii="Book Antiqua" w:hAnsi="Book Antiqua"/>
          <w:i/>
          <w:szCs w:val="24"/>
        </w:rPr>
        <w:tab/>
      </w:r>
      <w:r w:rsidR="007104C9" w:rsidRPr="0070745E">
        <w:rPr>
          <w:rFonts w:ascii="Book Antiqua" w:hAnsi="Book Antiqua"/>
          <w:szCs w:val="24"/>
        </w:rPr>
        <w:t>Az</w:t>
      </w:r>
      <w:r w:rsidR="007104C9" w:rsidRPr="0070745E">
        <w:rPr>
          <w:rFonts w:ascii="Book Antiqua" w:hAnsi="Book Antiqua"/>
          <w:i/>
          <w:szCs w:val="24"/>
        </w:rPr>
        <w:t xml:space="preserve"> </w:t>
      </w:r>
      <w:r w:rsidR="007104C9" w:rsidRPr="0070745E">
        <w:rPr>
          <w:rFonts w:ascii="Book Antiqua" w:hAnsi="Book Antiqua"/>
          <w:szCs w:val="24"/>
        </w:rPr>
        <w:t>ajánlat fedőlapja, amin fel kell tüntetni az eljárás tárgyát</w:t>
      </w:r>
      <w:r w:rsidR="00097D51" w:rsidRPr="0070745E">
        <w:rPr>
          <w:rFonts w:ascii="Book Antiqua" w:hAnsi="Book Antiqua"/>
          <w:szCs w:val="24"/>
        </w:rPr>
        <w:t>.</w:t>
      </w:r>
    </w:p>
    <w:p w:rsidR="00CF6B3B" w:rsidRPr="0070745E" w:rsidRDefault="00ED5A94" w:rsidP="001B1ADB">
      <w:pPr>
        <w:tabs>
          <w:tab w:val="left" w:pos="1260"/>
        </w:tabs>
        <w:ind w:left="900" w:hanging="900"/>
        <w:jc w:val="both"/>
        <w:rPr>
          <w:rFonts w:ascii="Book Antiqua" w:hAnsi="Book Antiqua"/>
          <w:szCs w:val="24"/>
        </w:rPr>
      </w:pPr>
      <w:r w:rsidRPr="0070745E">
        <w:rPr>
          <w:rFonts w:ascii="Book Antiqua" w:hAnsi="Book Antiqua"/>
          <w:szCs w:val="24"/>
        </w:rPr>
        <w:t>I/17</w:t>
      </w:r>
      <w:r w:rsidR="00D82575" w:rsidRPr="0070745E">
        <w:rPr>
          <w:rFonts w:ascii="Book Antiqua" w:hAnsi="Book Antiqua"/>
          <w:szCs w:val="24"/>
        </w:rPr>
        <w:t>.</w:t>
      </w:r>
      <w:r w:rsidR="007104C9" w:rsidRPr="0070745E">
        <w:rPr>
          <w:rFonts w:ascii="Book Antiqua" w:hAnsi="Book Antiqua"/>
          <w:szCs w:val="24"/>
        </w:rPr>
        <w:t>2</w:t>
      </w:r>
      <w:r w:rsidR="00D82575" w:rsidRPr="0070745E">
        <w:rPr>
          <w:rFonts w:ascii="Book Antiqua" w:hAnsi="Book Antiqua"/>
          <w:szCs w:val="24"/>
        </w:rPr>
        <w:t xml:space="preserve">. </w:t>
      </w:r>
      <w:r w:rsidRPr="0070745E">
        <w:rPr>
          <w:rFonts w:ascii="Book Antiqua" w:hAnsi="Book Antiqua"/>
          <w:szCs w:val="24"/>
        </w:rPr>
        <w:tab/>
      </w:r>
      <w:r w:rsidR="00D82575" w:rsidRPr="0070745E">
        <w:rPr>
          <w:rFonts w:ascii="Book Antiqua" w:hAnsi="Book Antiqua"/>
          <w:szCs w:val="24"/>
        </w:rPr>
        <w:t>Az ajánlatnak fed</w:t>
      </w:r>
      <w:r w:rsidR="00C5612D" w:rsidRPr="0070745E">
        <w:rPr>
          <w:rFonts w:ascii="Book Antiqua" w:hAnsi="Book Antiqua"/>
          <w:szCs w:val="24"/>
        </w:rPr>
        <w:t>ő</w:t>
      </w:r>
      <w:r w:rsidR="00D82575" w:rsidRPr="0070745E">
        <w:rPr>
          <w:rFonts w:ascii="Book Antiqua" w:hAnsi="Book Antiqua"/>
          <w:szCs w:val="24"/>
        </w:rPr>
        <w:t>lapot követő első oldalként tartalmaznia kell egy olda</w:t>
      </w:r>
      <w:r w:rsidR="00D82575" w:rsidRPr="0070745E">
        <w:rPr>
          <w:rFonts w:ascii="Book Antiqua" w:hAnsi="Book Antiqua"/>
          <w:szCs w:val="24"/>
        </w:rPr>
        <w:t>l</w:t>
      </w:r>
      <w:r w:rsidR="00D82575" w:rsidRPr="0070745E">
        <w:rPr>
          <w:rFonts w:ascii="Book Antiqua" w:hAnsi="Book Antiqua"/>
          <w:szCs w:val="24"/>
        </w:rPr>
        <w:t>számokkal ellátott tartalomjegyzéket</w:t>
      </w:r>
      <w:r w:rsidR="00CE2334" w:rsidRPr="0070745E">
        <w:rPr>
          <w:rFonts w:ascii="Book Antiqua" w:hAnsi="Book Antiqua"/>
          <w:szCs w:val="24"/>
        </w:rPr>
        <w:t>.</w:t>
      </w:r>
    </w:p>
    <w:p w:rsidR="00255C3A" w:rsidRPr="0070745E" w:rsidRDefault="00B448B6" w:rsidP="001B1ADB">
      <w:pPr>
        <w:tabs>
          <w:tab w:val="left" w:pos="1260"/>
        </w:tabs>
        <w:ind w:left="900" w:hanging="900"/>
        <w:jc w:val="both"/>
        <w:rPr>
          <w:rFonts w:ascii="Book Antiqua" w:hAnsi="Book Antiqua"/>
          <w:b/>
          <w:i/>
          <w:szCs w:val="24"/>
        </w:rPr>
      </w:pPr>
      <w:r w:rsidRPr="0070745E">
        <w:rPr>
          <w:rFonts w:ascii="Book Antiqua" w:hAnsi="Book Antiqua"/>
          <w:szCs w:val="24"/>
        </w:rPr>
        <w:t>I</w:t>
      </w:r>
      <w:r w:rsidR="00D82575" w:rsidRPr="0070745E">
        <w:rPr>
          <w:rFonts w:ascii="Book Antiqua" w:hAnsi="Book Antiqua"/>
          <w:szCs w:val="24"/>
        </w:rPr>
        <w:t>/</w:t>
      </w:r>
      <w:r w:rsidR="00ED5A94" w:rsidRPr="0070745E">
        <w:rPr>
          <w:rFonts w:ascii="Book Antiqua" w:hAnsi="Book Antiqua"/>
          <w:szCs w:val="24"/>
        </w:rPr>
        <w:t>17</w:t>
      </w:r>
      <w:r w:rsidR="00D82575" w:rsidRPr="0070745E">
        <w:rPr>
          <w:rFonts w:ascii="Book Antiqua" w:hAnsi="Book Antiqua"/>
          <w:szCs w:val="24"/>
        </w:rPr>
        <w:t>.</w:t>
      </w:r>
      <w:r w:rsidR="007104C9" w:rsidRPr="0070745E">
        <w:rPr>
          <w:rFonts w:ascii="Book Antiqua" w:hAnsi="Book Antiqua"/>
          <w:szCs w:val="24"/>
        </w:rPr>
        <w:t>3</w:t>
      </w:r>
      <w:r w:rsidR="000C3A34" w:rsidRPr="0070745E">
        <w:rPr>
          <w:rFonts w:ascii="Book Antiqua" w:hAnsi="Book Antiqua"/>
          <w:szCs w:val="24"/>
        </w:rPr>
        <w:t xml:space="preserve">. </w:t>
      </w:r>
      <w:r w:rsidR="00ED5A94" w:rsidRPr="0070745E">
        <w:rPr>
          <w:rFonts w:ascii="Book Antiqua" w:hAnsi="Book Antiqua"/>
          <w:szCs w:val="24"/>
        </w:rPr>
        <w:tab/>
      </w:r>
      <w:r w:rsidR="00255C3A" w:rsidRPr="0070745E">
        <w:rPr>
          <w:rFonts w:ascii="Book Antiqua" w:hAnsi="Book Antiqua"/>
          <w:szCs w:val="24"/>
        </w:rPr>
        <w:t xml:space="preserve">Az ajánlat – </w:t>
      </w:r>
      <w:r w:rsidR="000327D1" w:rsidRPr="0070745E">
        <w:rPr>
          <w:rFonts w:ascii="Book Antiqua" w:hAnsi="Book Antiqua"/>
          <w:szCs w:val="24"/>
        </w:rPr>
        <w:t xml:space="preserve">oldalszámokkal ellátott </w:t>
      </w:r>
      <w:r w:rsidR="00255C3A" w:rsidRPr="0070745E">
        <w:rPr>
          <w:rFonts w:ascii="Book Antiqua" w:hAnsi="Book Antiqua"/>
          <w:szCs w:val="24"/>
        </w:rPr>
        <w:t>tartalomjegyzéket követő – első oldal</w:t>
      </w:r>
      <w:r w:rsidR="00255C3A" w:rsidRPr="0070745E">
        <w:rPr>
          <w:rFonts w:ascii="Book Antiqua" w:hAnsi="Book Antiqua"/>
          <w:szCs w:val="24"/>
        </w:rPr>
        <w:t>a</w:t>
      </w:r>
      <w:r w:rsidR="00255C3A" w:rsidRPr="0070745E">
        <w:rPr>
          <w:rFonts w:ascii="Book Antiqua" w:hAnsi="Book Antiqua"/>
          <w:szCs w:val="24"/>
        </w:rPr>
        <w:t>ként</w:t>
      </w:r>
      <w:r w:rsidR="006C5BD6" w:rsidRPr="0070745E">
        <w:rPr>
          <w:rFonts w:ascii="Book Antiqua" w:hAnsi="Book Antiqua"/>
          <w:szCs w:val="24"/>
        </w:rPr>
        <w:t xml:space="preserve">, </w:t>
      </w:r>
      <w:r w:rsidR="00255C3A" w:rsidRPr="0070745E">
        <w:rPr>
          <w:rFonts w:ascii="Book Antiqua" w:hAnsi="Book Antiqua"/>
          <w:szCs w:val="24"/>
        </w:rPr>
        <w:t>felolvasólap</w:t>
      </w:r>
      <w:r w:rsidR="000327D1" w:rsidRPr="0070745E">
        <w:rPr>
          <w:rFonts w:ascii="Book Antiqua" w:hAnsi="Book Antiqua"/>
          <w:szCs w:val="24"/>
        </w:rPr>
        <w:t xml:space="preserve"> </w:t>
      </w:r>
      <w:r w:rsidR="00255C3A" w:rsidRPr="0070745E">
        <w:rPr>
          <w:rFonts w:ascii="Book Antiqua" w:hAnsi="Book Antiqua"/>
          <w:szCs w:val="24"/>
        </w:rPr>
        <w:t>szerepeljen</w:t>
      </w:r>
      <w:r w:rsidR="000327D1" w:rsidRPr="0070745E">
        <w:rPr>
          <w:rFonts w:ascii="Book Antiqua" w:hAnsi="Book Antiqua"/>
          <w:szCs w:val="24"/>
        </w:rPr>
        <w:t>,</w:t>
      </w:r>
      <w:r w:rsidR="00C84162" w:rsidRPr="0070745E">
        <w:rPr>
          <w:rFonts w:ascii="Book Antiqua" w:hAnsi="Book Antiqua"/>
          <w:szCs w:val="24"/>
        </w:rPr>
        <w:t xml:space="preserve"> </w:t>
      </w:r>
      <w:r w:rsidR="00255C3A" w:rsidRPr="0070745E">
        <w:rPr>
          <w:rFonts w:ascii="Book Antiqua" w:hAnsi="Book Antiqua"/>
          <w:szCs w:val="24"/>
        </w:rPr>
        <w:t xml:space="preserve">amelyen közölni kell az alábbi adatokat: az ajánlattevő nevét, </w:t>
      </w:r>
      <w:r w:rsidR="001B1ADB" w:rsidRPr="0070745E">
        <w:rPr>
          <w:rFonts w:ascii="Book Antiqua" w:hAnsi="Book Antiqua"/>
          <w:szCs w:val="24"/>
        </w:rPr>
        <w:t>címét (</w:t>
      </w:r>
      <w:r w:rsidR="00255C3A" w:rsidRPr="0070745E">
        <w:rPr>
          <w:rFonts w:ascii="Book Antiqua" w:hAnsi="Book Antiqua"/>
          <w:szCs w:val="24"/>
        </w:rPr>
        <w:t>székhelyét,</w:t>
      </w:r>
      <w:r w:rsidR="001B1ADB" w:rsidRPr="0070745E">
        <w:rPr>
          <w:rFonts w:ascii="Book Antiqua" w:hAnsi="Book Antiqua"/>
          <w:szCs w:val="24"/>
        </w:rPr>
        <w:t>lakóhelyét)</w:t>
      </w:r>
      <w:r w:rsidR="00255C3A" w:rsidRPr="0070745E">
        <w:rPr>
          <w:rFonts w:ascii="Book Antiqua" w:hAnsi="Book Antiqua"/>
          <w:szCs w:val="24"/>
        </w:rPr>
        <w:t xml:space="preserve"> telefon- és faxszámát</w:t>
      </w:r>
      <w:r w:rsidR="00D7221F" w:rsidRPr="0070745E">
        <w:rPr>
          <w:rFonts w:ascii="Book Antiqua" w:hAnsi="Book Antiqua"/>
          <w:szCs w:val="24"/>
        </w:rPr>
        <w:t>; a</w:t>
      </w:r>
      <w:r w:rsidR="00255C3A" w:rsidRPr="0070745E">
        <w:rPr>
          <w:rFonts w:ascii="Book Antiqua" w:hAnsi="Book Antiqua"/>
          <w:szCs w:val="24"/>
        </w:rPr>
        <w:t xml:space="preserve"> kért ellenszolgáltatás összegét (az </w:t>
      </w:r>
      <w:r w:rsidR="00EE225E" w:rsidRPr="0070745E">
        <w:rPr>
          <w:rFonts w:ascii="Book Antiqua" w:hAnsi="Book Antiqua"/>
          <w:szCs w:val="24"/>
        </w:rPr>
        <w:t>ajánlati</w:t>
      </w:r>
      <w:r w:rsidR="00255C3A" w:rsidRPr="0070745E">
        <w:rPr>
          <w:rFonts w:ascii="Book Antiqua" w:hAnsi="Book Antiqua"/>
          <w:szCs w:val="24"/>
        </w:rPr>
        <w:t xml:space="preserve"> árat)</w:t>
      </w:r>
      <w:r w:rsidR="00D7221F" w:rsidRPr="0070745E">
        <w:rPr>
          <w:rFonts w:ascii="Book Antiqua" w:hAnsi="Book Antiqua"/>
          <w:szCs w:val="24"/>
        </w:rPr>
        <w:t xml:space="preserve">. </w:t>
      </w:r>
      <w:r w:rsidR="00255C3A" w:rsidRPr="0070745E">
        <w:rPr>
          <w:rFonts w:ascii="Book Antiqua" w:hAnsi="Book Antiqua"/>
          <w:szCs w:val="24"/>
        </w:rPr>
        <w:t>A felolvasólap</w:t>
      </w:r>
      <w:r w:rsidR="000327D1" w:rsidRPr="0070745E">
        <w:rPr>
          <w:rFonts w:ascii="Book Antiqua" w:hAnsi="Book Antiqua"/>
          <w:szCs w:val="24"/>
        </w:rPr>
        <w:t xml:space="preserve"> </w:t>
      </w:r>
      <w:r w:rsidR="00255C3A" w:rsidRPr="0070745E">
        <w:rPr>
          <w:rFonts w:ascii="Book Antiqua" w:hAnsi="Book Antiqua"/>
          <w:szCs w:val="24"/>
        </w:rPr>
        <w:t>ajánlatkérő által elvárt formáját jelen Dokumentáció tartalmazza.</w:t>
      </w:r>
      <w:r w:rsidR="000C3A34" w:rsidRPr="0070745E">
        <w:rPr>
          <w:rFonts w:ascii="Book Antiqua" w:hAnsi="Book Antiqua"/>
          <w:szCs w:val="24"/>
        </w:rPr>
        <w:t xml:space="preserve"> </w:t>
      </w:r>
      <w:r w:rsidR="000C3A34" w:rsidRPr="0070745E">
        <w:rPr>
          <w:rFonts w:ascii="Book Antiqua" w:hAnsi="Book Antiqua"/>
          <w:b/>
          <w:i/>
          <w:szCs w:val="24"/>
        </w:rPr>
        <w:t>/</w:t>
      </w:r>
      <w:r w:rsidR="00EE225E" w:rsidRPr="0070745E">
        <w:rPr>
          <w:rFonts w:ascii="Book Antiqua" w:hAnsi="Book Antiqua"/>
          <w:b/>
          <w:i/>
          <w:szCs w:val="24"/>
        </w:rPr>
        <w:t>Ajánlati</w:t>
      </w:r>
      <w:r w:rsidR="000C3A34" w:rsidRPr="0070745E">
        <w:rPr>
          <w:rFonts w:ascii="Book Antiqua" w:hAnsi="Book Antiqua"/>
          <w:b/>
          <w:i/>
          <w:szCs w:val="24"/>
        </w:rPr>
        <w:t xml:space="preserve"> dokumentáció 1. számú melléklet/ </w:t>
      </w:r>
    </w:p>
    <w:p w:rsidR="00B36455" w:rsidRPr="00C57DC7" w:rsidRDefault="00B448B6" w:rsidP="008C3921">
      <w:pPr>
        <w:shd w:val="clear" w:color="auto" w:fill="FFFFFF"/>
        <w:ind w:left="900" w:hanging="900"/>
        <w:rPr>
          <w:rFonts w:ascii="Book Antiqua" w:hAnsi="Book Antiqua"/>
        </w:rPr>
      </w:pPr>
      <w:r w:rsidRPr="0070745E">
        <w:rPr>
          <w:rFonts w:ascii="Book Antiqua" w:hAnsi="Book Antiqua"/>
          <w:szCs w:val="24"/>
        </w:rPr>
        <w:t>I</w:t>
      </w:r>
      <w:r w:rsidR="00304EFF" w:rsidRPr="0070745E">
        <w:rPr>
          <w:rFonts w:ascii="Book Antiqua" w:hAnsi="Book Antiqua"/>
          <w:szCs w:val="24"/>
        </w:rPr>
        <w:t>/17</w:t>
      </w:r>
      <w:r w:rsidR="00D82575" w:rsidRPr="0070745E">
        <w:rPr>
          <w:rFonts w:ascii="Book Antiqua" w:hAnsi="Book Antiqua"/>
          <w:szCs w:val="24"/>
        </w:rPr>
        <w:t>.</w:t>
      </w:r>
      <w:r w:rsidR="007104C9" w:rsidRPr="0070745E">
        <w:rPr>
          <w:rFonts w:ascii="Book Antiqua" w:hAnsi="Book Antiqua"/>
          <w:szCs w:val="24"/>
        </w:rPr>
        <w:t>4</w:t>
      </w:r>
      <w:r w:rsidR="000C3A34" w:rsidRPr="0070745E">
        <w:rPr>
          <w:rFonts w:ascii="Book Antiqua" w:hAnsi="Book Antiqua"/>
          <w:szCs w:val="24"/>
        </w:rPr>
        <w:t xml:space="preserve">. </w:t>
      </w:r>
      <w:r w:rsidR="008C3921" w:rsidRPr="0070745E">
        <w:rPr>
          <w:rFonts w:ascii="Book Antiqua" w:hAnsi="Book Antiqua"/>
          <w:szCs w:val="24"/>
        </w:rPr>
        <w:tab/>
      </w:r>
      <w:r w:rsidR="000327D1" w:rsidRPr="0070745E">
        <w:rPr>
          <w:rFonts w:ascii="Book Antiqua" w:hAnsi="Book Antiqua"/>
          <w:szCs w:val="24"/>
        </w:rPr>
        <w:t>Az ajánlath</w:t>
      </w:r>
      <w:r w:rsidR="00120BB9" w:rsidRPr="0070745E">
        <w:rPr>
          <w:rFonts w:ascii="Book Antiqua" w:hAnsi="Book Antiqua"/>
          <w:szCs w:val="24"/>
        </w:rPr>
        <w:t xml:space="preserve">oz csatolni kell a Kbt. </w:t>
      </w:r>
      <w:r w:rsidR="00EC688F" w:rsidRPr="0070745E">
        <w:rPr>
          <w:rFonts w:ascii="Book Antiqua" w:hAnsi="Book Antiqua"/>
          <w:szCs w:val="24"/>
        </w:rPr>
        <w:t>6</w:t>
      </w:r>
      <w:r w:rsidR="00120BB9" w:rsidRPr="0070745E">
        <w:rPr>
          <w:rFonts w:ascii="Book Antiqua" w:hAnsi="Book Antiqua"/>
          <w:szCs w:val="24"/>
        </w:rPr>
        <w:t>0. § (</w:t>
      </w:r>
      <w:r w:rsidR="00EC688F" w:rsidRPr="0070745E">
        <w:rPr>
          <w:rFonts w:ascii="Book Antiqua" w:hAnsi="Book Antiqua"/>
          <w:szCs w:val="24"/>
        </w:rPr>
        <w:t>3</w:t>
      </w:r>
      <w:r w:rsidR="000327D1" w:rsidRPr="0070745E">
        <w:rPr>
          <w:rFonts w:ascii="Book Antiqua" w:hAnsi="Book Antiqua"/>
          <w:szCs w:val="24"/>
        </w:rPr>
        <w:t>)</w:t>
      </w:r>
      <w:r w:rsidR="00EC688F" w:rsidRPr="0070745E">
        <w:rPr>
          <w:rFonts w:ascii="Book Antiqua" w:hAnsi="Book Antiqua"/>
          <w:szCs w:val="24"/>
        </w:rPr>
        <w:t xml:space="preserve"> </w:t>
      </w:r>
      <w:r w:rsidR="00304EFF" w:rsidRPr="0070745E">
        <w:rPr>
          <w:rFonts w:ascii="Book Antiqua" w:hAnsi="Book Antiqua"/>
          <w:szCs w:val="24"/>
        </w:rPr>
        <w:t>bekezdés szerinti nyilatkozat er</w:t>
      </w:r>
      <w:r w:rsidR="00304EFF" w:rsidRPr="0070745E">
        <w:rPr>
          <w:rFonts w:ascii="Book Antiqua" w:hAnsi="Book Antiqua"/>
          <w:szCs w:val="24"/>
        </w:rPr>
        <w:t>e</w:t>
      </w:r>
      <w:r w:rsidR="00304EFF" w:rsidRPr="0070745E">
        <w:rPr>
          <w:rFonts w:ascii="Book Antiqua" w:hAnsi="Book Antiqua"/>
          <w:szCs w:val="24"/>
        </w:rPr>
        <w:t>deti aláírt példányát és a Kbt.60.§</w:t>
      </w:r>
      <w:r w:rsidR="00EC688F" w:rsidRPr="0070745E">
        <w:rPr>
          <w:rFonts w:ascii="Book Antiqua" w:hAnsi="Book Antiqua"/>
          <w:szCs w:val="24"/>
        </w:rPr>
        <w:t xml:space="preserve"> (5)</w:t>
      </w:r>
      <w:r w:rsidR="000327D1" w:rsidRPr="0070745E">
        <w:rPr>
          <w:rFonts w:ascii="Book Antiqua" w:hAnsi="Book Antiqua"/>
          <w:szCs w:val="24"/>
        </w:rPr>
        <w:t xml:space="preserve"> bekezdése</w:t>
      </w:r>
      <w:r w:rsidR="00EC688F" w:rsidRPr="0070745E">
        <w:rPr>
          <w:rFonts w:ascii="Book Antiqua" w:hAnsi="Book Antiqua"/>
          <w:szCs w:val="24"/>
        </w:rPr>
        <w:t>i</w:t>
      </w:r>
      <w:r w:rsidR="000327D1" w:rsidRPr="0070745E">
        <w:rPr>
          <w:rFonts w:ascii="Book Antiqua" w:hAnsi="Book Antiqua"/>
          <w:szCs w:val="24"/>
        </w:rPr>
        <w:t xml:space="preserve"> </w:t>
      </w:r>
      <w:r w:rsidR="00EC688F" w:rsidRPr="0070745E">
        <w:rPr>
          <w:rFonts w:ascii="Book Antiqua" w:hAnsi="Book Antiqua"/>
          <w:szCs w:val="24"/>
        </w:rPr>
        <w:t>szerinti nyilatkoza</w:t>
      </w:r>
      <w:r w:rsidR="00304EFF" w:rsidRPr="0070745E">
        <w:rPr>
          <w:rFonts w:ascii="Book Antiqua" w:hAnsi="Book Antiqua"/>
          <w:szCs w:val="24"/>
        </w:rPr>
        <w:t>to</w:t>
      </w:r>
      <w:r w:rsidR="00EC688F" w:rsidRPr="0070745E">
        <w:rPr>
          <w:rFonts w:ascii="Book Antiqua" w:hAnsi="Book Antiqua"/>
          <w:szCs w:val="24"/>
        </w:rPr>
        <w:t>t</w:t>
      </w:r>
      <w:r w:rsidR="000327D1" w:rsidRPr="0070745E">
        <w:rPr>
          <w:rFonts w:ascii="Book Antiqua" w:hAnsi="Book Antiqua"/>
          <w:szCs w:val="24"/>
        </w:rPr>
        <w:t>, m</w:t>
      </w:r>
      <w:r w:rsidR="000327D1" w:rsidRPr="0070745E">
        <w:rPr>
          <w:rFonts w:ascii="Book Antiqua" w:hAnsi="Book Antiqua"/>
          <w:szCs w:val="24"/>
        </w:rPr>
        <w:t>e</w:t>
      </w:r>
      <w:r w:rsidR="000327D1" w:rsidRPr="0070745E">
        <w:rPr>
          <w:rFonts w:ascii="Book Antiqua" w:hAnsi="Book Antiqua"/>
          <w:szCs w:val="24"/>
        </w:rPr>
        <w:t>ly</w:t>
      </w:r>
      <w:r w:rsidR="00EC688F" w:rsidRPr="0070745E">
        <w:rPr>
          <w:rFonts w:ascii="Book Antiqua" w:hAnsi="Book Antiqua"/>
          <w:szCs w:val="24"/>
        </w:rPr>
        <w:t>ek</w:t>
      </w:r>
      <w:r w:rsidR="000327D1" w:rsidRPr="0070745E">
        <w:rPr>
          <w:rFonts w:ascii="Book Antiqua" w:hAnsi="Book Antiqua"/>
          <w:szCs w:val="24"/>
        </w:rPr>
        <w:t xml:space="preserve">nek </w:t>
      </w:r>
      <w:r w:rsidR="00DD368F" w:rsidRPr="0070745E">
        <w:rPr>
          <w:rFonts w:ascii="Book Antiqua" w:hAnsi="Book Antiqua"/>
          <w:szCs w:val="24"/>
        </w:rPr>
        <w:t>javasolt</w:t>
      </w:r>
      <w:r w:rsidR="000327D1" w:rsidRPr="0070745E">
        <w:rPr>
          <w:rFonts w:ascii="Book Antiqua" w:hAnsi="Book Antiqua"/>
          <w:szCs w:val="24"/>
        </w:rPr>
        <w:t xml:space="preserve"> formáját a dokumentáció tartalmazza.</w:t>
      </w:r>
      <w:r w:rsidR="00B36455" w:rsidRPr="00C57DC7">
        <w:rPr>
          <w:rFonts w:ascii="Book Antiqua" w:hAnsi="Book Antiqua"/>
        </w:rPr>
        <w:t xml:space="preserve"> Amennyiben az ajá</w:t>
      </w:r>
      <w:r w:rsidR="00B36455" w:rsidRPr="00C57DC7">
        <w:rPr>
          <w:rFonts w:ascii="Book Antiqua" w:hAnsi="Book Antiqua"/>
        </w:rPr>
        <w:t>n</w:t>
      </w:r>
      <w:r w:rsidR="00B36455" w:rsidRPr="00C57DC7">
        <w:rPr>
          <w:rFonts w:ascii="Book Antiqua" w:hAnsi="Book Antiqua"/>
        </w:rPr>
        <w:t>lattevő a 2004. évi XXXIV. Törvény 3. §-a alapján nem minősül mikro-, kis- vagy középvállalkozásnak, vagy a fenti jogszabály 2. §-a értelmében nem tartozik a hivatkozott törvény hatálya alá, úgy ez esetben a „nem minősül mikro-, kis-, és középvállalkozásnak” nyilatkozat csatolandó.</w:t>
      </w:r>
    </w:p>
    <w:p w:rsidR="006D4023" w:rsidRPr="0070745E" w:rsidRDefault="008C3921" w:rsidP="001B1ADB">
      <w:pPr>
        <w:tabs>
          <w:tab w:val="left" w:pos="1260"/>
        </w:tabs>
        <w:ind w:left="900" w:hanging="900"/>
        <w:jc w:val="both"/>
        <w:rPr>
          <w:rFonts w:ascii="Book Antiqua" w:hAnsi="Book Antiqua"/>
          <w:b/>
          <w:i/>
          <w:szCs w:val="24"/>
        </w:rPr>
      </w:pPr>
      <w:r w:rsidRPr="0070745E">
        <w:rPr>
          <w:rFonts w:ascii="Book Antiqua" w:hAnsi="Book Antiqua"/>
          <w:szCs w:val="24"/>
        </w:rPr>
        <w:tab/>
      </w:r>
      <w:r w:rsidR="000C3A34" w:rsidRPr="0070745E">
        <w:rPr>
          <w:rFonts w:ascii="Book Antiqua" w:hAnsi="Book Antiqua"/>
          <w:szCs w:val="24"/>
        </w:rPr>
        <w:t xml:space="preserve"> </w:t>
      </w:r>
      <w:r w:rsidR="000C3A34" w:rsidRPr="0070745E">
        <w:rPr>
          <w:rFonts w:ascii="Book Antiqua" w:hAnsi="Book Antiqua"/>
          <w:i/>
          <w:szCs w:val="24"/>
        </w:rPr>
        <w:t>/</w:t>
      </w:r>
      <w:r w:rsidR="00EE225E" w:rsidRPr="0070745E">
        <w:rPr>
          <w:rFonts w:ascii="Book Antiqua" w:hAnsi="Book Antiqua"/>
          <w:b/>
          <w:i/>
          <w:szCs w:val="24"/>
        </w:rPr>
        <w:t>Ajánlati</w:t>
      </w:r>
      <w:r w:rsidR="000C3A34" w:rsidRPr="0070745E">
        <w:rPr>
          <w:rFonts w:ascii="Book Antiqua" w:hAnsi="Book Antiqua"/>
          <w:b/>
          <w:i/>
          <w:szCs w:val="24"/>
        </w:rPr>
        <w:t xml:space="preserve"> dokumentáció 2.</w:t>
      </w:r>
      <w:r w:rsidR="004E09CC" w:rsidRPr="0070745E">
        <w:rPr>
          <w:rFonts w:ascii="Book Antiqua" w:hAnsi="Book Antiqua"/>
          <w:b/>
          <w:i/>
          <w:szCs w:val="24"/>
        </w:rPr>
        <w:t>a. és 2.b.</w:t>
      </w:r>
      <w:r w:rsidR="000C3A34" w:rsidRPr="0070745E">
        <w:rPr>
          <w:rFonts w:ascii="Book Antiqua" w:hAnsi="Book Antiqua"/>
          <w:b/>
          <w:i/>
          <w:szCs w:val="24"/>
        </w:rPr>
        <w:t xml:space="preserve"> számú melléklet</w:t>
      </w:r>
      <w:r w:rsidR="004E09CC" w:rsidRPr="0070745E">
        <w:rPr>
          <w:rFonts w:ascii="Book Antiqua" w:hAnsi="Book Antiqua"/>
          <w:b/>
          <w:i/>
          <w:szCs w:val="24"/>
        </w:rPr>
        <w:t>ei</w:t>
      </w:r>
      <w:r w:rsidR="007408AC" w:rsidRPr="0070745E">
        <w:rPr>
          <w:rFonts w:ascii="Book Antiqua" w:hAnsi="Book Antiqua"/>
          <w:b/>
          <w:i/>
          <w:szCs w:val="24"/>
        </w:rPr>
        <w:t>/</w:t>
      </w:r>
    </w:p>
    <w:p w:rsidR="000327D1" w:rsidRPr="0070745E" w:rsidRDefault="006D4023" w:rsidP="001B1ADB">
      <w:pPr>
        <w:tabs>
          <w:tab w:val="left" w:pos="1260"/>
        </w:tabs>
        <w:ind w:left="900" w:hanging="900"/>
        <w:jc w:val="both"/>
        <w:rPr>
          <w:rFonts w:ascii="Book Antiqua" w:hAnsi="Book Antiqua"/>
          <w:szCs w:val="24"/>
        </w:rPr>
      </w:pPr>
      <w:r w:rsidRPr="0070745E">
        <w:rPr>
          <w:rFonts w:ascii="Book Antiqua" w:hAnsi="Book Antiqua"/>
          <w:szCs w:val="24"/>
        </w:rPr>
        <w:tab/>
      </w:r>
      <w:r w:rsidR="009E40C7" w:rsidRPr="0070745E">
        <w:rPr>
          <w:rFonts w:ascii="Book Antiqua" w:hAnsi="Book Antiqua"/>
          <w:i/>
          <w:szCs w:val="24"/>
        </w:rPr>
        <w:t xml:space="preserve"> </w:t>
      </w:r>
      <w:r w:rsidRPr="00C57DC7">
        <w:rPr>
          <w:rFonts w:ascii="Book Antiqua" w:hAnsi="Book Antiqua"/>
        </w:rPr>
        <w:t>A Kbt. 36. § (3) bekezdése alapján az ajánlat Kbt. 61. § (1) bekezdése szerint benyújtott egy eredeti példányának a Kbt. 60. § (3) bekezdése szerinti nyila</w:t>
      </w:r>
      <w:r w:rsidRPr="00C57DC7">
        <w:rPr>
          <w:rFonts w:ascii="Book Antiqua" w:hAnsi="Book Antiqua"/>
        </w:rPr>
        <w:t>t</w:t>
      </w:r>
      <w:r w:rsidRPr="00C57DC7">
        <w:rPr>
          <w:rFonts w:ascii="Book Antiqua" w:hAnsi="Book Antiqua"/>
        </w:rPr>
        <w:t>kozat eredeti példányát kell tartalmaznia.</w:t>
      </w:r>
    </w:p>
    <w:p w:rsidR="00096AD2" w:rsidRPr="0070745E" w:rsidRDefault="00B448B6" w:rsidP="006C5BD6">
      <w:pPr>
        <w:tabs>
          <w:tab w:val="left" w:pos="1260"/>
        </w:tabs>
        <w:ind w:left="900" w:hanging="900"/>
        <w:jc w:val="both"/>
        <w:rPr>
          <w:rFonts w:ascii="Book Antiqua" w:hAnsi="Book Antiqua"/>
          <w:szCs w:val="24"/>
        </w:rPr>
      </w:pPr>
      <w:r w:rsidRPr="0070745E">
        <w:rPr>
          <w:rFonts w:ascii="Book Antiqua" w:hAnsi="Book Antiqua"/>
          <w:szCs w:val="24"/>
        </w:rPr>
        <w:t>I</w:t>
      </w:r>
      <w:r w:rsidR="00304EFF" w:rsidRPr="0070745E">
        <w:rPr>
          <w:rFonts w:ascii="Book Antiqua" w:hAnsi="Book Antiqua"/>
          <w:szCs w:val="24"/>
        </w:rPr>
        <w:t>/17</w:t>
      </w:r>
      <w:r w:rsidR="00D82575" w:rsidRPr="0070745E">
        <w:rPr>
          <w:rFonts w:ascii="Book Antiqua" w:hAnsi="Book Antiqua"/>
          <w:szCs w:val="24"/>
        </w:rPr>
        <w:t>.</w:t>
      </w:r>
      <w:r w:rsidR="007104C9" w:rsidRPr="0070745E">
        <w:rPr>
          <w:rFonts w:ascii="Book Antiqua" w:hAnsi="Book Antiqua"/>
          <w:szCs w:val="24"/>
        </w:rPr>
        <w:t>5</w:t>
      </w:r>
      <w:r w:rsidR="000C3A34" w:rsidRPr="0070745E">
        <w:rPr>
          <w:rFonts w:ascii="Book Antiqua" w:hAnsi="Book Antiqua"/>
          <w:szCs w:val="24"/>
        </w:rPr>
        <w:t xml:space="preserve">. </w:t>
      </w:r>
      <w:r w:rsidR="00304EFF" w:rsidRPr="0070745E">
        <w:rPr>
          <w:rFonts w:ascii="Book Antiqua" w:hAnsi="Book Antiqua"/>
          <w:szCs w:val="24"/>
        </w:rPr>
        <w:tab/>
      </w:r>
      <w:r w:rsidR="006C69C2" w:rsidRPr="0070745E">
        <w:rPr>
          <w:rFonts w:ascii="Book Antiqua" w:hAnsi="Book Antiqua"/>
          <w:szCs w:val="24"/>
        </w:rPr>
        <w:t xml:space="preserve">Az ajánlattevőnek ajánlatában nyilatkoznia kell a Kbt. </w:t>
      </w:r>
      <w:r w:rsidR="001B0E64" w:rsidRPr="0070745E">
        <w:rPr>
          <w:rFonts w:ascii="Book Antiqua" w:hAnsi="Book Antiqua"/>
          <w:szCs w:val="24"/>
        </w:rPr>
        <w:t>40</w:t>
      </w:r>
      <w:r w:rsidR="006C69C2" w:rsidRPr="0070745E">
        <w:rPr>
          <w:rFonts w:ascii="Book Antiqua" w:hAnsi="Book Antiqua"/>
          <w:szCs w:val="24"/>
        </w:rPr>
        <w:t>. § (1) bekezdés a)-</w:t>
      </w:r>
      <w:r w:rsidR="001B0E64" w:rsidRPr="0070745E">
        <w:rPr>
          <w:rFonts w:ascii="Book Antiqua" w:hAnsi="Book Antiqua"/>
          <w:szCs w:val="24"/>
        </w:rPr>
        <w:t>b</w:t>
      </w:r>
      <w:r w:rsidR="006C69C2" w:rsidRPr="0070745E">
        <w:rPr>
          <w:rFonts w:ascii="Book Antiqua" w:hAnsi="Book Antiqua"/>
          <w:szCs w:val="24"/>
        </w:rPr>
        <w:t xml:space="preserve">) pontjai vonatkozásában. A nemleges nyilatkozatot is csatolni kell. </w:t>
      </w:r>
      <w:r w:rsidR="00096AD2" w:rsidRPr="0070745E">
        <w:rPr>
          <w:rFonts w:ascii="Book Antiqua" w:hAnsi="Book Antiqua"/>
          <w:b/>
          <w:i/>
          <w:szCs w:val="24"/>
        </w:rPr>
        <w:t>/</w:t>
      </w:r>
      <w:r w:rsidR="00EE225E" w:rsidRPr="0070745E">
        <w:rPr>
          <w:rFonts w:ascii="Book Antiqua" w:hAnsi="Book Antiqua"/>
          <w:b/>
          <w:i/>
          <w:szCs w:val="24"/>
        </w:rPr>
        <w:t>Ajánlati</w:t>
      </w:r>
      <w:r w:rsidR="00096AD2" w:rsidRPr="0070745E">
        <w:rPr>
          <w:rFonts w:ascii="Book Antiqua" w:hAnsi="Book Antiqua"/>
          <w:b/>
          <w:i/>
          <w:szCs w:val="24"/>
        </w:rPr>
        <w:t xml:space="preserve"> dokumentá</w:t>
      </w:r>
      <w:r w:rsidR="00437456" w:rsidRPr="0070745E">
        <w:rPr>
          <w:rFonts w:ascii="Book Antiqua" w:hAnsi="Book Antiqua"/>
          <w:b/>
          <w:i/>
          <w:szCs w:val="24"/>
        </w:rPr>
        <w:t xml:space="preserve">ció </w:t>
      </w:r>
      <w:r w:rsidR="00D16F65" w:rsidRPr="0070745E">
        <w:rPr>
          <w:rFonts w:ascii="Book Antiqua" w:hAnsi="Book Antiqua"/>
          <w:b/>
          <w:i/>
          <w:szCs w:val="24"/>
        </w:rPr>
        <w:t>3</w:t>
      </w:r>
      <w:r w:rsidR="00107207" w:rsidRPr="0070745E">
        <w:rPr>
          <w:rFonts w:ascii="Book Antiqua" w:hAnsi="Book Antiqua"/>
          <w:b/>
          <w:i/>
          <w:szCs w:val="24"/>
        </w:rPr>
        <w:t>.</w:t>
      </w:r>
      <w:r w:rsidR="001B0E64" w:rsidRPr="0070745E">
        <w:rPr>
          <w:rFonts w:ascii="Book Antiqua" w:hAnsi="Book Antiqua"/>
          <w:b/>
          <w:i/>
          <w:szCs w:val="24"/>
        </w:rPr>
        <w:t xml:space="preserve"> </w:t>
      </w:r>
      <w:r w:rsidR="00437456" w:rsidRPr="0070745E">
        <w:rPr>
          <w:rFonts w:ascii="Book Antiqua" w:hAnsi="Book Antiqua"/>
          <w:b/>
          <w:i/>
          <w:szCs w:val="24"/>
        </w:rPr>
        <w:t>számú melléklet</w:t>
      </w:r>
      <w:r w:rsidR="00107207" w:rsidRPr="0070745E">
        <w:rPr>
          <w:rFonts w:ascii="Book Antiqua" w:hAnsi="Book Antiqua"/>
          <w:b/>
          <w:i/>
          <w:szCs w:val="24"/>
        </w:rPr>
        <w:t>e</w:t>
      </w:r>
      <w:r w:rsidR="00096AD2" w:rsidRPr="0070745E">
        <w:rPr>
          <w:rFonts w:ascii="Book Antiqua" w:hAnsi="Book Antiqua"/>
          <w:b/>
          <w:i/>
          <w:szCs w:val="24"/>
        </w:rPr>
        <w:t>/</w:t>
      </w:r>
    </w:p>
    <w:p w:rsidR="008C6382" w:rsidRPr="0070745E" w:rsidRDefault="00B448B6" w:rsidP="00C57DC7">
      <w:pPr>
        <w:ind w:left="902" w:hanging="902"/>
        <w:jc w:val="both"/>
        <w:rPr>
          <w:rFonts w:ascii="Book Antiqua" w:hAnsi="Book Antiqua"/>
          <w:szCs w:val="24"/>
        </w:rPr>
      </w:pPr>
      <w:r w:rsidRPr="00C06954">
        <w:rPr>
          <w:rFonts w:ascii="Book Antiqua" w:hAnsi="Book Antiqua"/>
        </w:rPr>
        <w:t>I</w:t>
      </w:r>
      <w:r w:rsidR="00304EFF" w:rsidRPr="00C06954">
        <w:rPr>
          <w:rFonts w:ascii="Book Antiqua" w:hAnsi="Book Antiqua"/>
        </w:rPr>
        <w:t>/17</w:t>
      </w:r>
      <w:r w:rsidR="00D82575" w:rsidRPr="00C362CA">
        <w:rPr>
          <w:rFonts w:ascii="Book Antiqua" w:hAnsi="Book Antiqua"/>
        </w:rPr>
        <w:t>.</w:t>
      </w:r>
      <w:r w:rsidR="007104C9" w:rsidRPr="0070745E">
        <w:rPr>
          <w:rFonts w:ascii="Book Antiqua" w:hAnsi="Book Antiqua"/>
        </w:rPr>
        <w:t>6</w:t>
      </w:r>
      <w:r w:rsidR="003D68E7" w:rsidRPr="0070745E">
        <w:rPr>
          <w:rFonts w:ascii="Book Antiqua" w:hAnsi="Book Antiqua"/>
        </w:rPr>
        <w:t xml:space="preserve">. </w:t>
      </w:r>
      <w:r w:rsidR="008C6382" w:rsidRPr="0070745E">
        <w:rPr>
          <w:rFonts w:ascii="Book Antiqua" w:hAnsi="Book Antiqua"/>
        </w:rPr>
        <w:tab/>
      </w:r>
      <w:r w:rsidR="008C6382" w:rsidRPr="0070745E">
        <w:rPr>
          <w:rFonts w:ascii="Book Antiqua" w:hAnsi="Book Antiqua"/>
          <w:szCs w:val="24"/>
        </w:rPr>
        <w:t>Ajánlattevő, alvállalkozó és az alkalmasság igazolásában részt vevő gazd</w:t>
      </w:r>
      <w:r w:rsidR="008C6382" w:rsidRPr="0070745E">
        <w:rPr>
          <w:rFonts w:ascii="Book Antiqua" w:hAnsi="Book Antiqua"/>
          <w:szCs w:val="24"/>
        </w:rPr>
        <w:t>a</w:t>
      </w:r>
      <w:r w:rsidR="008C6382" w:rsidRPr="0070745E">
        <w:rPr>
          <w:rFonts w:ascii="Book Antiqua" w:hAnsi="Book Antiqua"/>
          <w:szCs w:val="24"/>
        </w:rPr>
        <w:t>sági szereplő a fent előírt kizáró okok hatálya alá nem tartozását a közb</w:t>
      </w:r>
      <w:r w:rsidR="008C6382" w:rsidRPr="0070745E">
        <w:rPr>
          <w:rFonts w:ascii="Book Antiqua" w:hAnsi="Book Antiqua"/>
          <w:szCs w:val="24"/>
        </w:rPr>
        <w:t>e</w:t>
      </w:r>
      <w:r w:rsidR="008C6382" w:rsidRPr="0070745E">
        <w:rPr>
          <w:rFonts w:ascii="Book Antiqua" w:hAnsi="Book Antiqua"/>
          <w:szCs w:val="24"/>
        </w:rPr>
        <w:t>szerzési eljárásokban az alkalmasság és a kizáró okok igazolásának, val</w:t>
      </w:r>
      <w:r w:rsidR="008C6382" w:rsidRPr="0070745E">
        <w:rPr>
          <w:rFonts w:ascii="Book Antiqua" w:hAnsi="Book Antiqua"/>
          <w:szCs w:val="24"/>
        </w:rPr>
        <w:t>a</w:t>
      </w:r>
      <w:r w:rsidR="008C6382" w:rsidRPr="0070745E">
        <w:rPr>
          <w:rFonts w:ascii="Book Antiqua" w:hAnsi="Book Antiqua"/>
          <w:szCs w:val="24"/>
        </w:rPr>
        <w:t>mint a közbeszerzési műszaki leírás meghatározásának módjáról szóló 310/2011. (XII. 23.) Korm. rendelet (a továbbiakban: Korm. rendelet) 10. és 12. §-a szerint köteles igazolni,</w:t>
      </w:r>
      <w:r w:rsidR="008C6382" w:rsidRPr="0070745E">
        <w:rPr>
          <w:rFonts w:ascii="Book Antiqua" w:eastAsia="Calibri" w:hAnsi="Book Antiqua"/>
          <w:szCs w:val="24"/>
          <w:lang w:eastAsia="en-US"/>
        </w:rPr>
        <w:t xml:space="preserve"> </w:t>
      </w:r>
      <w:r w:rsidR="008C6382" w:rsidRPr="0070745E">
        <w:rPr>
          <w:rFonts w:ascii="Book Antiqua" w:hAnsi="Book Antiqua"/>
          <w:szCs w:val="24"/>
        </w:rPr>
        <w:t>figyelembe véve a Korm. rendelet 13. §-a sz</w:t>
      </w:r>
      <w:r w:rsidR="008C6382" w:rsidRPr="0070745E">
        <w:rPr>
          <w:rFonts w:ascii="Book Antiqua" w:hAnsi="Book Antiqua"/>
          <w:szCs w:val="24"/>
        </w:rPr>
        <w:t>e</w:t>
      </w:r>
      <w:r w:rsidR="008C6382" w:rsidRPr="0070745E">
        <w:rPr>
          <w:rFonts w:ascii="Book Antiqua" w:hAnsi="Book Antiqua"/>
          <w:szCs w:val="24"/>
        </w:rPr>
        <w:t>rinti hatósági útmutatóban foglaltakat is.</w:t>
      </w:r>
    </w:p>
    <w:p w:rsidR="008319FD" w:rsidRPr="0070745E" w:rsidRDefault="008C6382" w:rsidP="005A1A43">
      <w:pPr>
        <w:pStyle w:val="Szvegtrzsbehzssal3"/>
        <w:tabs>
          <w:tab w:val="left" w:pos="993"/>
        </w:tabs>
        <w:spacing w:line="240" w:lineRule="auto"/>
        <w:ind w:left="902" w:hanging="902"/>
        <w:rPr>
          <w:rFonts w:ascii="Book Antiqua" w:hAnsi="Book Antiqua"/>
          <w:sz w:val="24"/>
          <w:szCs w:val="24"/>
        </w:rPr>
      </w:pPr>
      <w:r w:rsidRPr="0070745E">
        <w:rPr>
          <w:rFonts w:ascii="Book Antiqua" w:hAnsi="Book Antiqua"/>
          <w:sz w:val="24"/>
          <w:szCs w:val="24"/>
        </w:rPr>
        <w:tab/>
        <w:t>A kizáró okokkal kapcsolatos nyilatkozatoknak az eljárást megindító felh</w:t>
      </w:r>
      <w:r w:rsidRPr="0070745E">
        <w:rPr>
          <w:rFonts w:ascii="Book Antiqua" w:hAnsi="Book Antiqua"/>
          <w:sz w:val="24"/>
          <w:szCs w:val="24"/>
        </w:rPr>
        <w:t>í</w:t>
      </w:r>
      <w:r w:rsidRPr="0070745E">
        <w:rPr>
          <w:rFonts w:ascii="Book Antiqua" w:hAnsi="Book Antiqua"/>
          <w:sz w:val="24"/>
          <w:szCs w:val="24"/>
        </w:rPr>
        <w:t>vás feladásánál későbbi keltezésűnek kell lenniük.</w:t>
      </w:r>
    </w:p>
    <w:p w:rsidR="0058266C" w:rsidRPr="0070745E" w:rsidRDefault="00304EFF" w:rsidP="0058266C">
      <w:pPr>
        <w:tabs>
          <w:tab w:val="left" w:pos="1260"/>
        </w:tabs>
        <w:ind w:left="900" w:hanging="900"/>
        <w:jc w:val="both"/>
        <w:rPr>
          <w:rFonts w:ascii="Book Antiqua" w:hAnsi="Book Antiqua"/>
          <w:b/>
          <w:i/>
          <w:szCs w:val="24"/>
        </w:rPr>
      </w:pPr>
      <w:r w:rsidRPr="0070745E">
        <w:rPr>
          <w:rFonts w:ascii="Book Antiqua" w:hAnsi="Book Antiqua"/>
          <w:i/>
          <w:szCs w:val="24"/>
        </w:rPr>
        <w:tab/>
        <w:t xml:space="preserve"> </w:t>
      </w:r>
      <w:r w:rsidR="006A46CE" w:rsidRPr="0070745E">
        <w:rPr>
          <w:rFonts w:ascii="Book Antiqua" w:hAnsi="Book Antiqua"/>
          <w:i/>
          <w:szCs w:val="24"/>
        </w:rPr>
        <w:t>/</w:t>
      </w:r>
      <w:r w:rsidR="006A46CE" w:rsidRPr="0070745E">
        <w:rPr>
          <w:rFonts w:ascii="Book Antiqua" w:hAnsi="Book Antiqua"/>
          <w:b/>
          <w:i/>
          <w:szCs w:val="24"/>
        </w:rPr>
        <w:t>Ajánlati dokumentáció 5. számú mellékletei/</w:t>
      </w:r>
    </w:p>
    <w:p w:rsidR="00574576" w:rsidRPr="00C57DC7" w:rsidRDefault="005A1A43" w:rsidP="0058266C">
      <w:pPr>
        <w:tabs>
          <w:tab w:val="left" w:pos="1260"/>
        </w:tabs>
        <w:ind w:left="900" w:hanging="900"/>
        <w:jc w:val="both"/>
        <w:rPr>
          <w:rFonts w:ascii="Book Antiqua" w:hAnsi="Book Antiqua"/>
          <w:b/>
          <w:i/>
        </w:rPr>
      </w:pPr>
      <w:r w:rsidRPr="0070745E">
        <w:rPr>
          <w:rFonts w:ascii="Book Antiqua" w:hAnsi="Book Antiqua"/>
          <w:szCs w:val="24"/>
        </w:rPr>
        <w:tab/>
      </w:r>
      <w:r w:rsidR="00574576" w:rsidRPr="0070745E">
        <w:rPr>
          <w:rFonts w:ascii="Book Antiqua" w:hAnsi="Book Antiqua"/>
          <w:szCs w:val="24"/>
        </w:rPr>
        <w:t>Az építőipari kivitelezési tevékenységet végző gazdasági szereplők vona</w:t>
      </w:r>
      <w:r w:rsidR="00574576" w:rsidRPr="0070745E">
        <w:rPr>
          <w:rFonts w:ascii="Book Antiqua" w:hAnsi="Book Antiqua"/>
          <w:szCs w:val="24"/>
        </w:rPr>
        <w:t>t</w:t>
      </w:r>
      <w:r w:rsidR="00574576" w:rsidRPr="0070745E">
        <w:rPr>
          <w:rFonts w:ascii="Book Antiqua" w:hAnsi="Book Antiqua"/>
          <w:szCs w:val="24"/>
        </w:rPr>
        <w:t>kozásában a Kbt. 57. § (1) bekezdésének d) pontja alapján előírt az Étv. sz</w:t>
      </w:r>
      <w:r w:rsidR="00574576" w:rsidRPr="0070745E">
        <w:rPr>
          <w:rFonts w:ascii="Book Antiqua" w:hAnsi="Book Antiqua"/>
          <w:szCs w:val="24"/>
        </w:rPr>
        <w:t>e</w:t>
      </w:r>
      <w:r w:rsidR="00574576" w:rsidRPr="0070745E">
        <w:rPr>
          <w:rFonts w:ascii="Book Antiqua" w:hAnsi="Book Antiqua"/>
          <w:szCs w:val="24"/>
        </w:rPr>
        <w:t>rinti, építőipari kivitelezési tevékenységet végzők névjegyzékében szereplési követelménye (kamarai nyilvántartás) kapcsán a 306/2011. (XII. 23.) Korm. rendelet 8. § (1)-(2) bekezdése is alkalmazandó</w:t>
      </w:r>
      <w:r w:rsidRPr="0070745E">
        <w:rPr>
          <w:rFonts w:ascii="Book Antiqua" w:hAnsi="Book Antiqua"/>
          <w:szCs w:val="24"/>
        </w:rPr>
        <w:t xml:space="preserve"> </w:t>
      </w:r>
      <w:r w:rsidR="00574576" w:rsidRPr="0070745E">
        <w:rPr>
          <w:rFonts w:ascii="Book Antiqua" w:eastAsia="Calibri" w:hAnsi="Book Antiqua"/>
          <w:i/>
          <w:szCs w:val="24"/>
          <w:lang w:eastAsia="en-US"/>
        </w:rPr>
        <w:t>(közös ajánlattétel esetében ajá</w:t>
      </w:r>
      <w:r w:rsidR="00574576" w:rsidRPr="0070745E">
        <w:rPr>
          <w:rFonts w:ascii="Book Antiqua" w:eastAsia="Calibri" w:hAnsi="Book Antiqua"/>
          <w:i/>
          <w:szCs w:val="24"/>
          <w:lang w:eastAsia="en-US"/>
        </w:rPr>
        <w:t>n</w:t>
      </w:r>
      <w:r w:rsidR="00574576" w:rsidRPr="0070745E">
        <w:rPr>
          <w:rFonts w:ascii="Book Antiqua" w:eastAsia="Calibri" w:hAnsi="Book Antiqua"/>
          <w:i/>
          <w:szCs w:val="24"/>
          <w:lang w:eastAsia="en-US"/>
        </w:rPr>
        <w:t>lattevőnként külön-külön kell csatolni</w:t>
      </w:r>
      <w:r w:rsidRPr="0070745E">
        <w:rPr>
          <w:rFonts w:ascii="Book Antiqua" w:eastAsia="Calibri" w:hAnsi="Book Antiqua"/>
          <w:i/>
          <w:szCs w:val="24"/>
          <w:lang w:eastAsia="en-US"/>
        </w:rPr>
        <w:t>.</w:t>
      </w:r>
    </w:p>
    <w:p w:rsidR="000C3A34" w:rsidRPr="0070745E" w:rsidRDefault="00304EFF" w:rsidP="006A2266">
      <w:pPr>
        <w:autoSpaceDE w:val="0"/>
        <w:autoSpaceDN w:val="0"/>
        <w:adjustRightInd w:val="0"/>
        <w:spacing w:before="20" w:after="20"/>
        <w:ind w:left="900" w:hanging="900"/>
        <w:jc w:val="both"/>
        <w:rPr>
          <w:rFonts w:ascii="Book Antiqua" w:hAnsi="Book Antiqua"/>
          <w:b/>
          <w:i/>
          <w:szCs w:val="24"/>
        </w:rPr>
      </w:pPr>
      <w:r w:rsidRPr="0070745E">
        <w:rPr>
          <w:rFonts w:ascii="Book Antiqua" w:hAnsi="Book Antiqua"/>
          <w:szCs w:val="24"/>
        </w:rPr>
        <w:t>I/17</w:t>
      </w:r>
      <w:r w:rsidR="00B448B6" w:rsidRPr="0070745E">
        <w:rPr>
          <w:rFonts w:ascii="Book Antiqua" w:hAnsi="Book Antiqua"/>
          <w:szCs w:val="24"/>
        </w:rPr>
        <w:t>.</w:t>
      </w:r>
      <w:r w:rsidR="007104C9" w:rsidRPr="0070745E">
        <w:rPr>
          <w:rFonts w:ascii="Book Antiqua" w:hAnsi="Book Antiqua"/>
          <w:szCs w:val="24"/>
        </w:rPr>
        <w:t>7</w:t>
      </w:r>
      <w:r w:rsidR="00404B2F" w:rsidRPr="0070745E">
        <w:rPr>
          <w:rFonts w:ascii="Book Antiqua" w:hAnsi="Book Antiqua"/>
          <w:szCs w:val="24"/>
        </w:rPr>
        <w:t xml:space="preserve">. </w:t>
      </w:r>
      <w:r w:rsidRPr="0070745E">
        <w:rPr>
          <w:rFonts w:ascii="Book Antiqua" w:hAnsi="Book Antiqua"/>
          <w:szCs w:val="24"/>
        </w:rPr>
        <w:tab/>
      </w:r>
      <w:r w:rsidR="000C3A34" w:rsidRPr="0070745E">
        <w:rPr>
          <w:rFonts w:ascii="Book Antiqua" w:hAnsi="Book Antiqua"/>
          <w:szCs w:val="24"/>
        </w:rPr>
        <w:t>Pénzügyi és gazdasági alkalmasság igazolására előírt adatok, iratok, nyila</w:t>
      </w:r>
      <w:r w:rsidR="000C3A34" w:rsidRPr="0070745E">
        <w:rPr>
          <w:rFonts w:ascii="Book Antiqua" w:hAnsi="Book Antiqua"/>
          <w:szCs w:val="24"/>
        </w:rPr>
        <w:t>t</w:t>
      </w:r>
      <w:r w:rsidR="000C3A34" w:rsidRPr="0070745E">
        <w:rPr>
          <w:rFonts w:ascii="Book Antiqua" w:hAnsi="Book Antiqua"/>
          <w:szCs w:val="24"/>
        </w:rPr>
        <w:t>k</w:t>
      </w:r>
      <w:r w:rsidRPr="0070745E">
        <w:rPr>
          <w:rFonts w:ascii="Book Antiqua" w:hAnsi="Book Antiqua"/>
          <w:szCs w:val="24"/>
        </w:rPr>
        <w:t>o</w:t>
      </w:r>
      <w:r w:rsidR="000C3A34" w:rsidRPr="0070745E">
        <w:rPr>
          <w:rFonts w:ascii="Book Antiqua" w:hAnsi="Book Antiqua"/>
          <w:szCs w:val="24"/>
        </w:rPr>
        <w:t>zatok</w:t>
      </w:r>
      <w:r w:rsidR="000C3A34" w:rsidRPr="0070745E">
        <w:rPr>
          <w:rFonts w:ascii="Book Antiqua" w:hAnsi="Book Antiqua"/>
          <w:b/>
          <w:szCs w:val="24"/>
        </w:rPr>
        <w:t xml:space="preserve"> </w:t>
      </w:r>
      <w:r w:rsidR="000C3A34" w:rsidRPr="0070745E">
        <w:rPr>
          <w:rFonts w:ascii="Book Antiqua" w:hAnsi="Book Antiqua"/>
          <w:szCs w:val="24"/>
        </w:rPr>
        <w:t xml:space="preserve">az </w:t>
      </w:r>
      <w:r w:rsidRPr="0070745E">
        <w:rPr>
          <w:rFonts w:ascii="Book Antiqua" w:hAnsi="Book Antiqua"/>
          <w:szCs w:val="24"/>
        </w:rPr>
        <w:t>ajánlati</w:t>
      </w:r>
      <w:r w:rsidR="000C3A34" w:rsidRPr="0070745E">
        <w:rPr>
          <w:rFonts w:ascii="Book Antiqua" w:hAnsi="Book Antiqua"/>
          <w:szCs w:val="24"/>
        </w:rPr>
        <w:t xml:space="preserve"> felhívás</w:t>
      </w:r>
      <w:r w:rsidR="00942783" w:rsidRPr="0070745E">
        <w:rPr>
          <w:rFonts w:ascii="Book Antiqua" w:hAnsi="Book Antiqua"/>
          <w:szCs w:val="24"/>
        </w:rPr>
        <w:t xml:space="preserve"> </w:t>
      </w:r>
      <w:r w:rsidR="000A30A8" w:rsidRPr="0070745E">
        <w:rPr>
          <w:rFonts w:ascii="Book Antiqua" w:hAnsi="Book Antiqua"/>
          <w:szCs w:val="24"/>
        </w:rPr>
        <w:t>III.2.2.</w:t>
      </w:r>
      <w:r w:rsidR="00B979DF" w:rsidRPr="0070745E">
        <w:rPr>
          <w:rFonts w:ascii="Book Antiqua" w:hAnsi="Book Antiqua"/>
          <w:szCs w:val="24"/>
        </w:rPr>
        <w:t>)</w:t>
      </w:r>
      <w:r w:rsidR="000C3A34" w:rsidRPr="0070745E">
        <w:rPr>
          <w:rFonts w:ascii="Book Antiqua" w:hAnsi="Book Antiqua"/>
          <w:szCs w:val="24"/>
        </w:rPr>
        <w:t xml:space="preserve"> pontja szerint</w:t>
      </w:r>
      <w:r w:rsidR="000C3A34" w:rsidRPr="0070745E">
        <w:rPr>
          <w:rFonts w:ascii="Book Antiqua" w:hAnsi="Book Antiqua"/>
          <w:i/>
          <w:szCs w:val="24"/>
        </w:rPr>
        <w:t xml:space="preserve">. </w:t>
      </w:r>
    </w:p>
    <w:p w:rsidR="006A46CE" w:rsidRPr="0070745E" w:rsidRDefault="006A46CE" w:rsidP="006A46CE">
      <w:pPr>
        <w:ind w:left="851"/>
        <w:jc w:val="both"/>
        <w:rPr>
          <w:rFonts w:ascii="Book Antiqua" w:hAnsi="Book Antiqua"/>
          <w:szCs w:val="24"/>
        </w:rPr>
      </w:pPr>
      <w:r w:rsidRPr="0070745E">
        <w:rPr>
          <w:rFonts w:ascii="Book Antiqua" w:hAnsi="Book Antiqua"/>
          <w:szCs w:val="24"/>
        </w:rPr>
        <w:t>Ajánlattevő  pénzügyi és gazdasági alkalmassága igazolható, a 310/2011. (XII. 23.) Korm. rendelet 14. § (1) (b) pontja alapján az előző három lezárt ü</w:t>
      </w:r>
      <w:r w:rsidRPr="0070745E">
        <w:rPr>
          <w:rFonts w:ascii="Book Antiqua" w:hAnsi="Book Antiqua"/>
          <w:szCs w:val="24"/>
        </w:rPr>
        <w:t>z</w:t>
      </w:r>
      <w:r w:rsidRPr="0070745E">
        <w:rPr>
          <w:rFonts w:ascii="Book Antiqua" w:hAnsi="Book Antiqua"/>
          <w:szCs w:val="24"/>
        </w:rPr>
        <w:t>leti évre szóló saját, vagy jogelődje számviteli jogszabályoknak megfelelő b</w:t>
      </w:r>
      <w:r w:rsidRPr="0070745E">
        <w:rPr>
          <w:rFonts w:ascii="Book Antiqua" w:hAnsi="Book Antiqua"/>
          <w:szCs w:val="24"/>
        </w:rPr>
        <w:t>e</w:t>
      </w:r>
      <w:r w:rsidRPr="0070745E">
        <w:rPr>
          <w:rFonts w:ascii="Book Antiqua" w:hAnsi="Book Antiqua"/>
          <w:szCs w:val="24"/>
        </w:rPr>
        <w:t>számolójának benyújtásával, amennyiben a letelepedésük szerinti ország j</w:t>
      </w:r>
      <w:r w:rsidRPr="0070745E">
        <w:rPr>
          <w:rFonts w:ascii="Book Antiqua" w:hAnsi="Book Antiqua"/>
          <w:szCs w:val="24"/>
        </w:rPr>
        <w:t>o</w:t>
      </w:r>
      <w:r w:rsidRPr="0070745E">
        <w:rPr>
          <w:rFonts w:ascii="Book Antiqua" w:hAnsi="Book Antiqua"/>
          <w:szCs w:val="24"/>
        </w:rPr>
        <w:t xml:space="preserve">ga előírja a közzétételét; </w:t>
      </w:r>
    </w:p>
    <w:p w:rsidR="006A46CE" w:rsidRPr="0070745E" w:rsidRDefault="006A46CE" w:rsidP="006A46CE">
      <w:pPr>
        <w:ind w:left="851"/>
        <w:jc w:val="both"/>
        <w:rPr>
          <w:rFonts w:ascii="Book Antiqua" w:hAnsi="Book Antiqua"/>
          <w:szCs w:val="24"/>
        </w:rPr>
      </w:pPr>
      <w:r w:rsidRPr="0070745E">
        <w:rPr>
          <w:rFonts w:ascii="Book Antiqua" w:hAnsi="Book Antiqua"/>
          <w:szCs w:val="24"/>
        </w:rPr>
        <w:t>Amennyiben az utolsó 3 lezárt üzleti év beszámolói megtalálhatóak a www.e-beszamolo.kim.gov.hu honlapon, ajánlatkérő a 310/2011. (XII. 23.) Korm. rendelet 14. § (1) bekezdés b) pontja alapján a pénzügyi alkalmasságot ezen alkalmassági követelmény tekintetében maga ellenőrzi és a mérleg, v</w:t>
      </w:r>
      <w:r w:rsidRPr="0070745E">
        <w:rPr>
          <w:rFonts w:ascii="Book Antiqua" w:hAnsi="Book Antiqua"/>
          <w:szCs w:val="24"/>
        </w:rPr>
        <w:t>a</w:t>
      </w:r>
      <w:r w:rsidRPr="0070745E">
        <w:rPr>
          <w:rFonts w:ascii="Book Antiqua" w:hAnsi="Book Antiqua"/>
          <w:szCs w:val="24"/>
        </w:rPr>
        <w:t xml:space="preserve">lamint az eredmény-kimutatás csatolása nem szükséges. </w:t>
      </w:r>
    </w:p>
    <w:p w:rsidR="006A46CE" w:rsidRPr="0070745E" w:rsidRDefault="006A46CE" w:rsidP="006A46CE">
      <w:pPr>
        <w:ind w:left="851"/>
        <w:jc w:val="both"/>
        <w:rPr>
          <w:rFonts w:ascii="Book Antiqua" w:hAnsi="Book Antiqua"/>
          <w:szCs w:val="24"/>
        </w:rPr>
      </w:pPr>
      <w:r w:rsidRPr="0070745E">
        <w:rPr>
          <w:rFonts w:ascii="Book Antiqua" w:hAnsi="Book Antiqua"/>
          <w:szCs w:val="24"/>
        </w:rPr>
        <w:t>vagy:</w:t>
      </w:r>
    </w:p>
    <w:p w:rsidR="008C6382" w:rsidRPr="0070745E" w:rsidRDefault="008C6382" w:rsidP="00C57DC7">
      <w:pPr>
        <w:ind w:left="851" w:firstLine="49"/>
        <w:rPr>
          <w:rFonts w:ascii="Book Antiqua" w:hAnsi="Book Antiqua"/>
          <w:szCs w:val="24"/>
        </w:rPr>
      </w:pPr>
      <w:r w:rsidRPr="0070745E">
        <w:rPr>
          <w:rFonts w:ascii="Book Antiqua" w:hAnsi="Book Antiqua"/>
          <w:szCs w:val="24"/>
        </w:rPr>
        <w:t>A 310/2011. (XII. 23.) Korm. rendelet 14. § (2) bekezdése szerinti eset fenná</w:t>
      </w:r>
      <w:r w:rsidRPr="0070745E">
        <w:rPr>
          <w:rFonts w:ascii="Book Antiqua" w:hAnsi="Book Antiqua"/>
          <w:szCs w:val="24"/>
        </w:rPr>
        <w:t>l</w:t>
      </w:r>
      <w:r w:rsidRPr="0070745E">
        <w:rPr>
          <w:rFonts w:ascii="Book Antiqua" w:hAnsi="Book Antiqua"/>
          <w:szCs w:val="24"/>
        </w:rPr>
        <w:t>lása esetén a részvételre jelentkező jelen pont szerinti alkalmasságát a műk</w:t>
      </w:r>
      <w:r w:rsidRPr="0070745E">
        <w:rPr>
          <w:rFonts w:ascii="Book Antiqua" w:hAnsi="Book Antiqua"/>
          <w:szCs w:val="24"/>
        </w:rPr>
        <w:t>ö</w:t>
      </w:r>
      <w:r w:rsidRPr="0070745E">
        <w:rPr>
          <w:rFonts w:ascii="Book Antiqua" w:hAnsi="Book Antiqua"/>
          <w:szCs w:val="24"/>
        </w:rPr>
        <w:t xml:space="preserve">dési ideje alatt a közbeszerzés tárgyából (partvédelmi létesítmény és/vagy partfal és/vagy rézsűvédelem építése) származó – általános forgalmi adó nélkül számított – árbevételéről szóló nyilatkozatával igazolhatja. </w:t>
      </w:r>
    </w:p>
    <w:p w:rsidR="00304EFF" w:rsidRPr="0070745E" w:rsidRDefault="00A90E62" w:rsidP="00304EFF">
      <w:pPr>
        <w:autoSpaceDE w:val="0"/>
        <w:autoSpaceDN w:val="0"/>
        <w:adjustRightInd w:val="0"/>
        <w:spacing w:before="20" w:after="20"/>
        <w:ind w:left="900"/>
        <w:jc w:val="both"/>
        <w:rPr>
          <w:rFonts w:ascii="Book Antiqua" w:hAnsi="Book Antiqua"/>
          <w:b/>
          <w:i/>
          <w:szCs w:val="24"/>
        </w:rPr>
      </w:pPr>
      <w:r w:rsidRPr="0070745E">
        <w:rPr>
          <w:rFonts w:ascii="Book Antiqua" w:hAnsi="Book Antiqua"/>
          <w:szCs w:val="24"/>
        </w:rPr>
        <w:t xml:space="preserve"> </w:t>
      </w:r>
      <w:r w:rsidR="00304EFF" w:rsidRPr="0070745E">
        <w:rPr>
          <w:rFonts w:ascii="Book Antiqua" w:hAnsi="Book Antiqua"/>
          <w:szCs w:val="24"/>
        </w:rPr>
        <w:t>/</w:t>
      </w:r>
      <w:r w:rsidR="00304EFF" w:rsidRPr="0070745E">
        <w:rPr>
          <w:rFonts w:ascii="Book Antiqua" w:hAnsi="Book Antiqua"/>
          <w:b/>
          <w:i/>
          <w:szCs w:val="24"/>
        </w:rPr>
        <w:t>Ajánlati dokumentáció 6</w:t>
      </w:r>
      <w:r w:rsidR="003E071F" w:rsidRPr="0070745E">
        <w:rPr>
          <w:rFonts w:ascii="Book Antiqua" w:hAnsi="Book Antiqua"/>
          <w:b/>
          <w:i/>
          <w:szCs w:val="24"/>
        </w:rPr>
        <w:t xml:space="preserve">. </w:t>
      </w:r>
      <w:r w:rsidR="00304EFF" w:rsidRPr="0070745E">
        <w:rPr>
          <w:rFonts w:ascii="Book Antiqua" w:hAnsi="Book Antiqua"/>
          <w:b/>
          <w:i/>
          <w:szCs w:val="24"/>
        </w:rPr>
        <w:t>számú melléklete/</w:t>
      </w:r>
    </w:p>
    <w:p w:rsidR="00324068" w:rsidRPr="0070745E" w:rsidRDefault="000F356E" w:rsidP="006A2266">
      <w:pPr>
        <w:spacing w:line="280" w:lineRule="exact"/>
        <w:ind w:left="900" w:right="-1" w:hanging="900"/>
        <w:jc w:val="both"/>
        <w:rPr>
          <w:rFonts w:ascii="Book Antiqua" w:hAnsi="Book Antiqua"/>
          <w:szCs w:val="24"/>
        </w:rPr>
      </w:pPr>
      <w:r w:rsidRPr="0070745E">
        <w:rPr>
          <w:rFonts w:ascii="Book Antiqua" w:hAnsi="Book Antiqua"/>
          <w:szCs w:val="24"/>
        </w:rPr>
        <w:t>I/17</w:t>
      </w:r>
      <w:r w:rsidR="00B448B6" w:rsidRPr="0070745E">
        <w:rPr>
          <w:rFonts w:ascii="Book Antiqua" w:hAnsi="Book Antiqua"/>
          <w:szCs w:val="24"/>
        </w:rPr>
        <w:t>.</w:t>
      </w:r>
      <w:r w:rsidR="007104C9" w:rsidRPr="0070745E">
        <w:rPr>
          <w:rFonts w:ascii="Book Antiqua" w:hAnsi="Book Antiqua"/>
          <w:szCs w:val="24"/>
        </w:rPr>
        <w:t>8</w:t>
      </w:r>
      <w:r w:rsidR="00605A0A" w:rsidRPr="0070745E">
        <w:rPr>
          <w:rFonts w:ascii="Book Antiqua" w:hAnsi="Book Antiqua"/>
          <w:szCs w:val="24"/>
        </w:rPr>
        <w:t xml:space="preserve">. </w:t>
      </w:r>
      <w:r w:rsidRPr="0070745E">
        <w:rPr>
          <w:rFonts w:ascii="Book Antiqua" w:hAnsi="Book Antiqua"/>
          <w:szCs w:val="24"/>
        </w:rPr>
        <w:tab/>
      </w:r>
      <w:r w:rsidR="000C3A34" w:rsidRPr="0070745E">
        <w:rPr>
          <w:rFonts w:ascii="Book Antiqua" w:hAnsi="Book Antiqua"/>
          <w:szCs w:val="24"/>
        </w:rPr>
        <w:t>Műszaki illetve szakmai alkalmasság igazolására előírt adatok, iratok, ny</w:t>
      </w:r>
      <w:r w:rsidR="000C3A34" w:rsidRPr="0070745E">
        <w:rPr>
          <w:rFonts w:ascii="Book Antiqua" w:hAnsi="Book Antiqua"/>
          <w:szCs w:val="24"/>
        </w:rPr>
        <w:t>i</w:t>
      </w:r>
      <w:r w:rsidR="000C3A34" w:rsidRPr="0070745E">
        <w:rPr>
          <w:rFonts w:ascii="Book Antiqua" w:hAnsi="Book Antiqua"/>
          <w:szCs w:val="24"/>
        </w:rPr>
        <w:t>latkozatok</w:t>
      </w:r>
      <w:r w:rsidR="000C3A34" w:rsidRPr="0070745E">
        <w:rPr>
          <w:rFonts w:ascii="Book Antiqua" w:hAnsi="Book Antiqua"/>
          <w:b/>
          <w:szCs w:val="24"/>
        </w:rPr>
        <w:t xml:space="preserve"> </w:t>
      </w:r>
      <w:r w:rsidR="000C3A34" w:rsidRPr="0070745E">
        <w:rPr>
          <w:rFonts w:ascii="Book Antiqua" w:hAnsi="Book Antiqua"/>
          <w:szCs w:val="24"/>
        </w:rPr>
        <w:t xml:space="preserve">az </w:t>
      </w:r>
      <w:r w:rsidRPr="0070745E">
        <w:rPr>
          <w:rFonts w:ascii="Book Antiqua" w:hAnsi="Book Antiqua"/>
          <w:szCs w:val="24"/>
        </w:rPr>
        <w:t>ajánlati</w:t>
      </w:r>
      <w:r w:rsidR="000C3A34" w:rsidRPr="0070745E">
        <w:rPr>
          <w:rFonts w:ascii="Book Antiqua" w:hAnsi="Book Antiqua"/>
          <w:szCs w:val="24"/>
        </w:rPr>
        <w:t xml:space="preserve"> felhívás </w:t>
      </w:r>
      <w:r w:rsidR="000A30A8" w:rsidRPr="0070745E">
        <w:rPr>
          <w:rFonts w:ascii="Book Antiqua" w:hAnsi="Book Antiqua"/>
          <w:szCs w:val="24"/>
        </w:rPr>
        <w:t>III.2.3.</w:t>
      </w:r>
      <w:r w:rsidR="000C3A34" w:rsidRPr="0070745E">
        <w:rPr>
          <w:rFonts w:ascii="Book Antiqua" w:hAnsi="Book Antiqua"/>
          <w:szCs w:val="24"/>
        </w:rPr>
        <w:t xml:space="preserve"> pontja szerint </w:t>
      </w:r>
    </w:p>
    <w:p w:rsidR="00865611" w:rsidRPr="0070745E" w:rsidRDefault="00865611" w:rsidP="00865611">
      <w:pPr>
        <w:spacing w:line="280" w:lineRule="exact"/>
        <w:ind w:left="1620" w:right="-1"/>
        <w:jc w:val="both"/>
        <w:rPr>
          <w:rFonts w:ascii="Book Antiqua" w:hAnsi="Book Antiqua"/>
          <w:szCs w:val="24"/>
        </w:rPr>
      </w:pPr>
    </w:p>
    <w:p w:rsidR="007C3D63" w:rsidRPr="0070745E" w:rsidRDefault="000C3A34" w:rsidP="00A336B9">
      <w:pPr>
        <w:spacing w:line="280" w:lineRule="exact"/>
        <w:ind w:left="900" w:right="-1"/>
        <w:jc w:val="both"/>
        <w:rPr>
          <w:rFonts w:ascii="Book Antiqua" w:hAnsi="Book Antiqua"/>
          <w:szCs w:val="24"/>
        </w:rPr>
      </w:pPr>
      <w:r w:rsidRPr="0070745E">
        <w:rPr>
          <w:rFonts w:ascii="Book Antiqua" w:hAnsi="Book Antiqua"/>
          <w:szCs w:val="24"/>
        </w:rPr>
        <w:t xml:space="preserve">Az </w:t>
      </w:r>
      <w:r w:rsidR="000F356E" w:rsidRPr="0070745E">
        <w:rPr>
          <w:rFonts w:ascii="Book Antiqua" w:hAnsi="Book Antiqua"/>
          <w:szCs w:val="24"/>
        </w:rPr>
        <w:t>ajánlati</w:t>
      </w:r>
      <w:r w:rsidRPr="0070745E">
        <w:rPr>
          <w:rFonts w:ascii="Book Antiqua" w:hAnsi="Book Antiqua"/>
          <w:szCs w:val="24"/>
        </w:rPr>
        <w:t xml:space="preserve"> felhívás </w:t>
      </w:r>
      <w:r w:rsidR="00865611" w:rsidRPr="0070745E">
        <w:rPr>
          <w:rFonts w:ascii="Book Antiqua" w:hAnsi="Book Antiqua"/>
          <w:szCs w:val="24"/>
        </w:rPr>
        <w:t>M1</w:t>
      </w:r>
      <w:r w:rsidR="00A400D8" w:rsidRPr="0070745E">
        <w:rPr>
          <w:rFonts w:ascii="Book Antiqua" w:hAnsi="Book Antiqua"/>
          <w:szCs w:val="24"/>
        </w:rPr>
        <w:t>)</w:t>
      </w:r>
      <w:r w:rsidR="00605A0A" w:rsidRPr="0070745E">
        <w:rPr>
          <w:rFonts w:ascii="Book Antiqua" w:hAnsi="Book Antiqua"/>
          <w:szCs w:val="24"/>
        </w:rPr>
        <w:t>,</w:t>
      </w:r>
      <w:r w:rsidR="009A7BAB" w:rsidRPr="0070745E">
        <w:rPr>
          <w:rFonts w:ascii="Book Antiqua" w:hAnsi="Book Antiqua"/>
          <w:szCs w:val="24"/>
        </w:rPr>
        <w:t xml:space="preserve"> </w:t>
      </w:r>
      <w:r w:rsidR="00605A0A" w:rsidRPr="0070745E">
        <w:rPr>
          <w:rFonts w:ascii="Book Antiqua" w:hAnsi="Book Antiqua"/>
          <w:szCs w:val="24"/>
        </w:rPr>
        <w:t>pontj</w:t>
      </w:r>
      <w:r w:rsidR="00E51FA6" w:rsidRPr="0070745E">
        <w:rPr>
          <w:rFonts w:ascii="Book Antiqua" w:hAnsi="Book Antiqua"/>
          <w:szCs w:val="24"/>
        </w:rPr>
        <w:t>á</w:t>
      </w:r>
      <w:r w:rsidRPr="0070745E">
        <w:rPr>
          <w:rFonts w:ascii="Book Antiqua" w:hAnsi="Book Antiqua"/>
          <w:szCs w:val="24"/>
        </w:rPr>
        <w:t>hoz</w:t>
      </w:r>
      <w:r w:rsidR="00605A0A" w:rsidRPr="0070745E">
        <w:rPr>
          <w:rFonts w:ascii="Book Antiqua" w:hAnsi="Book Antiqua"/>
          <w:szCs w:val="24"/>
        </w:rPr>
        <w:t xml:space="preserve"> ajánlatkérő kéri </w:t>
      </w:r>
      <w:r w:rsidR="00A400D8" w:rsidRPr="0070745E">
        <w:rPr>
          <w:rFonts w:ascii="Book Antiqua" w:hAnsi="Book Antiqua"/>
          <w:b/>
          <w:szCs w:val="24"/>
        </w:rPr>
        <w:t xml:space="preserve">az </w:t>
      </w:r>
      <w:r w:rsidR="00EE225E" w:rsidRPr="0070745E">
        <w:rPr>
          <w:rFonts w:ascii="Book Antiqua" w:hAnsi="Book Antiqua"/>
          <w:b/>
          <w:szCs w:val="24"/>
        </w:rPr>
        <w:t>ajánlati</w:t>
      </w:r>
      <w:r w:rsidR="00A400D8" w:rsidRPr="0070745E">
        <w:rPr>
          <w:rFonts w:ascii="Book Antiqua" w:hAnsi="Book Antiqua"/>
          <w:b/>
          <w:szCs w:val="24"/>
        </w:rPr>
        <w:t xml:space="preserve"> dokument</w:t>
      </w:r>
      <w:r w:rsidR="00A400D8" w:rsidRPr="0070745E">
        <w:rPr>
          <w:rFonts w:ascii="Book Antiqua" w:hAnsi="Book Antiqua"/>
          <w:b/>
          <w:szCs w:val="24"/>
        </w:rPr>
        <w:t>á</w:t>
      </w:r>
      <w:r w:rsidR="00A400D8" w:rsidRPr="0070745E">
        <w:rPr>
          <w:rFonts w:ascii="Book Antiqua" w:hAnsi="Book Antiqua"/>
          <w:b/>
          <w:szCs w:val="24"/>
        </w:rPr>
        <w:t>ció 7</w:t>
      </w:r>
      <w:r w:rsidR="00865611" w:rsidRPr="0070745E">
        <w:rPr>
          <w:rFonts w:ascii="Book Antiqua" w:hAnsi="Book Antiqua"/>
          <w:b/>
          <w:szCs w:val="24"/>
        </w:rPr>
        <w:t xml:space="preserve">/a. számú </w:t>
      </w:r>
      <w:r w:rsidRPr="0070745E">
        <w:rPr>
          <w:rFonts w:ascii="Book Antiqua" w:hAnsi="Book Antiqua"/>
          <w:b/>
          <w:szCs w:val="24"/>
        </w:rPr>
        <w:t xml:space="preserve">melléklet </w:t>
      </w:r>
      <w:r w:rsidRPr="0070745E">
        <w:rPr>
          <w:rFonts w:ascii="Book Antiqua" w:hAnsi="Book Antiqua"/>
          <w:szCs w:val="24"/>
        </w:rPr>
        <w:t>felhasználá</w:t>
      </w:r>
      <w:r w:rsidR="00865611" w:rsidRPr="0070745E">
        <w:rPr>
          <w:rFonts w:ascii="Book Antiqua" w:hAnsi="Book Antiqua"/>
          <w:szCs w:val="24"/>
        </w:rPr>
        <w:t xml:space="preserve">sát, továbbá a </w:t>
      </w:r>
      <w:r w:rsidR="007C3D63" w:rsidRPr="0070745E">
        <w:rPr>
          <w:rFonts w:ascii="Book Antiqua" w:hAnsi="Book Antiqua"/>
          <w:b/>
          <w:szCs w:val="24"/>
          <w:u w:val="single"/>
          <w:shd w:val="clear" w:color="auto" w:fill="D9D9D9"/>
        </w:rPr>
        <w:t xml:space="preserve">310/2011. Korm. rendelet </w:t>
      </w:r>
      <w:r w:rsidR="00274ED9" w:rsidRPr="0070745E">
        <w:rPr>
          <w:rFonts w:ascii="Book Antiqua" w:hAnsi="Book Antiqua"/>
          <w:b/>
          <w:szCs w:val="24"/>
          <w:u w:val="single"/>
          <w:shd w:val="clear" w:color="auto" w:fill="D9D9D9"/>
        </w:rPr>
        <w:t xml:space="preserve">15.§ (2) bekezdés a) pontjának esetét a 310/2011. Korm. rendelet </w:t>
      </w:r>
      <w:r w:rsidR="007C3D63" w:rsidRPr="0070745E">
        <w:rPr>
          <w:rFonts w:ascii="Book Antiqua" w:hAnsi="Book Antiqua"/>
          <w:b/>
          <w:szCs w:val="24"/>
          <w:u w:val="single"/>
          <w:shd w:val="clear" w:color="auto" w:fill="D9D9D9"/>
        </w:rPr>
        <w:t>16. § (</w:t>
      </w:r>
      <w:r w:rsidR="008C6573" w:rsidRPr="0070745E">
        <w:rPr>
          <w:rFonts w:ascii="Book Antiqua" w:hAnsi="Book Antiqua"/>
          <w:b/>
          <w:szCs w:val="24"/>
          <w:u w:val="single"/>
          <w:shd w:val="clear" w:color="auto" w:fill="D9D9D9"/>
        </w:rPr>
        <w:t>5</w:t>
      </w:r>
      <w:r w:rsidR="007C3D63" w:rsidRPr="0070745E">
        <w:rPr>
          <w:rFonts w:ascii="Book Antiqua" w:hAnsi="Book Antiqua"/>
          <w:b/>
          <w:szCs w:val="24"/>
          <w:u w:val="single"/>
          <w:shd w:val="clear" w:color="auto" w:fill="D9D9D9"/>
        </w:rPr>
        <w:t xml:space="preserve">) bekezdésében foglaltak </w:t>
      </w:r>
      <w:r w:rsidR="008C6573" w:rsidRPr="0070745E">
        <w:rPr>
          <w:rFonts w:ascii="Book Antiqua" w:hAnsi="Book Antiqua"/>
          <w:b/>
          <w:szCs w:val="24"/>
          <w:u w:val="single"/>
          <w:shd w:val="clear" w:color="auto" w:fill="D9D9D9"/>
        </w:rPr>
        <w:t xml:space="preserve">alapján a 310/2011. Korm. rendelet 16. § (3) </w:t>
      </w:r>
      <w:r w:rsidR="007C3D63" w:rsidRPr="0070745E">
        <w:rPr>
          <w:rFonts w:ascii="Book Antiqua" w:hAnsi="Book Antiqua"/>
          <w:b/>
          <w:szCs w:val="24"/>
          <w:u w:val="single"/>
          <w:shd w:val="clear" w:color="auto" w:fill="D9D9D9"/>
        </w:rPr>
        <w:t>szerint</w:t>
      </w:r>
      <w:r w:rsidR="00274ED9" w:rsidRPr="0070745E">
        <w:rPr>
          <w:rFonts w:ascii="Book Antiqua" w:hAnsi="Book Antiqua"/>
          <w:b/>
          <w:szCs w:val="24"/>
          <w:u w:val="single"/>
          <w:shd w:val="clear" w:color="auto" w:fill="D9D9D9"/>
        </w:rPr>
        <w:t>,</w:t>
      </w:r>
      <w:r w:rsidR="007C3D63" w:rsidRPr="0070745E">
        <w:rPr>
          <w:rFonts w:ascii="Book Antiqua" w:hAnsi="Book Antiqua"/>
          <w:b/>
          <w:szCs w:val="24"/>
          <w:u w:val="single"/>
          <w:shd w:val="clear" w:color="auto" w:fill="D9D9D9"/>
        </w:rPr>
        <w:t xml:space="preserve"> a szerződést kötő másik fél által adott </w:t>
      </w:r>
      <w:r w:rsidR="00A336B9" w:rsidRPr="0070745E">
        <w:rPr>
          <w:rFonts w:ascii="Book Antiqua" w:hAnsi="Book Antiqua"/>
          <w:b/>
          <w:szCs w:val="24"/>
          <w:u w:val="single"/>
          <w:shd w:val="clear" w:color="auto" w:fill="D9D9D9"/>
        </w:rPr>
        <w:t>igazolással</w:t>
      </w:r>
      <w:r w:rsidR="007C3D63" w:rsidRPr="0070745E">
        <w:rPr>
          <w:rFonts w:ascii="Book Antiqua" w:hAnsi="Book Antiqua"/>
          <w:b/>
          <w:szCs w:val="24"/>
          <w:u w:val="single"/>
          <w:shd w:val="clear" w:color="auto" w:fill="D9D9D9"/>
        </w:rPr>
        <w:t xml:space="preserve"> </w:t>
      </w:r>
      <w:r w:rsidR="00865611" w:rsidRPr="0070745E">
        <w:rPr>
          <w:rFonts w:ascii="Book Antiqua" w:hAnsi="Book Antiqua"/>
          <w:b/>
          <w:szCs w:val="24"/>
          <w:u w:val="single"/>
          <w:shd w:val="clear" w:color="auto" w:fill="D9D9D9"/>
        </w:rPr>
        <w:t>kell igazolnia</w:t>
      </w:r>
    </w:p>
    <w:p w:rsidR="005A1A43" w:rsidRPr="00C57DC7" w:rsidRDefault="005A1A43" w:rsidP="007C3D63">
      <w:pPr>
        <w:spacing w:line="280" w:lineRule="exact"/>
        <w:ind w:left="900" w:right="-1"/>
        <w:jc w:val="both"/>
        <w:rPr>
          <w:sz w:val="18"/>
        </w:rPr>
      </w:pPr>
    </w:p>
    <w:p w:rsidR="00274ED9" w:rsidRPr="0070745E" w:rsidRDefault="005A1A43" w:rsidP="00C57DC7">
      <w:pPr>
        <w:spacing w:line="280" w:lineRule="exact"/>
        <w:ind w:left="900" w:right="-1"/>
        <w:jc w:val="both"/>
        <w:rPr>
          <w:rFonts w:ascii="Book Antiqua" w:hAnsi="Book Antiqua"/>
          <w:szCs w:val="24"/>
        </w:rPr>
      </w:pPr>
      <w:r w:rsidRPr="0070745E">
        <w:rPr>
          <w:rFonts w:ascii="Book Antiqua" w:hAnsi="Book Antiqua"/>
          <w:szCs w:val="24"/>
        </w:rPr>
        <w:t>Az ajánlatban bemutatott referencia munkák esetében - esetlegesen - a k</w:t>
      </w:r>
      <w:r w:rsidRPr="0070745E">
        <w:rPr>
          <w:rFonts w:ascii="Book Antiqua" w:hAnsi="Book Antiqua"/>
          <w:szCs w:val="24"/>
        </w:rPr>
        <w:t>ü</w:t>
      </w:r>
      <w:r w:rsidRPr="0070745E">
        <w:rPr>
          <w:rFonts w:ascii="Book Antiqua" w:hAnsi="Book Antiqua"/>
          <w:szCs w:val="24"/>
        </w:rPr>
        <w:t>lönböző devizák forintra, ill. euróra történő átszámításánál az ajánlattevőnek a referenciában rögzített teljesítés dátumának napján érvényes Magyar Nemzeti Bank által meghatározott deviza középárfolyamokat kell alkalma</w:t>
      </w:r>
      <w:r w:rsidRPr="0070745E">
        <w:rPr>
          <w:rFonts w:ascii="Book Antiqua" w:hAnsi="Book Antiqua"/>
          <w:szCs w:val="24"/>
        </w:rPr>
        <w:t>z</w:t>
      </w:r>
      <w:r w:rsidRPr="0070745E">
        <w:rPr>
          <w:rFonts w:ascii="Book Antiqua" w:hAnsi="Book Antiqua"/>
          <w:szCs w:val="24"/>
        </w:rPr>
        <w:t>ni.</w:t>
      </w:r>
    </w:p>
    <w:p w:rsidR="005A1A43" w:rsidRPr="0070745E" w:rsidRDefault="005A1A43" w:rsidP="007C3D63">
      <w:pPr>
        <w:spacing w:line="280" w:lineRule="exact"/>
        <w:ind w:left="900" w:right="-1"/>
        <w:jc w:val="both"/>
        <w:rPr>
          <w:rFonts w:ascii="Book Antiqua" w:hAnsi="Book Antiqua"/>
          <w:b/>
          <w:szCs w:val="24"/>
          <w:u w:val="single"/>
          <w:shd w:val="clear" w:color="auto" w:fill="D9D9D9"/>
        </w:rPr>
      </w:pPr>
    </w:p>
    <w:p w:rsidR="001E38A7" w:rsidRPr="0070745E" w:rsidRDefault="00865611" w:rsidP="00A336B9">
      <w:pPr>
        <w:spacing w:line="280" w:lineRule="exact"/>
        <w:ind w:left="900" w:right="-1"/>
        <w:jc w:val="both"/>
        <w:rPr>
          <w:rFonts w:ascii="Book Antiqua" w:hAnsi="Book Antiqua"/>
          <w:b/>
          <w:i/>
          <w:szCs w:val="24"/>
          <w:u w:val="single"/>
        </w:rPr>
      </w:pPr>
      <w:r w:rsidRPr="0070745E">
        <w:rPr>
          <w:rFonts w:ascii="Book Antiqua" w:hAnsi="Book Antiqua"/>
          <w:szCs w:val="24"/>
        </w:rPr>
        <w:t xml:space="preserve">Az </w:t>
      </w:r>
      <w:r w:rsidR="00A336B9" w:rsidRPr="0070745E">
        <w:rPr>
          <w:rFonts w:ascii="Book Antiqua" w:hAnsi="Book Antiqua"/>
          <w:szCs w:val="24"/>
        </w:rPr>
        <w:t>ajánlati</w:t>
      </w:r>
      <w:r w:rsidR="008C6573" w:rsidRPr="0070745E">
        <w:rPr>
          <w:rFonts w:ascii="Book Antiqua" w:hAnsi="Book Antiqua"/>
          <w:szCs w:val="24"/>
        </w:rPr>
        <w:t xml:space="preserve"> felhívás M2</w:t>
      </w:r>
      <w:r w:rsidRPr="0070745E">
        <w:rPr>
          <w:rFonts w:ascii="Book Antiqua" w:hAnsi="Book Antiqua"/>
          <w:szCs w:val="24"/>
        </w:rPr>
        <w:t xml:space="preserve">) pontjához ajánlatkérő kéri </w:t>
      </w:r>
      <w:r w:rsidRPr="0070745E">
        <w:rPr>
          <w:rFonts w:ascii="Book Antiqua" w:hAnsi="Book Antiqua"/>
          <w:b/>
          <w:szCs w:val="24"/>
        </w:rPr>
        <w:t>az aján</w:t>
      </w:r>
      <w:r w:rsidR="0058266C" w:rsidRPr="0070745E">
        <w:rPr>
          <w:rFonts w:ascii="Book Antiqua" w:hAnsi="Book Antiqua"/>
          <w:b/>
          <w:szCs w:val="24"/>
        </w:rPr>
        <w:t>lati</w:t>
      </w:r>
      <w:r w:rsidRPr="0070745E">
        <w:rPr>
          <w:rFonts w:ascii="Book Antiqua" w:hAnsi="Book Antiqua"/>
          <w:b/>
          <w:szCs w:val="24"/>
        </w:rPr>
        <w:t xml:space="preserve"> dokumentáció 7/b.,7/c </w:t>
      </w:r>
      <w:r w:rsidR="00D36E63" w:rsidRPr="0070745E">
        <w:rPr>
          <w:rFonts w:ascii="Book Antiqua" w:hAnsi="Book Antiqua"/>
          <w:b/>
          <w:szCs w:val="24"/>
        </w:rPr>
        <w:t>, 1</w:t>
      </w:r>
      <w:r w:rsidR="00B9304B" w:rsidRPr="0070745E">
        <w:rPr>
          <w:rFonts w:ascii="Book Antiqua" w:hAnsi="Book Antiqua"/>
          <w:b/>
          <w:szCs w:val="24"/>
        </w:rPr>
        <w:t>2</w:t>
      </w:r>
      <w:r w:rsidR="00D36E63" w:rsidRPr="0070745E">
        <w:rPr>
          <w:rFonts w:ascii="Book Antiqua" w:hAnsi="Book Antiqua"/>
          <w:b/>
          <w:szCs w:val="24"/>
        </w:rPr>
        <w:t>.</w:t>
      </w:r>
      <w:r w:rsidRPr="0070745E">
        <w:rPr>
          <w:rFonts w:ascii="Book Antiqua" w:hAnsi="Book Antiqua"/>
          <w:b/>
          <w:szCs w:val="24"/>
        </w:rPr>
        <w:t xml:space="preserve"> számú melléklet </w:t>
      </w:r>
      <w:r w:rsidRPr="0070745E">
        <w:rPr>
          <w:rFonts w:ascii="Book Antiqua" w:hAnsi="Book Antiqua"/>
          <w:szCs w:val="24"/>
        </w:rPr>
        <w:t>felhasználását</w:t>
      </w:r>
      <w:r w:rsidR="00A336B9" w:rsidRPr="0070745E">
        <w:rPr>
          <w:rFonts w:ascii="Book Antiqua" w:hAnsi="Book Antiqua"/>
          <w:szCs w:val="24"/>
        </w:rPr>
        <w:t>.</w:t>
      </w:r>
    </w:p>
    <w:p w:rsidR="008C6382" w:rsidRPr="0070745E" w:rsidRDefault="008C6382" w:rsidP="00C57DC7">
      <w:pPr>
        <w:spacing w:before="120" w:after="120"/>
        <w:ind w:left="900"/>
        <w:jc w:val="both"/>
        <w:rPr>
          <w:rFonts w:ascii="Book Antiqua" w:hAnsi="Book Antiqua"/>
          <w:szCs w:val="24"/>
        </w:rPr>
      </w:pPr>
      <w:r w:rsidRPr="0070745E">
        <w:rPr>
          <w:rFonts w:ascii="Book Antiqua" w:hAnsi="Book Antiqua"/>
          <w:szCs w:val="24"/>
        </w:rPr>
        <w:t>A 310/2011. (XII. 23.) Korm. rendelet 15. § (2) bekezdés e) pontja alapján ajánlattevő csatolja azoknak a szakembereknek a bemutatását, akiket be k</w:t>
      </w:r>
      <w:r w:rsidRPr="0070745E">
        <w:rPr>
          <w:rFonts w:ascii="Book Antiqua" w:hAnsi="Book Antiqua"/>
          <w:szCs w:val="24"/>
        </w:rPr>
        <w:t>í</w:t>
      </w:r>
      <w:r w:rsidRPr="0070745E">
        <w:rPr>
          <w:rFonts w:ascii="Book Antiqua" w:hAnsi="Book Antiqua"/>
          <w:szCs w:val="24"/>
        </w:rPr>
        <w:t>ván vonni a teljesítésbe. Az ajánlatban név szerint meg kell adni, hogy mely szakembert mely alkalmassági követelmény teljesítésére kívánják igénybe venni. (7/b melléklet)</w:t>
      </w:r>
    </w:p>
    <w:p w:rsidR="008C6382" w:rsidRPr="0070745E" w:rsidRDefault="008C6382" w:rsidP="00C57DC7">
      <w:pPr>
        <w:spacing w:before="120" w:after="120"/>
        <w:ind w:left="900"/>
        <w:jc w:val="both"/>
        <w:rPr>
          <w:rFonts w:ascii="Book Antiqua" w:hAnsi="Book Antiqua"/>
          <w:szCs w:val="24"/>
        </w:rPr>
      </w:pPr>
      <w:r w:rsidRPr="0070745E">
        <w:rPr>
          <w:rFonts w:ascii="Book Antiqua" w:hAnsi="Book Antiqua"/>
          <w:szCs w:val="24"/>
        </w:rPr>
        <w:t>Csatolandó a szakemberek által saját kezűleg aláírt szakmai önéletrajz (7/c melléklet) továbbá az ajánlattevővel, illetve az alkalmasság igazolására b</w:t>
      </w:r>
      <w:r w:rsidRPr="0070745E">
        <w:rPr>
          <w:rFonts w:ascii="Book Antiqua" w:hAnsi="Book Antiqua"/>
          <w:szCs w:val="24"/>
        </w:rPr>
        <w:t>e</w:t>
      </w:r>
      <w:r w:rsidRPr="0070745E">
        <w:rPr>
          <w:rFonts w:ascii="Book Antiqua" w:hAnsi="Book Antiqua"/>
          <w:szCs w:val="24"/>
        </w:rPr>
        <w:t>vont más szervezettel munkaviszonyban nem álló szakember esetén – re</w:t>
      </w:r>
      <w:r w:rsidRPr="0070745E">
        <w:rPr>
          <w:rFonts w:ascii="Book Antiqua" w:hAnsi="Book Antiqua"/>
          <w:szCs w:val="24"/>
        </w:rPr>
        <w:t>n</w:t>
      </w:r>
      <w:r w:rsidRPr="0070745E">
        <w:rPr>
          <w:rFonts w:ascii="Book Antiqua" w:hAnsi="Book Antiqua"/>
          <w:szCs w:val="24"/>
        </w:rPr>
        <w:t>delkezésre állásra vonatkozó nyilatkozat benyújtása (12.sz. melléklet). A b</w:t>
      </w:r>
      <w:r w:rsidRPr="0070745E">
        <w:rPr>
          <w:rFonts w:ascii="Book Antiqua" w:hAnsi="Book Antiqua"/>
          <w:szCs w:val="24"/>
        </w:rPr>
        <w:t>e</w:t>
      </w:r>
      <w:r w:rsidRPr="0070745E">
        <w:rPr>
          <w:rFonts w:ascii="Book Antiqua" w:hAnsi="Book Antiqua"/>
          <w:szCs w:val="24"/>
        </w:rPr>
        <w:t>csatolt szakmai önéletrajz a szakmai tapasztalat meglétének igazolására szolgál, ezért ezt oly módon kell becsatolni, hogy az előírt szakmai tapaszt</w:t>
      </w:r>
      <w:r w:rsidRPr="0070745E">
        <w:rPr>
          <w:rFonts w:ascii="Book Antiqua" w:hAnsi="Book Antiqua"/>
          <w:szCs w:val="24"/>
        </w:rPr>
        <w:t>a</w:t>
      </w:r>
      <w:r w:rsidRPr="0070745E">
        <w:rPr>
          <w:rFonts w:ascii="Book Antiqua" w:hAnsi="Book Antiqua"/>
          <w:szCs w:val="24"/>
        </w:rPr>
        <w:t xml:space="preserve">lat megléte egyértelműen megállapítható legyen. </w:t>
      </w:r>
    </w:p>
    <w:p w:rsidR="008C6382" w:rsidRPr="0070745E" w:rsidRDefault="008C6382" w:rsidP="003B4AC7">
      <w:pPr>
        <w:spacing w:before="120" w:after="120"/>
        <w:ind w:left="900"/>
        <w:jc w:val="both"/>
        <w:rPr>
          <w:rFonts w:ascii="Book Antiqua" w:hAnsi="Book Antiqua"/>
          <w:szCs w:val="24"/>
        </w:rPr>
      </w:pPr>
      <w:r w:rsidRPr="0070745E">
        <w:rPr>
          <w:rFonts w:ascii="Book Antiqua" w:hAnsi="Book Antiqua"/>
          <w:szCs w:val="24"/>
        </w:rPr>
        <w:t>Az önéletrajznak tartalmazni kell a szakmai gyakorlatként megjelölt beruh</w:t>
      </w:r>
      <w:r w:rsidRPr="0070745E">
        <w:rPr>
          <w:rFonts w:ascii="Book Antiqua" w:hAnsi="Book Antiqua"/>
          <w:szCs w:val="24"/>
        </w:rPr>
        <w:t>á</w:t>
      </w:r>
      <w:r w:rsidRPr="0070745E">
        <w:rPr>
          <w:rFonts w:ascii="Book Antiqua" w:hAnsi="Book Antiqua"/>
          <w:szCs w:val="24"/>
        </w:rPr>
        <w:t>zás ismertetését az alábbiaknak megfelelően:</w:t>
      </w:r>
    </w:p>
    <w:p w:rsidR="008C6382" w:rsidRPr="0070745E" w:rsidRDefault="008C6382" w:rsidP="00C57DC7">
      <w:pPr>
        <w:spacing w:before="120" w:after="120"/>
        <w:ind w:left="900" w:firstLine="45"/>
        <w:rPr>
          <w:rFonts w:ascii="Book Antiqua" w:hAnsi="Book Antiqua"/>
          <w:szCs w:val="24"/>
        </w:rPr>
      </w:pPr>
      <w:r w:rsidRPr="0070745E">
        <w:rPr>
          <w:rFonts w:ascii="Book Antiqua" w:hAnsi="Book Antiqua"/>
          <w:szCs w:val="24"/>
        </w:rPr>
        <w:t>– az adott szakember által a hivatkozott beruházáson ellátott feladat, mu</w:t>
      </w:r>
      <w:r w:rsidRPr="0070745E">
        <w:rPr>
          <w:rFonts w:ascii="Book Antiqua" w:hAnsi="Book Antiqua"/>
          <w:szCs w:val="24"/>
        </w:rPr>
        <w:t>n</w:t>
      </w:r>
      <w:r w:rsidRPr="0070745E">
        <w:rPr>
          <w:rFonts w:ascii="Book Antiqua" w:hAnsi="Book Antiqua"/>
          <w:szCs w:val="24"/>
        </w:rPr>
        <w:t>kakör, tevékenység ismertetése</w:t>
      </w:r>
      <w:r w:rsidRPr="0070745E">
        <w:rPr>
          <w:rFonts w:ascii="Book Antiqua" w:hAnsi="Book Antiqua"/>
          <w:szCs w:val="24"/>
        </w:rPr>
        <w:br/>
        <w:t>— a tevékenység kezdő és befejező ideje (legalább év, hónap,)</w:t>
      </w:r>
      <w:r w:rsidRPr="0070745E">
        <w:rPr>
          <w:rFonts w:ascii="Book Antiqua" w:hAnsi="Book Antiqua"/>
          <w:szCs w:val="24"/>
        </w:rPr>
        <w:br/>
      </w:r>
      <w:r w:rsidRPr="0070745E">
        <w:rPr>
          <w:rFonts w:ascii="Book Antiqua" w:hAnsi="Book Antiqua"/>
          <w:szCs w:val="24"/>
        </w:rPr>
        <w:br/>
        <w:t>Ajánlatkérő az előírt szakmai tapasztalat meglétét az önéletrajz alapján ell</w:t>
      </w:r>
      <w:r w:rsidRPr="0070745E">
        <w:rPr>
          <w:rFonts w:ascii="Book Antiqua" w:hAnsi="Book Antiqua"/>
          <w:szCs w:val="24"/>
        </w:rPr>
        <w:t>e</w:t>
      </w:r>
      <w:r w:rsidRPr="0070745E">
        <w:rPr>
          <w:rFonts w:ascii="Book Antiqua" w:hAnsi="Book Antiqua"/>
          <w:szCs w:val="24"/>
        </w:rPr>
        <w:t>nőrzi. Ajánlatkérő felhívja ajánlattevők figyelmét, hogy az időben párhuz</w:t>
      </w:r>
      <w:r w:rsidRPr="0070745E">
        <w:rPr>
          <w:rFonts w:ascii="Book Antiqua" w:hAnsi="Book Antiqua"/>
          <w:szCs w:val="24"/>
        </w:rPr>
        <w:t>a</w:t>
      </w:r>
      <w:r w:rsidRPr="0070745E">
        <w:rPr>
          <w:rFonts w:ascii="Book Antiqua" w:hAnsi="Book Antiqua"/>
          <w:szCs w:val="24"/>
        </w:rPr>
        <w:t>mos tapasztalati idők csak egyszer számítanak bele az adott szakember t</w:t>
      </w:r>
      <w:r w:rsidRPr="0070745E">
        <w:rPr>
          <w:rFonts w:ascii="Book Antiqua" w:hAnsi="Book Antiqua"/>
          <w:szCs w:val="24"/>
        </w:rPr>
        <w:t>a</w:t>
      </w:r>
      <w:r w:rsidRPr="0070745E">
        <w:rPr>
          <w:rFonts w:ascii="Book Antiqua" w:hAnsi="Book Antiqua"/>
          <w:szCs w:val="24"/>
        </w:rPr>
        <w:t>pasztalati idejébe.</w:t>
      </w:r>
      <w:r w:rsidRPr="00C57DC7">
        <w:rPr>
          <w:rFonts w:ascii="Book Antiqua" w:hAnsi="Book Antiqua"/>
        </w:rPr>
        <w:br/>
      </w:r>
    </w:p>
    <w:p w:rsidR="008C6382" w:rsidRPr="0070745E" w:rsidRDefault="008C6382" w:rsidP="003B4AC7">
      <w:pPr>
        <w:spacing w:before="120" w:after="120"/>
        <w:ind w:left="851"/>
        <w:jc w:val="both"/>
        <w:rPr>
          <w:rFonts w:ascii="Book Antiqua" w:hAnsi="Book Antiqua"/>
          <w:szCs w:val="24"/>
        </w:rPr>
      </w:pPr>
      <w:r w:rsidRPr="00C57DC7">
        <w:rPr>
          <w:rFonts w:ascii="Book Antiqua" w:hAnsi="Book Antiqua"/>
        </w:rPr>
        <w:t xml:space="preserve">A felelős műszaki vezetők esetében kérjük a 266/2013(VII.11) Korm. rendelet szerinti </w:t>
      </w:r>
      <w:r w:rsidRPr="0070745E">
        <w:rPr>
          <w:rFonts w:ascii="Book Antiqua" w:hAnsi="Book Antiqua"/>
          <w:szCs w:val="24"/>
        </w:rPr>
        <w:t>szakmai szakmagyakorlási jogosultságok igazolására szolgáló d</w:t>
      </w:r>
      <w:r w:rsidRPr="0070745E">
        <w:rPr>
          <w:rFonts w:ascii="Book Antiqua" w:hAnsi="Book Antiqua"/>
          <w:szCs w:val="24"/>
        </w:rPr>
        <w:t>o</w:t>
      </w:r>
      <w:r w:rsidRPr="0070745E">
        <w:rPr>
          <w:rFonts w:ascii="Book Antiqua" w:hAnsi="Book Antiqua"/>
          <w:szCs w:val="24"/>
        </w:rPr>
        <w:t>kumentumok másolatát, kivéve ha a jogosultság megléte a magyar Mérnöki kamara honlapján található közhiteles nyilvántartásból megállapítható. Ajá</w:t>
      </w:r>
      <w:r w:rsidRPr="0070745E">
        <w:rPr>
          <w:rFonts w:ascii="Book Antiqua" w:hAnsi="Book Antiqua"/>
          <w:szCs w:val="24"/>
        </w:rPr>
        <w:t>n</w:t>
      </w:r>
      <w:r w:rsidRPr="0070745E">
        <w:rPr>
          <w:rFonts w:ascii="Book Antiqua" w:hAnsi="Book Antiqua"/>
          <w:szCs w:val="24"/>
        </w:rPr>
        <w:t xml:space="preserve">latkérő a 266/2013. (VII.11.) </w:t>
      </w:r>
      <w:r w:rsidRPr="0070745E">
        <w:rPr>
          <w:rFonts w:ascii="Book Antiqua" w:hAnsi="Book Antiqua"/>
          <w:szCs w:val="24"/>
        </w:rPr>
        <w:t xml:space="preserve">Korm. </w:t>
      </w:r>
      <w:r w:rsidRPr="0070745E">
        <w:rPr>
          <w:rFonts w:ascii="Book Antiqua" w:hAnsi="Book Antiqua"/>
          <w:szCs w:val="24"/>
        </w:rPr>
        <w:t>rendelet szerinti képesítés igazolásához a 266/2013. (VII.11</w:t>
      </w:r>
      <w:r w:rsidRPr="0070745E">
        <w:rPr>
          <w:rFonts w:ascii="Book Antiqua" w:hAnsi="Book Antiqua"/>
          <w:szCs w:val="24"/>
        </w:rPr>
        <w:t xml:space="preserve">.) Korm. </w:t>
      </w:r>
      <w:r w:rsidRPr="0070745E">
        <w:rPr>
          <w:rFonts w:ascii="Book Antiqua" w:hAnsi="Book Antiqua"/>
          <w:szCs w:val="24"/>
        </w:rPr>
        <w:t>rendelettel 2014. január 1-től hatályon kívül hely</w:t>
      </w:r>
      <w:r w:rsidRPr="0070745E">
        <w:rPr>
          <w:rFonts w:ascii="Book Antiqua" w:hAnsi="Book Antiqua"/>
          <w:szCs w:val="24"/>
        </w:rPr>
        <w:t>e</w:t>
      </w:r>
      <w:r w:rsidRPr="0070745E">
        <w:rPr>
          <w:rFonts w:ascii="Book Antiqua" w:hAnsi="Book Antiqua"/>
          <w:szCs w:val="24"/>
        </w:rPr>
        <w:t>zett 244/2006 (XII.5.) Korm. rendelet szerint megszerzett képesítéseket is e</w:t>
      </w:r>
      <w:r w:rsidRPr="0070745E">
        <w:rPr>
          <w:rFonts w:ascii="Book Antiqua" w:hAnsi="Book Antiqua"/>
          <w:szCs w:val="24"/>
        </w:rPr>
        <w:t>l</w:t>
      </w:r>
      <w:r w:rsidRPr="0070745E">
        <w:rPr>
          <w:rFonts w:ascii="Book Antiqua" w:hAnsi="Book Antiqua"/>
          <w:szCs w:val="24"/>
        </w:rPr>
        <w:t>fogadja.</w:t>
      </w:r>
    </w:p>
    <w:p w:rsidR="008C6382" w:rsidRPr="0070745E" w:rsidRDefault="008C6382" w:rsidP="003B4AC7">
      <w:pPr>
        <w:shd w:val="clear" w:color="auto" w:fill="FFFFFF"/>
        <w:ind w:left="851"/>
        <w:jc w:val="both"/>
        <w:rPr>
          <w:rFonts w:ascii="Book Antiqua" w:hAnsi="Book Antiqua"/>
          <w:szCs w:val="24"/>
        </w:rPr>
      </w:pPr>
      <w:r w:rsidRPr="0070745E">
        <w:rPr>
          <w:rFonts w:ascii="Book Antiqua" w:hAnsi="Book Antiqua"/>
          <w:szCs w:val="24"/>
        </w:rPr>
        <w:t>A bemutatott szakemberek aktuális munkáltatóját az önéletrajzban meg kell nevezni</w:t>
      </w:r>
    </w:p>
    <w:p w:rsidR="008C6382" w:rsidRPr="00C57DC7" w:rsidRDefault="008C6382" w:rsidP="00C57DC7">
      <w:pPr>
        <w:shd w:val="clear" w:color="auto" w:fill="FFFFFF"/>
        <w:ind w:left="851" w:hanging="851"/>
        <w:jc w:val="both"/>
        <w:rPr>
          <w:sz w:val="20"/>
        </w:rPr>
      </w:pPr>
    </w:p>
    <w:p w:rsidR="008C6382" w:rsidRPr="0070745E" w:rsidRDefault="00F35741" w:rsidP="00C57DC7">
      <w:pPr>
        <w:shd w:val="clear" w:color="auto" w:fill="FFFFFF"/>
        <w:ind w:left="851" w:hanging="851"/>
        <w:jc w:val="both"/>
        <w:rPr>
          <w:rFonts w:ascii="Book Antiqua" w:hAnsi="Book Antiqua"/>
          <w:szCs w:val="24"/>
        </w:rPr>
      </w:pPr>
      <w:r w:rsidRPr="0070745E">
        <w:rPr>
          <w:rFonts w:ascii="Book Antiqua" w:hAnsi="Book Antiqua"/>
          <w:szCs w:val="24"/>
        </w:rPr>
        <w:t>I/17</w:t>
      </w:r>
      <w:r w:rsidR="00B448B6" w:rsidRPr="0070745E">
        <w:rPr>
          <w:rFonts w:ascii="Book Antiqua" w:hAnsi="Book Antiqua"/>
          <w:szCs w:val="24"/>
        </w:rPr>
        <w:t>.</w:t>
      </w:r>
      <w:r w:rsidR="007104C9" w:rsidRPr="0070745E">
        <w:rPr>
          <w:rFonts w:ascii="Book Antiqua" w:hAnsi="Book Antiqua"/>
          <w:szCs w:val="24"/>
        </w:rPr>
        <w:t>9</w:t>
      </w:r>
      <w:r w:rsidR="00605A0A" w:rsidRPr="0070745E">
        <w:rPr>
          <w:rFonts w:ascii="Book Antiqua" w:hAnsi="Book Antiqua"/>
          <w:szCs w:val="24"/>
        </w:rPr>
        <w:t xml:space="preserve">. </w:t>
      </w:r>
      <w:r w:rsidRPr="0070745E">
        <w:rPr>
          <w:rFonts w:ascii="Book Antiqua" w:hAnsi="Book Antiqua"/>
          <w:szCs w:val="24"/>
        </w:rPr>
        <w:tab/>
      </w:r>
      <w:r w:rsidR="008C6382" w:rsidRPr="0070745E">
        <w:rPr>
          <w:rFonts w:ascii="Book Antiqua" w:hAnsi="Book Antiqua"/>
          <w:szCs w:val="24"/>
        </w:rPr>
        <w:t>A Kbt. 55. § (5) bekezdése nyomán az előírt alkalmassági követelményeknek az ajánlattevők bármely más szervezet (vagy személy) kapacitására támas</w:t>
      </w:r>
      <w:r w:rsidR="008C6382" w:rsidRPr="0070745E">
        <w:rPr>
          <w:rFonts w:ascii="Book Antiqua" w:hAnsi="Book Antiqua"/>
          <w:szCs w:val="24"/>
        </w:rPr>
        <w:t>z</w:t>
      </w:r>
      <w:r w:rsidR="008C6382" w:rsidRPr="0070745E">
        <w:rPr>
          <w:rFonts w:ascii="Book Antiqua" w:hAnsi="Book Antiqua"/>
          <w:szCs w:val="24"/>
        </w:rPr>
        <w:t>kodva is megfelelhetnek, a közöttük fennálló kapcsolat jogi jellegétől függe</w:t>
      </w:r>
      <w:r w:rsidR="008C6382" w:rsidRPr="0070745E">
        <w:rPr>
          <w:rFonts w:ascii="Book Antiqua" w:hAnsi="Book Antiqua"/>
          <w:szCs w:val="24"/>
        </w:rPr>
        <w:t>t</w:t>
      </w:r>
      <w:r w:rsidR="008C6382" w:rsidRPr="0070745E">
        <w:rPr>
          <w:rFonts w:ascii="Book Antiqua" w:hAnsi="Book Antiqua"/>
          <w:szCs w:val="24"/>
        </w:rPr>
        <w:t>lenül. Ebben az esetben meg kell jelölni az ajánlatban ezt a szervezetet és az ajánlati felhívás vonatkozó pontjának megjelölésével azon alkalmassági k</w:t>
      </w:r>
      <w:r w:rsidR="008C6382" w:rsidRPr="0070745E">
        <w:rPr>
          <w:rFonts w:ascii="Book Antiqua" w:hAnsi="Book Antiqua"/>
          <w:szCs w:val="24"/>
        </w:rPr>
        <w:t>ö</w:t>
      </w:r>
      <w:r w:rsidR="008C6382" w:rsidRPr="0070745E">
        <w:rPr>
          <w:rFonts w:ascii="Book Antiqua" w:hAnsi="Book Antiqua"/>
          <w:szCs w:val="24"/>
        </w:rPr>
        <w:t>vetelményt (követelményeket), melynek igazolása érdekében az ajánlattevő ezen szervezet erő</w:t>
      </w:r>
      <w:r w:rsidR="003B4AC7" w:rsidRPr="0070745E">
        <w:rPr>
          <w:rFonts w:ascii="Book Antiqua" w:hAnsi="Book Antiqua"/>
          <w:szCs w:val="24"/>
        </w:rPr>
        <w:t>forrására (is) támaszkodik.</w:t>
      </w:r>
      <w:r w:rsidR="003B4AC7" w:rsidRPr="0070745E">
        <w:rPr>
          <w:rFonts w:ascii="Book Antiqua" w:hAnsi="Book Antiqua"/>
          <w:szCs w:val="24"/>
        </w:rPr>
        <w:br/>
      </w:r>
      <w:r w:rsidR="008C6382" w:rsidRPr="0070745E">
        <w:rPr>
          <w:rFonts w:ascii="Book Antiqua" w:hAnsi="Book Antiqua"/>
          <w:szCs w:val="24"/>
        </w:rPr>
        <w:t>Amennyiben ajánlattevő a Kbt. 55. § (5) bekezdése alapján az előírt alkalma</w:t>
      </w:r>
      <w:r w:rsidR="008C6382" w:rsidRPr="0070745E">
        <w:rPr>
          <w:rFonts w:ascii="Book Antiqua" w:hAnsi="Book Antiqua"/>
          <w:szCs w:val="24"/>
        </w:rPr>
        <w:t>s</w:t>
      </w:r>
      <w:r w:rsidR="008C6382" w:rsidRPr="0070745E">
        <w:rPr>
          <w:rFonts w:ascii="Book Antiqua" w:hAnsi="Book Antiqua"/>
          <w:szCs w:val="24"/>
        </w:rPr>
        <w:t>sági követelményeknek az ajánlattevők bármely más szervezet (vagy sz</w:t>
      </w:r>
      <w:r w:rsidR="008C6382" w:rsidRPr="0070745E">
        <w:rPr>
          <w:rFonts w:ascii="Book Antiqua" w:hAnsi="Book Antiqua"/>
          <w:szCs w:val="24"/>
        </w:rPr>
        <w:t>e</w:t>
      </w:r>
      <w:r w:rsidR="008C6382" w:rsidRPr="0070745E">
        <w:rPr>
          <w:rFonts w:ascii="Book Antiqua" w:hAnsi="Book Antiqua"/>
          <w:szCs w:val="24"/>
        </w:rPr>
        <w:t>mély) kapacitására támaszkodva kíván megfelelni, köteles ajánlatához cs</w:t>
      </w:r>
      <w:r w:rsidR="008C6382" w:rsidRPr="0070745E">
        <w:rPr>
          <w:rFonts w:ascii="Book Antiqua" w:hAnsi="Book Antiqua"/>
          <w:szCs w:val="24"/>
        </w:rPr>
        <w:t>a</w:t>
      </w:r>
      <w:r w:rsidR="008C6382" w:rsidRPr="0070745E">
        <w:rPr>
          <w:rFonts w:ascii="Book Antiqua" w:hAnsi="Book Antiqua"/>
          <w:szCs w:val="24"/>
        </w:rPr>
        <w:t>tolni a Kbt. 55. § (6) bekezdés a)-c) pontjai szerinti nyilatkozatokat. Ame</w:t>
      </w:r>
      <w:r w:rsidR="008C6382" w:rsidRPr="0070745E">
        <w:rPr>
          <w:rFonts w:ascii="Book Antiqua" w:hAnsi="Book Antiqua"/>
          <w:szCs w:val="24"/>
        </w:rPr>
        <w:t>n</w:t>
      </w:r>
      <w:r w:rsidR="008C6382" w:rsidRPr="0070745E">
        <w:rPr>
          <w:rFonts w:ascii="Book Antiqua" w:hAnsi="Book Antiqua"/>
          <w:szCs w:val="24"/>
        </w:rPr>
        <w:t>nyiben ajánlattevő más gazdasági szereplő kapacitásaira támaszkodik, úgy ennek a szervezetnek (személynek) csatolnia kell a Kbt. 55. § (5) bekezdése szerinti nyilatkozatát.</w:t>
      </w:r>
    </w:p>
    <w:p w:rsidR="00F35741" w:rsidRPr="0070745E" w:rsidRDefault="00F35741" w:rsidP="00F35741">
      <w:pPr>
        <w:tabs>
          <w:tab w:val="left" w:pos="1260"/>
        </w:tabs>
        <w:ind w:left="900" w:hanging="900"/>
        <w:jc w:val="both"/>
        <w:rPr>
          <w:rFonts w:ascii="Book Antiqua" w:hAnsi="Book Antiqua"/>
          <w:szCs w:val="24"/>
        </w:rPr>
      </w:pPr>
      <w:r w:rsidRPr="0070745E">
        <w:rPr>
          <w:rFonts w:ascii="Book Antiqua" w:hAnsi="Book Antiqua"/>
          <w:i/>
          <w:szCs w:val="24"/>
        </w:rPr>
        <w:tab/>
        <w:t>/</w:t>
      </w:r>
      <w:r w:rsidR="00B36455" w:rsidRPr="0070745E">
        <w:rPr>
          <w:rFonts w:ascii="Book Antiqua" w:hAnsi="Book Antiqua"/>
          <w:b/>
          <w:i/>
          <w:szCs w:val="24"/>
        </w:rPr>
        <w:t>Ajánlati dokumentáció 4.a)-4</w:t>
      </w:r>
      <w:r w:rsidRPr="0070745E">
        <w:rPr>
          <w:rFonts w:ascii="Book Antiqua" w:hAnsi="Book Antiqua"/>
          <w:b/>
          <w:i/>
          <w:szCs w:val="24"/>
        </w:rPr>
        <w:t>.d). számú mellékletei/</w:t>
      </w:r>
      <w:r w:rsidRPr="0070745E">
        <w:rPr>
          <w:rFonts w:ascii="Book Antiqua" w:hAnsi="Book Antiqua"/>
          <w:i/>
          <w:szCs w:val="24"/>
        </w:rPr>
        <w:t xml:space="preserve"> </w:t>
      </w:r>
    </w:p>
    <w:p w:rsidR="000C3A34" w:rsidRPr="0070745E" w:rsidRDefault="00B448B6" w:rsidP="006A2266">
      <w:pPr>
        <w:ind w:left="900" w:hanging="900"/>
        <w:jc w:val="both"/>
        <w:rPr>
          <w:rFonts w:ascii="Book Antiqua" w:hAnsi="Book Antiqua"/>
          <w:szCs w:val="24"/>
        </w:rPr>
      </w:pPr>
      <w:r w:rsidRPr="0070745E">
        <w:rPr>
          <w:rFonts w:ascii="Book Antiqua" w:hAnsi="Book Antiqua"/>
          <w:szCs w:val="24"/>
        </w:rPr>
        <w:t>I/1</w:t>
      </w:r>
      <w:r w:rsidR="00F35741" w:rsidRPr="0070745E">
        <w:rPr>
          <w:rFonts w:ascii="Book Antiqua" w:hAnsi="Book Antiqua"/>
          <w:szCs w:val="24"/>
        </w:rPr>
        <w:t>7</w:t>
      </w:r>
      <w:r w:rsidRPr="0070745E">
        <w:rPr>
          <w:rFonts w:ascii="Book Antiqua" w:hAnsi="Book Antiqua"/>
          <w:szCs w:val="24"/>
        </w:rPr>
        <w:t>.</w:t>
      </w:r>
      <w:r w:rsidR="007104C9" w:rsidRPr="0070745E">
        <w:rPr>
          <w:rFonts w:ascii="Book Antiqua" w:hAnsi="Book Antiqua"/>
          <w:szCs w:val="24"/>
        </w:rPr>
        <w:t>10</w:t>
      </w:r>
      <w:r w:rsidR="00C9525C" w:rsidRPr="0070745E">
        <w:rPr>
          <w:rFonts w:ascii="Book Antiqua" w:hAnsi="Book Antiqua"/>
          <w:szCs w:val="24"/>
        </w:rPr>
        <w:t xml:space="preserve">. Közös ajánlattétel esetén a </w:t>
      </w:r>
      <w:r w:rsidR="00135894" w:rsidRPr="0070745E">
        <w:rPr>
          <w:rFonts w:ascii="Book Antiqua" w:hAnsi="Book Antiqua"/>
          <w:szCs w:val="24"/>
        </w:rPr>
        <w:t>közös ajánlattevők közötti megállapodást</w:t>
      </w:r>
      <w:r w:rsidR="00C9525C" w:rsidRPr="0070745E">
        <w:rPr>
          <w:rFonts w:ascii="Book Antiqua" w:hAnsi="Book Antiqua"/>
          <w:szCs w:val="24"/>
        </w:rPr>
        <w:t xml:space="preserve"> az ajá</w:t>
      </w:r>
      <w:r w:rsidR="00C9525C" w:rsidRPr="0070745E">
        <w:rPr>
          <w:rFonts w:ascii="Book Antiqua" w:hAnsi="Book Antiqua"/>
          <w:szCs w:val="24"/>
        </w:rPr>
        <w:t>n</w:t>
      </w:r>
      <w:r w:rsidR="00C9525C" w:rsidRPr="0070745E">
        <w:rPr>
          <w:rFonts w:ascii="Book Antiqua" w:hAnsi="Book Antiqua"/>
          <w:szCs w:val="24"/>
        </w:rPr>
        <w:t>lathoz csatolni kell, melyben a közös ajánlattevők szabályozzák egymás k</w:t>
      </w:r>
      <w:r w:rsidR="00C9525C" w:rsidRPr="0070745E">
        <w:rPr>
          <w:rFonts w:ascii="Book Antiqua" w:hAnsi="Book Antiqua"/>
          <w:szCs w:val="24"/>
        </w:rPr>
        <w:t>ö</w:t>
      </w:r>
      <w:r w:rsidR="00C9525C" w:rsidRPr="0070745E">
        <w:rPr>
          <w:rFonts w:ascii="Book Antiqua" w:hAnsi="Book Antiqua"/>
          <w:szCs w:val="24"/>
        </w:rPr>
        <w:t>zötti és az ajánlatkérővel való kapcsolatukat. (Közös ajánlattétel lehetőség</w:t>
      </w:r>
      <w:r w:rsidR="00015098" w:rsidRPr="0070745E">
        <w:rPr>
          <w:rFonts w:ascii="Book Antiqua" w:hAnsi="Book Antiqua"/>
          <w:szCs w:val="24"/>
        </w:rPr>
        <w:t>ét</w:t>
      </w:r>
      <w:r w:rsidR="00C9525C" w:rsidRPr="0070745E">
        <w:rPr>
          <w:rFonts w:ascii="Book Antiqua" w:hAnsi="Book Antiqua"/>
          <w:szCs w:val="24"/>
        </w:rPr>
        <w:t xml:space="preserve"> a</w:t>
      </w:r>
      <w:r w:rsidR="001C0302" w:rsidRPr="0070745E">
        <w:rPr>
          <w:rFonts w:ascii="Book Antiqua" w:hAnsi="Book Antiqua"/>
          <w:szCs w:val="24"/>
        </w:rPr>
        <w:t>z</w:t>
      </w:r>
      <w:r w:rsidR="00B802AD" w:rsidRPr="0070745E">
        <w:rPr>
          <w:rFonts w:ascii="Book Antiqua" w:hAnsi="Book Antiqua"/>
          <w:szCs w:val="24"/>
        </w:rPr>
        <w:t xml:space="preserve"> I/8</w:t>
      </w:r>
      <w:r w:rsidR="00C9525C" w:rsidRPr="0070745E">
        <w:rPr>
          <w:rFonts w:ascii="Book Antiqua" w:hAnsi="Book Antiqua"/>
          <w:szCs w:val="24"/>
        </w:rPr>
        <w:t>. pont szabályozza.)</w:t>
      </w:r>
    </w:p>
    <w:p w:rsidR="005A1A43" w:rsidRPr="0070745E" w:rsidRDefault="003B4AC7" w:rsidP="003B4AC7">
      <w:pPr>
        <w:spacing w:after="120"/>
        <w:ind w:left="900" w:hanging="900"/>
        <w:jc w:val="both"/>
        <w:rPr>
          <w:rFonts w:ascii="Book Antiqua" w:hAnsi="Book Antiqua"/>
          <w:bCs/>
          <w:szCs w:val="24"/>
        </w:rPr>
      </w:pPr>
      <w:r w:rsidRPr="0070745E">
        <w:rPr>
          <w:rFonts w:ascii="Book Antiqua" w:hAnsi="Book Antiqua"/>
          <w:szCs w:val="24"/>
        </w:rPr>
        <w:t>I/17.11.</w:t>
      </w:r>
      <w:r w:rsidRPr="0070745E">
        <w:rPr>
          <w:rFonts w:ascii="Book Antiqua" w:hAnsi="Book Antiqua"/>
          <w:szCs w:val="24"/>
        </w:rPr>
        <w:tab/>
      </w:r>
      <w:r w:rsidR="005A1A43" w:rsidRPr="0070745E">
        <w:rPr>
          <w:rFonts w:ascii="Book Antiqua" w:hAnsi="Book Antiqua"/>
          <w:szCs w:val="24"/>
        </w:rPr>
        <w:t>Ajánlattevőnek az ajánlatában fel kell tüntetnie, hogy a teljesítésbe bevont szakemberek mely szervezettel állnak munkaviszonyban vagy foglalkozt</w:t>
      </w:r>
      <w:r w:rsidR="005A1A43" w:rsidRPr="0070745E">
        <w:rPr>
          <w:rFonts w:ascii="Book Antiqua" w:hAnsi="Book Antiqua"/>
          <w:szCs w:val="24"/>
        </w:rPr>
        <w:t>a</w:t>
      </w:r>
      <w:r w:rsidR="005A1A43" w:rsidRPr="0070745E">
        <w:rPr>
          <w:rFonts w:ascii="Book Antiqua" w:hAnsi="Book Antiqua"/>
          <w:szCs w:val="24"/>
        </w:rPr>
        <w:t>tásra irányuló egyéb jogviszonyban.</w:t>
      </w:r>
    </w:p>
    <w:p w:rsidR="00C9525C" w:rsidRPr="0070745E" w:rsidRDefault="00F35741" w:rsidP="006A2266">
      <w:pPr>
        <w:ind w:left="900" w:hanging="900"/>
        <w:jc w:val="both"/>
        <w:rPr>
          <w:rFonts w:ascii="Book Antiqua" w:hAnsi="Book Antiqua"/>
          <w:szCs w:val="24"/>
        </w:rPr>
      </w:pPr>
      <w:r w:rsidRPr="0070745E">
        <w:rPr>
          <w:rFonts w:ascii="Book Antiqua" w:hAnsi="Book Antiqua"/>
          <w:szCs w:val="24"/>
        </w:rPr>
        <w:t>I/17</w:t>
      </w:r>
      <w:r w:rsidR="00B448B6" w:rsidRPr="0070745E">
        <w:rPr>
          <w:rFonts w:ascii="Book Antiqua" w:hAnsi="Book Antiqua"/>
          <w:szCs w:val="24"/>
        </w:rPr>
        <w:t>.</w:t>
      </w:r>
      <w:r w:rsidR="00C6205F" w:rsidRPr="0070745E">
        <w:rPr>
          <w:rFonts w:ascii="Book Antiqua" w:hAnsi="Book Antiqua"/>
          <w:szCs w:val="24"/>
        </w:rPr>
        <w:t>1</w:t>
      </w:r>
      <w:r w:rsidR="009E40C7" w:rsidRPr="0070745E">
        <w:rPr>
          <w:rFonts w:ascii="Book Antiqua" w:hAnsi="Book Antiqua"/>
          <w:szCs w:val="24"/>
        </w:rPr>
        <w:t>2</w:t>
      </w:r>
      <w:r w:rsidR="00B54A2D" w:rsidRPr="0070745E">
        <w:rPr>
          <w:rFonts w:ascii="Book Antiqua" w:hAnsi="Book Antiqua"/>
          <w:szCs w:val="24"/>
        </w:rPr>
        <w:t xml:space="preserve">. </w:t>
      </w:r>
      <w:r w:rsidR="0063292B" w:rsidRPr="0070745E">
        <w:rPr>
          <w:rFonts w:ascii="Book Antiqua" w:hAnsi="Book Antiqua"/>
          <w:szCs w:val="24"/>
        </w:rPr>
        <w:t xml:space="preserve">Az ajánlattevő által benyújtott ajánlatnak </w:t>
      </w:r>
      <w:r w:rsidR="00C9525C" w:rsidRPr="0070745E">
        <w:rPr>
          <w:rFonts w:ascii="Book Antiqua" w:hAnsi="Book Antiqua"/>
          <w:szCs w:val="24"/>
        </w:rPr>
        <w:t xml:space="preserve">a műszaki </w:t>
      </w:r>
      <w:r w:rsidRPr="0070745E">
        <w:rPr>
          <w:rFonts w:ascii="Book Antiqua" w:hAnsi="Book Antiqua"/>
          <w:szCs w:val="24"/>
        </w:rPr>
        <w:t xml:space="preserve">köteteknek </w:t>
      </w:r>
      <w:r w:rsidR="00C9525C" w:rsidRPr="0070745E">
        <w:rPr>
          <w:rFonts w:ascii="Book Antiqua" w:hAnsi="Book Antiqua"/>
          <w:szCs w:val="24"/>
        </w:rPr>
        <w:t>megfelelő műszaki tartalo</w:t>
      </w:r>
      <w:r w:rsidR="008F3BE6" w:rsidRPr="0070745E">
        <w:rPr>
          <w:rFonts w:ascii="Book Antiqua" w:hAnsi="Book Antiqua"/>
          <w:szCs w:val="24"/>
        </w:rPr>
        <w:t xml:space="preserve">m </w:t>
      </w:r>
      <w:r w:rsidR="0063292B" w:rsidRPr="0070745E">
        <w:rPr>
          <w:rFonts w:ascii="Book Antiqua" w:hAnsi="Book Antiqua"/>
          <w:szCs w:val="24"/>
        </w:rPr>
        <w:t xml:space="preserve">tekintetében </w:t>
      </w:r>
      <w:r w:rsidR="008F3BE6" w:rsidRPr="0070745E">
        <w:rPr>
          <w:rFonts w:ascii="Book Antiqua" w:hAnsi="Book Antiqua"/>
          <w:szCs w:val="24"/>
        </w:rPr>
        <w:t>tartalmaz</w:t>
      </w:r>
      <w:r w:rsidR="0063292B" w:rsidRPr="0070745E">
        <w:rPr>
          <w:rFonts w:ascii="Book Antiqua" w:hAnsi="Book Antiqua"/>
          <w:szCs w:val="24"/>
        </w:rPr>
        <w:t>nia kell</w:t>
      </w:r>
      <w:r w:rsidR="008F3BE6" w:rsidRPr="0070745E">
        <w:rPr>
          <w:rFonts w:ascii="Book Antiqua" w:hAnsi="Book Antiqua"/>
          <w:szCs w:val="24"/>
        </w:rPr>
        <w:t xml:space="preserve"> az alábbiakat:</w:t>
      </w:r>
    </w:p>
    <w:p w:rsidR="00B4152A" w:rsidRPr="00C57DC7" w:rsidRDefault="0095194C" w:rsidP="00915A74">
      <w:pPr>
        <w:numPr>
          <w:ilvl w:val="0"/>
          <w:numId w:val="13"/>
        </w:numPr>
        <w:spacing w:after="120"/>
        <w:rPr>
          <w:rFonts w:ascii="Book Antiqua" w:hAnsi="Book Antiqua"/>
          <w:szCs w:val="24"/>
        </w:rPr>
      </w:pPr>
      <w:r w:rsidRPr="0070745E">
        <w:rPr>
          <w:rFonts w:ascii="Book Antiqua" w:hAnsi="Book Antiqua"/>
          <w:szCs w:val="24"/>
        </w:rPr>
        <w:t>á</w:t>
      </w:r>
      <w:r w:rsidR="00D872ED" w:rsidRPr="0070745E">
        <w:rPr>
          <w:rFonts w:ascii="Book Antiqua" w:hAnsi="Book Antiqua"/>
          <w:szCs w:val="24"/>
        </w:rPr>
        <w:t>razott</w:t>
      </w:r>
      <w:r w:rsidRPr="0070745E">
        <w:rPr>
          <w:rFonts w:ascii="Book Antiqua" w:hAnsi="Book Antiqua"/>
          <w:szCs w:val="24"/>
        </w:rPr>
        <w:t xml:space="preserve"> </w:t>
      </w:r>
      <w:r w:rsidR="00324068" w:rsidRPr="0070745E">
        <w:rPr>
          <w:rFonts w:ascii="Book Antiqua" w:hAnsi="Book Antiqua"/>
          <w:szCs w:val="24"/>
        </w:rPr>
        <w:t xml:space="preserve">, tételes </w:t>
      </w:r>
      <w:r w:rsidRPr="0070745E">
        <w:rPr>
          <w:rFonts w:ascii="Book Antiqua" w:hAnsi="Book Antiqua"/>
          <w:szCs w:val="24"/>
        </w:rPr>
        <w:t>költségvetést</w:t>
      </w:r>
      <w:r w:rsidR="00DC0556" w:rsidRPr="0070745E">
        <w:rPr>
          <w:rFonts w:ascii="Book Antiqua" w:hAnsi="Book Antiqua"/>
          <w:szCs w:val="24"/>
        </w:rPr>
        <w:t>, melynek tartalma vonatkozásában irányadó a dokumentációhoz melléklet árazatlan költségve</w:t>
      </w:r>
      <w:r w:rsidR="00F35741" w:rsidRPr="0070745E">
        <w:rPr>
          <w:rFonts w:ascii="Book Antiqua" w:hAnsi="Book Antiqua"/>
          <w:szCs w:val="24"/>
        </w:rPr>
        <w:t xml:space="preserve">tés </w:t>
      </w:r>
      <w:r w:rsidR="00B4152A" w:rsidRPr="0070745E">
        <w:rPr>
          <w:rFonts w:ascii="Book Antiqua" w:hAnsi="Book Antiqua"/>
          <w:szCs w:val="24"/>
        </w:rPr>
        <w:t>(ajá</w:t>
      </w:r>
      <w:r w:rsidR="00B4152A" w:rsidRPr="0070745E">
        <w:rPr>
          <w:rFonts w:ascii="Book Antiqua" w:hAnsi="Book Antiqua"/>
          <w:szCs w:val="24"/>
        </w:rPr>
        <w:t>n</w:t>
      </w:r>
      <w:r w:rsidR="00B4152A" w:rsidRPr="0070745E">
        <w:rPr>
          <w:rFonts w:ascii="Book Antiqua" w:hAnsi="Book Antiqua"/>
          <w:szCs w:val="24"/>
        </w:rPr>
        <w:t xml:space="preserve">lattevő nem jogosult az árazatlan költségvetés munkanemeinek és </w:t>
      </w:r>
      <w:r w:rsidR="00B4152A" w:rsidRPr="00C57DC7">
        <w:rPr>
          <w:rFonts w:ascii="Book Antiqua" w:hAnsi="Book Antiqua"/>
          <w:szCs w:val="24"/>
        </w:rPr>
        <w:t>t</w:t>
      </w:r>
      <w:r w:rsidR="00B4152A" w:rsidRPr="00C57DC7">
        <w:rPr>
          <w:rFonts w:ascii="Book Antiqua" w:hAnsi="Book Antiqua"/>
          <w:szCs w:val="24"/>
        </w:rPr>
        <w:t>é</w:t>
      </w:r>
      <w:r w:rsidR="00B4152A" w:rsidRPr="00C57DC7">
        <w:rPr>
          <w:rFonts w:ascii="Book Antiqua" w:hAnsi="Book Antiqua"/>
          <w:szCs w:val="24"/>
        </w:rPr>
        <w:t>teleinek módosításá</w:t>
      </w:r>
      <w:r w:rsidR="00F35741" w:rsidRPr="00C57DC7">
        <w:rPr>
          <w:rFonts w:ascii="Book Antiqua" w:hAnsi="Book Antiqua"/>
          <w:szCs w:val="24"/>
        </w:rPr>
        <w:t>ra)</w:t>
      </w:r>
    </w:p>
    <w:p w:rsidR="0095194C" w:rsidRPr="00C57DC7" w:rsidRDefault="00DC0556" w:rsidP="00E1534E">
      <w:pPr>
        <w:ind w:left="900"/>
        <w:jc w:val="both"/>
        <w:rPr>
          <w:rFonts w:ascii="Book Antiqua" w:hAnsi="Book Antiqua"/>
          <w:szCs w:val="24"/>
        </w:rPr>
      </w:pPr>
      <w:r w:rsidRPr="003F73F3">
        <w:rPr>
          <w:rFonts w:ascii="Book Antiqua" w:hAnsi="Book Antiqua"/>
          <w:szCs w:val="24"/>
        </w:rPr>
        <w:t>A felolvasólapon is rögzítendő ajánlati ár az árazatlan</w:t>
      </w:r>
      <w:r w:rsidR="002D1826" w:rsidRPr="003F73F3">
        <w:rPr>
          <w:rFonts w:ascii="Book Antiqua" w:hAnsi="Book Antiqua"/>
          <w:szCs w:val="24"/>
        </w:rPr>
        <w:t xml:space="preserve"> költségvetésben fo</w:t>
      </w:r>
      <w:r w:rsidR="002D1826" w:rsidRPr="003F73F3">
        <w:rPr>
          <w:rFonts w:ascii="Book Antiqua" w:hAnsi="Book Antiqua"/>
          <w:szCs w:val="24"/>
        </w:rPr>
        <w:t>g</w:t>
      </w:r>
      <w:r w:rsidR="002D1826" w:rsidRPr="003F73F3">
        <w:rPr>
          <w:rFonts w:ascii="Book Antiqua" w:hAnsi="Book Antiqua"/>
          <w:szCs w:val="24"/>
        </w:rPr>
        <w:t>laltak alapján az árazott</w:t>
      </w:r>
      <w:r w:rsidRPr="003F73F3">
        <w:rPr>
          <w:rFonts w:ascii="Book Antiqua" w:hAnsi="Book Antiqua"/>
          <w:szCs w:val="24"/>
        </w:rPr>
        <w:t xml:space="preserve"> költségvetés</w:t>
      </w:r>
      <w:r w:rsidR="002D1826" w:rsidRPr="003F73F3">
        <w:rPr>
          <w:rFonts w:ascii="Book Antiqua" w:hAnsi="Book Antiqua"/>
          <w:szCs w:val="24"/>
        </w:rPr>
        <w:t>ben rögzített</w:t>
      </w:r>
      <w:r w:rsidR="001D6776" w:rsidRPr="003F73F3">
        <w:rPr>
          <w:rFonts w:ascii="Book Antiqua" w:hAnsi="Book Antiqua"/>
          <w:szCs w:val="24"/>
        </w:rPr>
        <w:t xml:space="preserve"> „Szakág összesen</w:t>
      </w:r>
      <w:r w:rsidRPr="003F73F3">
        <w:rPr>
          <w:rFonts w:ascii="Book Antiqua" w:hAnsi="Book Antiqua"/>
          <w:szCs w:val="24"/>
        </w:rPr>
        <w:t>” oszlo</w:t>
      </w:r>
      <w:r w:rsidRPr="003F73F3">
        <w:rPr>
          <w:rFonts w:ascii="Book Antiqua" w:hAnsi="Book Antiqua"/>
          <w:szCs w:val="24"/>
        </w:rPr>
        <w:t>p</w:t>
      </w:r>
      <w:r w:rsidRPr="003F73F3">
        <w:rPr>
          <w:rFonts w:ascii="Book Antiqua" w:hAnsi="Book Antiqua"/>
          <w:szCs w:val="24"/>
        </w:rPr>
        <w:t>ban szereplő értékek összege</w:t>
      </w:r>
      <w:r w:rsidR="001D6776" w:rsidRPr="003F73F3">
        <w:rPr>
          <w:rFonts w:ascii="Book Antiqua" w:hAnsi="Book Antiqua"/>
          <w:szCs w:val="24"/>
        </w:rPr>
        <w:t>(Összes költség)</w:t>
      </w:r>
      <w:r w:rsidR="0095194C" w:rsidRPr="003F73F3">
        <w:rPr>
          <w:rFonts w:ascii="Book Antiqua" w:hAnsi="Book Antiqua"/>
          <w:szCs w:val="24"/>
        </w:rPr>
        <w:t>.</w:t>
      </w:r>
      <w:r w:rsidR="001D6776" w:rsidRPr="003F73F3">
        <w:rPr>
          <w:rFonts w:ascii="Book Antiqua" w:hAnsi="Book Antiqua"/>
          <w:szCs w:val="24"/>
        </w:rPr>
        <w:t xml:space="preserve"> Az „Egységár” és a</w:t>
      </w:r>
      <w:r w:rsidR="002D1826" w:rsidRPr="003F73F3">
        <w:rPr>
          <w:rFonts w:ascii="Book Antiqua" w:hAnsi="Book Antiqua"/>
          <w:szCs w:val="24"/>
        </w:rPr>
        <w:t xml:space="preserve"> „</w:t>
      </w:r>
      <w:r w:rsidR="001D6776" w:rsidRPr="003F73F3">
        <w:rPr>
          <w:rFonts w:ascii="Book Antiqua" w:hAnsi="Book Antiqua"/>
          <w:szCs w:val="24"/>
        </w:rPr>
        <w:t>Költség</w:t>
      </w:r>
      <w:r w:rsidR="002D1826" w:rsidRPr="003F73F3">
        <w:rPr>
          <w:rFonts w:ascii="Book Antiqua" w:hAnsi="Book Antiqua"/>
          <w:szCs w:val="24"/>
        </w:rPr>
        <w:t xml:space="preserve">” oszlopnak egyaránt nettó </w:t>
      </w:r>
      <w:r w:rsidR="00E029B1" w:rsidRPr="003F73F3">
        <w:rPr>
          <w:rFonts w:ascii="Book Antiqua" w:hAnsi="Book Antiqua"/>
          <w:szCs w:val="24"/>
        </w:rPr>
        <w:t>értékeket</w:t>
      </w:r>
      <w:r w:rsidR="002D1826" w:rsidRPr="003F73F3">
        <w:rPr>
          <w:rFonts w:ascii="Book Antiqua" w:hAnsi="Book Antiqua"/>
          <w:szCs w:val="24"/>
        </w:rPr>
        <w:t xml:space="preserve"> kell tartalmazni, mivel az ajánlatkérő ajánla</w:t>
      </w:r>
      <w:r w:rsidR="00E029B1" w:rsidRPr="003F73F3">
        <w:rPr>
          <w:rFonts w:ascii="Book Antiqua" w:hAnsi="Book Antiqua"/>
          <w:szCs w:val="24"/>
        </w:rPr>
        <w:t>t</w:t>
      </w:r>
      <w:r w:rsidR="002D1826" w:rsidRPr="003F73F3">
        <w:rPr>
          <w:rFonts w:ascii="Book Antiqua" w:hAnsi="Book Antiqua"/>
          <w:szCs w:val="24"/>
        </w:rPr>
        <w:t>a net</w:t>
      </w:r>
      <w:r w:rsidR="00E029B1" w:rsidRPr="003F73F3">
        <w:rPr>
          <w:rFonts w:ascii="Book Antiqua" w:hAnsi="Book Antiqua"/>
          <w:szCs w:val="24"/>
        </w:rPr>
        <w:t>tó ajánlati árat értékeli, tehát</w:t>
      </w:r>
      <w:r w:rsidR="002D1826" w:rsidRPr="003F73F3">
        <w:rPr>
          <w:rFonts w:ascii="Book Antiqua" w:hAnsi="Book Antiqua"/>
          <w:szCs w:val="24"/>
        </w:rPr>
        <w:t xml:space="preserve"> </w:t>
      </w:r>
      <w:r w:rsidR="00E029B1" w:rsidRPr="003F73F3">
        <w:rPr>
          <w:rFonts w:ascii="Book Antiqua" w:hAnsi="Book Antiqua"/>
          <w:szCs w:val="24"/>
        </w:rPr>
        <w:t>a</w:t>
      </w:r>
      <w:r w:rsidR="002D1826" w:rsidRPr="003F73F3">
        <w:rPr>
          <w:rFonts w:ascii="Book Antiqua" w:hAnsi="Book Antiqua"/>
          <w:szCs w:val="24"/>
        </w:rPr>
        <w:t>jánlatkérő az ajánlati ár fogalma alatt a nettó ajánlati árat érti.</w:t>
      </w:r>
    </w:p>
    <w:p w:rsidR="00A76242" w:rsidRPr="0070745E" w:rsidRDefault="00E1534E" w:rsidP="00E1534E">
      <w:pPr>
        <w:spacing w:before="60"/>
        <w:ind w:left="900" w:hanging="900"/>
        <w:jc w:val="both"/>
        <w:rPr>
          <w:rFonts w:ascii="Book Antiqua" w:hAnsi="Book Antiqua"/>
          <w:szCs w:val="24"/>
        </w:rPr>
      </w:pPr>
      <w:r w:rsidRPr="00C57DC7">
        <w:rPr>
          <w:rFonts w:ascii="Book Antiqua" w:hAnsi="Book Antiqua"/>
          <w:szCs w:val="24"/>
        </w:rPr>
        <w:t>I/17</w:t>
      </w:r>
      <w:r w:rsidR="0068771E" w:rsidRPr="00C57DC7">
        <w:rPr>
          <w:rFonts w:ascii="Book Antiqua" w:hAnsi="Book Antiqua"/>
          <w:szCs w:val="24"/>
        </w:rPr>
        <w:t>.</w:t>
      </w:r>
      <w:r w:rsidR="009E40C7" w:rsidRPr="00C57DC7">
        <w:rPr>
          <w:rFonts w:ascii="Book Antiqua" w:hAnsi="Book Antiqua"/>
          <w:szCs w:val="24"/>
        </w:rPr>
        <w:t>13</w:t>
      </w:r>
      <w:r w:rsidR="0068771E" w:rsidRPr="003F73F3">
        <w:rPr>
          <w:rFonts w:ascii="Book Antiqua" w:hAnsi="Book Antiqua"/>
          <w:szCs w:val="24"/>
        </w:rPr>
        <w:t>.</w:t>
      </w:r>
      <w:r w:rsidRPr="003F73F3">
        <w:rPr>
          <w:rFonts w:ascii="Book Antiqua" w:hAnsi="Book Antiqua"/>
          <w:szCs w:val="24"/>
        </w:rPr>
        <w:tab/>
      </w:r>
      <w:r w:rsidR="009E40C7" w:rsidRPr="003F73F3">
        <w:rPr>
          <w:rFonts w:ascii="Book Antiqua" w:hAnsi="Book Antiqua"/>
          <w:szCs w:val="24"/>
        </w:rPr>
        <w:t>Amennyiben az ajánlattevő a Kbt. 80. § alapján az ajánlatának, valamint a Kbt. 69-70. § szerinti</w:t>
      </w:r>
      <w:r w:rsidR="009E40C7" w:rsidRPr="0070745E">
        <w:rPr>
          <w:rFonts w:ascii="Book Antiqua" w:hAnsi="Book Antiqua"/>
          <w:szCs w:val="24"/>
        </w:rPr>
        <w:t xml:space="preserve"> indoklásának egy részét üzleti titoknak (ide értve a v</w:t>
      </w:r>
      <w:r w:rsidR="009E40C7" w:rsidRPr="0070745E">
        <w:rPr>
          <w:rFonts w:ascii="Book Antiqua" w:hAnsi="Book Antiqua"/>
          <w:szCs w:val="24"/>
        </w:rPr>
        <w:t>é</w:t>
      </w:r>
      <w:r w:rsidR="009E40C7" w:rsidRPr="0070745E">
        <w:rPr>
          <w:rFonts w:ascii="Book Antiqua" w:hAnsi="Book Antiqua"/>
          <w:szCs w:val="24"/>
        </w:rPr>
        <w:t>dett ismeretet is) (Ptk. 2:47. §) minősíti, és ezáltal annak nyilvánosságra h</w:t>
      </w:r>
      <w:r w:rsidR="009E40C7" w:rsidRPr="0070745E">
        <w:rPr>
          <w:rFonts w:ascii="Book Antiqua" w:hAnsi="Book Antiqua"/>
          <w:szCs w:val="24"/>
        </w:rPr>
        <w:t>o</w:t>
      </w:r>
      <w:r w:rsidR="009E40C7" w:rsidRPr="0070745E">
        <w:rPr>
          <w:rFonts w:ascii="Book Antiqua" w:hAnsi="Book Antiqua"/>
          <w:szCs w:val="24"/>
        </w:rPr>
        <w:t>zatalát megtiltja, úgy erről nyilatkoznia kell ajánlatában. Ezzel kapcsolatban felhívjuk az ajánlattevők figyelmét, hogy az üzleti titkot tartalmazó iratokat úgy kell elkészíteni, hogy azok az információs önrendelkezési jogról és az i</w:t>
      </w:r>
      <w:r w:rsidR="009E40C7" w:rsidRPr="0070745E">
        <w:rPr>
          <w:rFonts w:ascii="Book Antiqua" w:hAnsi="Book Antiqua"/>
          <w:szCs w:val="24"/>
        </w:rPr>
        <w:t>n</w:t>
      </w:r>
      <w:r w:rsidR="009E40C7" w:rsidRPr="0070745E">
        <w:rPr>
          <w:rFonts w:ascii="Book Antiqua" w:hAnsi="Book Antiqua"/>
          <w:szCs w:val="24"/>
        </w:rPr>
        <w:t>formációszabadságról szóló 2011. évi CXII. törvény 27. § (3) bekezdésére f</w:t>
      </w:r>
      <w:r w:rsidR="009E40C7" w:rsidRPr="0070745E">
        <w:rPr>
          <w:rFonts w:ascii="Book Antiqua" w:hAnsi="Book Antiqua"/>
          <w:szCs w:val="24"/>
        </w:rPr>
        <w:t>i</w:t>
      </w:r>
      <w:r w:rsidR="009E40C7" w:rsidRPr="0070745E">
        <w:rPr>
          <w:rFonts w:ascii="Book Antiqua" w:hAnsi="Book Antiqua"/>
          <w:szCs w:val="24"/>
        </w:rPr>
        <w:t>gyelemmel kizárólag olyan információkat tartalmazzanak, amelyek nyilv</w:t>
      </w:r>
      <w:r w:rsidR="009E40C7" w:rsidRPr="0070745E">
        <w:rPr>
          <w:rFonts w:ascii="Book Antiqua" w:hAnsi="Book Antiqua"/>
          <w:szCs w:val="24"/>
        </w:rPr>
        <w:t>á</w:t>
      </w:r>
      <w:r w:rsidR="009E40C7" w:rsidRPr="0070745E">
        <w:rPr>
          <w:rFonts w:ascii="Book Antiqua" w:hAnsi="Book Antiqua"/>
          <w:szCs w:val="24"/>
        </w:rPr>
        <w:t>nosságra hozatala az üzleti tevékenység végzése szempontjából aránytalan sérelmet okozna, továbbá ne tartalmazzanak a Kbt. 80. § (2) és (3) bekezd</w:t>
      </w:r>
      <w:r w:rsidR="009E40C7" w:rsidRPr="0070745E">
        <w:rPr>
          <w:rFonts w:ascii="Book Antiqua" w:hAnsi="Book Antiqua"/>
          <w:szCs w:val="24"/>
        </w:rPr>
        <w:t>é</w:t>
      </w:r>
      <w:r w:rsidR="009E40C7" w:rsidRPr="0070745E">
        <w:rPr>
          <w:rFonts w:ascii="Book Antiqua" w:hAnsi="Book Antiqua"/>
          <w:szCs w:val="24"/>
        </w:rPr>
        <w:t>sében foglaltakat. Felhívjuk továbbá a figyelmet, hogy a fentiek alapján üzl</w:t>
      </w:r>
      <w:r w:rsidR="009E40C7" w:rsidRPr="0070745E">
        <w:rPr>
          <w:rFonts w:ascii="Book Antiqua" w:hAnsi="Book Antiqua"/>
          <w:szCs w:val="24"/>
        </w:rPr>
        <w:t>e</w:t>
      </w:r>
      <w:r w:rsidR="009E40C7" w:rsidRPr="0070745E">
        <w:rPr>
          <w:rFonts w:ascii="Book Antiqua" w:hAnsi="Book Antiqua"/>
          <w:szCs w:val="24"/>
        </w:rPr>
        <w:t>ti titoknak minősített információkat az ajánlatban elkülönített módon kell e</w:t>
      </w:r>
      <w:r w:rsidR="009E40C7" w:rsidRPr="0070745E">
        <w:rPr>
          <w:rFonts w:ascii="Book Antiqua" w:hAnsi="Book Antiqua"/>
          <w:szCs w:val="24"/>
        </w:rPr>
        <w:t>l</w:t>
      </w:r>
      <w:r w:rsidR="009E40C7" w:rsidRPr="0070745E">
        <w:rPr>
          <w:rFonts w:ascii="Book Antiqua" w:hAnsi="Book Antiqua"/>
          <w:szCs w:val="24"/>
        </w:rPr>
        <w:t>helyezni.</w:t>
      </w:r>
      <w:r w:rsidRPr="0070745E">
        <w:rPr>
          <w:rFonts w:ascii="Book Antiqua" w:hAnsi="Book Antiqua"/>
          <w:szCs w:val="24"/>
        </w:rPr>
        <w:t xml:space="preserve"> </w:t>
      </w:r>
      <w:r w:rsidR="00E90982" w:rsidRPr="0070745E">
        <w:rPr>
          <w:rFonts w:ascii="Book Antiqua" w:hAnsi="Book Antiqua"/>
          <w:szCs w:val="24"/>
        </w:rPr>
        <w:t>Amennyiben ajánlattevő az ajánlatának, valamint a Kbt. 69–70. § szerinti indoklásának egy részét üzleti titoknak minősíti, ajánlatában köteles nyilatkoznia arra vonatkozóan, hogy az üzleti titoknak minősített, elkülön</w:t>
      </w:r>
      <w:r w:rsidR="00E90982" w:rsidRPr="0070745E">
        <w:rPr>
          <w:rFonts w:ascii="Book Antiqua" w:hAnsi="Book Antiqua"/>
          <w:szCs w:val="24"/>
        </w:rPr>
        <w:t>í</w:t>
      </w:r>
      <w:r w:rsidR="00E90982" w:rsidRPr="0070745E">
        <w:rPr>
          <w:rFonts w:ascii="Book Antiqua" w:hAnsi="Book Antiqua"/>
          <w:szCs w:val="24"/>
        </w:rPr>
        <w:t>tett iratok kizárólag olyan információkat tartalmaznak, melyek nyilváno</w:t>
      </w:r>
      <w:r w:rsidR="00E90982" w:rsidRPr="0070745E">
        <w:rPr>
          <w:rFonts w:ascii="Book Antiqua" w:hAnsi="Book Antiqua"/>
          <w:szCs w:val="24"/>
        </w:rPr>
        <w:t>s</w:t>
      </w:r>
      <w:r w:rsidR="00E90982" w:rsidRPr="0070745E">
        <w:rPr>
          <w:rFonts w:ascii="Book Antiqua" w:hAnsi="Book Antiqua"/>
          <w:szCs w:val="24"/>
        </w:rPr>
        <w:t>ságra hozatala az üzleti tevékenység végzése szempontjából aránytalan s</w:t>
      </w:r>
      <w:r w:rsidR="00E90982" w:rsidRPr="0070745E">
        <w:rPr>
          <w:rFonts w:ascii="Book Antiqua" w:hAnsi="Book Antiqua"/>
          <w:szCs w:val="24"/>
        </w:rPr>
        <w:t>é</w:t>
      </w:r>
      <w:r w:rsidR="00E90982" w:rsidRPr="0070745E">
        <w:rPr>
          <w:rFonts w:ascii="Book Antiqua" w:hAnsi="Book Antiqua"/>
          <w:szCs w:val="24"/>
        </w:rPr>
        <w:t xml:space="preserve">relmet okozna, illetve nem tartalmaz a Kbt. 80. § (2)-(3) bekezdése szerinti elemeket. </w:t>
      </w:r>
      <w:r w:rsidR="00A76242" w:rsidRPr="0070745E">
        <w:rPr>
          <w:rFonts w:ascii="Book Antiqua" w:hAnsi="Book Antiqua"/>
          <w:b/>
          <w:i/>
          <w:szCs w:val="24"/>
        </w:rPr>
        <w:t>/</w:t>
      </w:r>
      <w:r w:rsidR="00EE225E" w:rsidRPr="0070745E">
        <w:rPr>
          <w:rFonts w:ascii="Book Antiqua" w:hAnsi="Book Antiqua"/>
          <w:b/>
          <w:i/>
          <w:szCs w:val="24"/>
        </w:rPr>
        <w:t>Ajánlati</w:t>
      </w:r>
      <w:r w:rsidR="00A76242" w:rsidRPr="0070745E">
        <w:rPr>
          <w:rFonts w:ascii="Book Antiqua" w:hAnsi="Book Antiqua"/>
          <w:b/>
          <w:i/>
          <w:szCs w:val="24"/>
        </w:rPr>
        <w:t xml:space="preserve"> dokumentáció </w:t>
      </w:r>
      <w:r w:rsidR="004F3B16" w:rsidRPr="0070745E">
        <w:rPr>
          <w:rFonts w:ascii="Book Antiqua" w:hAnsi="Book Antiqua"/>
          <w:b/>
          <w:i/>
          <w:szCs w:val="24"/>
        </w:rPr>
        <w:t>8</w:t>
      </w:r>
      <w:r w:rsidR="00A76242" w:rsidRPr="0070745E">
        <w:rPr>
          <w:rFonts w:ascii="Book Antiqua" w:hAnsi="Book Antiqua"/>
          <w:b/>
          <w:i/>
          <w:szCs w:val="24"/>
        </w:rPr>
        <w:t>. számú melléklete/</w:t>
      </w:r>
    </w:p>
    <w:p w:rsidR="004252C4" w:rsidRPr="0070745E" w:rsidRDefault="00E1534E" w:rsidP="00966E49">
      <w:pPr>
        <w:ind w:left="900" w:hanging="900"/>
        <w:jc w:val="both"/>
        <w:rPr>
          <w:rFonts w:ascii="Book Antiqua" w:hAnsi="Book Antiqua"/>
          <w:szCs w:val="24"/>
        </w:rPr>
      </w:pPr>
      <w:r w:rsidRPr="0070745E">
        <w:rPr>
          <w:rFonts w:ascii="Book Antiqua" w:hAnsi="Book Antiqua"/>
          <w:szCs w:val="24"/>
        </w:rPr>
        <w:t>I/17</w:t>
      </w:r>
      <w:r w:rsidR="00502E13" w:rsidRPr="0070745E">
        <w:rPr>
          <w:rFonts w:ascii="Book Antiqua" w:hAnsi="Book Antiqua"/>
          <w:szCs w:val="24"/>
        </w:rPr>
        <w:t>.</w:t>
      </w:r>
      <w:r w:rsidRPr="0070745E">
        <w:rPr>
          <w:rFonts w:ascii="Book Antiqua" w:hAnsi="Book Antiqua"/>
          <w:szCs w:val="24"/>
        </w:rPr>
        <w:t>14</w:t>
      </w:r>
      <w:r w:rsidR="00502E13" w:rsidRPr="0070745E">
        <w:rPr>
          <w:rFonts w:ascii="Book Antiqua" w:hAnsi="Book Antiqua"/>
          <w:szCs w:val="24"/>
        </w:rPr>
        <w:t>.</w:t>
      </w:r>
      <w:r w:rsidR="00966E49" w:rsidRPr="0070745E">
        <w:rPr>
          <w:rFonts w:ascii="Book Antiqua" w:hAnsi="Book Antiqua"/>
          <w:szCs w:val="24"/>
        </w:rPr>
        <w:tab/>
      </w:r>
      <w:r w:rsidR="00502E13" w:rsidRPr="0070745E">
        <w:rPr>
          <w:rFonts w:ascii="Book Antiqua" w:hAnsi="Book Antiqua"/>
          <w:szCs w:val="24"/>
        </w:rPr>
        <w:t xml:space="preserve"> </w:t>
      </w:r>
      <w:r w:rsidR="004252C4" w:rsidRPr="0070745E">
        <w:rPr>
          <w:szCs w:val="24"/>
        </w:rPr>
        <w:t>A 306/</w:t>
      </w:r>
      <w:r w:rsidR="004252C4" w:rsidRPr="0070745E">
        <w:rPr>
          <w:rFonts w:ascii="Book Antiqua" w:hAnsi="Book Antiqua"/>
          <w:szCs w:val="24"/>
        </w:rPr>
        <w:t xml:space="preserve">2011. </w:t>
      </w:r>
      <w:r w:rsidR="004252C4" w:rsidRPr="0070745E">
        <w:rPr>
          <w:rFonts w:ascii="Book Antiqua" w:hAnsi="Book Antiqua"/>
          <w:szCs w:val="24"/>
        </w:rPr>
        <w:t xml:space="preserve">(XII. 23.) </w:t>
      </w:r>
      <w:r w:rsidR="004252C4" w:rsidRPr="0070745E">
        <w:rPr>
          <w:rFonts w:ascii="Book Antiqua" w:hAnsi="Book Antiqua"/>
          <w:szCs w:val="24"/>
        </w:rPr>
        <w:t>Korm. rendelet 9. §-a alapján Vállalkozó kötelezetts</w:t>
      </w:r>
      <w:r w:rsidR="004252C4" w:rsidRPr="0070745E">
        <w:rPr>
          <w:rFonts w:ascii="Book Antiqua" w:hAnsi="Book Antiqua"/>
          <w:szCs w:val="24"/>
        </w:rPr>
        <w:t>é</w:t>
      </w:r>
      <w:r w:rsidR="004252C4" w:rsidRPr="0070745E">
        <w:rPr>
          <w:rFonts w:ascii="Book Antiqua" w:hAnsi="Book Antiqua"/>
          <w:szCs w:val="24"/>
        </w:rPr>
        <w:t>get vállal arra, hogy a jelen Szerződés megkötéséig ajánlati felhívásban rés</w:t>
      </w:r>
      <w:r w:rsidR="004252C4" w:rsidRPr="0070745E">
        <w:rPr>
          <w:rFonts w:ascii="Book Antiqua" w:hAnsi="Book Antiqua"/>
          <w:szCs w:val="24"/>
        </w:rPr>
        <w:t>z</w:t>
      </w:r>
      <w:r w:rsidR="004252C4" w:rsidRPr="0070745E">
        <w:rPr>
          <w:rFonts w:ascii="Book Antiqua" w:hAnsi="Book Antiqua"/>
          <w:szCs w:val="24"/>
        </w:rPr>
        <w:t>letezett (legalább a szerződés szerinti, a tartalékkeret nettó összegével együtt számított nettó vállalkozási díj összegének megfelelő évi kártérítési limit összegű és legalább a tartalékkeret nettó összegével együtt számított nettó vállalkozási díj 30%-át elérő káreseményenkénti összegű) felelősségbiztos</w:t>
      </w:r>
      <w:r w:rsidR="004252C4" w:rsidRPr="0070745E">
        <w:rPr>
          <w:rFonts w:ascii="Book Antiqua" w:hAnsi="Book Antiqua"/>
          <w:szCs w:val="24"/>
        </w:rPr>
        <w:t>í</w:t>
      </w:r>
      <w:r w:rsidR="004252C4" w:rsidRPr="0070745E">
        <w:rPr>
          <w:rFonts w:ascii="Book Antiqua" w:hAnsi="Book Antiqua"/>
          <w:szCs w:val="24"/>
        </w:rPr>
        <w:t>tási szerződést a kivitelezés befejezését követő 30. Napig érvényben tartja.</w:t>
      </w:r>
    </w:p>
    <w:p w:rsidR="00A7378A" w:rsidRPr="0070745E" w:rsidRDefault="00502E13" w:rsidP="00C57DC7">
      <w:pPr>
        <w:ind w:left="900"/>
        <w:jc w:val="both"/>
        <w:rPr>
          <w:rFonts w:ascii="Book Antiqua" w:hAnsi="Book Antiqua"/>
          <w:szCs w:val="24"/>
          <w:lang w:eastAsia="en-GB"/>
        </w:rPr>
      </w:pPr>
      <w:r w:rsidRPr="0070745E">
        <w:rPr>
          <w:rFonts w:ascii="Book Antiqua" w:hAnsi="Book Antiqua"/>
          <w:b/>
          <w:i/>
          <w:szCs w:val="24"/>
        </w:rPr>
        <w:t>/</w:t>
      </w:r>
      <w:r w:rsidR="00E1534E" w:rsidRPr="0070745E">
        <w:rPr>
          <w:rFonts w:ascii="Book Antiqua" w:hAnsi="Book Antiqua"/>
          <w:b/>
          <w:i/>
          <w:szCs w:val="24"/>
        </w:rPr>
        <w:t>Ajánlat</w:t>
      </w:r>
      <w:r w:rsidR="00EE225E" w:rsidRPr="0070745E">
        <w:rPr>
          <w:rFonts w:ascii="Book Antiqua" w:hAnsi="Book Antiqua"/>
          <w:b/>
          <w:i/>
          <w:szCs w:val="24"/>
        </w:rPr>
        <w:t>i</w:t>
      </w:r>
      <w:r w:rsidRPr="0070745E">
        <w:rPr>
          <w:rFonts w:ascii="Book Antiqua" w:hAnsi="Book Antiqua"/>
          <w:b/>
          <w:i/>
          <w:szCs w:val="24"/>
        </w:rPr>
        <w:t xml:space="preserve"> dokumentáció </w:t>
      </w:r>
      <w:r w:rsidR="004F3B16" w:rsidRPr="0070745E">
        <w:rPr>
          <w:rFonts w:ascii="Book Antiqua" w:hAnsi="Book Antiqua"/>
          <w:b/>
          <w:i/>
          <w:szCs w:val="24"/>
        </w:rPr>
        <w:t>9</w:t>
      </w:r>
      <w:r w:rsidRPr="0070745E">
        <w:rPr>
          <w:rFonts w:ascii="Book Antiqua" w:hAnsi="Book Antiqua"/>
          <w:b/>
          <w:i/>
          <w:szCs w:val="24"/>
        </w:rPr>
        <w:t>. számú melléklete/</w:t>
      </w:r>
    </w:p>
    <w:p w:rsidR="003B4AC7" w:rsidRPr="0070745E" w:rsidRDefault="00E1534E" w:rsidP="00C57DC7">
      <w:pPr>
        <w:spacing w:before="60"/>
        <w:ind w:left="900" w:hanging="900"/>
        <w:jc w:val="both"/>
        <w:rPr>
          <w:rFonts w:ascii="Book Antiqua" w:hAnsi="Book Antiqua"/>
          <w:szCs w:val="24"/>
        </w:rPr>
      </w:pPr>
      <w:r w:rsidRPr="0070745E">
        <w:rPr>
          <w:rFonts w:ascii="Book Antiqua" w:hAnsi="Book Antiqua"/>
          <w:szCs w:val="24"/>
        </w:rPr>
        <w:t>I/17.15</w:t>
      </w:r>
      <w:r w:rsidR="00973201" w:rsidRPr="0070745E">
        <w:rPr>
          <w:rFonts w:ascii="Book Antiqua" w:hAnsi="Book Antiqua"/>
          <w:szCs w:val="24"/>
        </w:rPr>
        <w:t>.</w:t>
      </w:r>
      <w:r w:rsidR="009E40C7" w:rsidRPr="0070745E">
        <w:rPr>
          <w:rFonts w:ascii="Book Antiqua" w:hAnsi="Book Antiqua"/>
          <w:szCs w:val="24"/>
        </w:rPr>
        <w:t xml:space="preserve"> </w:t>
      </w:r>
      <w:r w:rsidRPr="0070745E">
        <w:rPr>
          <w:rFonts w:ascii="Book Antiqua" w:hAnsi="Book Antiqua"/>
          <w:szCs w:val="24"/>
        </w:rPr>
        <w:tab/>
      </w:r>
      <w:r w:rsidR="004252C4" w:rsidRPr="0070745E">
        <w:rPr>
          <w:rFonts w:ascii="Book Antiqua" w:hAnsi="Book Antiqua"/>
          <w:szCs w:val="24"/>
        </w:rPr>
        <w:t>Az ajánlatban csatolni kell az ajánlattevő, a kapacitást nyújtó szerv, valamint az alvállalkozók részéről azon cégjegyzésre jogosult személy(ek) közjegyzői aláírás hitelesítéssel ellátott cégaláírási nyilatkozatát (aláírási címpéldányát) vagy ügyvéd által ellenjegyzett aláírásmintáját egyszerű másolati formában, akik az ajánlatot, az abban szereplő bármely nyilatkozatot szignálják, aláí</w:t>
      </w:r>
      <w:r w:rsidR="004252C4" w:rsidRPr="0070745E">
        <w:rPr>
          <w:rFonts w:ascii="Book Antiqua" w:hAnsi="Book Antiqua"/>
          <w:szCs w:val="24"/>
        </w:rPr>
        <w:t>r</w:t>
      </w:r>
      <w:r w:rsidR="004252C4" w:rsidRPr="0070745E">
        <w:rPr>
          <w:rFonts w:ascii="Book Antiqua" w:hAnsi="Book Antiqua"/>
          <w:szCs w:val="24"/>
        </w:rPr>
        <w:t>ják. [Amennyiben az aláíró/szignáló személy nem cégjegyzésre jogosult az adott gazdasági szereplőnél, úgy csatolni kell az adott gazdasági szereplőnél cégjegyzésre jogosult személy által aláírt meghatalmazást is legalább teljes bizonyító erejű magánokirati formában, melynek tartalmaznia kell a megh</w:t>
      </w:r>
      <w:r w:rsidR="004252C4" w:rsidRPr="0070745E">
        <w:rPr>
          <w:rFonts w:ascii="Book Antiqua" w:hAnsi="Book Antiqua"/>
          <w:szCs w:val="24"/>
        </w:rPr>
        <w:t>a</w:t>
      </w:r>
      <w:r w:rsidR="004252C4" w:rsidRPr="0070745E">
        <w:rPr>
          <w:rFonts w:ascii="Book Antiqua" w:hAnsi="Book Antiqua"/>
          <w:szCs w:val="24"/>
        </w:rPr>
        <w:t>talmazott személy aláírását és szignómintáját is. (Eszerint kell eljárni abban az esetben is, ha önálló cégjegyzési joggal rendelkező cégjegyzésre jogosult hatalmaz meg olyan személyt, aki a cégjegyzésre egyébként más cégjegyzé</w:t>
      </w:r>
      <w:r w:rsidR="004252C4" w:rsidRPr="0070745E">
        <w:rPr>
          <w:rFonts w:ascii="Book Antiqua" w:hAnsi="Book Antiqua"/>
          <w:szCs w:val="24"/>
        </w:rPr>
        <w:t>s</w:t>
      </w:r>
      <w:r w:rsidR="004252C4" w:rsidRPr="0070745E">
        <w:rPr>
          <w:rFonts w:ascii="Book Antiqua" w:hAnsi="Book Antiqua"/>
          <w:szCs w:val="24"/>
        </w:rPr>
        <w:t>re jogosulttal együttesen jogosult, azaz ekkor kizárólag a meghatalmazó al</w:t>
      </w:r>
      <w:r w:rsidR="004252C4" w:rsidRPr="0070745E">
        <w:rPr>
          <w:rFonts w:ascii="Book Antiqua" w:hAnsi="Book Antiqua"/>
          <w:szCs w:val="24"/>
        </w:rPr>
        <w:t>á</w:t>
      </w:r>
      <w:r w:rsidR="004252C4" w:rsidRPr="0070745E">
        <w:rPr>
          <w:rFonts w:ascii="Book Antiqua" w:hAnsi="Book Antiqua"/>
          <w:szCs w:val="24"/>
        </w:rPr>
        <w:t>írási címpéldányának benyújtása és a fenti előírásoknak megfelelő megh</w:t>
      </w:r>
      <w:r w:rsidR="004252C4" w:rsidRPr="0070745E">
        <w:rPr>
          <w:rFonts w:ascii="Book Antiqua" w:hAnsi="Book Antiqua"/>
          <w:szCs w:val="24"/>
        </w:rPr>
        <w:t>a</w:t>
      </w:r>
      <w:r w:rsidR="004252C4" w:rsidRPr="0070745E">
        <w:rPr>
          <w:rFonts w:ascii="Book Antiqua" w:hAnsi="Book Antiqua"/>
          <w:szCs w:val="24"/>
        </w:rPr>
        <w:t>talmazás benyújtása szükséges.] Ajánlatkérő felhívja ajánlattevők figyelmét, hogy az ajánlat (nyilatkozat, kötelezettségvállalás) aláírására vonatkozó meghatalmazás aláírására meghatalmazóként kizárólag az ajánlattevő (alvá</w:t>
      </w:r>
      <w:r w:rsidR="004252C4" w:rsidRPr="0070745E">
        <w:rPr>
          <w:rFonts w:ascii="Book Antiqua" w:hAnsi="Book Antiqua"/>
          <w:szCs w:val="24"/>
        </w:rPr>
        <w:t>l</w:t>
      </w:r>
      <w:r w:rsidR="004252C4" w:rsidRPr="0070745E">
        <w:rPr>
          <w:rFonts w:ascii="Book Antiqua" w:hAnsi="Book Antiqua"/>
          <w:szCs w:val="24"/>
        </w:rPr>
        <w:t>lalkozó, kapacitást nyújtó szervezet) vezető tisztségviselője jogosult, a cé</w:t>
      </w:r>
      <w:r w:rsidR="004252C4" w:rsidRPr="0070745E">
        <w:rPr>
          <w:rFonts w:ascii="Book Antiqua" w:hAnsi="Book Antiqua"/>
          <w:szCs w:val="24"/>
        </w:rPr>
        <w:t>g</w:t>
      </w:r>
      <w:r w:rsidR="004252C4" w:rsidRPr="0070745E">
        <w:rPr>
          <w:rFonts w:ascii="Book Antiqua" w:hAnsi="Book Antiqua"/>
          <w:szCs w:val="24"/>
        </w:rPr>
        <w:t>vezető és a képviseletre feljogosított munkavállaló a Ptk. 3:116. § (3) beke</w:t>
      </w:r>
      <w:r w:rsidR="004252C4" w:rsidRPr="0070745E">
        <w:rPr>
          <w:rFonts w:ascii="Book Antiqua" w:hAnsi="Book Antiqua"/>
          <w:szCs w:val="24"/>
        </w:rPr>
        <w:t>z</w:t>
      </w:r>
      <w:r w:rsidR="004252C4" w:rsidRPr="0070745E">
        <w:rPr>
          <w:rFonts w:ascii="Book Antiqua" w:hAnsi="Book Antiqua"/>
          <w:szCs w:val="24"/>
        </w:rPr>
        <w:t>dés alapján az ajánlattevő (nyilatkozat, kötelezettségvállalás) aláírására meghatalmazást érvényesen nem adhat</w:t>
      </w:r>
    </w:p>
    <w:p w:rsidR="0046474C" w:rsidRPr="0070745E" w:rsidRDefault="00E1534E" w:rsidP="00C57DC7">
      <w:pPr>
        <w:spacing w:before="60"/>
        <w:ind w:left="900" w:hanging="900"/>
        <w:jc w:val="both"/>
        <w:rPr>
          <w:rFonts w:ascii="Book Antiqua" w:hAnsi="Book Antiqua"/>
          <w:i/>
          <w:szCs w:val="24"/>
        </w:rPr>
      </w:pPr>
      <w:r w:rsidRPr="0070745E">
        <w:rPr>
          <w:rFonts w:ascii="Book Antiqua" w:hAnsi="Book Antiqua"/>
          <w:szCs w:val="24"/>
        </w:rPr>
        <w:t>I/17.16</w:t>
      </w:r>
      <w:r w:rsidR="00362AA8" w:rsidRPr="0070745E">
        <w:rPr>
          <w:rFonts w:ascii="Book Antiqua" w:hAnsi="Book Antiqua"/>
          <w:szCs w:val="24"/>
        </w:rPr>
        <w:t xml:space="preserve">. </w:t>
      </w:r>
      <w:r w:rsidR="00C81D88" w:rsidRPr="0070745E">
        <w:rPr>
          <w:rFonts w:ascii="Book Antiqua" w:hAnsi="Book Antiqua"/>
          <w:szCs w:val="24"/>
        </w:rPr>
        <w:tab/>
      </w:r>
      <w:r w:rsidR="008029DF" w:rsidRPr="0070745E">
        <w:rPr>
          <w:rFonts w:ascii="Book Antiqua" w:hAnsi="Book Antiqua"/>
          <w:szCs w:val="24"/>
        </w:rPr>
        <w:t>Tekintettel arra, hogy az eljárás magyar nyelven folyik, ajánlattevőnek mi</w:t>
      </w:r>
      <w:r w:rsidR="008029DF" w:rsidRPr="0070745E">
        <w:rPr>
          <w:rFonts w:ascii="Book Antiqua" w:hAnsi="Book Antiqua"/>
          <w:szCs w:val="24"/>
        </w:rPr>
        <w:t>n</w:t>
      </w:r>
      <w:r w:rsidR="008029DF" w:rsidRPr="0070745E">
        <w:rPr>
          <w:rFonts w:ascii="Book Antiqua" w:hAnsi="Book Antiqua"/>
          <w:szCs w:val="24"/>
        </w:rPr>
        <w:t>den nyilatkozatot, hatósági igazolást magyar nyelven vagy magyar fordítá</w:t>
      </w:r>
      <w:r w:rsidR="008029DF" w:rsidRPr="0070745E">
        <w:rPr>
          <w:rFonts w:ascii="Book Antiqua" w:hAnsi="Book Antiqua"/>
          <w:szCs w:val="24"/>
        </w:rPr>
        <w:t>s</w:t>
      </w:r>
      <w:r w:rsidR="008029DF" w:rsidRPr="0070745E">
        <w:rPr>
          <w:rFonts w:ascii="Book Antiqua" w:hAnsi="Book Antiqua"/>
          <w:szCs w:val="24"/>
        </w:rPr>
        <w:t>ban kell a benyújtania. A nem magyar nyelven benyújtott dokumentumokat legalább az ajánlattevő általi felelős fordításban kell csatolni a Kbt. 36. § (3) bekezdésében foglaltak szerint. Amennyiben ajánlattevő ajánlatához felelős fordítást csatol, úgy – hiteles fordítás kivételével – nyilatkoznia kell arról ajánlatában, hogy a nem magyar nyelven kiállított dokumentum tartalma teljes mértékben megegyezik a magyar fordítás tartalmával.</w:t>
      </w:r>
      <w:r w:rsidRPr="0070745E">
        <w:rPr>
          <w:rFonts w:ascii="Book Antiqua" w:hAnsi="Book Antiqua"/>
          <w:szCs w:val="24"/>
        </w:rPr>
        <w:t xml:space="preserve"> </w:t>
      </w:r>
      <w:r w:rsidRPr="0070745E">
        <w:rPr>
          <w:rFonts w:ascii="Book Antiqua" w:hAnsi="Book Antiqua"/>
          <w:b/>
          <w:i/>
          <w:szCs w:val="24"/>
        </w:rPr>
        <w:t>/Ajánlat</w:t>
      </w:r>
      <w:r w:rsidR="0046474C" w:rsidRPr="0070745E">
        <w:rPr>
          <w:rFonts w:ascii="Book Antiqua" w:hAnsi="Book Antiqua"/>
          <w:b/>
          <w:i/>
          <w:szCs w:val="24"/>
        </w:rPr>
        <w:t>i d</w:t>
      </w:r>
      <w:r w:rsidR="0046474C" w:rsidRPr="0070745E">
        <w:rPr>
          <w:rFonts w:ascii="Book Antiqua" w:hAnsi="Book Antiqua"/>
          <w:b/>
          <w:i/>
          <w:szCs w:val="24"/>
        </w:rPr>
        <w:t>o</w:t>
      </w:r>
      <w:r w:rsidR="00AD452A" w:rsidRPr="0070745E">
        <w:rPr>
          <w:rFonts w:ascii="Book Antiqua" w:hAnsi="Book Antiqua"/>
          <w:b/>
          <w:i/>
          <w:szCs w:val="24"/>
        </w:rPr>
        <w:t>kumentáció 13</w:t>
      </w:r>
      <w:r w:rsidR="0046474C" w:rsidRPr="0070745E">
        <w:rPr>
          <w:rFonts w:ascii="Book Antiqua" w:hAnsi="Book Antiqua"/>
          <w:b/>
          <w:i/>
          <w:szCs w:val="24"/>
        </w:rPr>
        <w:t>. számú melléklete/</w:t>
      </w:r>
    </w:p>
    <w:p w:rsidR="00D66731" w:rsidRPr="0070745E" w:rsidRDefault="00631C31" w:rsidP="00D66731">
      <w:pPr>
        <w:ind w:left="900" w:hanging="900"/>
        <w:jc w:val="both"/>
        <w:rPr>
          <w:rFonts w:ascii="Book Antiqua" w:hAnsi="Book Antiqua"/>
          <w:i/>
          <w:szCs w:val="24"/>
        </w:rPr>
      </w:pPr>
      <w:r w:rsidRPr="0070745E">
        <w:rPr>
          <w:rFonts w:ascii="Book Antiqua" w:hAnsi="Book Antiqua"/>
          <w:szCs w:val="24"/>
        </w:rPr>
        <w:t>I/17</w:t>
      </w:r>
      <w:r w:rsidR="00B4152A" w:rsidRPr="0070745E">
        <w:rPr>
          <w:rFonts w:ascii="Book Antiqua" w:hAnsi="Book Antiqua"/>
          <w:szCs w:val="24"/>
        </w:rPr>
        <w:t>.</w:t>
      </w:r>
      <w:r w:rsidRPr="0070745E">
        <w:rPr>
          <w:rFonts w:ascii="Book Antiqua" w:hAnsi="Book Antiqua"/>
          <w:szCs w:val="24"/>
        </w:rPr>
        <w:t>17</w:t>
      </w:r>
      <w:r w:rsidR="00B4152A" w:rsidRPr="0070745E">
        <w:rPr>
          <w:rFonts w:ascii="Book Antiqua" w:hAnsi="Book Antiqua"/>
          <w:szCs w:val="24"/>
        </w:rPr>
        <w:t xml:space="preserve">. </w:t>
      </w:r>
      <w:r w:rsidR="00B4152A" w:rsidRPr="0070745E">
        <w:rPr>
          <w:rFonts w:ascii="Book Antiqua" w:hAnsi="Book Antiqua"/>
          <w:szCs w:val="24"/>
        </w:rPr>
        <w:tab/>
        <w:t>Az ajánlathoz esetlegesen csatolt, az előleg igénylésére irányuló ajánlattevői szándékot rögzítő nyilatkozat csupán a nyertes ajánlattevő vonatkozásában minősül igénylésnek az eredmény kihirdetésétől számított első munkanaptól kezdve.</w:t>
      </w:r>
      <w:r w:rsidR="00213CD4" w:rsidRPr="0070745E">
        <w:rPr>
          <w:rFonts w:ascii="Book Antiqua" w:hAnsi="Book Antiqua"/>
          <w:szCs w:val="24"/>
        </w:rPr>
        <w:t xml:space="preserve"> </w:t>
      </w:r>
      <w:r w:rsidR="00046CB0" w:rsidRPr="0070745E">
        <w:rPr>
          <w:rFonts w:ascii="Book Antiqua" w:hAnsi="Book Antiqua"/>
          <w:szCs w:val="24"/>
        </w:rPr>
        <w:t>Az előleg-visszafizetési biztosítékot az előleg igénylésével egyidej</w:t>
      </w:r>
      <w:r w:rsidR="00046CB0" w:rsidRPr="0070745E">
        <w:rPr>
          <w:rFonts w:ascii="Book Antiqua" w:hAnsi="Book Antiqua"/>
          <w:szCs w:val="24"/>
        </w:rPr>
        <w:t>ű</w:t>
      </w:r>
      <w:r w:rsidR="00046CB0" w:rsidRPr="0070745E">
        <w:rPr>
          <w:rFonts w:ascii="Book Antiqua" w:hAnsi="Book Antiqua"/>
          <w:szCs w:val="24"/>
        </w:rPr>
        <w:t xml:space="preserve">leg kell rendelkezésére bocsátani. </w:t>
      </w:r>
      <w:r w:rsidR="00E1534E" w:rsidRPr="0070745E">
        <w:rPr>
          <w:rFonts w:ascii="Book Antiqua" w:hAnsi="Book Antiqua"/>
          <w:i/>
          <w:szCs w:val="24"/>
        </w:rPr>
        <w:t>/Ajánlat</w:t>
      </w:r>
      <w:r w:rsidR="00BA5561" w:rsidRPr="0070745E">
        <w:rPr>
          <w:rFonts w:ascii="Book Antiqua" w:hAnsi="Book Antiqua"/>
          <w:i/>
          <w:szCs w:val="24"/>
        </w:rPr>
        <w:t>i dokumentáció 10</w:t>
      </w:r>
      <w:r w:rsidR="00D66731" w:rsidRPr="0070745E">
        <w:rPr>
          <w:rFonts w:ascii="Book Antiqua" w:hAnsi="Book Antiqua"/>
          <w:i/>
          <w:szCs w:val="24"/>
        </w:rPr>
        <w:t>. számú melléklete/</w:t>
      </w:r>
    </w:p>
    <w:p w:rsidR="007A37EB" w:rsidRPr="0070745E" w:rsidRDefault="00631C31" w:rsidP="00973201">
      <w:pPr>
        <w:ind w:left="900" w:hanging="900"/>
        <w:jc w:val="both"/>
        <w:rPr>
          <w:rFonts w:ascii="Book Antiqua" w:hAnsi="Book Antiqua"/>
          <w:i/>
          <w:szCs w:val="24"/>
        </w:rPr>
      </w:pPr>
      <w:r w:rsidRPr="0070745E">
        <w:rPr>
          <w:rFonts w:ascii="Book Antiqua" w:hAnsi="Book Antiqua"/>
          <w:szCs w:val="24"/>
        </w:rPr>
        <w:t>I/17.18.</w:t>
      </w:r>
      <w:r w:rsidRPr="0070745E">
        <w:rPr>
          <w:rFonts w:ascii="Book Antiqua" w:hAnsi="Book Antiqua"/>
          <w:szCs w:val="24"/>
        </w:rPr>
        <w:tab/>
      </w:r>
      <w:r w:rsidR="00535ECC" w:rsidRPr="0070745E">
        <w:rPr>
          <w:rFonts w:ascii="Book Antiqua" w:hAnsi="Book Antiqua"/>
          <w:szCs w:val="24"/>
        </w:rPr>
        <w:t>Nyilatkozat a Kbt. 126. § (5) bekezdés alapján a teljesítési</w:t>
      </w:r>
      <w:r w:rsidR="0019716C" w:rsidRPr="0070745E">
        <w:rPr>
          <w:rFonts w:ascii="Book Antiqua" w:hAnsi="Book Antiqua"/>
          <w:szCs w:val="24"/>
        </w:rPr>
        <w:t>(a szerződés teljes</w:t>
      </w:r>
      <w:r w:rsidR="0019716C" w:rsidRPr="0070745E">
        <w:rPr>
          <w:rFonts w:ascii="Book Antiqua" w:hAnsi="Book Antiqua"/>
          <w:szCs w:val="24"/>
        </w:rPr>
        <w:t>í</w:t>
      </w:r>
      <w:r w:rsidR="0019716C" w:rsidRPr="0070745E">
        <w:rPr>
          <w:rFonts w:ascii="Book Antiqua" w:hAnsi="Book Antiqua"/>
          <w:szCs w:val="24"/>
        </w:rPr>
        <w:t xml:space="preserve">tésének elmaradásával kapcsolatos igények biztosítéka) </w:t>
      </w:r>
      <w:r w:rsidR="00535ECC" w:rsidRPr="0070745E">
        <w:rPr>
          <w:rFonts w:ascii="Book Antiqua" w:hAnsi="Book Antiqua"/>
          <w:szCs w:val="24"/>
        </w:rPr>
        <w:t xml:space="preserve">és a jólteljesítési </w:t>
      </w:r>
      <w:r w:rsidR="0019716C" w:rsidRPr="0070745E">
        <w:rPr>
          <w:rFonts w:ascii="Book Antiqua" w:hAnsi="Book Antiqua"/>
          <w:szCs w:val="24"/>
        </w:rPr>
        <w:t xml:space="preserve">(a szerződés hibás teljesítésével kapcsolatos igények biztosítéka ) </w:t>
      </w:r>
      <w:r w:rsidR="00535ECC" w:rsidRPr="0070745E">
        <w:rPr>
          <w:rFonts w:ascii="Book Antiqua" w:hAnsi="Book Antiqua"/>
          <w:szCs w:val="24"/>
        </w:rPr>
        <w:t>biztosíték rendelkezésre bocsátásáról</w:t>
      </w:r>
      <w:r w:rsidR="00D66731" w:rsidRPr="0070745E">
        <w:rPr>
          <w:rFonts w:ascii="Book Antiqua" w:hAnsi="Book Antiqua"/>
          <w:szCs w:val="24"/>
        </w:rPr>
        <w:t xml:space="preserve"> </w:t>
      </w:r>
      <w:r w:rsidR="00E1534E" w:rsidRPr="0070745E">
        <w:rPr>
          <w:rFonts w:ascii="Book Antiqua" w:hAnsi="Book Antiqua"/>
          <w:i/>
          <w:szCs w:val="24"/>
        </w:rPr>
        <w:t>/Ajánlat</w:t>
      </w:r>
      <w:r w:rsidR="00F94652" w:rsidRPr="0070745E">
        <w:rPr>
          <w:rFonts w:ascii="Book Antiqua" w:hAnsi="Book Antiqua"/>
          <w:i/>
          <w:szCs w:val="24"/>
        </w:rPr>
        <w:t>i dokumentáció 11</w:t>
      </w:r>
      <w:r w:rsidR="00D66731" w:rsidRPr="0070745E">
        <w:rPr>
          <w:rFonts w:ascii="Book Antiqua" w:hAnsi="Book Antiqua"/>
          <w:i/>
          <w:szCs w:val="24"/>
        </w:rPr>
        <w:t>. számú melléklete/</w:t>
      </w:r>
    </w:p>
    <w:p w:rsidR="00574576" w:rsidRPr="003F73F3" w:rsidRDefault="00973201" w:rsidP="00C57DC7">
      <w:pPr>
        <w:ind w:left="900" w:hanging="900"/>
        <w:jc w:val="both"/>
        <w:rPr>
          <w:rFonts w:ascii="Book Antiqua" w:hAnsi="Book Antiqua"/>
          <w:i/>
        </w:rPr>
      </w:pPr>
      <w:r w:rsidRPr="0070745E">
        <w:rPr>
          <w:rFonts w:ascii="Book Antiqua" w:hAnsi="Book Antiqua"/>
          <w:szCs w:val="24"/>
        </w:rPr>
        <w:t>I/17</w:t>
      </w:r>
      <w:r w:rsidR="0033695B" w:rsidRPr="0070745E">
        <w:rPr>
          <w:rFonts w:ascii="Book Antiqua" w:hAnsi="Book Antiqua"/>
          <w:szCs w:val="24"/>
        </w:rPr>
        <w:t>.</w:t>
      </w:r>
      <w:r w:rsidRPr="0070745E">
        <w:rPr>
          <w:rFonts w:ascii="Book Antiqua" w:hAnsi="Book Antiqua"/>
          <w:szCs w:val="24"/>
        </w:rPr>
        <w:t>19.</w:t>
      </w:r>
      <w:r w:rsidR="0033695B" w:rsidRPr="0070745E">
        <w:rPr>
          <w:rFonts w:ascii="Book Antiqua" w:hAnsi="Book Antiqua"/>
          <w:szCs w:val="24"/>
        </w:rPr>
        <w:tab/>
      </w:r>
      <w:r w:rsidR="00574576" w:rsidRPr="0070745E">
        <w:rPr>
          <w:rFonts w:ascii="Book Antiqua" w:hAnsi="Book Antiqua"/>
          <w:szCs w:val="24"/>
        </w:rPr>
        <w:t xml:space="preserve">Amennyiben cégügyben el nem bírált módosítás van folyamatban, akkor csatolandó az </w:t>
      </w:r>
      <w:r w:rsidR="00574576" w:rsidRPr="00C57DC7">
        <w:rPr>
          <w:rFonts w:ascii="Book Antiqua" w:hAnsi="Book Antiqua"/>
          <w:szCs w:val="24"/>
        </w:rPr>
        <w:t>elektronikusan kitöltött változásbejegyzési kérelem kinyomt</w:t>
      </w:r>
      <w:r w:rsidR="00574576" w:rsidRPr="003F73F3">
        <w:rPr>
          <w:rFonts w:ascii="Book Antiqua" w:hAnsi="Book Antiqua"/>
          <w:szCs w:val="24"/>
        </w:rPr>
        <w:t>a</w:t>
      </w:r>
      <w:r w:rsidR="00574576" w:rsidRPr="003F73F3">
        <w:rPr>
          <w:rFonts w:ascii="Book Antiqua" w:hAnsi="Book Antiqua"/>
          <w:szCs w:val="24"/>
        </w:rPr>
        <w:t>tott változata, valamint a benyújtást igazoló digitális tértivevény kinyomt</w:t>
      </w:r>
      <w:r w:rsidR="00574576" w:rsidRPr="003F73F3">
        <w:rPr>
          <w:rFonts w:ascii="Book Antiqua" w:hAnsi="Book Antiqua"/>
          <w:szCs w:val="24"/>
        </w:rPr>
        <w:t>a</w:t>
      </w:r>
      <w:r w:rsidR="00574576" w:rsidRPr="003F73F3">
        <w:rPr>
          <w:rFonts w:ascii="Book Antiqua" w:hAnsi="Book Antiqua"/>
          <w:szCs w:val="24"/>
        </w:rPr>
        <w:t>tott változata, cégszerűen aláírva. Ajánlatkérő előírja a folyamatban lévő vá</w:t>
      </w:r>
      <w:r w:rsidR="00574576" w:rsidRPr="003F73F3">
        <w:rPr>
          <w:rFonts w:ascii="Book Antiqua" w:hAnsi="Book Antiqua"/>
          <w:szCs w:val="24"/>
        </w:rPr>
        <w:t>l</w:t>
      </w:r>
      <w:r w:rsidR="00574576" w:rsidRPr="003F73F3">
        <w:rPr>
          <w:rFonts w:ascii="Book Antiqua" w:hAnsi="Book Antiqua"/>
          <w:szCs w:val="24"/>
        </w:rPr>
        <w:t>tozásbejegyzési eljárással kapcsolatos nemleges tartalmú nyilatkozat benyú</w:t>
      </w:r>
      <w:r w:rsidR="00574576" w:rsidRPr="003F73F3">
        <w:rPr>
          <w:rFonts w:ascii="Book Antiqua" w:hAnsi="Book Antiqua"/>
          <w:szCs w:val="24"/>
        </w:rPr>
        <w:t>j</w:t>
      </w:r>
      <w:r w:rsidR="00574576" w:rsidRPr="003F73F3">
        <w:rPr>
          <w:rFonts w:ascii="Book Antiqua" w:hAnsi="Book Antiqua"/>
          <w:szCs w:val="24"/>
        </w:rPr>
        <w:t>tását is.</w:t>
      </w:r>
    </w:p>
    <w:p w:rsidR="005A1A43" w:rsidRPr="003F73F3" w:rsidRDefault="00973201" w:rsidP="00C57DC7">
      <w:pPr>
        <w:shd w:val="clear" w:color="auto" w:fill="FFFFFF"/>
        <w:ind w:left="900" w:hanging="900"/>
        <w:jc w:val="both"/>
        <w:rPr>
          <w:rFonts w:ascii="Book Antiqua" w:hAnsi="Book Antiqua"/>
        </w:rPr>
      </w:pPr>
      <w:r w:rsidRPr="003F73F3">
        <w:rPr>
          <w:rFonts w:ascii="Book Antiqua" w:hAnsi="Book Antiqua"/>
          <w:szCs w:val="24"/>
        </w:rPr>
        <w:t>I/17.20</w:t>
      </w:r>
      <w:r w:rsidR="00047769" w:rsidRPr="003F73F3">
        <w:rPr>
          <w:rFonts w:ascii="Book Antiqua" w:hAnsi="Book Antiqua"/>
          <w:szCs w:val="24"/>
        </w:rPr>
        <w:t xml:space="preserve">. </w:t>
      </w:r>
      <w:r w:rsidR="00047769" w:rsidRPr="003F73F3">
        <w:rPr>
          <w:rFonts w:ascii="Book Antiqua" w:hAnsi="Book Antiqua"/>
          <w:szCs w:val="24"/>
        </w:rPr>
        <w:tab/>
      </w:r>
      <w:r w:rsidR="005A1A43" w:rsidRPr="003F73F3">
        <w:rPr>
          <w:rFonts w:ascii="Book Antiqua" w:hAnsi="Book Antiqua"/>
          <w:szCs w:val="24"/>
        </w:rPr>
        <w:t>Az ajánlathoz csatolni</w:t>
      </w:r>
      <w:r w:rsidR="005A1A43" w:rsidRPr="003F73F3">
        <w:rPr>
          <w:rFonts w:ascii="Book Antiqua" w:hAnsi="Book Antiqua"/>
        </w:rPr>
        <w:t xml:space="preserve"> kell a műszaki megvalósítás részletes, hetekre leos</w:t>
      </w:r>
      <w:r w:rsidR="005A1A43" w:rsidRPr="003F73F3">
        <w:rPr>
          <w:rFonts w:ascii="Book Antiqua" w:hAnsi="Book Antiqua"/>
        </w:rPr>
        <w:t>z</w:t>
      </w:r>
      <w:r w:rsidR="005A1A43" w:rsidRPr="003F73F3">
        <w:rPr>
          <w:rFonts w:ascii="Book Antiqua" w:hAnsi="Book Antiqua"/>
        </w:rPr>
        <w:t xml:space="preserve">tott </w:t>
      </w:r>
      <w:r w:rsidR="005A1A43" w:rsidRPr="003F73F3">
        <w:rPr>
          <w:rFonts w:ascii="Book Antiqua" w:hAnsi="Book Antiqua"/>
          <w:szCs w:val="24"/>
        </w:rPr>
        <w:t>megvalósítási</w:t>
      </w:r>
      <w:r w:rsidR="005A1A43" w:rsidRPr="003F73F3">
        <w:rPr>
          <w:rFonts w:ascii="Book Antiqua" w:hAnsi="Book Antiqua"/>
        </w:rPr>
        <w:t xml:space="preserve"> ütemtervét</w:t>
      </w:r>
      <w:r w:rsidR="005A1A43" w:rsidRPr="003F73F3">
        <w:rPr>
          <w:rFonts w:ascii="Book Antiqua" w:hAnsi="Book Antiqua"/>
          <w:szCs w:val="24"/>
        </w:rPr>
        <w:t>, árazott, tételes költségvetést az ajánlattételi dokumentáció részét képező árazatlan költségvetés alapján (ajánlattevő nem jogosult az árazatlan költségvetés munkanemeinek és tételeinek módosítás</w:t>
      </w:r>
      <w:r w:rsidR="005A1A43" w:rsidRPr="003F73F3">
        <w:rPr>
          <w:rFonts w:ascii="Book Antiqua" w:hAnsi="Book Antiqua"/>
          <w:szCs w:val="24"/>
        </w:rPr>
        <w:t>á</w:t>
      </w:r>
      <w:r w:rsidR="005A1A43" w:rsidRPr="003F73F3">
        <w:rPr>
          <w:rFonts w:ascii="Book Antiqua" w:hAnsi="Book Antiqua"/>
          <w:szCs w:val="24"/>
        </w:rPr>
        <w:t>ra).</w:t>
      </w:r>
    </w:p>
    <w:p w:rsidR="005A1A43" w:rsidRPr="00C57DC7" w:rsidRDefault="005A1A43" w:rsidP="003B4AC7">
      <w:pPr>
        <w:shd w:val="clear" w:color="auto" w:fill="FFFFFF"/>
        <w:ind w:left="900"/>
        <w:jc w:val="both"/>
        <w:rPr>
          <w:rFonts w:ascii="Book Antiqua" w:hAnsi="Book Antiqua"/>
          <w:szCs w:val="24"/>
        </w:rPr>
      </w:pPr>
      <w:r w:rsidRPr="003F73F3">
        <w:rPr>
          <w:rFonts w:ascii="Book Antiqua" w:hAnsi="Book Antiqua"/>
          <w:szCs w:val="24"/>
        </w:rPr>
        <w:t>Ajánlatkérő kéri, hogy Ajánlattevők az ütemtervnél szerződéskötési id</w:t>
      </w:r>
      <w:r w:rsidRPr="003F73F3">
        <w:rPr>
          <w:rFonts w:ascii="Book Antiqua" w:hAnsi="Book Antiqua"/>
          <w:szCs w:val="24"/>
        </w:rPr>
        <w:t>ő</w:t>
      </w:r>
      <w:r w:rsidRPr="003F73F3">
        <w:rPr>
          <w:rFonts w:ascii="Book Antiqua" w:hAnsi="Book Antiqua"/>
          <w:szCs w:val="24"/>
        </w:rPr>
        <w:t>pontnak a 2015.11.04 időpontot vegyék figyelembe. Az ütemterv a szerz</w:t>
      </w:r>
      <w:r w:rsidRPr="003F73F3">
        <w:rPr>
          <w:rFonts w:ascii="Book Antiqua" w:hAnsi="Book Antiqua"/>
          <w:szCs w:val="24"/>
        </w:rPr>
        <w:t>ő</w:t>
      </w:r>
      <w:r w:rsidRPr="003F73F3">
        <w:rPr>
          <w:rFonts w:ascii="Book Antiqua" w:hAnsi="Book Antiqua"/>
          <w:szCs w:val="24"/>
        </w:rPr>
        <w:t>déskötés előtt aktualizálásra kerül.</w:t>
      </w:r>
    </w:p>
    <w:p w:rsidR="003743E8" w:rsidRPr="003F73F3" w:rsidRDefault="00973201" w:rsidP="003743E8">
      <w:pPr>
        <w:ind w:left="900" w:hanging="900"/>
        <w:jc w:val="both"/>
        <w:rPr>
          <w:rFonts w:ascii="Book Antiqua" w:hAnsi="Book Antiqua"/>
          <w:i/>
          <w:szCs w:val="24"/>
        </w:rPr>
      </w:pPr>
      <w:r w:rsidRPr="003F73F3">
        <w:rPr>
          <w:rFonts w:ascii="Book Antiqua" w:hAnsi="Book Antiqua"/>
          <w:szCs w:val="24"/>
        </w:rPr>
        <w:t>I/17</w:t>
      </w:r>
      <w:r w:rsidR="003743E8" w:rsidRPr="003F73F3">
        <w:rPr>
          <w:rFonts w:ascii="Book Antiqua" w:hAnsi="Book Antiqua"/>
          <w:szCs w:val="24"/>
        </w:rPr>
        <w:t>.</w:t>
      </w:r>
      <w:r w:rsidRPr="003F73F3">
        <w:rPr>
          <w:rFonts w:ascii="Book Antiqua" w:hAnsi="Book Antiqua"/>
          <w:szCs w:val="24"/>
        </w:rPr>
        <w:t>21.</w:t>
      </w:r>
      <w:r w:rsidR="003743E8" w:rsidRPr="003F73F3">
        <w:rPr>
          <w:rFonts w:ascii="Book Antiqua" w:hAnsi="Book Antiqua"/>
          <w:szCs w:val="24"/>
        </w:rPr>
        <w:t xml:space="preserve"> Nyilatkozat elektronikus formátumban benyújtott ajánlatokról </w:t>
      </w:r>
      <w:r w:rsidR="001D2B5B" w:rsidRPr="003F73F3">
        <w:rPr>
          <w:rFonts w:ascii="Book Antiqua" w:hAnsi="Book Antiqua"/>
          <w:i/>
          <w:szCs w:val="24"/>
        </w:rPr>
        <w:t>/Ajánlat</w:t>
      </w:r>
      <w:r w:rsidR="003743E8" w:rsidRPr="003F73F3">
        <w:rPr>
          <w:rFonts w:ascii="Book Antiqua" w:hAnsi="Book Antiqua"/>
          <w:i/>
          <w:szCs w:val="24"/>
        </w:rPr>
        <w:t>i d</w:t>
      </w:r>
      <w:r w:rsidR="003743E8" w:rsidRPr="003F73F3">
        <w:rPr>
          <w:rFonts w:ascii="Book Antiqua" w:hAnsi="Book Antiqua"/>
          <w:i/>
          <w:szCs w:val="24"/>
        </w:rPr>
        <w:t>o</w:t>
      </w:r>
      <w:r w:rsidR="00F94652" w:rsidRPr="003F73F3">
        <w:rPr>
          <w:rFonts w:ascii="Book Antiqua" w:hAnsi="Book Antiqua"/>
          <w:i/>
          <w:szCs w:val="24"/>
        </w:rPr>
        <w:t>kumentáció 14</w:t>
      </w:r>
      <w:r w:rsidR="003743E8" w:rsidRPr="003F73F3">
        <w:rPr>
          <w:rFonts w:ascii="Book Antiqua" w:hAnsi="Book Antiqua"/>
          <w:i/>
          <w:szCs w:val="24"/>
        </w:rPr>
        <w:t>. számú melléklete/</w:t>
      </w:r>
    </w:p>
    <w:p w:rsidR="00F94652" w:rsidRPr="0070745E" w:rsidRDefault="00973201" w:rsidP="008C3921">
      <w:pPr>
        <w:shd w:val="clear" w:color="auto" w:fill="FFFFFF"/>
        <w:ind w:left="900" w:hanging="900"/>
        <w:rPr>
          <w:rFonts w:ascii="Book Antiqua" w:hAnsi="Book Antiqua"/>
          <w:szCs w:val="24"/>
        </w:rPr>
      </w:pPr>
      <w:r w:rsidRPr="003F73F3">
        <w:rPr>
          <w:rFonts w:ascii="Book Antiqua" w:hAnsi="Book Antiqua"/>
          <w:szCs w:val="24"/>
        </w:rPr>
        <w:t>I/17.22.</w:t>
      </w:r>
      <w:r w:rsidR="008C3921" w:rsidRPr="003F73F3">
        <w:rPr>
          <w:rFonts w:ascii="Book Antiqua" w:hAnsi="Book Antiqua"/>
          <w:i/>
          <w:szCs w:val="24"/>
        </w:rPr>
        <w:tab/>
      </w:r>
      <w:r w:rsidR="00F94652" w:rsidRPr="003F73F3">
        <w:rPr>
          <w:rFonts w:ascii="Book Antiqua" w:hAnsi="Book Antiqua"/>
          <w:szCs w:val="24"/>
        </w:rPr>
        <w:t>Amennyiben a Kbt. 124. § (4) bekezdése szerinti ajánlattevő a Kbt. 55. § (6) bekezdés c) pontja alapján igazolta a gazdasági</w:t>
      </w:r>
      <w:r w:rsidR="00F94652" w:rsidRPr="0070745E">
        <w:rPr>
          <w:rFonts w:ascii="Book Antiqua" w:hAnsi="Book Antiqua"/>
          <w:szCs w:val="24"/>
        </w:rPr>
        <w:t xml:space="preserve"> és pénzügyi alkalmasságot, abban az esetben az ajánlatkérő és a Kbt. 55. § (6) bekezdés c) pontja alapján kezességet vállaló személy (szervezet) között a Polgári Törvénykönyvről szóló 2013. évi V. törvény 6:419. § szerinti kezességi szerződés jön létre olyan módon, hogy a fentiek szerinti írásbeli kezességvállalásnak az ajánlatkérő á</w:t>
      </w:r>
      <w:r w:rsidR="00F94652" w:rsidRPr="0070745E">
        <w:rPr>
          <w:rFonts w:ascii="Book Antiqua" w:hAnsi="Book Antiqua"/>
          <w:szCs w:val="24"/>
        </w:rPr>
        <w:t>l</w:t>
      </w:r>
      <w:r w:rsidR="00F94652" w:rsidRPr="0070745E">
        <w:rPr>
          <w:rFonts w:ascii="Book Antiqua" w:hAnsi="Book Antiqua"/>
          <w:szCs w:val="24"/>
        </w:rPr>
        <w:t>tali elfogadásáról a kezességet vállaló személyt (szervezetet) értesíti az ajá</w:t>
      </w:r>
      <w:r w:rsidR="00F94652" w:rsidRPr="0070745E">
        <w:rPr>
          <w:rFonts w:ascii="Book Antiqua" w:hAnsi="Book Antiqua"/>
          <w:szCs w:val="24"/>
        </w:rPr>
        <w:t>n</w:t>
      </w:r>
      <w:r w:rsidR="00F94652" w:rsidRPr="0070745E">
        <w:rPr>
          <w:rFonts w:ascii="Book Antiqua" w:hAnsi="Book Antiqua"/>
          <w:szCs w:val="24"/>
        </w:rPr>
        <w:t>latkérő. Erre tekintettel a kezességet vállaló köteles az ajánlatban megadni székhelyét (postacímét), telefonszámát, faxszámát, e-mail címét.</w:t>
      </w:r>
    </w:p>
    <w:p w:rsidR="00F94652" w:rsidRPr="0070745E" w:rsidRDefault="007F5FB2" w:rsidP="00973201">
      <w:pPr>
        <w:ind w:left="900" w:hanging="900"/>
        <w:jc w:val="both"/>
        <w:rPr>
          <w:rFonts w:ascii="Book Antiqua" w:hAnsi="Book Antiqua"/>
          <w:szCs w:val="24"/>
        </w:rPr>
      </w:pPr>
      <w:r w:rsidRPr="0070745E">
        <w:rPr>
          <w:rFonts w:ascii="Book Antiqua" w:hAnsi="Book Antiqua"/>
          <w:szCs w:val="24"/>
        </w:rPr>
        <w:t>I/17.2</w:t>
      </w:r>
      <w:r w:rsidR="009C7CE6" w:rsidRPr="0070745E">
        <w:rPr>
          <w:rFonts w:ascii="Book Antiqua" w:hAnsi="Book Antiqua"/>
          <w:szCs w:val="24"/>
        </w:rPr>
        <w:t>3</w:t>
      </w:r>
      <w:r w:rsidRPr="0070745E">
        <w:rPr>
          <w:rFonts w:ascii="Book Antiqua" w:hAnsi="Book Antiqua"/>
          <w:szCs w:val="24"/>
        </w:rPr>
        <w:t xml:space="preserve">. </w:t>
      </w:r>
      <w:r w:rsidR="00F94652" w:rsidRPr="0070745E">
        <w:rPr>
          <w:rFonts w:ascii="Book Antiqua" w:hAnsi="Book Antiqua"/>
          <w:szCs w:val="24"/>
        </w:rPr>
        <w:t>Amennyiben ajánlattevő, alvállalkozó vagy az alkalmasság igazolásában résztvevő gazdasági szereplő a Kbt. 36. § (5) bekezdése szerint kíván tényt vagy adatot igazolni, de az ezen tényt vagy adatot tartalmazó, a Kbt. 36. § (5) bekezdés szerinti nyilvántartás a Közbeszerzési Hatóság útmutatójában nem szerepel, úgy ajánlattevőnek, alvállalkozónak vagy az alkalmasság igazol</w:t>
      </w:r>
      <w:r w:rsidR="00F94652" w:rsidRPr="0070745E">
        <w:rPr>
          <w:rFonts w:ascii="Book Antiqua" w:hAnsi="Book Antiqua"/>
          <w:szCs w:val="24"/>
        </w:rPr>
        <w:t>á</w:t>
      </w:r>
      <w:r w:rsidR="00F94652" w:rsidRPr="0070745E">
        <w:rPr>
          <w:rFonts w:ascii="Book Antiqua" w:hAnsi="Book Antiqua"/>
          <w:szCs w:val="24"/>
        </w:rPr>
        <w:t>sában részt vevő szervezetnek a Kbt. 36. § (6) bekezdése szerint a közbesze</w:t>
      </w:r>
      <w:r w:rsidR="00F94652" w:rsidRPr="0070745E">
        <w:rPr>
          <w:rFonts w:ascii="Book Antiqua" w:hAnsi="Book Antiqua"/>
          <w:szCs w:val="24"/>
        </w:rPr>
        <w:t>r</w:t>
      </w:r>
      <w:r w:rsidR="00F94652" w:rsidRPr="0070745E">
        <w:rPr>
          <w:rFonts w:ascii="Book Antiqua" w:hAnsi="Book Antiqua"/>
          <w:szCs w:val="24"/>
        </w:rPr>
        <w:t>zési eljárásban meg kell jelölnie az érintett nyilvántartást</w:t>
      </w:r>
    </w:p>
    <w:p w:rsidR="006D4023" w:rsidRPr="0070745E" w:rsidRDefault="006D4023" w:rsidP="00973201">
      <w:pPr>
        <w:ind w:left="900" w:hanging="900"/>
        <w:jc w:val="both"/>
        <w:rPr>
          <w:rFonts w:ascii="Book Antiqua" w:hAnsi="Book Antiqua"/>
          <w:szCs w:val="24"/>
        </w:rPr>
      </w:pPr>
      <w:r w:rsidRPr="0070745E">
        <w:rPr>
          <w:rFonts w:ascii="Book Antiqua" w:hAnsi="Book Antiqua"/>
          <w:szCs w:val="24"/>
        </w:rPr>
        <w:t xml:space="preserve">I/17.24. </w:t>
      </w:r>
      <w:r w:rsidR="00B36455" w:rsidRPr="0070745E">
        <w:rPr>
          <w:rFonts w:ascii="Book Antiqua" w:hAnsi="Book Antiqua"/>
          <w:szCs w:val="24"/>
        </w:rPr>
        <w:t>Amennyiben az ajánlattevő- átalakulásra hivatkozással – jogelődje bármely adatát fel kívánja használni, ajánlatához csatolnia kell a jogutódlás tényét, körülményeit bizonyító cégiratokat egyszerű másolatban, így különösen a szétválási, kiválási szerződést, átalakulási cégiratokat.</w:t>
      </w:r>
    </w:p>
    <w:p w:rsidR="003B4AC7" w:rsidRPr="0070745E" w:rsidRDefault="006D4023" w:rsidP="003B4AC7">
      <w:pPr>
        <w:ind w:left="900" w:hanging="900"/>
        <w:jc w:val="both"/>
        <w:rPr>
          <w:rFonts w:ascii="Book Antiqua" w:hAnsi="Book Antiqua"/>
          <w:szCs w:val="24"/>
        </w:rPr>
      </w:pPr>
      <w:r w:rsidRPr="0070745E">
        <w:rPr>
          <w:rFonts w:ascii="Book Antiqua" w:hAnsi="Book Antiqua"/>
          <w:szCs w:val="24"/>
        </w:rPr>
        <w:t xml:space="preserve">I/17.25. </w:t>
      </w:r>
      <w:r w:rsidR="005A1A43" w:rsidRPr="0070745E">
        <w:rPr>
          <w:rFonts w:ascii="Book Antiqua" w:hAnsi="Book Antiqua"/>
          <w:szCs w:val="24"/>
        </w:rPr>
        <w:t>A Kbt. 54. § (1) bekezdésének megfelelően ajánlattevőnek tájékozódnia kell a munkavállalók védelmére és a munkafeltételekre vonatkozó olyan kötel</w:t>
      </w:r>
      <w:r w:rsidR="005A1A43" w:rsidRPr="0070745E">
        <w:rPr>
          <w:rFonts w:ascii="Book Antiqua" w:hAnsi="Book Antiqua"/>
          <w:szCs w:val="24"/>
        </w:rPr>
        <w:t>e</w:t>
      </w:r>
      <w:r w:rsidR="005A1A43" w:rsidRPr="0070745E">
        <w:rPr>
          <w:rFonts w:ascii="Book Antiqua" w:hAnsi="Book Antiqua"/>
          <w:szCs w:val="24"/>
        </w:rPr>
        <w:t xml:space="preserve">zettségekről, amelyeknek a teljesítés helyén és a szerződés teljesítése során meg kell felelni. Ajánlatkérő az ajánlattételi dokumentációban megadja azoknak a szervezeteknek (hatóságoknak) a nevét és címét (elérhetőségét), amelyektől az ajánlattevő </w:t>
      </w:r>
      <w:r w:rsidR="003B4AC7" w:rsidRPr="0070745E">
        <w:rPr>
          <w:rFonts w:ascii="Book Antiqua" w:hAnsi="Book Antiqua"/>
          <w:szCs w:val="24"/>
        </w:rPr>
        <w:t>megfelelő tájékoztatást kaphat.</w:t>
      </w:r>
    </w:p>
    <w:p w:rsidR="00AD452A" w:rsidRPr="0070745E" w:rsidRDefault="000B4041" w:rsidP="00C57DC7">
      <w:pPr>
        <w:spacing w:before="60"/>
        <w:ind w:left="900" w:hanging="900"/>
        <w:jc w:val="both"/>
        <w:rPr>
          <w:rFonts w:ascii="Book Antiqua" w:hAnsi="Book Antiqua"/>
          <w:i/>
          <w:szCs w:val="24"/>
        </w:rPr>
      </w:pPr>
      <w:r w:rsidRPr="0070745E">
        <w:rPr>
          <w:rFonts w:ascii="Book Antiqua" w:hAnsi="Book Antiqua"/>
          <w:szCs w:val="24"/>
        </w:rPr>
        <w:t xml:space="preserve">I/17.26. </w:t>
      </w:r>
      <w:r w:rsidR="005A1A43" w:rsidRPr="0070745E">
        <w:rPr>
          <w:rFonts w:ascii="Book Antiqua" w:hAnsi="Book Antiqua"/>
          <w:szCs w:val="24"/>
        </w:rPr>
        <w:t>Ajánlattevőnek ajánlat részeként csatolnia kell cégszerűen aláírt nyilatkoz</w:t>
      </w:r>
      <w:r w:rsidR="005A1A43" w:rsidRPr="0070745E">
        <w:rPr>
          <w:rFonts w:ascii="Book Antiqua" w:hAnsi="Book Antiqua"/>
          <w:szCs w:val="24"/>
        </w:rPr>
        <w:t>a</w:t>
      </w:r>
      <w:r w:rsidR="005A1A43" w:rsidRPr="0070745E">
        <w:rPr>
          <w:rFonts w:ascii="Book Antiqua" w:hAnsi="Book Antiqua"/>
          <w:szCs w:val="24"/>
        </w:rPr>
        <w:t>tát arra vonatkozóan, hogy elfogadja a</w:t>
      </w:r>
      <w:r w:rsidR="003B4AC7" w:rsidRPr="0070745E">
        <w:rPr>
          <w:rFonts w:ascii="Book Antiqua" w:hAnsi="Book Antiqua"/>
          <w:szCs w:val="24"/>
        </w:rPr>
        <w:t xml:space="preserve"> MÁV Zrt. által előírt munkabiztons</w:t>
      </w:r>
      <w:r w:rsidR="003B4AC7" w:rsidRPr="0070745E">
        <w:rPr>
          <w:rFonts w:ascii="Book Antiqua" w:hAnsi="Book Antiqua"/>
          <w:szCs w:val="24"/>
        </w:rPr>
        <w:t>á</w:t>
      </w:r>
      <w:r w:rsidR="003B4AC7" w:rsidRPr="0070745E">
        <w:rPr>
          <w:rFonts w:ascii="Book Antiqua" w:hAnsi="Book Antiqua"/>
          <w:szCs w:val="24"/>
        </w:rPr>
        <w:t>gi szabályokat.</w:t>
      </w:r>
      <w:r w:rsidR="003B4AC7" w:rsidRPr="0070745E">
        <w:rPr>
          <w:rFonts w:ascii="Book Antiqua" w:hAnsi="Book Antiqua"/>
          <w:i/>
          <w:szCs w:val="24"/>
        </w:rPr>
        <w:t xml:space="preserve"> </w:t>
      </w:r>
      <w:r w:rsidR="00AD452A" w:rsidRPr="00C57DC7">
        <w:rPr>
          <w:rFonts w:ascii="Book Antiqua" w:hAnsi="Book Antiqua"/>
          <w:b/>
          <w:i/>
        </w:rPr>
        <w:t>/Ajánlati dokumentáció 15. számú melléklete/</w:t>
      </w:r>
    </w:p>
    <w:p w:rsidR="00574576" w:rsidRPr="0070745E" w:rsidRDefault="00574576" w:rsidP="003B4AC7">
      <w:pPr>
        <w:ind w:left="900" w:hanging="900"/>
        <w:jc w:val="both"/>
        <w:rPr>
          <w:rFonts w:ascii="Book Antiqua" w:hAnsi="Book Antiqua"/>
          <w:i/>
          <w:szCs w:val="24"/>
        </w:rPr>
      </w:pPr>
    </w:p>
    <w:p w:rsidR="008319FD" w:rsidRPr="0070745E" w:rsidRDefault="008319FD" w:rsidP="008319FD">
      <w:pPr>
        <w:tabs>
          <w:tab w:val="left" w:pos="1260"/>
        </w:tabs>
        <w:ind w:left="900" w:hanging="900"/>
        <w:jc w:val="both"/>
        <w:rPr>
          <w:rFonts w:ascii="Book Antiqua" w:eastAsia="Calibri" w:hAnsi="Book Antiqua"/>
          <w:i/>
          <w:szCs w:val="24"/>
          <w:lang w:eastAsia="en-US"/>
        </w:rPr>
      </w:pPr>
      <w:bookmarkStart w:id="28" w:name="_GoBack"/>
      <w:bookmarkEnd w:id="28"/>
    </w:p>
    <w:p w:rsidR="00973201" w:rsidRPr="0070745E" w:rsidRDefault="00973201" w:rsidP="008C3921">
      <w:pPr>
        <w:ind w:left="900" w:hanging="900"/>
        <w:jc w:val="both"/>
        <w:rPr>
          <w:rFonts w:ascii="Book Antiqua" w:hAnsi="Book Antiqua"/>
          <w:i/>
          <w:szCs w:val="24"/>
        </w:rPr>
      </w:pPr>
    </w:p>
    <w:p w:rsidR="00562AEF" w:rsidRPr="0070745E" w:rsidRDefault="00FD441A" w:rsidP="00562AEF">
      <w:pPr>
        <w:shd w:val="clear" w:color="auto" w:fill="D9D9D9"/>
        <w:jc w:val="both"/>
        <w:rPr>
          <w:rFonts w:ascii="Book Antiqua" w:hAnsi="Book Antiqua"/>
          <w:b/>
          <w:szCs w:val="24"/>
          <w:u w:val="single"/>
        </w:rPr>
      </w:pPr>
      <w:r w:rsidRPr="0070745E">
        <w:rPr>
          <w:rFonts w:ascii="Book Antiqua" w:hAnsi="Book Antiqua"/>
          <w:b/>
          <w:szCs w:val="24"/>
          <w:u w:val="single"/>
        </w:rPr>
        <w:t>A Kbt. 49.§ (2) bekezdése értelmében az ajánlatkérő csupán a dokumentációban köteles valamennyi benyújtandó nyilatkozat, igazolás ismertetésére, ezért a jelen pontban (I/1</w:t>
      </w:r>
      <w:r w:rsidR="00054681" w:rsidRPr="0070745E">
        <w:rPr>
          <w:rFonts w:ascii="Book Antiqua" w:hAnsi="Book Antiqua"/>
          <w:b/>
          <w:szCs w:val="24"/>
          <w:u w:val="single"/>
        </w:rPr>
        <w:t>7</w:t>
      </w:r>
      <w:r w:rsidRPr="0070745E">
        <w:rPr>
          <w:rFonts w:ascii="Book Antiqua" w:hAnsi="Book Antiqua"/>
          <w:b/>
          <w:szCs w:val="24"/>
          <w:u w:val="single"/>
        </w:rPr>
        <w:t>. pont) előírt nyilatkozatokat, igazolásokat akkor is be kell nyújtani, ha ezek szükségességére a felhívás nem utalt.</w:t>
      </w:r>
    </w:p>
    <w:p w:rsidR="00562AEF" w:rsidRPr="0070745E" w:rsidRDefault="00562AEF" w:rsidP="00562AEF">
      <w:pPr>
        <w:jc w:val="both"/>
        <w:rPr>
          <w:rFonts w:ascii="Book Antiqua" w:hAnsi="Book Antiqua"/>
          <w:b/>
          <w:szCs w:val="24"/>
          <w:u w:val="single"/>
        </w:rPr>
      </w:pPr>
    </w:p>
    <w:p w:rsidR="00562AEF" w:rsidRPr="0070745E" w:rsidRDefault="00562AEF" w:rsidP="00562AEF">
      <w:pPr>
        <w:jc w:val="both"/>
        <w:rPr>
          <w:rFonts w:ascii="Book Antiqua" w:hAnsi="Book Antiqua"/>
          <w:b/>
          <w:szCs w:val="24"/>
          <w:u w:val="single"/>
        </w:rPr>
      </w:pPr>
    </w:p>
    <w:p w:rsidR="00255C3A" w:rsidRPr="0070745E" w:rsidRDefault="00DE1358" w:rsidP="00562AEF">
      <w:pPr>
        <w:jc w:val="both"/>
        <w:rPr>
          <w:rFonts w:ascii="Book Antiqua" w:hAnsi="Book Antiqua"/>
          <w:b/>
          <w:szCs w:val="24"/>
          <w:u w:val="single"/>
        </w:rPr>
      </w:pPr>
      <w:r w:rsidRPr="0070745E">
        <w:rPr>
          <w:rFonts w:ascii="Book Antiqua" w:hAnsi="Book Antiqua"/>
          <w:szCs w:val="24"/>
          <w:highlight w:val="lightGray"/>
        </w:rPr>
        <w:t>I.18</w:t>
      </w:r>
      <w:r w:rsidR="00562AEF" w:rsidRPr="0070745E">
        <w:rPr>
          <w:rFonts w:ascii="Book Antiqua" w:hAnsi="Book Antiqua"/>
          <w:szCs w:val="24"/>
          <w:highlight w:val="lightGray"/>
        </w:rPr>
        <w:t xml:space="preserve">. </w:t>
      </w:r>
      <w:r w:rsidR="00EE225E" w:rsidRPr="0070745E">
        <w:rPr>
          <w:rFonts w:ascii="Book Antiqua" w:hAnsi="Book Antiqua"/>
          <w:szCs w:val="24"/>
          <w:highlight w:val="lightGray"/>
        </w:rPr>
        <w:t>Ajánlati</w:t>
      </w:r>
      <w:r w:rsidR="00255C3A" w:rsidRPr="0070745E">
        <w:rPr>
          <w:rFonts w:ascii="Book Antiqua" w:hAnsi="Book Antiqua"/>
          <w:szCs w:val="24"/>
          <w:highlight w:val="lightGray"/>
        </w:rPr>
        <w:t xml:space="preserve"> ár</w:t>
      </w:r>
    </w:p>
    <w:p w:rsidR="00255C3A" w:rsidRPr="0070745E" w:rsidRDefault="00DE1358">
      <w:pPr>
        <w:tabs>
          <w:tab w:val="left" w:pos="900"/>
        </w:tabs>
        <w:ind w:left="900" w:hanging="900"/>
        <w:jc w:val="both"/>
        <w:rPr>
          <w:rFonts w:ascii="Book Antiqua" w:hAnsi="Book Antiqua"/>
          <w:szCs w:val="24"/>
        </w:rPr>
      </w:pPr>
      <w:r w:rsidRPr="0070745E">
        <w:rPr>
          <w:rFonts w:ascii="Book Antiqua" w:hAnsi="Book Antiqua"/>
          <w:szCs w:val="24"/>
        </w:rPr>
        <w:t>I/18</w:t>
      </w:r>
      <w:r w:rsidR="00255C3A" w:rsidRPr="0070745E">
        <w:rPr>
          <w:rFonts w:ascii="Book Antiqua" w:hAnsi="Book Antiqua"/>
          <w:szCs w:val="24"/>
        </w:rPr>
        <w:t>.1.</w:t>
      </w:r>
      <w:r w:rsidR="00255C3A" w:rsidRPr="0070745E">
        <w:rPr>
          <w:rFonts w:ascii="Book Antiqua" w:hAnsi="Book Antiqua"/>
          <w:szCs w:val="24"/>
        </w:rPr>
        <w:tab/>
        <w:t xml:space="preserve">Ajánlatkérő elvárja, hogy az </w:t>
      </w:r>
      <w:r w:rsidR="00EE225E" w:rsidRPr="0070745E">
        <w:rPr>
          <w:rFonts w:ascii="Book Antiqua" w:hAnsi="Book Antiqua"/>
          <w:szCs w:val="24"/>
        </w:rPr>
        <w:t>ajánlati</w:t>
      </w:r>
      <w:r w:rsidR="00255C3A" w:rsidRPr="0070745E">
        <w:rPr>
          <w:rFonts w:ascii="Book Antiqua" w:hAnsi="Book Antiqua"/>
          <w:szCs w:val="24"/>
        </w:rPr>
        <w:t xml:space="preserve"> ár a Dokumentáció által meghatározott műszaki tartalomnak és a részletes szerződéses feltételeknek megfelelő telj</w:t>
      </w:r>
      <w:r w:rsidR="00255C3A" w:rsidRPr="0070745E">
        <w:rPr>
          <w:rFonts w:ascii="Book Antiqua" w:hAnsi="Book Antiqua"/>
          <w:szCs w:val="24"/>
        </w:rPr>
        <w:t>e</w:t>
      </w:r>
      <w:r w:rsidR="00255C3A" w:rsidRPr="0070745E">
        <w:rPr>
          <w:rFonts w:ascii="Book Antiqua" w:hAnsi="Book Antiqua"/>
          <w:szCs w:val="24"/>
        </w:rPr>
        <w:t>sítés reális ellenértékét jelentse.</w:t>
      </w:r>
    </w:p>
    <w:p w:rsidR="00255C3A" w:rsidRPr="0070745E" w:rsidRDefault="00B448B6" w:rsidP="00BD5FF5">
      <w:pPr>
        <w:tabs>
          <w:tab w:val="left" w:pos="900"/>
        </w:tabs>
        <w:ind w:left="902" w:hanging="902"/>
        <w:jc w:val="both"/>
        <w:rPr>
          <w:rFonts w:ascii="Book Antiqua" w:hAnsi="Book Antiqua"/>
          <w:szCs w:val="24"/>
        </w:rPr>
      </w:pPr>
      <w:r w:rsidRPr="0070745E">
        <w:rPr>
          <w:rFonts w:ascii="Book Antiqua" w:hAnsi="Book Antiqua"/>
          <w:szCs w:val="24"/>
        </w:rPr>
        <w:t>I</w:t>
      </w:r>
      <w:r w:rsidR="00255C3A" w:rsidRPr="0070745E">
        <w:rPr>
          <w:rFonts w:ascii="Book Antiqua" w:hAnsi="Book Antiqua"/>
          <w:szCs w:val="24"/>
        </w:rPr>
        <w:t>/1</w:t>
      </w:r>
      <w:r w:rsidR="00DE1358" w:rsidRPr="0070745E">
        <w:rPr>
          <w:rFonts w:ascii="Book Antiqua" w:hAnsi="Book Antiqua"/>
          <w:szCs w:val="24"/>
        </w:rPr>
        <w:t>8</w:t>
      </w:r>
      <w:r w:rsidR="00255C3A" w:rsidRPr="0070745E">
        <w:rPr>
          <w:rFonts w:ascii="Book Antiqua" w:hAnsi="Book Antiqua"/>
          <w:szCs w:val="24"/>
        </w:rPr>
        <w:t>.2.</w:t>
      </w:r>
      <w:r w:rsidR="00255C3A" w:rsidRPr="0070745E">
        <w:rPr>
          <w:rFonts w:ascii="Book Antiqua" w:hAnsi="Book Antiqua"/>
          <w:szCs w:val="24"/>
        </w:rPr>
        <w:tab/>
        <w:t xml:space="preserve">Az </w:t>
      </w:r>
      <w:r w:rsidR="00EE225E" w:rsidRPr="0070745E">
        <w:rPr>
          <w:rFonts w:ascii="Book Antiqua" w:hAnsi="Book Antiqua"/>
          <w:szCs w:val="24"/>
        </w:rPr>
        <w:t>ajánlati</w:t>
      </w:r>
      <w:r w:rsidR="00255C3A" w:rsidRPr="0070745E">
        <w:rPr>
          <w:rFonts w:ascii="Book Antiqua" w:hAnsi="Book Antiqua"/>
          <w:szCs w:val="24"/>
        </w:rPr>
        <w:t xml:space="preserve"> ár magában foglalja a Dokumentáció által meghatározott műsz</w:t>
      </w:r>
      <w:r w:rsidR="00255C3A" w:rsidRPr="0070745E">
        <w:rPr>
          <w:rFonts w:ascii="Book Antiqua" w:hAnsi="Book Antiqua"/>
          <w:szCs w:val="24"/>
        </w:rPr>
        <w:t>a</w:t>
      </w:r>
      <w:r w:rsidR="00255C3A" w:rsidRPr="0070745E">
        <w:rPr>
          <w:rFonts w:ascii="Book Antiqua" w:hAnsi="Book Antiqua"/>
          <w:szCs w:val="24"/>
        </w:rPr>
        <w:t xml:space="preserve">ki tartalom megvalósításának </w:t>
      </w:r>
      <w:r w:rsidR="00255C3A" w:rsidRPr="0070745E">
        <w:rPr>
          <w:rFonts w:ascii="Book Antiqua" w:hAnsi="Book Antiqua"/>
          <w:bCs/>
          <w:szCs w:val="24"/>
        </w:rPr>
        <w:t>teljes ellenértékét</w:t>
      </w:r>
      <w:r w:rsidR="00255C3A" w:rsidRPr="0070745E">
        <w:rPr>
          <w:rFonts w:ascii="Book Antiqua" w:hAnsi="Book Antiqua"/>
          <w:szCs w:val="24"/>
        </w:rPr>
        <w:t>, beleértve a vállalkozó v</w:t>
      </w:r>
      <w:r w:rsidR="00255C3A" w:rsidRPr="0070745E">
        <w:rPr>
          <w:rFonts w:ascii="Book Antiqua" w:hAnsi="Book Antiqua"/>
          <w:szCs w:val="24"/>
        </w:rPr>
        <w:t>a</w:t>
      </w:r>
      <w:r w:rsidR="00255C3A" w:rsidRPr="0070745E">
        <w:rPr>
          <w:rFonts w:ascii="Book Antiqua" w:hAnsi="Book Antiqua"/>
          <w:szCs w:val="24"/>
        </w:rPr>
        <w:t>lamennyi szerződéses kötelezettségének</w:t>
      </w:r>
      <w:r w:rsidR="00617C22" w:rsidRPr="0070745E">
        <w:rPr>
          <w:rFonts w:ascii="Book Antiqua" w:hAnsi="Book Antiqua"/>
          <w:szCs w:val="24"/>
        </w:rPr>
        <w:t xml:space="preserve"> teljesítését is</w:t>
      </w:r>
      <w:r w:rsidR="00255C3A" w:rsidRPr="0070745E">
        <w:rPr>
          <w:rFonts w:ascii="Book Antiqua" w:hAnsi="Book Antiqua"/>
          <w:szCs w:val="24"/>
        </w:rPr>
        <w:t xml:space="preserve">. </w:t>
      </w:r>
    </w:p>
    <w:p w:rsidR="00255C3A" w:rsidRPr="0070745E" w:rsidRDefault="00B448B6" w:rsidP="00BD5FF5">
      <w:pPr>
        <w:tabs>
          <w:tab w:val="left" w:pos="900"/>
        </w:tabs>
        <w:ind w:left="902" w:hanging="902"/>
        <w:jc w:val="both"/>
        <w:rPr>
          <w:rFonts w:ascii="Book Antiqua" w:hAnsi="Book Antiqua"/>
          <w:szCs w:val="24"/>
        </w:rPr>
      </w:pPr>
      <w:r w:rsidRPr="0070745E">
        <w:rPr>
          <w:rFonts w:ascii="Book Antiqua" w:hAnsi="Book Antiqua"/>
          <w:szCs w:val="24"/>
        </w:rPr>
        <w:t>I</w:t>
      </w:r>
      <w:r w:rsidR="00255C3A" w:rsidRPr="0070745E">
        <w:rPr>
          <w:rFonts w:ascii="Book Antiqua" w:hAnsi="Book Antiqua"/>
          <w:szCs w:val="24"/>
        </w:rPr>
        <w:t>/1</w:t>
      </w:r>
      <w:r w:rsidR="00DE1358" w:rsidRPr="0070745E">
        <w:rPr>
          <w:rFonts w:ascii="Book Antiqua" w:hAnsi="Book Antiqua"/>
          <w:szCs w:val="24"/>
        </w:rPr>
        <w:t>8</w:t>
      </w:r>
      <w:r w:rsidR="00255C3A" w:rsidRPr="0070745E">
        <w:rPr>
          <w:rFonts w:ascii="Book Antiqua" w:hAnsi="Book Antiqua"/>
          <w:szCs w:val="24"/>
        </w:rPr>
        <w:t>.3.</w:t>
      </w:r>
      <w:r w:rsidR="00255C3A" w:rsidRPr="0070745E">
        <w:rPr>
          <w:rFonts w:ascii="Book Antiqua" w:hAnsi="Book Antiqua"/>
          <w:szCs w:val="24"/>
        </w:rPr>
        <w:tab/>
        <w:t xml:space="preserve">Az </w:t>
      </w:r>
      <w:r w:rsidR="00EE225E" w:rsidRPr="0070745E">
        <w:rPr>
          <w:rFonts w:ascii="Book Antiqua" w:hAnsi="Book Antiqua"/>
          <w:szCs w:val="24"/>
        </w:rPr>
        <w:t>ajánlati</w:t>
      </w:r>
      <w:r w:rsidR="00255C3A" w:rsidRPr="0070745E">
        <w:rPr>
          <w:rFonts w:ascii="Book Antiqua" w:hAnsi="Book Antiqua"/>
          <w:szCs w:val="24"/>
        </w:rPr>
        <w:t xml:space="preserve"> árat </w:t>
      </w:r>
      <w:r w:rsidR="00445FF5" w:rsidRPr="0070745E">
        <w:rPr>
          <w:rFonts w:ascii="Book Antiqua" w:hAnsi="Book Antiqua"/>
          <w:szCs w:val="24"/>
        </w:rPr>
        <w:t xml:space="preserve">nettó értékben, </w:t>
      </w:r>
      <w:r w:rsidR="00255C3A" w:rsidRPr="0070745E">
        <w:rPr>
          <w:rFonts w:ascii="Book Antiqua" w:hAnsi="Book Antiqua"/>
          <w:szCs w:val="24"/>
        </w:rPr>
        <w:t>magyar forintban (HUF) kell megadni, s az nem köthető semmilyen más külföldi fizetőeszköz árfolyamához.</w:t>
      </w:r>
    </w:p>
    <w:p w:rsidR="00255C3A" w:rsidRPr="0070745E" w:rsidRDefault="00DE1358">
      <w:pPr>
        <w:tabs>
          <w:tab w:val="left" w:pos="851"/>
        </w:tabs>
        <w:ind w:left="900" w:hanging="900"/>
        <w:jc w:val="both"/>
        <w:rPr>
          <w:rFonts w:ascii="Book Antiqua" w:hAnsi="Book Antiqua"/>
          <w:szCs w:val="24"/>
        </w:rPr>
      </w:pPr>
      <w:r w:rsidRPr="0070745E">
        <w:rPr>
          <w:rFonts w:ascii="Book Antiqua" w:hAnsi="Book Antiqua"/>
          <w:szCs w:val="24"/>
        </w:rPr>
        <w:t>I/18</w:t>
      </w:r>
      <w:r w:rsidR="00255C3A" w:rsidRPr="0070745E">
        <w:rPr>
          <w:rFonts w:ascii="Book Antiqua" w:hAnsi="Book Antiqua"/>
          <w:szCs w:val="24"/>
        </w:rPr>
        <w:t>.</w:t>
      </w:r>
      <w:r w:rsidR="004719D4" w:rsidRPr="0070745E">
        <w:rPr>
          <w:rFonts w:ascii="Book Antiqua" w:hAnsi="Book Antiqua"/>
          <w:szCs w:val="24"/>
        </w:rPr>
        <w:t>4</w:t>
      </w:r>
      <w:r w:rsidR="00255C3A" w:rsidRPr="0070745E">
        <w:rPr>
          <w:rFonts w:ascii="Book Antiqua" w:hAnsi="Book Antiqua"/>
          <w:szCs w:val="24"/>
        </w:rPr>
        <w:t>.</w:t>
      </w:r>
      <w:r w:rsidR="00255C3A" w:rsidRPr="0070745E">
        <w:rPr>
          <w:rFonts w:ascii="Book Antiqua" w:hAnsi="Book Antiqua"/>
          <w:szCs w:val="24"/>
        </w:rPr>
        <w:tab/>
      </w:r>
      <w:r w:rsidR="00CA7610" w:rsidRPr="0070745E">
        <w:rPr>
          <w:rFonts w:ascii="Book Antiqua" w:hAnsi="Book Antiqua"/>
          <w:szCs w:val="24"/>
        </w:rPr>
        <w:t>E</w:t>
      </w:r>
      <w:r w:rsidR="00255C3A" w:rsidRPr="0070745E">
        <w:rPr>
          <w:rFonts w:ascii="Book Antiqua" w:hAnsi="Book Antiqua"/>
          <w:szCs w:val="24"/>
        </w:rPr>
        <w:t xml:space="preserve">lőleget </w:t>
      </w:r>
      <w:r w:rsidR="00CA7610" w:rsidRPr="0070745E">
        <w:rPr>
          <w:rFonts w:ascii="Book Antiqua" w:hAnsi="Book Antiqua"/>
          <w:szCs w:val="24"/>
        </w:rPr>
        <w:t>a felhívásban rögzítetteknek megfelelően igényelhető</w:t>
      </w:r>
      <w:r w:rsidR="00255C3A" w:rsidRPr="0070745E">
        <w:rPr>
          <w:rFonts w:ascii="Book Antiqua" w:hAnsi="Book Antiqua"/>
          <w:szCs w:val="24"/>
        </w:rPr>
        <w:t xml:space="preserve">, </w:t>
      </w:r>
      <w:r w:rsidR="000B1EE3" w:rsidRPr="0070745E">
        <w:rPr>
          <w:rFonts w:ascii="Book Antiqua" w:hAnsi="Book Antiqua"/>
          <w:szCs w:val="24"/>
        </w:rPr>
        <w:t xml:space="preserve">a </w:t>
      </w:r>
      <w:r w:rsidR="00255C3A" w:rsidRPr="0070745E">
        <w:rPr>
          <w:rFonts w:ascii="Book Antiqua" w:hAnsi="Book Antiqua"/>
          <w:szCs w:val="24"/>
        </w:rPr>
        <w:t>számla b</w:t>
      </w:r>
      <w:r w:rsidR="00255C3A" w:rsidRPr="0070745E">
        <w:rPr>
          <w:rFonts w:ascii="Book Antiqua" w:hAnsi="Book Antiqua"/>
          <w:szCs w:val="24"/>
        </w:rPr>
        <w:t>e</w:t>
      </w:r>
      <w:r w:rsidR="00255C3A" w:rsidRPr="0070745E">
        <w:rPr>
          <w:rFonts w:ascii="Book Antiqua" w:hAnsi="Book Antiqua"/>
          <w:szCs w:val="24"/>
        </w:rPr>
        <w:t>nyújtására szerződéstervezetben meghatározottak szerint van lehetőség.</w:t>
      </w:r>
    </w:p>
    <w:p w:rsidR="00DE1358" w:rsidRPr="0070745E" w:rsidRDefault="00DE1358" w:rsidP="00DE1358">
      <w:pPr>
        <w:pStyle w:val="Cmsor2"/>
        <w:ind w:left="0"/>
        <w:rPr>
          <w:rFonts w:ascii="Book Antiqua" w:hAnsi="Book Antiqua"/>
          <w:szCs w:val="24"/>
        </w:rPr>
      </w:pPr>
      <w:bookmarkStart w:id="29" w:name="_Toc334716353"/>
    </w:p>
    <w:p w:rsidR="00DE1358" w:rsidRPr="0070745E" w:rsidRDefault="00DE1358" w:rsidP="00DE1358">
      <w:pPr>
        <w:pStyle w:val="Cmsor2"/>
        <w:ind w:left="0"/>
        <w:rPr>
          <w:rFonts w:ascii="Book Antiqua" w:hAnsi="Book Antiqua"/>
          <w:szCs w:val="24"/>
        </w:rPr>
      </w:pPr>
      <w:r w:rsidRPr="0070745E">
        <w:rPr>
          <w:rFonts w:ascii="Book Antiqua" w:hAnsi="Book Antiqua"/>
          <w:szCs w:val="24"/>
          <w:highlight w:val="lightGray"/>
        </w:rPr>
        <w:t>I.19</w:t>
      </w:r>
      <w:r w:rsidR="00DC35D5" w:rsidRPr="0070745E">
        <w:rPr>
          <w:rFonts w:ascii="Book Antiqua" w:hAnsi="Book Antiqua"/>
          <w:szCs w:val="24"/>
          <w:highlight w:val="lightGray"/>
        </w:rPr>
        <w:t xml:space="preserve">. </w:t>
      </w:r>
      <w:r w:rsidRPr="00C57DC7">
        <w:rPr>
          <w:rFonts w:ascii="Book Antiqua" w:eastAsia="Calibri" w:hAnsi="Book Antiqua"/>
          <w:kern w:val="0"/>
          <w:highlight w:val="lightGray"/>
          <w:lang w:val="x-none"/>
        </w:rPr>
        <w:t>Elektronikus árlejtés bemutatása</w:t>
      </w:r>
      <w:bookmarkEnd w:id="29"/>
    </w:p>
    <w:p w:rsidR="00DE1358" w:rsidRPr="0070745E" w:rsidRDefault="00DE1358" w:rsidP="00DE1358">
      <w:pPr>
        <w:rPr>
          <w:rFonts w:ascii="Book Antiqua" w:eastAsia="Calibri" w:hAnsi="Book Antiqua"/>
          <w:b/>
          <w:szCs w:val="24"/>
          <w:u w:val="single"/>
          <w:lang w:eastAsia="en-US"/>
        </w:rPr>
      </w:pPr>
      <w:r w:rsidRPr="00C57DC7">
        <w:rPr>
          <w:rFonts w:ascii="Book Antiqua" w:eastAsia="Calibri" w:hAnsi="Book Antiqua"/>
          <w:b/>
          <w:u w:val="single"/>
        </w:rPr>
        <w:t>Elektronikus aukció - tájékoztatás</w:t>
      </w:r>
    </w:p>
    <w:p w:rsidR="00DC35D5" w:rsidRPr="0070745E" w:rsidRDefault="00DC35D5" w:rsidP="00DE1358">
      <w:pPr>
        <w:rPr>
          <w:rFonts w:ascii="Book Antiqua" w:eastAsia="Calibri" w:hAnsi="Book Antiqua"/>
          <w:szCs w:val="24"/>
          <w:lang w:eastAsia="en-US"/>
        </w:rPr>
      </w:pPr>
    </w:p>
    <w:p w:rsidR="00DE1358" w:rsidRPr="0070745E" w:rsidRDefault="00DE1358" w:rsidP="00DE1358">
      <w:pPr>
        <w:rPr>
          <w:rFonts w:ascii="Book Antiqua" w:eastAsia="Calibri" w:hAnsi="Book Antiqua"/>
          <w:szCs w:val="24"/>
          <w:lang w:eastAsia="en-US"/>
        </w:rPr>
      </w:pPr>
      <w:r w:rsidRPr="0070745E">
        <w:rPr>
          <w:rFonts w:ascii="Book Antiqua" w:eastAsia="Calibri" w:hAnsi="Book Antiqua"/>
          <w:szCs w:val="24"/>
          <w:lang w:eastAsia="en-US"/>
        </w:rPr>
        <w:t>Az elektronikus árlejtés lefolytatásának menete:</w:t>
      </w:r>
    </w:p>
    <w:p w:rsidR="00DE1358" w:rsidRPr="0070745E" w:rsidRDefault="00DE1358" w:rsidP="00C57DC7">
      <w:pPr>
        <w:jc w:val="both"/>
        <w:rPr>
          <w:rFonts w:ascii="Book Antiqua" w:eastAsia="Calibri" w:hAnsi="Book Antiqua"/>
          <w:szCs w:val="24"/>
          <w:lang w:eastAsia="en-US"/>
        </w:rPr>
      </w:pPr>
      <w:r w:rsidRPr="0070745E">
        <w:rPr>
          <w:rFonts w:ascii="Book Antiqua" w:eastAsia="Calibri" w:hAnsi="Book Antiqua"/>
          <w:szCs w:val="24"/>
          <w:lang w:eastAsia="en-US"/>
        </w:rPr>
        <w:t>Az Ajánlatkérő a folyamat részeként az ajánlattételt követően a Kbt. 63.§ (4) bekezd</w:t>
      </w:r>
      <w:r w:rsidRPr="0070745E">
        <w:rPr>
          <w:rFonts w:ascii="Book Antiqua" w:eastAsia="Calibri" w:hAnsi="Book Antiqua"/>
          <w:szCs w:val="24"/>
          <w:lang w:eastAsia="en-US"/>
        </w:rPr>
        <w:t>é</w:t>
      </w:r>
      <w:r w:rsidRPr="0070745E">
        <w:rPr>
          <w:rFonts w:ascii="Book Antiqua" w:eastAsia="Calibri" w:hAnsi="Book Antiqua"/>
          <w:szCs w:val="24"/>
          <w:lang w:eastAsia="en-US"/>
        </w:rPr>
        <w:t>se szerinti értékelést követően érvényes ajánlatot benyújtó Ajánlattevőket meghívja végső árat meghatározó, az Ajánlattevők közötti végső ár csökkentésére irányuló elektronikus árlejtésre a 257/2007. (X.4) Korm. rendelet 17.§ (6) bekezdésében fogla</w:t>
      </w:r>
      <w:r w:rsidRPr="0070745E">
        <w:rPr>
          <w:rFonts w:ascii="Book Antiqua" w:eastAsia="Calibri" w:hAnsi="Book Antiqua"/>
          <w:szCs w:val="24"/>
          <w:lang w:eastAsia="en-US"/>
        </w:rPr>
        <w:t>l</w:t>
      </w:r>
      <w:r w:rsidRPr="0070745E">
        <w:rPr>
          <w:rFonts w:ascii="Book Antiqua" w:eastAsia="Calibri" w:hAnsi="Book Antiqua"/>
          <w:szCs w:val="24"/>
          <w:lang w:eastAsia="en-US"/>
        </w:rPr>
        <w:t>tak figyelembevételével.</w:t>
      </w:r>
    </w:p>
    <w:p w:rsidR="00DE1358" w:rsidRPr="0070745E" w:rsidRDefault="00DE1358" w:rsidP="00C57DC7">
      <w:pPr>
        <w:jc w:val="both"/>
        <w:rPr>
          <w:rFonts w:ascii="Book Antiqua" w:eastAsia="Calibri" w:hAnsi="Book Antiqua"/>
          <w:szCs w:val="24"/>
          <w:lang w:eastAsia="en-US"/>
        </w:rPr>
      </w:pPr>
      <w:r w:rsidRPr="0070745E">
        <w:rPr>
          <w:rFonts w:ascii="Book Antiqua" w:eastAsia="Calibri" w:hAnsi="Book Antiqua"/>
          <w:szCs w:val="24"/>
          <w:lang w:eastAsia="en-US"/>
        </w:rPr>
        <w:t>Az ajánlatadás e köre elektronikus árlejtés eszközön kerül lebonyolításra.</w:t>
      </w:r>
      <w:r w:rsidR="00DC35D5" w:rsidRPr="0070745E">
        <w:rPr>
          <w:rFonts w:ascii="Book Antiqua" w:eastAsia="Calibri" w:hAnsi="Book Antiqua"/>
          <w:szCs w:val="24"/>
          <w:lang w:eastAsia="en-US"/>
        </w:rPr>
        <w:t xml:space="preserve"> </w:t>
      </w:r>
      <w:r w:rsidRPr="0070745E">
        <w:rPr>
          <w:rFonts w:ascii="Book Antiqua" w:eastAsia="Calibri" w:hAnsi="Book Antiqua"/>
          <w:szCs w:val="24"/>
          <w:lang w:eastAsia="en-US"/>
        </w:rPr>
        <w:t>Az árlejté</w:t>
      </w:r>
      <w:r w:rsidRPr="0070745E">
        <w:rPr>
          <w:rFonts w:ascii="Book Antiqua" w:eastAsia="Calibri" w:hAnsi="Book Antiqua"/>
          <w:szCs w:val="24"/>
          <w:lang w:eastAsia="en-US"/>
        </w:rPr>
        <w:t>s</w:t>
      </w:r>
      <w:r w:rsidRPr="0070745E">
        <w:rPr>
          <w:rFonts w:ascii="Book Antiqua" w:eastAsia="Calibri" w:hAnsi="Book Antiqua"/>
          <w:szCs w:val="24"/>
          <w:lang w:eastAsia="en-US"/>
        </w:rPr>
        <w:t>sel kapcsolatos általános információkat jelen dokumentum tartalmazza. Az Ajánla</w:t>
      </w:r>
      <w:r w:rsidRPr="0070745E">
        <w:rPr>
          <w:rFonts w:ascii="Book Antiqua" w:eastAsia="Calibri" w:hAnsi="Book Antiqua"/>
          <w:szCs w:val="24"/>
          <w:lang w:eastAsia="en-US"/>
        </w:rPr>
        <w:t>t</w:t>
      </w:r>
      <w:r w:rsidRPr="0070745E">
        <w:rPr>
          <w:rFonts w:ascii="Book Antiqua" w:eastAsia="Calibri" w:hAnsi="Book Antiqua"/>
          <w:szCs w:val="24"/>
          <w:lang w:eastAsia="en-US"/>
        </w:rPr>
        <w:t>kérő a részletes adatokat az érvényes ajánlatot benyújtó Ajánlattevők számára egy</w:t>
      </w:r>
      <w:r w:rsidRPr="0070745E">
        <w:rPr>
          <w:rFonts w:ascii="Book Antiqua" w:eastAsia="Calibri" w:hAnsi="Book Antiqua"/>
          <w:szCs w:val="24"/>
          <w:lang w:eastAsia="en-US"/>
        </w:rPr>
        <w:t>i</w:t>
      </w:r>
      <w:r w:rsidRPr="0070745E">
        <w:rPr>
          <w:rFonts w:ascii="Book Antiqua" w:eastAsia="Calibri" w:hAnsi="Book Antiqua"/>
          <w:szCs w:val="24"/>
          <w:lang w:eastAsia="en-US"/>
        </w:rPr>
        <w:t xml:space="preserve">dejűleg, faxon és email-en az Árlejtési felhívásban adja meg. </w:t>
      </w:r>
    </w:p>
    <w:p w:rsidR="00DC35D5" w:rsidRPr="0070745E" w:rsidRDefault="00DC35D5" w:rsidP="00DE1358">
      <w:pPr>
        <w:rPr>
          <w:rFonts w:ascii="Book Antiqua" w:eastAsia="Calibri" w:hAnsi="Book Antiqua"/>
          <w:szCs w:val="24"/>
          <w:lang w:eastAsia="en-US"/>
        </w:rPr>
      </w:pPr>
    </w:p>
    <w:p w:rsidR="00DC35D5" w:rsidRPr="0070745E" w:rsidRDefault="00DC35D5" w:rsidP="00DE1358">
      <w:pPr>
        <w:rPr>
          <w:rFonts w:ascii="Book Antiqua" w:eastAsia="Calibri" w:hAnsi="Book Antiqua"/>
          <w:szCs w:val="24"/>
          <w:lang w:eastAsia="en-US"/>
        </w:rPr>
      </w:pPr>
    </w:p>
    <w:p w:rsidR="00DC35D5" w:rsidRPr="0070745E" w:rsidRDefault="00DC35D5" w:rsidP="00DE1358">
      <w:pPr>
        <w:rPr>
          <w:rFonts w:ascii="Book Antiqua" w:eastAsia="Calibri" w:hAnsi="Book Antiqua"/>
          <w:szCs w:val="24"/>
          <w:lang w:eastAsia="en-US"/>
        </w:rPr>
      </w:pPr>
    </w:p>
    <w:p w:rsidR="00DC35D5" w:rsidRPr="0070745E" w:rsidRDefault="00DC35D5" w:rsidP="00DE1358">
      <w:pPr>
        <w:rPr>
          <w:rFonts w:ascii="Book Antiqua" w:eastAsia="Calibri" w:hAnsi="Book Antiqua"/>
          <w:szCs w:val="24"/>
          <w:lang w:eastAsia="en-US"/>
        </w:rPr>
      </w:pPr>
    </w:p>
    <w:p w:rsidR="00DC35D5" w:rsidRPr="0070745E" w:rsidRDefault="00DC35D5" w:rsidP="00DE1358">
      <w:pPr>
        <w:rPr>
          <w:rFonts w:ascii="Book Antiqua" w:eastAsia="Calibri" w:hAnsi="Book Antiqua"/>
          <w:szCs w:val="24"/>
          <w:lang w:eastAsia="en-US"/>
        </w:rPr>
      </w:pPr>
    </w:p>
    <w:p w:rsidR="00DE1358" w:rsidRPr="0070745E" w:rsidRDefault="00DE1358" w:rsidP="00DE1358">
      <w:pPr>
        <w:rPr>
          <w:rFonts w:ascii="Book Antiqua" w:eastAsia="Calibri" w:hAnsi="Book Antiqua"/>
          <w:szCs w:val="24"/>
          <w:lang w:eastAsia="en-US"/>
        </w:rPr>
      </w:pPr>
      <w:r w:rsidRPr="0070745E">
        <w:rPr>
          <w:rFonts w:ascii="Book Antiqua" w:eastAsia="Calibri" w:hAnsi="Book Antiqua"/>
          <w:szCs w:val="24"/>
          <w:lang w:eastAsia="en-US"/>
        </w:rPr>
        <w:t>Az elektronikus árlejtést az Ajánlatkérő erre jogosult Szolgáltató rendszere segíts</w:t>
      </w:r>
      <w:r w:rsidRPr="0070745E">
        <w:rPr>
          <w:rFonts w:ascii="Book Antiqua" w:eastAsia="Calibri" w:hAnsi="Book Antiqua"/>
          <w:szCs w:val="24"/>
          <w:lang w:eastAsia="en-US"/>
        </w:rPr>
        <w:t>é</w:t>
      </w:r>
      <w:r w:rsidRPr="0070745E">
        <w:rPr>
          <w:rFonts w:ascii="Book Antiqua" w:eastAsia="Calibri" w:hAnsi="Book Antiqua"/>
          <w:szCs w:val="24"/>
          <w:lang w:eastAsia="en-US"/>
        </w:rPr>
        <w:t xml:space="preserve">gével bonyolítja le. </w:t>
      </w:r>
    </w:p>
    <w:p w:rsidR="00DC35D5" w:rsidRPr="0070745E" w:rsidRDefault="00DC35D5" w:rsidP="00DE1358">
      <w:pPr>
        <w:rPr>
          <w:rFonts w:ascii="Book Antiqua" w:eastAsia="Calibri" w:hAnsi="Book Antiqua"/>
          <w:szCs w:val="24"/>
          <w:lang w:eastAsia="en-US"/>
        </w:rPr>
      </w:pPr>
    </w:p>
    <w:p w:rsidR="00DE1358" w:rsidRPr="00C57DC7" w:rsidRDefault="00DE1358" w:rsidP="00DE1358">
      <w:pPr>
        <w:tabs>
          <w:tab w:val="left" w:pos="567"/>
        </w:tabs>
        <w:ind w:left="567" w:hanging="567"/>
        <w:rPr>
          <w:rFonts w:ascii="Book Antiqua" w:hAnsi="Book Antiqua"/>
          <w:b/>
        </w:rPr>
      </w:pPr>
      <w:r w:rsidRPr="0070745E">
        <w:rPr>
          <w:rFonts w:ascii="Book Antiqua" w:hAnsi="Book Antiqua"/>
          <w:szCs w:val="24"/>
        </w:rPr>
        <w:tab/>
      </w:r>
      <w:r w:rsidRPr="00C57DC7">
        <w:rPr>
          <w:rFonts w:ascii="Book Antiqua" w:hAnsi="Book Antiqua"/>
          <w:b/>
        </w:rPr>
        <w:t>Szolgáltató megnevezése, adatai:</w:t>
      </w:r>
    </w:p>
    <w:tbl>
      <w:tblPr>
        <w:tblW w:w="7371" w:type="dxa"/>
        <w:tblInd w:w="1099" w:type="dxa"/>
        <w:tblLook w:val="01E0" w:firstRow="1" w:lastRow="1" w:firstColumn="1" w:lastColumn="1" w:noHBand="0" w:noVBand="0"/>
      </w:tblPr>
      <w:tblGrid>
        <w:gridCol w:w="3330"/>
        <w:gridCol w:w="4041"/>
      </w:tblGrid>
      <w:tr w:rsidR="00DE1358" w:rsidRPr="0070745E" w:rsidTr="00484192">
        <w:tc>
          <w:tcPr>
            <w:tcW w:w="3330"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Cégnév:</w:t>
            </w:r>
          </w:p>
        </w:tc>
        <w:tc>
          <w:tcPr>
            <w:tcW w:w="4041"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Electool Hungary Kft.</w:t>
            </w:r>
          </w:p>
        </w:tc>
      </w:tr>
      <w:tr w:rsidR="00DE1358" w:rsidRPr="0070745E" w:rsidTr="00484192">
        <w:tc>
          <w:tcPr>
            <w:tcW w:w="3330"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Iroda:</w:t>
            </w:r>
          </w:p>
        </w:tc>
        <w:tc>
          <w:tcPr>
            <w:tcW w:w="4041"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1139 Budapest, Váci út 91.</w:t>
            </w:r>
          </w:p>
        </w:tc>
      </w:tr>
      <w:tr w:rsidR="00DE1358" w:rsidRPr="0070745E" w:rsidTr="00484192">
        <w:tc>
          <w:tcPr>
            <w:tcW w:w="3330"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Cégjegyzékszám:</w:t>
            </w:r>
          </w:p>
        </w:tc>
        <w:tc>
          <w:tcPr>
            <w:tcW w:w="4041"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01-09-711910</w:t>
            </w:r>
          </w:p>
        </w:tc>
      </w:tr>
      <w:tr w:rsidR="00DE1358" w:rsidRPr="0070745E" w:rsidTr="00484192">
        <w:tc>
          <w:tcPr>
            <w:tcW w:w="3330"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E-mail:</w:t>
            </w:r>
          </w:p>
        </w:tc>
        <w:tc>
          <w:tcPr>
            <w:tcW w:w="4041" w:type="dxa"/>
          </w:tcPr>
          <w:p w:rsidR="00DE1358" w:rsidRPr="0070745E" w:rsidRDefault="003F73F3" w:rsidP="00DE1358">
            <w:pPr>
              <w:tabs>
                <w:tab w:val="left" w:pos="567"/>
              </w:tabs>
              <w:ind w:left="567" w:hanging="567"/>
              <w:rPr>
                <w:rFonts w:ascii="Book Antiqua" w:hAnsi="Book Antiqua"/>
                <w:szCs w:val="24"/>
              </w:rPr>
            </w:pPr>
            <w:hyperlink r:id="rId22" w:history="1">
              <w:r w:rsidR="00DE1358" w:rsidRPr="0070745E">
                <w:rPr>
                  <w:rFonts w:ascii="Book Antiqua" w:hAnsi="Book Antiqua"/>
                  <w:szCs w:val="24"/>
                </w:rPr>
                <w:t>aukcio@electool.com</w:t>
              </w:r>
            </w:hyperlink>
          </w:p>
        </w:tc>
      </w:tr>
      <w:tr w:rsidR="00DE1358" w:rsidRPr="0070745E" w:rsidTr="00484192">
        <w:tc>
          <w:tcPr>
            <w:tcW w:w="3330"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Telefonszám (Helpdesk):</w:t>
            </w:r>
          </w:p>
        </w:tc>
        <w:tc>
          <w:tcPr>
            <w:tcW w:w="4041"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+36-20-539-99-00</w:t>
            </w:r>
          </w:p>
        </w:tc>
      </w:tr>
      <w:tr w:rsidR="00DE1358" w:rsidRPr="0070745E" w:rsidTr="00484192">
        <w:tc>
          <w:tcPr>
            <w:tcW w:w="3330"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Faxszám:</w:t>
            </w:r>
          </w:p>
        </w:tc>
        <w:tc>
          <w:tcPr>
            <w:tcW w:w="4041" w:type="dxa"/>
          </w:tcPr>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+36-1-239-98-96</w:t>
            </w:r>
          </w:p>
          <w:p w:rsidR="00DC35D5" w:rsidRPr="0070745E" w:rsidRDefault="00DC35D5" w:rsidP="00DE1358">
            <w:pPr>
              <w:tabs>
                <w:tab w:val="left" w:pos="567"/>
              </w:tabs>
              <w:ind w:left="567" w:hanging="567"/>
              <w:rPr>
                <w:rFonts w:ascii="Book Antiqua" w:hAnsi="Book Antiqua"/>
                <w:szCs w:val="24"/>
              </w:rPr>
            </w:pPr>
          </w:p>
        </w:tc>
      </w:tr>
    </w:tbl>
    <w:p w:rsidR="00DE1358" w:rsidRPr="0070745E" w:rsidRDefault="00DE1358" w:rsidP="003C6A7E">
      <w:pPr>
        <w:tabs>
          <w:tab w:val="left" w:pos="0"/>
        </w:tabs>
        <w:jc w:val="both"/>
        <w:rPr>
          <w:rFonts w:ascii="Book Antiqua" w:hAnsi="Book Antiqua"/>
          <w:szCs w:val="24"/>
        </w:rPr>
      </w:pPr>
      <w:r w:rsidRPr="0070745E">
        <w:rPr>
          <w:rFonts w:ascii="Book Antiqua" w:hAnsi="Book Antiqua"/>
          <w:szCs w:val="24"/>
        </w:rPr>
        <w:t>Az Ajánlatkérő az árlejtést a legalacsonyabb összegű ellenszolgáltatás vonatkozás</w:t>
      </w:r>
      <w:r w:rsidRPr="0070745E">
        <w:rPr>
          <w:rFonts w:ascii="Book Antiqua" w:hAnsi="Book Antiqua"/>
          <w:szCs w:val="24"/>
        </w:rPr>
        <w:t>á</w:t>
      </w:r>
      <w:r w:rsidRPr="0070745E">
        <w:rPr>
          <w:rFonts w:ascii="Book Antiqua" w:hAnsi="Book Antiqua"/>
          <w:szCs w:val="24"/>
        </w:rPr>
        <w:t>ban folytatja le.</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Árlejtéssel kapcsolatos információk elérésének időpontja:</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Az árlejtési felhívás tartalmazza az árlejtéssel kapcsolatos részletes informáci</w:t>
      </w:r>
      <w:r w:rsidRPr="0070745E">
        <w:rPr>
          <w:rFonts w:ascii="Book Antiqua" w:hAnsi="Book Antiqua"/>
          <w:szCs w:val="24"/>
        </w:rPr>
        <w:t>ó</w:t>
      </w:r>
      <w:r w:rsidRPr="0070745E">
        <w:rPr>
          <w:rFonts w:ascii="Book Antiqua" w:hAnsi="Book Antiqua"/>
          <w:szCs w:val="24"/>
        </w:rPr>
        <w:t xml:space="preserve">kat, amelynek megküldésének időpontja az Árlejtés kezdő időpontját legalább 5 munkanappal megelőző munkanap. </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Az Ajánlattevők ajánlataikat a rendszer (melyre vonatkozó adatokat a felkérő levél tartalmazza) igénybevételével, a felkérő levélben (Árlejtési felhívás) me</w:t>
      </w:r>
      <w:r w:rsidRPr="0070745E">
        <w:rPr>
          <w:rFonts w:ascii="Book Antiqua" w:hAnsi="Book Antiqua"/>
          <w:szCs w:val="24"/>
        </w:rPr>
        <w:t>g</w:t>
      </w:r>
      <w:r w:rsidRPr="0070745E">
        <w:rPr>
          <w:rFonts w:ascii="Book Antiqua" w:hAnsi="Book Antiqua"/>
          <w:szCs w:val="24"/>
        </w:rPr>
        <w:t xml:space="preserve">jelölt időponttól kezdődően tehetik meg. </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 257/2007. (X.4.) Korm. rendelet 21. § (1) bekezdése alapján az elektronikus árlejtés megkezdését megelőzően az Ajánlattevő köteles feltölteni az elektron</w:t>
      </w:r>
      <w:r w:rsidRPr="0070745E">
        <w:rPr>
          <w:rFonts w:ascii="Book Antiqua" w:hAnsi="Book Antiqua"/>
          <w:szCs w:val="24"/>
        </w:rPr>
        <w:t>i</w:t>
      </w:r>
      <w:r w:rsidRPr="0070745E">
        <w:rPr>
          <w:rFonts w:ascii="Book Antiqua" w:hAnsi="Book Antiqua"/>
          <w:szCs w:val="24"/>
        </w:rPr>
        <w:t>kus árlejtést támogató informatikai rendszerbe a bírálati részszempont tekint</w:t>
      </w:r>
      <w:r w:rsidRPr="0070745E">
        <w:rPr>
          <w:rFonts w:ascii="Book Antiqua" w:hAnsi="Book Antiqua"/>
          <w:szCs w:val="24"/>
        </w:rPr>
        <w:t>e</w:t>
      </w:r>
      <w:r w:rsidRPr="0070745E">
        <w:rPr>
          <w:rFonts w:ascii="Book Antiqua" w:hAnsi="Book Antiqua"/>
          <w:szCs w:val="24"/>
        </w:rPr>
        <w:t>tében a Kbt. 63. §-ának (4) bekezdése szerint értékelt érvényes ajánlatában sz</w:t>
      </w:r>
      <w:r w:rsidRPr="0070745E">
        <w:rPr>
          <w:rFonts w:ascii="Book Antiqua" w:hAnsi="Book Antiqua"/>
          <w:szCs w:val="24"/>
        </w:rPr>
        <w:t>e</w:t>
      </w:r>
      <w:r w:rsidRPr="0070745E">
        <w:rPr>
          <w:rFonts w:ascii="Book Antiqua" w:hAnsi="Book Antiqua"/>
          <w:szCs w:val="24"/>
        </w:rPr>
        <w:t xml:space="preserve">replő értékeket. </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Az Ajánlattevő nem köteles az elektronikus árlejtésben új ajánlatot tenni, v</w:t>
      </w:r>
      <w:r w:rsidRPr="0070745E">
        <w:rPr>
          <w:rFonts w:ascii="Book Antiqua" w:hAnsi="Book Antiqua"/>
          <w:szCs w:val="24"/>
        </w:rPr>
        <w:t>i</w:t>
      </w:r>
      <w:r w:rsidRPr="0070745E">
        <w:rPr>
          <w:rFonts w:ascii="Book Antiqua" w:hAnsi="Book Antiqua"/>
          <w:szCs w:val="24"/>
        </w:rPr>
        <w:t>szont köteles a rendszerbe regisztrálni, illetve a szempontra tett ajánlatát feltö</w:t>
      </w:r>
      <w:r w:rsidRPr="0070745E">
        <w:rPr>
          <w:rFonts w:ascii="Book Antiqua" w:hAnsi="Book Antiqua"/>
          <w:szCs w:val="24"/>
        </w:rPr>
        <w:t>l</w:t>
      </w:r>
      <w:r w:rsidRPr="0070745E">
        <w:rPr>
          <w:rFonts w:ascii="Book Antiqua" w:hAnsi="Book Antiqua"/>
          <w:szCs w:val="24"/>
        </w:rPr>
        <w:t xml:space="preserve">teni a rendszerbe. </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Az elektronikus eljárás menete és az alkalmazott szabályok:</w:t>
      </w:r>
    </w:p>
    <w:p w:rsidR="00DE1358" w:rsidRPr="009A3BA6"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Az Ajánlatkérő az elektronikus árlejtést több szakaszban bonyolíthatja le. Az első szakasz időtartama 30 perc. Amennyiben az árlejtés utolsó 2 percében olyan érvényes ajánlat érkezik, amely az ajánlatok sorrendjét módosítja/ érv</w:t>
      </w:r>
      <w:r w:rsidRPr="0070745E">
        <w:rPr>
          <w:rFonts w:ascii="Book Antiqua" w:hAnsi="Book Antiqua"/>
          <w:szCs w:val="24"/>
        </w:rPr>
        <w:t>é</w:t>
      </w:r>
      <w:r w:rsidRPr="0070745E">
        <w:rPr>
          <w:rFonts w:ascii="Book Antiqua" w:hAnsi="Book Antiqua"/>
          <w:szCs w:val="24"/>
        </w:rPr>
        <w:t xml:space="preserve">nyes – árlejtés szabályainak is megfelelő – ajánlat érkezik, az aukció időtartama 5 </w:t>
      </w:r>
      <w:r w:rsidRPr="009A3BA6">
        <w:rPr>
          <w:rFonts w:ascii="Book Antiqua" w:hAnsi="Book Antiqua"/>
          <w:szCs w:val="24"/>
        </w:rPr>
        <w:t>perccel meghosszabbodik. Ez a folyamat addig ismétlődik, amíg az utolsó szakasz lezárását megelőző 2 percben érkezik az ajánlatok sorrendjét megvá</w:t>
      </w:r>
      <w:r w:rsidRPr="009A3BA6">
        <w:rPr>
          <w:rFonts w:ascii="Book Antiqua" w:hAnsi="Book Antiqua"/>
          <w:szCs w:val="24"/>
        </w:rPr>
        <w:t>l</w:t>
      </w:r>
      <w:r w:rsidRPr="009A3BA6">
        <w:rPr>
          <w:rFonts w:ascii="Book Antiqua" w:hAnsi="Book Antiqua"/>
          <w:szCs w:val="24"/>
        </w:rPr>
        <w:t xml:space="preserve">toztató módosítás (licit). </w:t>
      </w:r>
    </w:p>
    <w:p w:rsidR="009A3BA6" w:rsidRPr="009A3BA6" w:rsidRDefault="009A3BA6" w:rsidP="00DE1358">
      <w:pPr>
        <w:tabs>
          <w:tab w:val="left" w:pos="567"/>
        </w:tabs>
        <w:ind w:left="567" w:hanging="567"/>
        <w:jc w:val="both"/>
        <w:rPr>
          <w:rFonts w:ascii="Book Antiqua" w:hAnsi="Book Antiqua"/>
          <w:szCs w:val="24"/>
        </w:rPr>
      </w:pPr>
      <w:r w:rsidRPr="009A3BA6">
        <w:rPr>
          <w:rFonts w:ascii="Book Antiqua" w:hAnsi="Book Antiqua"/>
          <w:szCs w:val="24"/>
        </w:rPr>
        <w:tab/>
      </w:r>
      <w:r w:rsidRPr="00C57DC7">
        <w:rPr>
          <w:rFonts w:ascii="Book Antiqua" w:hAnsi="Book Antiqua" w:cs="Tahoma"/>
          <w:color w:val="222222"/>
          <w:szCs w:val="24"/>
        </w:rPr>
        <w:t>az elektronikus árlejtés lebonyolítása során a rendszerbe bevihető értékek k</w:t>
      </w:r>
      <w:r w:rsidRPr="00C57DC7">
        <w:rPr>
          <w:rFonts w:ascii="Book Antiqua" w:hAnsi="Book Antiqua" w:cs="Tahoma"/>
          <w:color w:val="222222"/>
          <w:szCs w:val="24"/>
        </w:rPr>
        <w:t>ö</w:t>
      </w:r>
      <w:r w:rsidRPr="009A3BA6">
        <w:rPr>
          <w:rFonts w:ascii="Book Antiqua" w:hAnsi="Book Antiqua" w:cs="Tahoma"/>
          <w:color w:val="222222"/>
          <w:szCs w:val="24"/>
        </w:rPr>
        <w:t>zötti minimális külön</w:t>
      </w:r>
      <w:r>
        <w:rPr>
          <w:rFonts w:ascii="Book Antiqua" w:hAnsi="Book Antiqua" w:cs="Tahoma"/>
          <w:color w:val="222222"/>
          <w:szCs w:val="24"/>
        </w:rPr>
        <w:t>bség</w:t>
      </w:r>
      <w:r w:rsidRPr="00C57DC7">
        <w:rPr>
          <w:rFonts w:ascii="Book Antiqua" w:hAnsi="Book Antiqua" w:cs="Tahoma"/>
          <w:color w:val="222222"/>
          <w:szCs w:val="24"/>
        </w:rPr>
        <w:t xml:space="preserve"> 50.000,- Ft</w:t>
      </w:r>
    </w:p>
    <w:p w:rsidR="00DE1358" w:rsidRPr="009A3BA6" w:rsidRDefault="00DE1358" w:rsidP="00DE1358">
      <w:pPr>
        <w:tabs>
          <w:tab w:val="left" w:pos="567"/>
        </w:tabs>
        <w:ind w:left="567" w:hanging="567"/>
        <w:jc w:val="both"/>
        <w:rPr>
          <w:rFonts w:ascii="Book Antiqua" w:hAnsi="Book Antiqua"/>
          <w:szCs w:val="24"/>
        </w:rPr>
      </w:pPr>
      <w:r w:rsidRPr="009A3BA6">
        <w:rPr>
          <w:rFonts w:ascii="Book Antiqua" w:hAnsi="Book Antiqua"/>
          <w:szCs w:val="24"/>
        </w:rPr>
        <w:tab/>
        <w:t>Az eljárás során tizedes jegyekre licitálni nem lehet.</w:t>
      </w:r>
    </w:p>
    <w:p w:rsidR="00DE1358" w:rsidRPr="0070745E" w:rsidRDefault="00DE1358" w:rsidP="00DE1358">
      <w:pPr>
        <w:tabs>
          <w:tab w:val="left" w:pos="567"/>
        </w:tabs>
        <w:ind w:left="567" w:hanging="567"/>
        <w:jc w:val="both"/>
        <w:rPr>
          <w:rFonts w:ascii="Book Antiqua" w:hAnsi="Book Antiqua"/>
          <w:szCs w:val="24"/>
        </w:rPr>
      </w:pPr>
      <w:r w:rsidRPr="009A3BA6">
        <w:rPr>
          <w:rFonts w:ascii="Book Antiqua" w:hAnsi="Book Antiqua"/>
          <w:szCs w:val="24"/>
        </w:rPr>
        <w:tab/>
        <w:t>A beérkező ajánlatokat</w:t>
      </w:r>
      <w:r w:rsidRPr="0070745E">
        <w:rPr>
          <w:rFonts w:ascii="Book Antiqua" w:hAnsi="Book Antiqua"/>
          <w:szCs w:val="24"/>
        </w:rPr>
        <w:t xml:space="preserve"> az elektronikus árlejtést támogató rendszer automatik</w:t>
      </w:r>
      <w:r w:rsidRPr="0070745E">
        <w:rPr>
          <w:rFonts w:ascii="Book Antiqua" w:hAnsi="Book Antiqua"/>
          <w:szCs w:val="24"/>
        </w:rPr>
        <w:t>u</w:t>
      </w:r>
      <w:r w:rsidRPr="0070745E">
        <w:rPr>
          <w:rFonts w:ascii="Book Antiqua" w:hAnsi="Book Antiqua"/>
          <w:szCs w:val="24"/>
        </w:rPr>
        <w:t>san – utoljára adott licit alapján – értékeli, és egyidejűleg, elektronikus úton kö</w:t>
      </w:r>
      <w:r w:rsidRPr="0070745E">
        <w:rPr>
          <w:rFonts w:ascii="Book Antiqua" w:hAnsi="Book Antiqua"/>
          <w:szCs w:val="24"/>
        </w:rPr>
        <w:t>z</w:t>
      </w:r>
      <w:r w:rsidRPr="0070745E">
        <w:rPr>
          <w:rFonts w:ascii="Book Antiqua" w:hAnsi="Book Antiqua"/>
          <w:szCs w:val="24"/>
        </w:rPr>
        <w:t xml:space="preserve">li </w:t>
      </w:r>
      <w:bookmarkStart w:id="30" w:name="pr143"/>
      <w:bookmarkEnd w:id="30"/>
      <w:r w:rsidRPr="0070745E">
        <w:rPr>
          <w:rFonts w:ascii="Book Antiqua" w:hAnsi="Book Antiqua"/>
          <w:szCs w:val="24"/>
        </w:rPr>
        <w:t>az Ajánlattevőkkel az Ajánlattevők rangsorában elfoglalt helyezését valamint információval látja el az ajánlattevőket más ajánlattevők által tett ajánlatokban foglalt értékekkel továbbá ajánlattevők számával kapcsolatban a 257/2007 (X.4) Korm. rendelet 23.§ (1) –(3) bekezdéseiben foglaltakkal összhangban.</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Az árlejtés során holtverseny kialakítása nem megengedett. Azokat az ajánlat</w:t>
      </w:r>
      <w:r w:rsidRPr="0070745E">
        <w:rPr>
          <w:rFonts w:ascii="Book Antiqua" w:hAnsi="Book Antiqua"/>
          <w:szCs w:val="24"/>
        </w:rPr>
        <w:t>o</w:t>
      </w:r>
      <w:r w:rsidRPr="0070745E">
        <w:rPr>
          <w:rFonts w:ascii="Book Antiqua" w:hAnsi="Book Antiqua"/>
          <w:szCs w:val="24"/>
        </w:rPr>
        <w:t>kat, amelyekkel az adott részajánlatra nézve holtverseny keletkezne a rendszer nem fogadja be.</w:t>
      </w:r>
    </w:p>
    <w:p w:rsidR="00DE1358" w:rsidRPr="0070745E" w:rsidRDefault="00DE1358" w:rsidP="00DE1358">
      <w:pPr>
        <w:tabs>
          <w:tab w:val="left" w:pos="567"/>
        </w:tabs>
        <w:ind w:left="567" w:hanging="567"/>
        <w:jc w:val="both"/>
        <w:rPr>
          <w:rFonts w:ascii="Book Antiqua" w:hAnsi="Book Antiqua"/>
          <w:szCs w:val="24"/>
        </w:rPr>
      </w:pPr>
      <w:bookmarkStart w:id="31" w:name="pr139"/>
      <w:r w:rsidRPr="0070745E">
        <w:rPr>
          <w:rFonts w:ascii="Book Antiqua" w:hAnsi="Book Antiqua"/>
          <w:szCs w:val="24"/>
        </w:rPr>
        <w:tab/>
        <w:t>Az Ajánlattevő az elektronikus árlejtés során a 257/2007 (X.4) Korm. rendelet 17. § (2) bekezdésének a) pontja szerinti – ellenszolgáltatás mértékére vonatk</w:t>
      </w:r>
      <w:r w:rsidRPr="0070745E">
        <w:rPr>
          <w:rFonts w:ascii="Book Antiqua" w:hAnsi="Book Antiqua"/>
          <w:szCs w:val="24"/>
        </w:rPr>
        <w:t>o</w:t>
      </w:r>
      <w:r w:rsidRPr="0070745E">
        <w:rPr>
          <w:rFonts w:ascii="Book Antiqua" w:hAnsi="Book Antiqua"/>
          <w:szCs w:val="24"/>
        </w:rPr>
        <w:t>zó árlejtés esetében kizárólag kedvezőbb ajánlatot tehet.</w:t>
      </w:r>
      <w:bookmarkEnd w:id="31"/>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 rendszer további szabályairól a felhasználói kézikönyv rendelkezik, ami a rendszerből elérhető és letölthető lesz.</w:t>
      </w:r>
    </w:p>
    <w:p w:rsidR="00DE1358" w:rsidRPr="0070745E" w:rsidRDefault="00DE1358" w:rsidP="00DE1358">
      <w:pPr>
        <w:tabs>
          <w:tab w:val="left" w:pos="567"/>
        </w:tabs>
        <w:ind w:left="567" w:hanging="567"/>
        <w:rPr>
          <w:rFonts w:ascii="Book Antiqua" w:hAnsi="Book Antiqua"/>
          <w:szCs w:val="24"/>
        </w:rPr>
      </w:pPr>
      <w:r w:rsidRPr="0070745E">
        <w:rPr>
          <w:rFonts w:ascii="Book Antiqua" w:hAnsi="Book Antiqua"/>
          <w:szCs w:val="24"/>
        </w:rPr>
        <w:tab/>
        <w:t>Az elektronikus árlejtés lebonyolítására szolgáló informatikai rendszer jelle</w:t>
      </w:r>
      <w:r w:rsidRPr="0070745E">
        <w:rPr>
          <w:rFonts w:ascii="Book Antiqua" w:hAnsi="Book Antiqua"/>
          <w:szCs w:val="24"/>
        </w:rPr>
        <w:t>m</w:t>
      </w:r>
      <w:r w:rsidRPr="0070745E">
        <w:rPr>
          <w:rFonts w:ascii="Book Antiqua" w:hAnsi="Book Antiqua"/>
          <w:szCs w:val="24"/>
        </w:rPr>
        <w:t xml:space="preserve">zőiről az alábbi linken található információ: </w:t>
      </w:r>
      <w:hyperlink r:id="rId23" w:history="1">
        <w:r w:rsidRPr="00C57DC7">
          <w:rPr>
            <w:rFonts w:ascii="Book Antiqua" w:hAnsi="Book Antiqua"/>
            <w:u w:val="single"/>
          </w:rPr>
          <w:t>http://www.electool.com/hu/megoldasok/elektronikus-arlejtes.html</w:t>
        </w:r>
      </w:hyperlink>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Az elektronikus árlejtés rendszer használatát az Electool Hungary Kft. az alábbi szoftverkörnyezetben támogatja:</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Operációs rendszer: Microsoft 95/98/ME/NT/2000/XP/Vista/GNU/Linux</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Internet böngésző: Microsoft Internet Explorer 5.5 , 6.0 és 7.0, MozillaFirefox 1.5, 2.0 vagy újabb verziók</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Amennyiben az Ajánlattevő az árlejtés során nem módosítja írásban benyújtott ajánlatát, akkor az árlejtés lezárását követően kötöttsége a papír alapon benyú</w:t>
      </w:r>
      <w:r w:rsidRPr="0070745E">
        <w:rPr>
          <w:rFonts w:ascii="Book Antiqua" w:hAnsi="Book Antiqua"/>
          <w:szCs w:val="24"/>
        </w:rPr>
        <w:t>j</w:t>
      </w:r>
      <w:r w:rsidRPr="0070745E">
        <w:rPr>
          <w:rFonts w:ascii="Book Antiqua" w:hAnsi="Book Antiqua"/>
          <w:szCs w:val="24"/>
        </w:rPr>
        <w:t>tott ajánlata vonatkozásában áll be.</w:t>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Az elektronikus árlejtés lezárásakor az Ajánlatkérő az árlejtés során érvényes ajánlatot tett Ajánlattevőket elektronikus levélben és faxon tájékoztatja az árle</w:t>
      </w:r>
      <w:r w:rsidRPr="0070745E">
        <w:rPr>
          <w:rFonts w:ascii="Book Antiqua" w:hAnsi="Book Antiqua"/>
          <w:szCs w:val="24"/>
        </w:rPr>
        <w:t>j</w:t>
      </w:r>
      <w:r w:rsidRPr="0070745E">
        <w:rPr>
          <w:rFonts w:ascii="Book Antiqua" w:hAnsi="Book Antiqua"/>
          <w:szCs w:val="24"/>
        </w:rPr>
        <w:t>tés során kialakult rangsorról.</w:t>
      </w:r>
    </w:p>
    <w:p w:rsidR="00024068"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Az árlejtés eredményes lebonyolításához az árlejtésre meghívottak külön táj</w:t>
      </w:r>
      <w:r w:rsidRPr="0070745E">
        <w:rPr>
          <w:rFonts w:ascii="Book Antiqua" w:hAnsi="Book Antiqua"/>
          <w:szCs w:val="24"/>
        </w:rPr>
        <w:t>é</w:t>
      </w:r>
      <w:r w:rsidRPr="0070745E">
        <w:rPr>
          <w:rFonts w:ascii="Book Antiqua" w:hAnsi="Book Antiqua"/>
          <w:szCs w:val="24"/>
        </w:rPr>
        <w:t>koztatást kapnak a következőkről: (I) az árlejtés részletei, (II) árlejtés típusa, (III) meghívás az árlejtési rendszerbe (amennyiben új résztvevőről van szó), (IV) á</w:t>
      </w:r>
      <w:r w:rsidRPr="0070745E">
        <w:rPr>
          <w:rFonts w:ascii="Book Antiqua" w:hAnsi="Book Antiqua"/>
          <w:szCs w:val="24"/>
        </w:rPr>
        <w:t>r</w:t>
      </w:r>
      <w:r w:rsidRPr="0070745E">
        <w:rPr>
          <w:rFonts w:ascii="Book Antiqua" w:hAnsi="Book Antiqua"/>
          <w:szCs w:val="24"/>
        </w:rPr>
        <w:t xml:space="preserve">lejtés kiírása, (V) árlejtés lebonyolítása, (VI) riportok készítése az Ajánlattevői oldalról. </w:t>
      </w:r>
      <w:r w:rsidRPr="0070745E">
        <w:rPr>
          <w:rFonts w:ascii="Book Antiqua" w:hAnsi="Book Antiqua"/>
          <w:szCs w:val="24"/>
        </w:rPr>
        <w:tab/>
      </w:r>
    </w:p>
    <w:p w:rsidR="00024068" w:rsidRDefault="00024068" w:rsidP="00DE1358">
      <w:pPr>
        <w:tabs>
          <w:tab w:val="left" w:pos="567"/>
        </w:tabs>
        <w:ind w:left="567" w:hanging="567"/>
        <w:jc w:val="both"/>
        <w:rPr>
          <w:rFonts w:ascii="Book Antiqua" w:hAnsi="Book Antiqua"/>
          <w:szCs w:val="24"/>
        </w:rPr>
      </w:pPr>
    </w:p>
    <w:p w:rsidR="00DE1358" w:rsidRPr="00C362CA" w:rsidRDefault="00024068" w:rsidP="00DE1358">
      <w:pPr>
        <w:tabs>
          <w:tab w:val="left" w:pos="567"/>
        </w:tabs>
        <w:ind w:left="567" w:hanging="567"/>
        <w:jc w:val="both"/>
        <w:rPr>
          <w:rFonts w:ascii="Book Antiqua" w:hAnsi="Book Antiqua"/>
          <w:szCs w:val="24"/>
        </w:rPr>
      </w:pPr>
      <w:r>
        <w:rPr>
          <w:rFonts w:ascii="Tahoma" w:hAnsi="Tahoma" w:cs="Tahoma"/>
          <w:color w:val="222222"/>
          <w:sz w:val="20"/>
        </w:rPr>
        <w:tab/>
      </w:r>
      <w:r w:rsidRPr="00C57DC7">
        <w:rPr>
          <w:rFonts w:ascii="Book Antiqua" w:hAnsi="Book Antiqua" w:cs="Tahoma"/>
          <w:color w:val="222222"/>
          <w:szCs w:val="24"/>
        </w:rPr>
        <w:t>Ajánlatkérő a közbeszerzés becsült értékét és a szerződés teljesítéséhez rende</w:t>
      </w:r>
      <w:r w:rsidRPr="00C57DC7">
        <w:rPr>
          <w:rFonts w:ascii="Book Antiqua" w:hAnsi="Book Antiqua" w:cs="Tahoma"/>
          <w:color w:val="222222"/>
          <w:szCs w:val="24"/>
        </w:rPr>
        <w:t>l</w:t>
      </w:r>
      <w:r w:rsidRPr="00C57DC7">
        <w:rPr>
          <w:rFonts w:ascii="Book Antiqua" w:hAnsi="Book Antiqua" w:cs="Tahoma"/>
          <w:color w:val="222222"/>
          <w:szCs w:val="24"/>
        </w:rPr>
        <w:t>kezésre álló anyagi fedezet összegét a Kbt. 62. § (4) bekezdésében foglaltaktól eltérően nem az ajánlatok bontásának megkezdésekor, hanem az elektronikus árlejtés lezárását követő tájékoztatás [24. § (3) bekezdés] során ismerteti.</w:t>
      </w:r>
      <w:r w:rsidR="00DE1358" w:rsidRPr="00024068">
        <w:rPr>
          <w:rFonts w:ascii="Book Antiqua" w:hAnsi="Book Antiqua"/>
          <w:szCs w:val="24"/>
        </w:rPr>
        <w:br/>
      </w:r>
    </w:p>
    <w:p w:rsidR="00DE1358" w:rsidRPr="0070745E" w:rsidRDefault="00DE1358" w:rsidP="00DE1358">
      <w:pPr>
        <w:tabs>
          <w:tab w:val="left" w:pos="567"/>
        </w:tabs>
        <w:ind w:left="567" w:hanging="567"/>
        <w:jc w:val="both"/>
        <w:rPr>
          <w:rFonts w:ascii="Book Antiqua" w:hAnsi="Book Antiqua"/>
          <w:szCs w:val="24"/>
        </w:rPr>
      </w:pPr>
      <w:r w:rsidRPr="0070745E">
        <w:rPr>
          <w:rFonts w:ascii="Book Antiqua" w:hAnsi="Book Antiqua"/>
          <w:szCs w:val="24"/>
        </w:rPr>
        <w:tab/>
        <w:t>Mindezen túl az árlejtésre meghívott Ajánlattevők részére telefonos és elektr</w:t>
      </w:r>
      <w:r w:rsidRPr="0070745E">
        <w:rPr>
          <w:rFonts w:ascii="Book Antiqua" w:hAnsi="Book Antiqua"/>
          <w:szCs w:val="24"/>
        </w:rPr>
        <w:t>o</w:t>
      </w:r>
      <w:r w:rsidRPr="0070745E">
        <w:rPr>
          <w:rFonts w:ascii="Book Antiqua" w:hAnsi="Book Antiqua"/>
          <w:szCs w:val="24"/>
        </w:rPr>
        <w:t>nikus támogatás áll rendelkezésre az árlejtés előtt és során az 1.5. pontban me</w:t>
      </w:r>
      <w:r w:rsidRPr="0070745E">
        <w:rPr>
          <w:rFonts w:ascii="Book Antiqua" w:hAnsi="Book Antiqua"/>
          <w:szCs w:val="24"/>
        </w:rPr>
        <w:t>g</w:t>
      </w:r>
      <w:r w:rsidRPr="0070745E">
        <w:rPr>
          <w:rFonts w:ascii="Book Antiqua" w:hAnsi="Book Antiqua"/>
          <w:szCs w:val="24"/>
        </w:rPr>
        <w:t>jelölt elérhetőségeken.</w:t>
      </w:r>
    </w:p>
    <w:p w:rsidR="00DE1358" w:rsidRPr="0070745E" w:rsidRDefault="00DE1358" w:rsidP="00DE1358">
      <w:pPr>
        <w:jc w:val="both"/>
        <w:rPr>
          <w:rFonts w:eastAsia="Calibri"/>
          <w:sz w:val="22"/>
          <w:szCs w:val="22"/>
          <w:lang w:eastAsia="en-US"/>
        </w:rPr>
      </w:pPr>
    </w:p>
    <w:p w:rsidR="00B36E61" w:rsidRPr="0070745E" w:rsidRDefault="00B36E61" w:rsidP="00B36E61">
      <w:pPr>
        <w:ind w:left="1440" w:hanging="1080"/>
        <w:jc w:val="both"/>
        <w:rPr>
          <w:rFonts w:ascii="Book Antiqua" w:hAnsi="Book Antiqua"/>
          <w:szCs w:val="24"/>
        </w:rPr>
      </w:pPr>
    </w:p>
    <w:p w:rsidR="00924633" w:rsidRPr="0070745E" w:rsidRDefault="0084003E" w:rsidP="008029DF">
      <w:pPr>
        <w:rPr>
          <w:rFonts w:ascii="Book Antiqua" w:hAnsi="Book Antiqua"/>
          <w:szCs w:val="24"/>
        </w:rPr>
      </w:pPr>
      <w:r w:rsidRPr="0070745E">
        <w:rPr>
          <w:rFonts w:ascii="Book Antiqua" w:hAnsi="Book Antiqua"/>
          <w:szCs w:val="24"/>
        </w:rPr>
        <w:br w:type="page"/>
      </w:r>
    </w:p>
    <w:p w:rsidR="00793282" w:rsidRPr="0070745E" w:rsidRDefault="003C2222" w:rsidP="00CD51B2">
      <w:pPr>
        <w:pStyle w:val="Cmsor1"/>
        <w:jc w:val="center"/>
        <w:rPr>
          <w:rFonts w:ascii="Book Antiqua" w:hAnsi="Book Antiqua"/>
          <w:b w:val="0"/>
          <w:szCs w:val="24"/>
        </w:rPr>
      </w:pPr>
      <w:r w:rsidRPr="0070745E">
        <w:rPr>
          <w:rFonts w:ascii="Book Antiqua" w:hAnsi="Book Antiqua"/>
          <w:b w:val="0"/>
          <w:szCs w:val="24"/>
          <w:shd w:val="clear" w:color="auto" w:fill="DBE5F1"/>
        </w:rPr>
        <w:t>I</w:t>
      </w:r>
      <w:r w:rsidR="00F34C56" w:rsidRPr="0070745E">
        <w:rPr>
          <w:rFonts w:ascii="Book Antiqua" w:hAnsi="Book Antiqua"/>
          <w:b w:val="0"/>
          <w:szCs w:val="24"/>
          <w:shd w:val="clear" w:color="auto" w:fill="DBE5F1"/>
        </w:rPr>
        <w:t>I</w:t>
      </w:r>
      <w:r w:rsidR="0012351C" w:rsidRPr="0070745E">
        <w:rPr>
          <w:rFonts w:ascii="Book Antiqua" w:hAnsi="Book Antiqua"/>
          <w:b w:val="0"/>
          <w:szCs w:val="24"/>
          <w:shd w:val="clear" w:color="auto" w:fill="DBE5F1"/>
        </w:rPr>
        <w:t>. MELLÉKLETEK</w:t>
      </w:r>
    </w:p>
    <w:p w:rsidR="005B7212" w:rsidRPr="0070745E" w:rsidRDefault="00877D9E" w:rsidP="007937EE">
      <w:pPr>
        <w:pStyle w:val="Szvegtrzsbehzssal"/>
        <w:tabs>
          <w:tab w:val="clear" w:pos="709"/>
        </w:tabs>
        <w:ind w:left="0" w:firstLine="0"/>
        <w:jc w:val="right"/>
        <w:rPr>
          <w:rFonts w:ascii="Book Antiqua" w:hAnsi="Book Antiqua"/>
          <w:b w:val="0"/>
          <w:i/>
          <w:sz w:val="24"/>
          <w:szCs w:val="24"/>
        </w:rPr>
      </w:pPr>
      <w:r w:rsidRPr="0070745E">
        <w:rPr>
          <w:rFonts w:ascii="Book Antiqua" w:hAnsi="Book Antiqua"/>
          <w:b w:val="0"/>
          <w:i/>
          <w:sz w:val="24"/>
          <w:szCs w:val="24"/>
        </w:rPr>
        <w:t>1</w:t>
      </w:r>
      <w:r w:rsidR="002C496E" w:rsidRPr="0070745E">
        <w:rPr>
          <w:rFonts w:ascii="Book Antiqua" w:hAnsi="Book Antiqua"/>
          <w:b w:val="0"/>
          <w:i/>
          <w:sz w:val="24"/>
          <w:szCs w:val="24"/>
        </w:rPr>
        <w:t>.)</w:t>
      </w:r>
      <w:r w:rsidR="005B7212" w:rsidRPr="0070745E">
        <w:rPr>
          <w:rFonts w:ascii="Book Antiqua" w:hAnsi="Book Antiqua"/>
          <w:b w:val="0"/>
          <w:i/>
          <w:sz w:val="24"/>
          <w:szCs w:val="24"/>
        </w:rPr>
        <w:t xml:space="preserve"> melléklet</w:t>
      </w:r>
    </w:p>
    <w:p w:rsidR="006A4E6E" w:rsidRPr="0070745E" w:rsidRDefault="001B2437" w:rsidP="00BA604A">
      <w:pPr>
        <w:pStyle w:val="Cmsor2"/>
        <w:jc w:val="center"/>
        <w:rPr>
          <w:rFonts w:ascii="Book Antiqua" w:hAnsi="Book Antiqua"/>
          <w:b/>
          <w:szCs w:val="24"/>
        </w:rPr>
      </w:pPr>
      <w:r w:rsidRPr="0070745E">
        <w:rPr>
          <w:rFonts w:ascii="Book Antiqua" w:hAnsi="Book Antiqua"/>
          <w:b/>
          <w:szCs w:val="24"/>
        </w:rPr>
        <w:t>F</w:t>
      </w:r>
      <w:r w:rsidR="006A4E6E" w:rsidRPr="0070745E">
        <w:rPr>
          <w:rFonts w:ascii="Book Antiqua" w:hAnsi="Book Antiqua"/>
          <w:b/>
          <w:szCs w:val="24"/>
        </w:rPr>
        <w:t>elolvasólap</w:t>
      </w:r>
    </w:p>
    <w:p w:rsidR="001B1ADB" w:rsidRPr="0070745E" w:rsidRDefault="001B1ADB" w:rsidP="006A4E6E">
      <w:pPr>
        <w:pStyle w:val="BodyText21"/>
        <w:spacing w:line="300" w:lineRule="atLeast"/>
        <w:ind w:left="0"/>
        <w:rPr>
          <w:rFonts w:ascii="Book Antiqua" w:hAnsi="Book Antiqu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2"/>
      </w:tblGrid>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Ajánlattevő neve:</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Ajánlattevő lakcíme / székhelye:</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Ajánlattevő levelezési címe:</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Ajánlattevő telefonszáma:</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Ajánlattevő telefaxszáma:</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Ajánlattevő kapcsolattartójának neve:</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Ajánlattevő kapcsolattartójának telefonsz</w:t>
            </w:r>
            <w:r w:rsidRPr="0070745E">
              <w:rPr>
                <w:rFonts w:ascii="Book Antiqua" w:hAnsi="Book Antiqua"/>
                <w:szCs w:val="24"/>
              </w:rPr>
              <w:t>á</w:t>
            </w:r>
            <w:r w:rsidRPr="0070745E">
              <w:rPr>
                <w:rFonts w:ascii="Book Antiqua" w:hAnsi="Book Antiqua"/>
                <w:szCs w:val="24"/>
              </w:rPr>
              <w:t>ma:</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Ajánlattevő kapcsolattartójának telefaxsz</w:t>
            </w:r>
            <w:r w:rsidRPr="0070745E">
              <w:rPr>
                <w:rFonts w:ascii="Book Antiqua" w:hAnsi="Book Antiqua"/>
                <w:szCs w:val="24"/>
              </w:rPr>
              <w:t>á</w:t>
            </w:r>
            <w:r w:rsidRPr="0070745E">
              <w:rPr>
                <w:rFonts w:ascii="Book Antiqua" w:hAnsi="Book Antiqua"/>
                <w:szCs w:val="24"/>
              </w:rPr>
              <w:t>ma:</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Ajánlattevő kapcsolattartójának e-mail c</w:t>
            </w:r>
            <w:r w:rsidRPr="0070745E">
              <w:rPr>
                <w:rFonts w:ascii="Book Antiqua" w:hAnsi="Book Antiqua"/>
                <w:szCs w:val="24"/>
              </w:rPr>
              <w:t>í</w:t>
            </w:r>
            <w:r w:rsidRPr="0070745E">
              <w:rPr>
                <w:rFonts w:ascii="Book Antiqua" w:hAnsi="Book Antiqua"/>
                <w:szCs w:val="24"/>
              </w:rPr>
              <w:t>me:</w:t>
            </w:r>
          </w:p>
        </w:tc>
        <w:tc>
          <w:tcPr>
            <w:tcW w:w="4282" w:type="dxa"/>
            <w:shd w:val="clear" w:color="auto" w:fill="auto"/>
          </w:tcPr>
          <w:p w:rsidR="0036158D" w:rsidRPr="0070745E" w:rsidRDefault="0036158D" w:rsidP="00D678F5">
            <w:pPr>
              <w:jc w:val="both"/>
              <w:rPr>
                <w:rFonts w:ascii="Book Antiqua" w:hAnsi="Book Antiqua"/>
                <w:szCs w:val="24"/>
              </w:rPr>
            </w:pPr>
          </w:p>
        </w:tc>
      </w:tr>
    </w:tbl>
    <w:p w:rsidR="0036158D" w:rsidRPr="0070745E" w:rsidRDefault="0036158D" w:rsidP="0036158D">
      <w:pPr>
        <w:jc w:val="both"/>
        <w:rPr>
          <w:rFonts w:ascii="Book Antiqua" w:hAnsi="Book Antiqua"/>
          <w:szCs w:val="24"/>
        </w:rPr>
      </w:pPr>
    </w:p>
    <w:p w:rsidR="0036158D" w:rsidRPr="0070745E" w:rsidRDefault="0036158D" w:rsidP="0036158D">
      <w:pPr>
        <w:jc w:val="both"/>
        <w:rPr>
          <w:rFonts w:ascii="Book Antiqua" w:hAnsi="Book Antiqua"/>
          <w:b/>
          <w:szCs w:val="24"/>
        </w:rPr>
      </w:pPr>
      <w:r w:rsidRPr="0070745E">
        <w:rPr>
          <w:rFonts w:ascii="Book Antiqua" w:hAnsi="Book Antiqua"/>
          <w:b/>
          <w:szCs w:val="24"/>
        </w:rPr>
        <w:t>Közös ajánlattétel esetén: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2"/>
      </w:tblGrid>
      <w:tr w:rsidR="0036158D" w:rsidRPr="0070745E">
        <w:tc>
          <w:tcPr>
            <w:tcW w:w="4928" w:type="dxa"/>
            <w:shd w:val="clear" w:color="auto" w:fill="auto"/>
          </w:tcPr>
          <w:p w:rsidR="0036158D" w:rsidRPr="0070745E" w:rsidRDefault="0036158D" w:rsidP="00D87968">
            <w:pPr>
              <w:jc w:val="both"/>
              <w:rPr>
                <w:rFonts w:ascii="Book Antiqua" w:hAnsi="Book Antiqua"/>
                <w:szCs w:val="24"/>
              </w:rPr>
            </w:pPr>
            <w:r w:rsidRPr="0070745E">
              <w:rPr>
                <w:rFonts w:ascii="Book Antiqua" w:hAnsi="Book Antiqua"/>
                <w:szCs w:val="24"/>
              </w:rPr>
              <w:t>Közös ajánlattevők képviselőjének (</w:t>
            </w:r>
            <w:r w:rsidR="00D87968" w:rsidRPr="0070745E">
              <w:rPr>
                <w:rFonts w:ascii="Book Antiqua" w:hAnsi="Book Antiqua"/>
                <w:szCs w:val="24"/>
              </w:rPr>
              <w:t xml:space="preserve"> közös ajánlattevők vezető tagja</w:t>
            </w:r>
            <w:r w:rsidRPr="0070745E">
              <w:rPr>
                <w:rFonts w:ascii="Book Antiqua" w:hAnsi="Book Antiqua"/>
                <w:szCs w:val="24"/>
              </w:rPr>
              <w:t>) neve:</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Közös ajánlattevők képviselőjének (</w:t>
            </w:r>
            <w:r w:rsidR="00D87968" w:rsidRPr="0070745E">
              <w:rPr>
                <w:rFonts w:ascii="Book Antiqua" w:hAnsi="Book Antiqua"/>
                <w:szCs w:val="24"/>
              </w:rPr>
              <w:t>közös ajánlattevők vezető tagja</w:t>
            </w:r>
            <w:r w:rsidRPr="0070745E">
              <w:rPr>
                <w:rFonts w:ascii="Book Antiqua" w:hAnsi="Book Antiqua"/>
                <w:szCs w:val="24"/>
              </w:rPr>
              <w:t>) lakcíme / székh</w:t>
            </w:r>
            <w:r w:rsidRPr="0070745E">
              <w:rPr>
                <w:rFonts w:ascii="Book Antiqua" w:hAnsi="Book Antiqua"/>
                <w:szCs w:val="24"/>
              </w:rPr>
              <w:t>e</w:t>
            </w:r>
            <w:r w:rsidRPr="0070745E">
              <w:rPr>
                <w:rFonts w:ascii="Book Antiqua" w:hAnsi="Book Antiqua"/>
                <w:szCs w:val="24"/>
              </w:rPr>
              <w:t>lye:</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Közös ajánlattevők képviselőjének (</w:t>
            </w:r>
            <w:r w:rsidR="00D87968" w:rsidRPr="0070745E">
              <w:rPr>
                <w:rFonts w:ascii="Book Antiqua" w:hAnsi="Book Antiqua"/>
                <w:szCs w:val="24"/>
              </w:rPr>
              <w:t>közös ajánlattevők vezető tagja</w:t>
            </w:r>
            <w:r w:rsidRPr="0070745E">
              <w:rPr>
                <w:rFonts w:ascii="Book Antiqua" w:hAnsi="Book Antiqua"/>
                <w:szCs w:val="24"/>
              </w:rPr>
              <w:t>) levelezési címe:</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Közös ajánlattevők képviselőjének (</w:t>
            </w:r>
            <w:r w:rsidR="00D87968" w:rsidRPr="0070745E">
              <w:rPr>
                <w:rFonts w:ascii="Book Antiqua" w:hAnsi="Book Antiqua"/>
                <w:szCs w:val="24"/>
              </w:rPr>
              <w:t>közös ajánlattevők vezető tagja</w:t>
            </w:r>
            <w:r w:rsidRPr="0070745E">
              <w:rPr>
                <w:rFonts w:ascii="Book Antiqua" w:hAnsi="Book Antiqua"/>
                <w:szCs w:val="24"/>
              </w:rPr>
              <w:t>) telefonszáma:</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Közös ajánlattevők képviselőjének (</w:t>
            </w:r>
            <w:r w:rsidR="00D87968" w:rsidRPr="0070745E">
              <w:rPr>
                <w:rFonts w:ascii="Book Antiqua" w:hAnsi="Book Antiqua"/>
                <w:szCs w:val="24"/>
              </w:rPr>
              <w:t>közös ajánlattevők vezető tagja</w:t>
            </w:r>
            <w:r w:rsidRPr="0070745E">
              <w:rPr>
                <w:rFonts w:ascii="Book Antiqua" w:hAnsi="Book Antiqua"/>
                <w:szCs w:val="24"/>
              </w:rPr>
              <w:t>) telefaxszáma:</w:t>
            </w:r>
          </w:p>
        </w:tc>
        <w:tc>
          <w:tcPr>
            <w:tcW w:w="4282" w:type="dxa"/>
            <w:shd w:val="clear" w:color="auto" w:fill="auto"/>
          </w:tcPr>
          <w:p w:rsidR="0036158D" w:rsidRPr="0070745E" w:rsidRDefault="0036158D" w:rsidP="00D678F5">
            <w:pPr>
              <w:jc w:val="both"/>
              <w:rPr>
                <w:rFonts w:ascii="Book Antiqua" w:hAnsi="Book Antiqua"/>
                <w:szCs w:val="24"/>
              </w:rPr>
            </w:pPr>
          </w:p>
        </w:tc>
      </w:tr>
    </w:tbl>
    <w:p w:rsidR="0036158D" w:rsidRPr="0070745E" w:rsidRDefault="0036158D" w:rsidP="0036158D">
      <w:pPr>
        <w:jc w:val="both"/>
        <w:rPr>
          <w:rFonts w:ascii="Book Antiqua" w:hAnsi="Book Antiqu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282"/>
      </w:tblGrid>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Közös ajánlattevő neve:</w:t>
            </w:r>
            <w:r w:rsidRPr="0070745E">
              <w:rPr>
                <w:rStyle w:val="Lbjegyzet-hivatkozs"/>
                <w:rFonts w:ascii="Book Antiqua" w:hAnsi="Book Antiqua"/>
                <w:szCs w:val="24"/>
              </w:rPr>
              <w:footnoteReference w:customMarkFollows="1" w:id="2"/>
              <w:sym w:font="Symbol" w:char="F02A"/>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Közös ajánlattevő lakcíme / székhelye:</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Közös ajánlattevő levelezési címe:</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Közös ajánlattevő telefonszáma:</w:t>
            </w:r>
          </w:p>
        </w:tc>
        <w:tc>
          <w:tcPr>
            <w:tcW w:w="4282" w:type="dxa"/>
            <w:shd w:val="clear" w:color="auto" w:fill="auto"/>
          </w:tcPr>
          <w:p w:rsidR="0036158D" w:rsidRPr="0070745E" w:rsidRDefault="0036158D" w:rsidP="00D678F5">
            <w:pPr>
              <w:jc w:val="both"/>
              <w:rPr>
                <w:rFonts w:ascii="Book Antiqua" w:hAnsi="Book Antiqua"/>
                <w:szCs w:val="24"/>
              </w:rPr>
            </w:pPr>
          </w:p>
        </w:tc>
      </w:tr>
      <w:tr w:rsidR="0036158D" w:rsidRPr="0070745E">
        <w:tc>
          <w:tcPr>
            <w:tcW w:w="4928" w:type="dxa"/>
            <w:shd w:val="clear" w:color="auto" w:fill="auto"/>
          </w:tcPr>
          <w:p w:rsidR="0036158D" w:rsidRPr="0070745E" w:rsidRDefault="0036158D" w:rsidP="00D678F5">
            <w:pPr>
              <w:jc w:val="both"/>
              <w:rPr>
                <w:rFonts w:ascii="Book Antiqua" w:hAnsi="Book Antiqua"/>
                <w:szCs w:val="24"/>
              </w:rPr>
            </w:pPr>
            <w:r w:rsidRPr="0070745E">
              <w:rPr>
                <w:rFonts w:ascii="Book Antiqua" w:hAnsi="Book Antiqua"/>
                <w:szCs w:val="24"/>
              </w:rPr>
              <w:t>Közös ajánlattevő telefaxszáma:</w:t>
            </w:r>
          </w:p>
        </w:tc>
        <w:tc>
          <w:tcPr>
            <w:tcW w:w="4282" w:type="dxa"/>
            <w:shd w:val="clear" w:color="auto" w:fill="auto"/>
          </w:tcPr>
          <w:p w:rsidR="0036158D" w:rsidRPr="0070745E" w:rsidRDefault="0036158D" w:rsidP="00D678F5">
            <w:pPr>
              <w:jc w:val="both"/>
              <w:rPr>
                <w:rFonts w:ascii="Book Antiqua" w:hAnsi="Book Antiqua"/>
                <w:szCs w:val="24"/>
              </w:rPr>
            </w:pPr>
          </w:p>
        </w:tc>
      </w:tr>
    </w:tbl>
    <w:p w:rsidR="0036158D" w:rsidRPr="0070745E" w:rsidRDefault="0036158D" w:rsidP="0036158D">
      <w:pPr>
        <w:jc w:val="both"/>
        <w:rPr>
          <w:rFonts w:ascii="Book Antiqua" w:hAnsi="Book Antiqua"/>
          <w:szCs w:val="24"/>
        </w:rPr>
      </w:pP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680"/>
        <w:gridCol w:w="4500"/>
      </w:tblGrid>
      <w:tr w:rsidR="0036158D" w:rsidRPr="0070745E">
        <w:trPr>
          <w:trHeight w:val="1081"/>
        </w:trPr>
        <w:tc>
          <w:tcPr>
            <w:tcW w:w="4680" w:type="dxa"/>
            <w:tcBorders>
              <w:top w:val="single" w:sz="4" w:space="0" w:color="auto"/>
              <w:left w:val="single" w:sz="4" w:space="0" w:color="auto"/>
              <w:bottom w:val="single" w:sz="4" w:space="0" w:color="auto"/>
              <w:right w:val="single" w:sz="4" w:space="0" w:color="auto"/>
            </w:tcBorders>
            <w:shd w:val="clear" w:color="auto" w:fill="CCCCCC"/>
            <w:vAlign w:val="center"/>
          </w:tcPr>
          <w:p w:rsidR="0036158D" w:rsidRPr="0070745E" w:rsidRDefault="0036158D" w:rsidP="00D678F5">
            <w:pPr>
              <w:spacing w:before="60" w:after="60" w:line="280" w:lineRule="exact"/>
              <w:ind w:right="305"/>
              <w:rPr>
                <w:rFonts w:ascii="Book Antiqua" w:hAnsi="Book Antiqua"/>
                <w:b/>
                <w:szCs w:val="24"/>
              </w:rPr>
            </w:pPr>
            <w:r w:rsidRPr="0070745E">
              <w:rPr>
                <w:rFonts w:ascii="Book Antiqua" w:hAnsi="Book Antiqua"/>
                <w:b/>
                <w:szCs w:val="24"/>
              </w:rPr>
              <w:t>Ajánlati ár (nettó összeg HUF-ban)</w:t>
            </w:r>
          </w:p>
        </w:tc>
        <w:tc>
          <w:tcPr>
            <w:tcW w:w="4500" w:type="dxa"/>
            <w:tcBorders>
              <w:top w:val="single" w:sz="4" w:space="0" w:color="auto"/>
              <w:left w:val="single" w:sz="4" w:space="0" w:color="auto"/>
              <w:bottom w:val="single" w:sz="4" w:space="0" w:color="auto"/>
              <w:right w:val="single" w:sz="4" w:space="0" w:color="auto"/>
            </w:tcBorders>
            <w:vAlign w:val="center"/>
          </w:tcPr>
          <w:p w:rsidR="0036158D" w:rsidRPr="0070745E" w:rsidRDefault="0036158D" w:rsidP="00D678F5">
            <w:pPr>
              <w:spacing w:before="60" w:after="60" w:line="280" w:lineRule="exact"/>
              <w:ind w:right="305"/>
              <w:jc w:val="center"/>
              <w:rPr>
                <w:rFonts w:ascii="Book Antiqua" w:hAnsi="Book Antiqua"/>
                <w:szCs w:val="24"/>
              </w:rPr>
            </w:pPr>
          </w:p>
        </w:tc>
      </w:tr>
    </w:tbl>
    <w:p w:rsidR="00AB0594" w:rsidRPr="0070745E" w:rsidRDefault="00AB0594" w:rsidP="006A4E6E">
      <w:pPr>
        <w:tabs>
          <w:tab w:val="left" w:pos="1260"/>
          <w:tab w:val="left" w:pos="5940"/>
        </w:tabs>
        <w:jc w:val="both"/>
        <w:rPr>
          <w:rFonts w:ascii="Book Antiqua" w:hAnsi="Book Antiqua"/>
          <w:b/>
          <w:szCs w:val="24"/>
          <w:u w:val="single"/>
        </w:rPr>
      </w:pPr>
    </w:p>
    <w:p w:rsidR="00E56721" w:rsidRPr="0070745E" w:rsidRDefault="00E56721" w:rsidP="006A4E6E">
      <w:pPr>
        <w:tabs>
          <w:tab w:val="left" w:pos="1260"/>
          <w:tab w:val="left" w:pos="5940"/>
        </w:tabs>
        <w:jc w:val="both"/>
        <w:rPr>
          <w:rFonts w:ascii="Book Antiqua" w:hAnsi="Book Antiqua"/>
          <w:b/>
          <w:szCs w:val="24"/>
          <w:u w:val="single"/>
        </w:rPr>
      </w:pPr>
    </w:p>
    <w:p w:rsidR="00E56721" w:rsidRPr="0070745E" w:rsidRDefault="00E56721" w:rsidP="006A4E6E">
      <w:pPr>
        <w:tabs>
          <w:tab w:val="left" w:pos="1260"/>
          <w:tab w:val="left" w:pos="5940"/>
        </w:tabs>
        <w:jc w:val="both"/>
        <w:rPr>
          <w:rFonts w:ascii="Book Antiqua" w:hAnsi="Book Antiqua"/>
          <w:b/>
          <w:szCs w:val="24"/>
          <w:u w:val="single"/>
        </w:rPr>
      </w:pPr>
    </w:p>
    <w:p w:rsidR="00E56721" w:rsidRPr="0070745E" w:rsidRDefault="00E56721" w:rsidP="006A4E6E">
      <w:pPr>
        <w:tabs>
          <w:tab w:val="left" w:pos="1260"/>
          <w:tab w:val="left" w:pos="5940"/>
        </w:tabs>
        <w:jc w:val="both"/>
        <w:rPr>
          <w:rFonts w:ascii="Book Antiqua" w:hAnsi="Book Antiqua"/>
          <w:b/>
          <w:szCs w:val="24"/>
          <w:u w:val="single"/>
        </w:rPr>
      </w:pPr>
    </w:p>
    <w:p w:rsidR="00745F39" w:rsidRPr="0070745E" w:rsidRDefault="00745F39" w:rsidP="006A4E6E">
      <w:pPr>
        <w:tabs>
          <w:tab w:val="left" w:pos="1260"/>
          <w:tab w:val="left" w:pos="5940"/>
        </w:tabs>
        <w:jc w:val="both"/>
        <w:rPr>
          <w:rFonts w:ascii="Book Antiqua" w:hAnsi="Book Antiqua"/>
          <w:b/>
          <w:szCs w:val="24"/>
          <w:u w:val="single"/>
        </w:rPr>
      </w:pPr>
    </w:p>
    <w:p w:rsidR="006A4E6E" w:rsidRPr="0070745E" w:rsidRDefault="001C6F1C" w:rsidP="001B1ADB">
      <w:pPr>
        <w:pStyle w:val="Szvegtrzsbehzssal2"/>
        <w:ind w:left="0" w:firstLine="0"/>
        <w:rPr>
          <w:rFonts w:ascii="Book Antiqua" w:hAnsi="Book Antiqua"/>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r w:rsidR="0000795D" w:rsidRPr="0070745E">
        <w:rPr>
          <w:rFonts w:ascii="Book Antiqua" w:hAnsi="Book Antiqua"/>
          <w:szCs w:val="24"/>
        </w:rPr>
        <w:t>– a</w:t>
      </w:r>
      <w:r w:rsidR="006A4E6E" w:rsidRPr="0070745E">
        <w:rPr>
          <w:rFonts w:ascii="Book Antiqua" w:hAnsi="Book Antiqua"/>
          <w:szCs w:val="24"/>
        </w:rPr>
        <w:t xml:space="preserve"> felhívásban és a dokumentációban foglalt valamennyi formai és tartalmi követelmény, utasítás, k</w:t>
      </w:r>
      <w:r w:rsidR="006A4E6E" w:rsidRPr="0070745E">
        <w:rPr>
          <w:rFonts w:ascii="Book Antiqua" w:hAnsi="Book Antiqua"/>
          <w:szCs w:val="24"/>
        </w:rPr>
        <w:t>i</w:t>
      </w:r>
      <w:r w:rsidR="006A4E6E" w:rsidRPr="0070745E">
        <w:rPr>
          <w:rFonts w:ascii="Book Antiqua" w:hAnsi="Book Antiqua"/>
          <w:szCs w:val="24"/>
        </w:rPr>
        <w:t>kötés és műszaki specifikáció</w:t>
      </w:r>
      <w:r w:rsidR="00490B2D" w:rsidRPr="0070745E">
        <w:rPr>
          <w:rFonts w:ascii="Book Antiqua" w:hAnsi="Book Antiqua"/>
          <w:szCs w:val="24"/>
        </w:rPr>
        <w:t>, kiegészítő tájékoztatás</w:t>
      </w:r>
      <w:r w:rsidR="006A4E6E" w:rsidRPr="0070745E">
        <w:rPr>
          <w:rFonts w:ascii="Book Antiqua" w:hAnsi="Book Antiqua"/>
          <w:szCs w:val="24"/>
        </w:rPr>
        <w:t xml:space="preserve"> gondos áttekintése után jelen nyilatkozatot a Magyar Államvasutak Z</w:t>
      </w:r>
      <w:r w:rsidR="00027F75" w:rsidRPr="0070745E">
        <w:rPr>
          <w:rFonts w:ascii="Book Antiqua" w:hAnsi="Book Antiqua"/>
          <w:szCs w:val="24"/>
        </w:rPr>
        <w:t>r</w:t>
      </w:r>
      <w:r w:rsidR="006A4E6E" w:rsidRPr="0070745E">
        <w:rPr>
          <w:rFonts w:ascii="Book Antiqua" w:hAnsi="Book Antiqua"/>
          <w:szCs w:val="24"/>
        </w:rPr>
        <w:t xml:space="preserve">t ajánlatkérő által </w:t>
      </w:r>
      <w:r w:rsidR="00AF32A8" w:rsidRPr="0070745E">
        <w:rPr>
          <w:rFonts w:ascii="Book Antiqua" w:hAnsi="Book Antiqua"/>
          <w:b/>
          <w:i/>
          <w:szCs w:val="24"/>
        </w:rPr>
        <w:t>„</w:t>
      </w:r>
      <w:r w:rsidR="00DA2F7F" w:rsidRPr="0070745E">
        <w:rPr>
          <w:rFonts w:ascii="Book Antiqua" w:hAnsi="Book Antiqua"/>
          <w:i/>
          <w:szCs w:val="24"/>
        </w:rPr>
        <w:t>Vállalkozási szerződés a Tiszafüred - Poroszló vonalszakasz rézsűhelyreállítási és partvédelmi munkáinak megvalós</w:t>
      </w:r>
      <w:r w:rsidR="00DA2F7F" w:rsidRPr="0070745E">
        <w:rPr>
          <w:rFonts w:ascii="Book Antiqua" w:hAnsi="Book Antiqua"/>
          <w:i/>
          <w:szCs w:val="24"/>
        </w:rPr>
        <w:t>í</w:t>
      </w:r>
      <w:r w:rsidR="00DA2F7F" w:rsidRPr="0070745E">
        <w:rPr>
          <w:rFonts w:ascii="Book Antiqua" w:hAnsi="Book Antiqua"/>
          <w:i/>
          <w:szCs w:val="24"/>
        </w:rPr>
        <w:t>tására</w:t>
      </w:r>
      <w:r w:rsidR="00AF32A8" w:rsidRPr="0070745E">
        <w:rPr>
          <w:rFonts w:ascii="Book Antiqua" w:hAnsi="Book Antiqua"/>
          <w:b/>
          <w:i/>
          <w:szCs w:val="24"/>
        </w:rPr>
        <w:t>”</w:t>
      </w:r>
      <w:r w:rsidR="00B23793" w:rsidRPr="0070745E">
        <w:rPr>
          <w:rFonts w:ascii="Book Antiqua" w:hAnsi="Book Antiqua"/>
          <w:b/>
          <w:szCs w:val="24"/>
        </w:rPr>
        <w:t xml:space="preserve"> </w:t>
      </w:r>
      <w:r w:rsidR="006A4E6E" w:rsidRPr="0070745E">
        <w:rPr>
          <w:rFonts w:ascii="Book Antiqua" w:hAnsi="Book Antiqua"/>
          <w:szCs w:val="24"/>
        </w:rPr>
        <w:t xml:space="preserve">tárgyában meghirdetett </w:t>
      </w:r>
      <w:r w:rsidR="00DF4165" w:rsidRPr="0070745E">
        <w:rPr>
          <w:rFonts w:ascii="Book Antiqua" w:hAnsi="Book Antiqua"/>
          <w:szCs w:val="24"/>
        </w:rPr>
        <w:t xml:space="preserve">nyílt </w:t>
      </w:r>
      <w:r w:rsidR="006A4E6E" w:rsidRPr="0070745E">
        <w:rPr>
          <w:rFonts w:ascii="Book Antiqua" w:hAnsi="Book Antiqua"/>
          <w:szCs w:val="24"/>
        </w:rPr>
        <w:t>közbeszerzési eljárásban te</w:t>
      </w:r>
      <w:r w:rsidR="00476581" w:rsidRPr="0070745E">
        <w:rPr>
          <w:rFonts w:ascii="Book Antiqua" w:hAnsi="Book Antiqua"/>
          <w:szCs w:val="24"/>
        </w:rPr>
        <w:t>sz</w:t>
      </w:r>
      <w:r w:rsidR="006A4E6E" w:rsidRPr="0070745E">
        <w:rPr>
          <w:rFonts w:ascii="Book Antiqua" w:hAnsi="Book Antiqua"/>
          <w:szCs w:val="24"/>
        </w:rPr>
        <w:t>em.</w:t>
      </w:r>
    </w:p>
    <w:p w:rsidR="009A725F" w:rsidRPr="0070745E" w:rsidRDefault="009A725F" w:rsidP="006A4E6E">
      <w:pPr>
        <w:ind w:left="360"/>
        <w:jc w:val="both"/>
        <w:rPr>
          <w:rFonts w:ascii="Book Antiqua" w:hAnsi="Book Antiqua"/>
          <w:szCs w:val="24"/>
        </w:rPr>
      </w:pPr>
    </w:p>
    <w:p w:rsidR="00ED5599" w:rsidRPr="0070745E" w:rsidRDefault="00ED5599" w:rsidP="00A82386">
      <w:pPr>
        <w:jc w:val="both"/>
        <w:rPr>
          <w:rFonts w:ascii="Book Antiqua" w:hAnsi="Book Antiqua"/>
          <w:szCs w:val="24"/>
        </w:rPr>
      </w:pPr>
    </w:p>
    <w:p w:rsidR="00ED5599" w:rsidRPr="0070745E" w:rsidRDefault="00ED5599" w:rsidP="006A4E6E">
      <w:pPr>
        <w:ind w:left="360"/>
        <w:jc w:val="both"/>
        <w:rPr>
          <w:rFonts w:ascii="Book Antiqua" w:hAnsi="Book Antiqua"/>
          <w:szCs w:val="24"/>
        </w:rPr>
      </w:pPr>
    </w:p>
    <w:p w:rsidR="006A4E6E" w:rsidRPr="0070745E" w:rsidRDefault="006A4E6E" w:rsidP="006A4E6E">
      <w:pPr>
        <w:jc w:val="both"/>
        <w:rPr>
          <w:rFonts w:ascii="Book Antiqua" w:hAnsi="Book Antiqua"/>
          <w:szCs w:val="24"/>
        </w:rPr>
      </w:pPr>
      <w:r w:rsidRPr="0070745E">
        <w:rPr>
          <w:rFonts w:ascii="Book Antiqua" w:hAnsi="Book Antiqua"/>
          <w:szCs w:val="24"/>
        </w:rPr>
        <w:t>…………………….., (helység) ……….. (év) ………………. (hónap) ……. (nap)</w:t>
      </w:r>
    </w:p>
    <w:p w:rsidR="00027F75" w:rsidRPr="0070745E" w:rsidRDefault="00027F75" w:rsidP="006A4E6E">
      <w:pPr>
        <w:jc w:val="both"/>
        <w:rPr>
          <w:rFonts w:ascii="Book Antiqua" w:hAnsi="Book Antiqua"/>
          <w:szCs w:val="24"/>
        </w:rPr>
      </w:pPr>
    </w:p>
    <w:p w:rsidR="002C496E" w:rsidRPr="0070745E" w:rsidRDefault="002C496E" w:rsidP="006A4E6E">
      <w:pPr>
        <w:ind w:left="3540"/>
        <w:jc w:val="center"/>
        <w:rPr>
          <w:rFonts w:ascii="Book Antiqua" w:hAnsi="Book Antiqua"/>
          <w:szCs w:val="24"/>
        </w:rPr>
      </w:pPr>
    </w:p>
    <w:p w:rsidR="002C496E" w:rsidRPr="0070745E" w:rsidRDefault="002C496E" w:rsidP="006A4E6E">
      <w:pPr>
        <w:ind w:left="3540"/>
        <w:jc w:val="center"/>
        <w:rPr>
          <w:rFonts w:ascii="Book Antiqua" w:hAnsi="Book Antiqua"/>
          <w:szCs w:val="24"/>
        </w:rPr>
      </w:pPr>
    </w:p>
    <w:p w:rsidR="006A4E6E" w:rsidRPr="0070745E" w:rsidRDefault="002C496E" w:rsidP="006A4E6E">
      <w:pPr>
        <w:ind w:left="3540"/>
        <w:jc w:val="center"/>
        <w:rPr>
          <w:rFonts w:ascii="Book Antiqua" w:hAnsi="Book Antiqua"/>
          <w:szCs w:val="24"/>
        </w:rPr>
      </w:pPr>
      <w:r w:rsidRPr="0070745E">
        <w:rPr>
          <w:rFonts w:ascii="Book Antiqua" w:hAnsi="Book Antiqua"/>
          <w:szCs w:val="24"/>
        </w:rPr>
        <w:t xml:space="preserve">                          </w:t>
      </w:r>
      <w:r w:rsidR="006A4E6E" w:rsidRPr="0070745E">
        <w:rPr>
          <w:rFonts w:ascii="Book Antiqua" w:hAnsi="Book Antiqua"/>
          <w:szCs w:val="24"/>
        </w:rPr>
        <w:t>…………………………………</w:t>
      </w:r>
    </w:p>
    <w:p w:rsidR="006A4E6E" w:rsidRPr="0070745E" w:rsidRDefault="006A4E6E" w:rsidP="006A4E6E">
      <w:pPr>
        <w:pStyle w:val="BodyText21"/>
        <w:tabs>
          <w:tab w:val="clear" w:pos="851"/>
          <w:tab w:val="left" w:pos="2694"/>
        </w:tabs>
        <w:jc w:val="center"/>
        <w:rPr>
          <w:rFonts w:ascii="Book Antiqua" w:hAnsi="Book Antiqua"/>
          <w:szCs w:val="24"/>
        </w:rPr>
      </w:pPr>
      <w:r w:rsidRPr="0070745E">
        <w:rPr>
          <w:rFonts w:ascii="Book Antiqua" w:hAnsi="Book Antiqua"/>
          <w:szCs w:val="24"/>
        </w:rPr>
        <w:tab/>
      </w:r>
      <w:r w:rsidRPr="0070745E">
        <w:rPr>
          <w:rFonts w:ascii="Book Antiqua" w:hAnsi="Book Antiqua"/>
          <w:szCs w:val="24"/>
        </w:rPr>
        <w:tab/>
      </w:r>
      <w:r w:rsidR="002C496E" w:rsidRPr="0070745E">
        <w:rPr>
          <w:rFonts w:ascii="Book Antiqua" w:hAnsi="Book Antiqua"/>
          <w:szCs w:val="24"/>
        </w:rPr>
        <w:t xml:space="preserve">                           </w:t>
      </w:r>
      <w:r w:rsidRPr="0070745E">
        <w:rPr>
          <w:rFonts w:ascii="Book Antiqua" w:hAnsi="Book Antiqua"/>
          <w:szCs w:val="24"/>
        </w:rPr>
        <w:t>cégszerű aláírás</w:t>
      </w:r>
    </w:p>
    <w:p w:rsidR="000E01B7" w:rsidRPr="0070745E" w:rsidRDefault="000E01B7" w:rsidP="005B613D">
      <w:pPr>
        <w:pStyle w:val="Szvegtrzsbehzssal"/>
        <w:tabs>
          <w:tab w:val="clear" w:pos="709"/>
        </w:tabs>
        <w:ind w:left="0" w:firstLine="0"/>
        <w:jc w:val="center"/>
        <w:rPr>
          <w:rFonts w:ascii="Book Antiqua" w:hAnsi="Book Antiqua"/>
          <w:sz w:val="24"/>
          <w:szCs w:val="24"/>
        </w:rPr>
      </w:pPr>
    </w:p>
    <w:p w:rsidR="00920B43" w:rsidRPr="0070745E" w:rsidRDefault="005F6CA5" w:rsidP="00920B43">
      <w:pPr>
        <w:rPr>
          <w:rFonts w:ascii="Book Antiqua" w:hAnsi="Book Antiqua"/>
          <w:szCs w:val="24"/>
        </w:rPr>
      </w:pPr>
      <w:r w:rsidRPr="0070745E">
        <w:rPr>
          <w:rFonts w:ascii="Book Antiqua" w:hAnsi="Book Antiqua"/>
          <w:szCs w:val="24"/>
        </w:rPr>
        <w:br w:type="page"/>
      </w:r>
    </w:p>
    <w:p w:rsidR="00850C58" w:rsidRPr="0070745E" w:rsidRDefault="009422C7" w:rsidP="00616263">
      <w:pPr>
        <w:pStyle w:val="Cmsor2"/>
        <w:ind w:left="0"/>
        <w:jc w:val="right"/>
        <w:rPr>
          <w:rFonts w:ascii="Book Antiqua" w:hAnsi="Book Antiqua"/>
          <w:b/>
          <w:bCs/>
          <w:szCs w:val="24"/>
        </w:rPr>
      </w:pPr>
      <w:r w:rsidRPr="0070745E">
        <w:rPr>
          <w:rFonts w:ascii="Book Antiqua" w:hAnsi="Book Antiqua"/>
          <w:bCs/>
          <w:i/>
          <w:szCs w:val="24"/>
        </w:rPr>
        <w:t>2</w:t>
      </w:r>
      <w:r w:rsidR="004E09CC" w:rsidRPr="0070745E">
        <w:rPr>
          <w:rFonts w:ascii="Book Antiqua" w:hAnsi="Book Antiqua"/>
          <w:bCs/>
          <w:i/>
          <w:szCs w:val="24"/>
        </w:rPr>
        <w:t>.a</w:t>
      </w:r>
      <w:r w:rsidR="002C496E" w:rsidRPr="0070745E">
        <w:rPr>
          <w:rFonts w:ascii="Book Antiqua" w:hAnsi="Book Antiqua"/>
          <w:bCs/>
          <w:i/>
          <w:szCs w:val="24"/>
        </w:rPr>
        <w:t xml:space="preserve">) </w:t>
      </w:r>
      <w:r w:rsidRPr="0070745E">
        <w:rPr>
          <w:rFonts w:ascii="Book Antiqua" w:hAnsi="Book Antiqua"/>
          <w:bCs/>
          <w:i/>
          <w:szCs w:val="24"/>
        </w:rPr>
        <w:t>melléklet</w:t>
      </w:r>
    </w:p>
    <w:p w:rsidR="0036158D" w:rsidRPr="0070745E" w:rsidRDefault="0036158D" w:rsidP="00BA604A">
      <w:pPr>
        <w:pStyle w:val="Cmsor2"/>
        <w:ind w:left="0"/>
        <w:jc w:val="center"/>
        <w:rPr>
          <w:rFonts w:ascii="Book Antiqua" w:hAnsi="Book Antiqua"/>
          <w:b/>
          <w:bCs/>
          <w:szCs w:val="24"/>
        </w:rPr>
      </w:pPr>
    </w:p>
    <w:p w:rsidR="00AB0594" w:rsidRPr="0070745E" w:rsidRDefault="00AB0594" w:rsidP="00BA604A">
      <w:pPr>
        <w:pStyle w:val="Cmsor2"/>
        <w:ind w:left="0"/>
        <w:jc w:val="center"/>
        <w:rPr>
          <w:rFonts w:ascii="Book Antiqua" w:hAnsi="Book Antiqua"/>
          <w:b/>
          <w:bCs/>
          <w:szCs w:val="24"/>
        </w:rPr>
      </w:pPr>
      <w:r w:rsidRPr="0070745E">
        <w:rPr>
          <w:rFonts w:ascii="Book Antiqua" w:hAnsi="Book Antiqua"/>
          <w:b/>
          <w:bCs/>
          <w:szCs w:val="24"/>
        </w:rPr>
        <w:t>AJÁNLATTEVŐI NYILATKOZAT</w:t>
      </w:r>
    </w:p>
    <w:p w:rsidR="00AB0594" w:rsidRPr="0070745E" w:rsidRDefault="00D60A7C" w:rsidP="00D60A7C">
      <w:pPr>
        <w:pStyle w:val="Szvegtrzsbehzssal"/>
        <w:tabs>
          <w:tab w:val="center" w:pos="4500"/>
        </w:tabs>
        <w:spacing w:line="280" w:lineRule="exact"/>
        <w:ind w:left="0" w:right="-1"/>
        <w:jc w:val="center"/>
        <w:rPr>
          <w:rFonts w:ascii="Book Antiqua" w:hAnsi="Book Antiqua"/>
          <w:b w:val="0"/>
          <w:sz w:val="24"/>
          <w:szCs w:val="24"/>
        </w:rPr>
      </w:pPr>
      <w:r w:rsidRPr="0070745E">
        <w:rPr>
          <w:rFonts w:ascii="Book Antiqua" w:hAnsi="Book Antiqua"/>
          <w:b w:val="0"/>
          <w:sz w:val="24"/>
          <w:szCs w:val="24"/>
        </w:rPr>
        <w:tab/>
      </w:r>
      <w:r w:rsidR="00FD3B9A" w:rsidRPr="0070745E">
        <w:rPr>
          <w:rFonts w:ascii="Book Antiqua" w:hAnsi="Book Antiqua"/>
          <w:b w:val="0"/>
          <w:sz w:val="24"/>
          <w:szCs w:val="24"/>
        </w:rPr>
        <w:t>(</w:t>
      </w:r>
      <w:r w:rsidR="00A37195" w:rsidRPr="0070745E">
        <w:rPr>
          <w:rFonts w:ascii="Book Antiqua" w:hAnsi="Book Antiqua"/>
          <w:b w:val="0"/>
          <w:sz w:val="24"/>
          <w:szCs w:val="24"/>
        </w:rPr>
        <w:t>a</w:t>
      </w:r>
      <w:r w:rsidR="00FD3B9A" w:rsidRPr="0070745E">
        <w:rPr>
          <w:rFonts w:ascii="Book Antiqua" w:hAnsi="Book Antiqua"/>
          <w:b w:val="0"/>
          <w:sz w:val="24"/>
          <w:szCs w:val="24"/>
        </w:rPr>
        <w:t xml:space="preserve"> Kbt. </w:t>
      </w:r>
      <w:r w:rsidRPr="0070745E">
        <w:rPr>
          <w:rFonts w:ascii="Book Antiqua" w:hAnsi="Book Antiqua"/>
          <w:b w:val="0"/>
          <w:sz w:val="24"/>
          <w:szCs w:val="24"/>
        </w:rPr>
        <w:t>6</w:t>
      </w:r>
      <w:r w:rsidR="00FD3B9A" w:rsidRPr="0070745E">
        <w:rPr>
          <w:rFonts w:ascii="Book Antiqua" w:hAnsi="Book Antiqua"/>
          <w:b w:val="0"/>
          <w:sz w:val="24"/>
          <w:szCs w:val="24"/>
        </w:rPr>
        <w:t>0. § (</w:t>
      </w:r>
      <w:r w:rsidRPr="0070745E">
        <w:rPr>
          <w:rFonts w:ascii="Book Antiqua" w:hAnsi="Book Antiqua"/>
          <w:b w:val="0"/>
          <w:sz w:val="24"/>
          <w:szCs w:val="24"/>
        </w:rPr>
        <w:t>3</w:t>
      </w:r>
      <w:r w:rsidR="00AB0594" w:rsidRPr="0070745E">
        <w:rPr>
          <w:rFonts w:ascii="Book Antiqua" w:hAnsi="Book Antiqua"/>
          <w:b w:val="0"/>
          <w:sz w:val="24"/>
          <w:szCs w:val="24"/>
        </w:rPr>
        <w:t xml:space="preserve">) bekezdésére </w:t>
      </w:r>
      <w:r w:rsidR="00DE6B6C" w:rsidRPr="0070745E">
        <w:rPr>
          <w:rFonts w:ascii="Book Antiqua" w:hAnsi="Book Antiqua"/>
          <w:b w:val="0"/>
          <w:sz w:val="24"/>
          <w:szCs w:val="24"/>
        </w:rPr>
        <w:t>tekintettel</w:t>
      </w:r>
      <w:r w:rsidR="00AB0594" w:rsidRPr="0070745E">
        <w:rPr>
          <w:rFonts w:ascii="Book Antiqua" w:hAnsi="Book Antiqua"/>
          <w:b w:val="0"/>
          <w:sz w:val="24"/>
          <w:szCs w:val="24"/>
        </w:rPr>
        <w:t>)</w:t>
      </w:r>
    </w:p>
    <w:p w:rsidR="00AB0594" w:rsidRPr="0070745E" w:rsidRDefault="00AB0594" w:rsidP="00BA604A">
      <w:pPr>
        <w:tabs>
          <w:tab w:val="center" w:pos="5130"/>
        </w:tabs>
        <w:spacing w:line="280" w:lineRule="exact"/>
        <w:jc w:val="center"/>
        <w:rPr>
          <w:rFonts w:ascii="Book Antiqua" w:hAnsi="Book Antiqua"/>
          <w:b/>
          <w:i/>
          <w:szCs w:val="24"/>
        </w:rPr>
      </w:pPr>
    </w:p>
    <w:p w:rsidR="00FD3B9A" w:rsidRPr="0070745E" w:rsidRDefault="00FD3B9A" w:rsidP="00AB0594">
      <w:pPr>
        <w:tabs>
          <w:tab w:val="center" w:pos="5130"/>
        </w:tabs>
        <w:spacing w:line="280" w:lineRule="exact"/>
        <w:jc w:val="center"/>
        <w:rPr>
          <w:rFonts w:ascii="Book Antiqua" w:hAnsi="Book Antiqua"/>
          <w:b/>
          <w:i/>
          <w:szCs w:val="24"/>
        </w:rPr>
      </w:pPr>
    </w:p>
    <w:p w:rsidR="00AB0594" w:rsidRPr="0070745E" w:rsidRDefault="00A37195" w:rsidP="00AB0594">
      <w:pPr>
        <w:spacing w:line="280" w:lineRule="exact"/>
        <w:rPr>
          <w:rFonts w:ascii="Book Antiqua" w:hAnsi="Book Antiqua"/>
          <w:b/>
          <w:szCs w:val="24"/>
        </w:rPr>
      </w:pPr>
      <w:r w:rsidRPr="0070745E">
        <w:rPr>
          <w:rFonts w:ascii="Book Antiqua" w:hAnsi="Book Antiqua"/>
          <w:b/>
          <w:szCs w:val="24"/>
        </w:rPr>
        <w:t>Tisztelt Ajánlatkérő!</w:t>
      </w:r>
    </w:p>
    <w:p w:rsidR="00FD3B9A" w:rsidRPr="0070745E" w:rsidRDefault="00FD3B9A" w:rsidP="00AB0594">
      <w:pPr>
        <w:spacing w:line="280" w:lineRule="exact"/>
        <w:rPr>
          <w:rFonts w:ascii="Book Antiqua" w:hAnsi="Book Antiqua"/>
          <w:b/>
          <w:szCs w:val="24"/>
        </w:rPr>
      </w:pPr>
    </w:p>
    <w:p w:rsidR="00AB0594" w:rsidRPr="0070745E" w:rsidRDefault="00AB0594" w:rsidP="00AB0594">
      <w:pPr>
        <w:spacing w:line="280" w:lineRule="exact"/>
        <w:jc w:val="both"/>
        <w:rPr>
          <w:rFonts w:ascii="Book Antiqua" w:hAnsi="Book Antiqua"/>
          <w:b/>
          <w:szCs w:val="24"/>
        </w:rPr>
      </w:pPr>
    </w:p>
    <w:p w:rsidR="00AB0594" w:rsidRPr="0070745E" w:rsidRDefault="00B37F55" w:rsidP="002C496E">
      <w:pPr>
        <w:tabs>
          <w:tab w:val="right" w:leader="underscore" w:pos="9072"/>
        </w:tabs>
        <w:jc w:val="both"/>
        <w:rPr>
          <w:rFonts w:ascii="Book Antiqua" w:hAnsi="Book Antiqua"/>
          <w:szCs w:val="24"/>
        </w:rPr>
      </w:pPr>
      <w:r w:rsidRPr="0070745E">
        <w:rPr>
          <w:rFonts w:ascii="Book Antiqua" w:hAnsi="Book Antiqua"/>
          <w:szCs w:val="24"/>
        </w:rPr>
        <w:t>Alulírott,…………………………………………………………………………….,mint a(z) ……………….……………..….………………………………………… (cégnév) cégjegy-zésre jogosult képviselője kijelentem, hogy m</w:t>
      </w:r>
      <w:r w:rsidR="007D61BD" w:rsidRPr="0070745E">
        <w:rPr>
          <w:rFonts w:ascii="Book Antiqua" w:hAnsi="Book Antiqua"/>
          <w:szCs w:val="24"/>
        </w:rPr>
        <w:t xml:space="preserve">iután a MÁV Zrt. által </w:t>
      </w:r>
      <w:r w:rsidR="00AF32A8" w:rsidRPr="0070745E">
        <w:rPr>
          <w:rFonts w:ascii="Book Antiqua" w:hAnsi="Book Antiqua"/>
          <w:b/>
          <w:szCs w:val="24"/>
        </w:rPr>
        <w:t>„</w:t>
      </w:r>
      <w:r w:rsidR="00DA2F7F" w:rsidRPr="0070745E">
        <w:rPr>
          <w:rFonts w:ascii="Book Antiqua" w:hAnsi="Book Antiqua"/>
          <w:i/>
          <w:szCs w:val="24"/>
        </w:rPr>
        <w:t>Vállalkozási sze</w:t>
      </w:r>
      <w:r w:rsidR="00DA2F7F" w:rsidRPr="0070745E">
        <w:rPr>
          <w:rFonts w:ascii="Book Antiqua" w:hAnsi="Book Antiqua"/>
          <w:i/>
          <w:szCs w:val="24"/>
        </w:rPr>
        <w:t>r</w:t>
      </w:r>
      <w:r w:rsidR="00DA2F7F" w:rsidRPr="0070745E">
        <w:rPr>
          <w:rFonts w:ascii="Book Antiqua" w:hAnsi="Book Antiqua"/>
          <w:i/>
          <w:szCs w:val="24"/>
        </w:rPr>
        <w:t>ződés a Tiszafüred - Poroszló vonalszakasz rézsűhelyreállítási és partvédelmi munkáinak megvalósítására</w:t>
      </w:r>
      <w:r w:rsidR="00AF32A8" w:rsidRPr="0070745E">
        <w:rPr>
          <w:rFonts w:ascii="Book Antiqua" w:hAnsi="Book Antiqua"/>
          <w:b/>
          <w:szCs w:val="24"/>
        </w:rPr>
        <w:t xml:space="preserve">” </w:t>
      </w:r>
      <w:r w:rsidR="00FD3B9A" w:rsidRPr="0070745E">
        <w:rPr>
          <w:rFonts w:ascii="Book Antiqua" w:hAnsi="Book Antiqua"/>
          <w:szCs w:val="24"/>
        </w:rPr>
        <w:t xml:space="preserve">tárgyában indított </w:t>
      </w:r>
      <w:r w:rsidR="00330BDC" w:rsidRPr="0070745E">
        <w:rPr>
          <w:rFonts w:ascii="Book Antiqua" w:hAnsi="Book Antiqua"/>
          <w:szCs w:val="24"/>
        </w:rPr>
        <w:t>nemzet</w:t>
      </w:r>
      <w:r w:rsidR="00B36E61" w:rsidRPr="0070745E">
        <w:rPr>
          <w:rFonts w:ascii="Book Antiqua" w:hAnsi="Book Antiqua"/>
          <w:szCs w:val="24"/>
        </w:rPr>
        <w:t xml:space="preserve">i nyílt eljárás ajánlati </w:t>
      </w:r>
      <w:r w:rsidR="00AB0594" w:rsidRPr="0070745E">
        <w:rPr>
          <w:rFonts w:ascii="Book Antiqua" w:hAnsi="Book Antiqua"/>
          <w:szCs w:val="24"/>
        </w:rPr>
        <w:t>felhívás</w:t>
      </w:r>
      <w:r w:rsidR="00B36E61" w:rsidRPr="0070745E">
        <w:rPr>
          <w:rFonts w:ascii="Book Antiqua" w:hAnsi="Book Antiqua"/>
          <w:szCs w:val="24"/>
        </w:rPr>
        <w:t>á</w:t>
      </w:r>
      <w:r w:rsidR="00AB0594" w:rsidRPr="0070745E">
        <w:rPr>
          <w:rFonts w:ascii="Book Antiqua" w:hAnsi="Book Antiqua"/>
          <w:szCs w:val="24"/>
        </w:rPr>
        <w:t>t, dokume</w:t>
      </w:r>
      <w:r w:rsidR="00AB0594" w:rsidRPr="0070745E">
        <w:rPr>
          <w:rFonts w:ascii="Book Antiqua" w:hAnsi="Book Antiqua"/>
          <w:szCs w:val="24"/>
        </w:rPr>
        <w:t>n</w:t>
      </w:r>
      <w:r w:rsidR="00AB0594" w:rsidRPr="0070745E">
        <w:rPr>
          <w:rFonts w:ascii="Book Antiqua" w:hAnsi="Book Antiqua"/>
          <w:szCs w:val="24"/>
        </w:rPr>
        <w:t>táció</w:t>
      </w:r>
      <w:r w:rsidR="00B36E61" w:rsidRPr="0070745E">
        <w:rPr>
          <w:rFonts w:ascii="Book Antiqua" w:hAnsi="Book Antiqua"/>
          <w:szCs w:val="24"/>
        </w:rPr>
        <w:t>já</w:t>
      </w:r>
      <w:r w:rsidR="00AB0594" w:rsidRPr="0070745E">
        <w:rPr>
          <w:rFonts w:ascii="Book Antiqua" w:hAnsi="Book Antiqua"/>
          <w:szCs w:val="24"/>
        </w:rPr>
        <w:t>t</w:t>
      </w:r>
      <w:r w:rsidR="00C845E0" w:rsidRPr="0070745E">
        <w:rPr>
          <w:rFonts w:ascii="Book Antiqua" w:hAnsi="Book Antiqua"/>
          <w:szCs w:val="24"/>
        </w:rPr>
        <w:t>,</w:t>
      </w:r>
      <w:r w:rsidR="00AB0594" w:rsidRPr="0070745E">
        <w:rPr>
          <w:rFonts w:ascii="Book Antiqua" w:hAnsi="Book Antiqua"/>
          <w:szCs w:val="24"/>
        </w:rPr>
        <w:t xml:space="preserve"> valamint a szerződéses feltételeket</w:t>
      </w:r>
      <w:r w:rsidR="00A86780" w:rsidRPr="0070745E">
        <w:rPr>
          <w:rFonts w:ascii="Book Antiqua" w:hAnsi="Book Antiqua"/>
          <w:szCs w:val="24"/>
        </w:rPr>
        <w:t xml:space="preserve"> és az esetleges kiegészítő tájékoztatásokat</w:t>
      </w:r>
      <w:r w:rsidR="00AB0594" w:rsidRPr="0070745E">
        <w:rPr>
          <w:rFonts w:ascii="Book Antiqua" w:hAnsi="Book Antiqua"/>
          <w:szCs w:val="24"/>
        </w:rPr>
        <w:t xml:space="preserve"> áttanulmányoztuk, </w:t>
      </w:r>
      <w:r w:rsidR="00C845E0" w:rsidRPr="0070745E">
        <w:rPr>
          <w:rFonts w:ascii="Book Antiqua" w:hAnsi="Book Antiqua"/>
          <w:szCs w:val="24"/>
        </w:rPr>
        <w:t xml:space="preserve">és az említett dokumentumokban rögzített feltételeket elfogadva </w:t>
      </w:r>
      <w:r w:rsidR="00AB0594" w:rsidRPr="0070745E">
        <w:rPr>
          <w:rFonts w:ascii="Book Antiqua" w:hAnsi="Book Antiqua"/>
          <w:szCs w:val="24"/>
        </w:rPr>
        <w:t xml:space="preserve">ajánlatot teszünk a közbeszerzés tárgyának </w:t>
      </w:r>
      <w:r w:rsidR="006F44DC" w:rsidRPr="0070745E">
        <w:rPr>
          <w:rFonts w:ascii="Book Antiqua" w:hAnsi="Book Antiqua"/>
          <w:szCs w:val="24"/>
        </w:rPr>
        <w:t xml:space="preserve">megvalósítására </w:t>
      </w:r>
      <w:r w:rsidR="00AB0594" w:rsidRPr="0070745E">
        <w:rPr>
          <w:rFonts w:ascii="Book Antiqua" w:hAnsi="Book Antiqua"/>
          <w:szCs w:val="24"/>
        </w:rPr>
        <w:t>a Fel</w:t>
      </w:r>
      <w:r w:rsidR="00973201" w:rsidRPr="0070745E">
        <w:rPr>
          <w:rFonts w:ascii="Book Antiqua" w:hAnsi="Book Antiqua"/>
          <w:szCs w:val="24"/>
        </w:rPr>
        <w:t xml:space="preserve">olvasólapon </w:t>
      </w:r>
      <w:r w:rsidR="00AB0594" w:rsidRPr="0070745E">
        <w:rPr>
          <w:rFonts w:ascii="Book Antiqua" w:hAnsi="Book Antiqua"/>
          <w:szCs w:val="24"/>
        </w:rPr>
        <w:t>szere</w:t>
      </w:r>
      <w:r w:rsidR="00AB0594" w:rsidRPr="0070745E">
        <w:rPr>
          <w:rFonts w:ascii="Book Antiqua" w:hAnsi="Book Antiqua"/>
          <w:szCs w:val="24"/>
        </w:rPr>
        <w:t>p</w:t>
      </w:r>
      <w:r w:rsidR="00AB0594" w:rsidRPr="0070745E">
        <w:rPr>
          <w:rFonts w:ascii="Book Antiqua" w:hAnsi="Book Antiqua"/>
          <w:szCs w:val="24"/>
        </w:rPr>
        <w:t>lő ellenszolgál</w:t>
      </w:r>
      <w:r w:rsidR="006F44DC" w:rsidRPr="0070745E">
        <w:rPr>
          <w:rFonts w:ascii="Book Antiqua" w:hAnsi="Book Antiqua"/>
          <w:szCs w:val="24"/>
        </w:rPr>
        <w:t>tatás mellett.</w:t>
      </w:r>
    </w:p>
    <w:p w:rsidR="00FD3B9A" w:rsidRPr="0070745E" w:rsidRDefault="00FD3B9A" w:rsidP="002C496E">
      <w:pPr>
        <w:tabs>
          <w:tab w:val="left" w:pos="1720"/>
        </w:tabs>
        <w:jc w:val="both"/>
        <w:rPr>
          <w:rFonts w:ascii="Book Antiqua" w:hAnsi="Book Antiqua"/>
          <w:szCs w:val="24"/>
        </w:rPr>
      </w:pPr>
    </w:p>
    <w:p w:rsidR="00FD3B9A" w:rsidRPr="0070745E" w:rsidRDefault="00FD3B9A" w:rsidP="002C496E">
      <w:pPr>
        <w:pStyle w:val="Szvegtrzsbehzssal"/>
        <w:spacing w:line="300" w:lineRule="exact"/>
        <w:ind w:left="0"/>
        <w:jc w:val="both"/>
        <w:rPr>
          <w:rFonts w:ascii="Book Antiqua" w:hAnsi="Book Antiqua"/>
          <w:b w:val="0"/>
          <w:sz w:val="24"/>
          <w:szCs w:val="24"/>
        </w:rPr>
      </w:pPr>
      <w:r w:rsidRPr="0070745E">
        <w:rPr>
          <w:rFonts w:ascii="Book Antiqua" w:hAnsi="Book Antiqua"/>
          <w:b w:val="0"/>
          <w:sz w:val="24"/>
          <w:szCs w:val="24"/>
        </w:rPr>
        <w:tab/>
        <w:t>A</w:t>
      </w:r>
      <w:r w:rsidR="000E1546" w:rsidRPr="0070745E">
        <w:rPr>
          <w:rFonts w:ascii="Book Antiqua" w:hAnsi="Book Antiqua"/>
          <w:b w:val="0"/>
          <w:sz w:val="24"/>
          <w:szCs w:val="24"/>
        </w:rPr>
        <w:t>z</w:t>
      </w:r>
      <w:r w:rsidRPr="0070745E">
        <w:rPr>
          <w:rFonts w:ascii="Book Antiqua" w:hAnsi="Book Antiqua"/>
          <w:b w:val="0"/>
          <w:sz w:val="24"/>
          <w:szCs w:val="24"/>
        </w:rPr>
        <w:t xml:space="preserve"> </w:t>
      </w:r>
      <w:r w:rsidR="00EE225E" w:rsidRPr="0070745E">
        <w:rPr>
          <w:rFonts w:ascii="Book Antiqua" w:hAnsi="Book Antiqua"/>
          <w:b w:val="0"/>
          <w:sz w:val="24"/>
          <w:szCs w:val="24"/>
        </w:rPr>
        <w:t>ajánlati</w:t>
      </w:r>
      <w:r w:rsidR="000E1546" w:rsidRPr="0070745E">
        <w:rPr>
          <w:rFonts w:ascii="Book Antiqua" w:hAnsi="Book Antiqua"/>
          <w:b w:val="0"/>
          <w:sz w:val="24"/>
          <w:szCs w:val="24"/>
        </w:rPr>
        <w:t xml:space="preserve"> </w:t>
      </w:r>
      <w:r w:rsidRPr="0070745E">
        <w:rPr>
          <w:rFonts w:ascii="Book Antiqua" w:hAnsi="Book Antiqua"/>
          <w:b w:val="0"/>
          <w:sz w:val="24"/>
          <w:szCs w:val="24"/>
        </w:rPr>
        <w:t xml:space="preserve">dokumentáció </w:t>
      </w:r>
      <w:r w:rsidR="00330BDC" w:rsidRPr="0070745E">
        <w:rPr>
          <w:rFonts w:ascii="Book Antiqua" w:hAnsi="Book Antiqua"/>
          <w:b w:val="0"/>
          <w:sz w:val="24"/>
          <w:szCs w:val="24"/>
        </w:rPr>
        <w:t>részét</w:t>
      </w:r>
      <w:r w:rsidR="00973201" w:rsidRPr="0070745E">
        <w:rPr>
          <w:rFonts w:ascii="Book Antiqua" w:hAnsi="Book Antiqua"/>
          <w:b w:val="0"/>
          <w:sz w:val="24"/>
          <w:szCs w:val="24"/>
        </w:rPr>
        <w:t xml:space="preserve"> </w:t>
      </w:r>
      <w:r w:rsidRPr="0070745E">
        <w:rPr>
          <w:rFonts w:ascii="Book Antiqua" w:hAnsi="Book Antiqua"/>
          <w:b w:val="0"/>
          <w:sz w:val="24"/>
          <w:szCs w:val="24"/>
        </w:rPr>
        <w:t>képező szerződéses feltételeket elfogadjuk.</w:t>
      </w:r>
    </w:p>
    <w:p w:rsidR="00FD3B9A" w:rsidRPr="0070745E" w:rsidRDefault="00FD3B9A" w:rsidP="002C496E">
      <w:pPr>
        <w:numPr>
          <w:ilvl w:val="12"/>
          <w:numId w:val="0"/>
        </w:numPr>
        <w:spacing w:line="300" w:lineRule="exact"/>
        <w:jc w:val="both"/>
        <w:rPr>
          <w:rFonts w:ascii="Book Antiqua" w:hAnsi="Book Antiqua"/>
          <w:b/>
          <w:szCs w:val="24"/>
        </w:rPr>
      </w:pPr>
    </w:p>
    <w:p w:rsidR="00AB0594" w:rsidRPr="0070745E" w:rsidRDefault="00AB0594" w:rsidP="002C496E">
      <w:pPr>
        <w:numPr>
          <w:ilvl w:val="12"/>
          <w:numId w:val="0"/>
        </w:numPr>
        <w:spacing w:line="300" w:lineRule="exact"/>
        <w:jc w:val="both"/>
        <w:rPr>
          <w:rFonts w:ascii="Book Antiqua" w:hAnsi="Book Antiqua"/>
          <w:szCs w:val="24"/>
        </w:rPr>
      </w:pPr>
      <w:r w:rsidRPr="0070745E">
        <w:rPr>
          <w:rFonts w:ascii="Book Antiqua" w:hAnsi="Book Antiqua"/>
          <w:szCs w:val="24"/>
        </w:rPr>
        <w:t>A közbeszerzési eljárás során az általunk képviselt cég nyertességének kihirdetése esetére</w:t>
      </w:r>
      <w:r w:rsidR="001B0314" w:rsidRPr="0070745E">
        <w:rPr>
          <w:rFonts w:ascii="Book Antiqua" w:hAnsi="Book Antiqua"/>
          <w:szCs w:val="24"/>
        </w:rPr>
        <w:t xml:space="preserve"> vállaljuk a szerződés megkötését és teljesítését az ajánlatban megjelölt elle</w:t>
      </w:r>
      <w:r w:rsidR="001B0314" w:rsidRPr="0070745E">
        <w:rPr>
          <w:rFonts w:ascii="Book Antiqua" w:hAnsi="Book Antiqua"/>
          <w:szCs w:val="24"/>
        </w:rPr>
        <w:t>n</w:t>
      </w:r>
      <w:r w:rsidR="001B0314" w:rsidRPr="0070745E">
        <w:rPr>
          <w:rFonts w:ascii="Book Antiqua" w:hAnsi="Book Antiqua"/>
          <w:szCs w:val="24"/>
        </w:rPr>
        <w:t>szolgáltatás mellett.</w:t>
      </w:r>
    </w:p>
    <w:p w:rsidR="001B0314" w:rsidRPr="0070745E" w:rsidRDefault="001B0314" w:rsidP="001B0314">
      <w:pPr>
        <w:numPr>
          <w:ilvl w:val="12"/>
          <w:numId w:val="0"/>
        </w:numPr>
        <w:suppressAutoHyphens/>
        <w:spacing w:line="300" w:lineRule="exact"/>
        <w:jc w:val="both"/>
        <w:rPr>
          <w:rFonts w:ascii="Book Antiqua" w:hAnsi="Book Antiqua"/>
          <w:szCs w:val="24"/>
        </w:rPr>
      </w:pPr>
    </w:p>
    <w:p w:rsidR="001B0314" w:rsidRPr="0070745E" w:rsidRDefault="001B0314" w:rsidP="001B0314">
      <w:pPr>
        <w:numPr>
          <w:ilvl w:val="12"/>
          <w:numId w:val="0"/>
        </w:numPr>
        <w:suppressAutoHyphens/>
        <w:spacing w:line="300" w:lineRule="exact"/>
        <w:jc w:val="both"/>
        <w:rPr>
          <w:rFonts w:ascii="Book Antiqua" w:hAnsi="Book Antiqua"/>
          <w:szCs w:val="24"/>
        </w:rPr>
      </w:pPr>
    </w:p>
    <w:p w:rsidR="001B0314" w:rsidRPr="0070745E" w:rsidRDefault="001B0314" w:rsidP="001B0314">
      <w:pPr>
        <w:numPr>
          <w:ilvl w:val="12"/>
          <w:numId w:val="0"/>
        </w:numPr>
        <w:suppressAutoHyphens/>
        <w:spacing w:line="300" w:lineRule="exact"/>
        <w:jc w:val="both"/>
        <w:rPr>
          <w:rFonts w:ascii="Book Antiqua" w:hAnsi="Book Antiqua"/>
          <w:szCs w:val="24"/>
        </w:rPr>
      </w:pPr>
    </w:p>
    <w:p w:rsidR="00AB0594" w:rsidRPr="0070745E" w:rsidRDefault="00AB0594" w:rsidP="00AB0594">
      <w:pPr>
        <w:ind w:left="360"/>
        <w:jc w:val="both"/>
        <w:rPr>
          <w:rFonts w:ascii="Book Antiqua" w:hAnsi="Book Antiqua"/>
          <w:szCs w:val="24"/>
        </w:rPr>
      </w:pPr>
    </w:p>
    <w:p w:rsidR="00AB0594" w:rsidRPr="0070745E" w:rsidRDefault="00AB0594" w:rsidP="00AB0594">
      <w:pPr>
        <w:jc w:val="both"/>
        <w:rPr>
          <w:rFonts w:ascii="Book Antiqua" w:hAnsi="Book Antiqua"/>
          <w:szCs w:val="24"/>
        </w:rPr>
      </w:pPr>
      <w:r w:rsidRPr="0070745E">
        <w:rPr>
          <w:rFonts w:ascii="Book Antiqua" w:hAnsi="Book Antiqua"/>
          <w:szCs w:val="24"/>
        </w:rPr>
        <w:t>…………………….., (helység) ……….. (év) ………………. (hónap) ……. (nap)</w:t>
      </w:r>
    </w:p>
    <w:p w:rsidR="00AB0594" w:rsidRPr="0070745E" w:rsidRDefault="00AB0594" w:rsidP="00AB0594">
      <w:pPr>
        <w:jc w:val="both"/>
        <w:rPr>
          <w:rFonts w:ascii="Book Antiqua" w:hAnsi="Book Antiqua"/>
          <w:szCs w:val="24"/>
        </w:rPr>
      </w:pPr>
    </w:p>
    <w:p w:rsidR="00AB0594" w:rsidRPr="0070745E" w:rsidRDefault="00AB0594" w:rsidP="00AB0594">
      <w:pPr>
        <w:jc w:val="both"/>
        <w:rPr>
          <w:rFonts w:ascii="Book Antiqua" w:hAnsi="Book Antiqua"/>
          <w:szCs w:val="24"/>
        </w:rPr>
      </w:pPr>
    </w:p>
    <w:p w:rsidR="00AB0594" w:rsidRPr="0070745E" w:rsidRDefault="00AB0594" w:rsidP="00AB0594">
      <w:pPr>
        <w:jc w:val="both"/>
        <w:rPr>
          <w:rFonts w:ascii="Book Antiqua" w:hAnsi="Book Antiqua"/>
          <w:szCs w:val="24"/>
        </w:rPr>
      </w:pPr>
    </w:p>
    <w:p w:rsidR="00AB0594" w:rsidRPr="0070745E" w:rsidRDefault="00AB0594" w:rsidP="00AB0594">
      <w:pPr>
        <w:jc w:val="both"/>
        <w:rPr>
          <w:rFonts w:ascii="Book Antiqua" w:hAnsi="Book Antiqua"/>
          <w:szCs w:val="24"/>
        </w:rPr>
      </w:pPr>
    </w:p>
    <w:p w:rsidR="00AB0594" w:rsidRPr="0070745E" w:rsidRDefault="00AB0594" w:rsidP="00AB0594">
      <w:pPr>
        <w:ind w:left="3540"/>
        <w:jc w:val="center"/>
        <w:rPr>
          <w:rFonts w:ascii="Book Antiqua" w:hAnsi="Book Antiqua"/>
          <w:szCs w:val="24"/>
        </w:rPr>
      </w:pPr>
      <w:r w:rsidRPr="0070745E">
        <w:rPr>
          <w:rFonts w:ascii="Book Antiqua" w:hAnsi="Book Antiqua"/>
          <w:szCs w:val="24"/>
        </w:rPr>
        <w:t>…………………………………</w:t>
      </w:r>
    </w:p>
    <w:p w:rsidR="00AB0594" w:rsidRPr="0070745E" w:rsidRDefault="00AB0594" w:rsidP="00AB0594">
      <w:pPr>
        <w:pStyle w:val="BodyText21"/>
        <w:tabs>
          <w:tab w:val="clear" w:pos="851"/>
          <w:tab w:val="left" w:pos="2694"/>
        </w:tabs>
        <w:jc w:val="center"/>
        <w:rPr>
          <w:rFonts w:ascii="Book Antiqua" w:hAnsi="Book Antiqua"/>
          <w:szCs w:val="24"/>
        </w:rPr>
      </w:pPr>
      <w:r w:rsidRPr="0070745E">
        <w:rPr>
          <w:rFonts w:ascii="Book Antiqua" w:hAnsi="Book Antiqua"/>
          <w:szCs w:val="24"/>
        </w:rPr>
        <w:tab/>
      </w:r>
      <w:r w:rsidRPr="0070745E">
        <w:rPr>
          <w:rFonts w:ascii="Book Antiqua" w:hAnsi="Book Antiqua"/>
          <w:szCs w:val="24"/>
        </w:rPr>
        <w:tab/>
        <w:t>cégszerű aláírás</w:t>
      </w:r>
    </w:p>
    <w:p w:rsidR="00AB0594" w:rsidRPr="0070745E" w:rsidRDefault="00AB0594" w:rsidP="00AB0594">
      <w:pPr>
        <w:pStyle w:val="Szvegtrzsbehzssal"/>
        <w:tabs>
          <w:tab w:val="clear" w:pos="709"/>
        </w:tabs>
        <w:ind w:left="0" w:firstLine="0"/>
        <w:jc w:val="center"/>
        <w:rPr>
          <w:rFonts w:ascii="Book Antiqua" w:hAnsi="Book Antiqua"/>
          <w:sz w:val="24"/>
          <w:szCs w:val="24"/>
        </w:rPr>
      </w:pPr>
    </w:p>
    <w:p w:rsidR="00DB0F1B" w:rsidRPr="0070745E" w:rsidRDefault="00DB0F1B" w:rsidP="00DB0F1B">
      <w:pPr>
        <w:rPr>
          <w:rFonts w:ascii="Book Antiqua" w:hAnsi="Book Antiqua"/>
          <w:szCs w:val="24"/>
        </w:rPr>
      </w:pPr>
    </w:p>
    <w:p w:rsidR="009422C7" w:rsidRPr="0070745E" w:rsidRDefault="00AB28EF" w:rsidP="009422C7">
      <w:pPr>
        <w:tabs>
          <w:tab w:val="center" w:pos="14459"/>
        </w:tabs>
        <w:jc w:val="right"/>
        <w:rPr>
          <w:rFonts w:ascii="Book Antiqua" w:hAnsi="Book Antiqua"/>
          <w:b/>
          <w:i/>
          <w:szCs w:val="24"/>
        </w:rPr>
      </w:pPr>
      <w:r w:rsidRPr="0070745E">
        <w:rPr>
          <w:rFonts w:ascii="Book Antiqua" w:hAnsi="Book Antiqua"/>
          <w:szCs w:val="24"/>
        </w:rPr>
        <w:br w:type="page"/>
      </w:r>
      <w:r w:rsidR="00A47E94" w:rsidRPr="0070745E">
        <w:rPr>
          <w:rFonts w:ascii="Book Antiqua" w:hAnsi="Book Antiqua"/>
          <w:i/>
          <w:szCs w:val="24"/>
        </w:rPr>
        <w:t>2</w:t>
      </w:r>
      <w:r w:rsidR="004E09CC" w:rsidRPr="0070745E">
        <w:rPr>
          <w:rFonts w:ascii="Book Antiqua" w:hAnsi="Book Antiqua"/>
          <w:i/>
          <w:szCs w:val="24"/>
        </w:rPr>
        <w:t>.b</w:t>
      </w:r>
      <w:r w:rsidR="002C496E" w:rsidRPr="0070745E">
        <w:rPr>
          <w:rFonts w:ascii="Book Antiqua" w:hAnsi="Book Antiqua"/>
          <w:i/>
          <w:szCs w:val="24"/>
        </w:rPr>
        <w:t xml:space="preserve">) </w:t>
      </w:r>
      <w:r w:rsidR="00897710" w:rsidRPr="0070745E">
        <w:rPr>
          <w:rFonts w:ascii="Book Antiqua" w:hAnsi="Book Antiqua"/>
          <w:i/>
          <w:szCs w:val="24"/>
        </w:rPr>
        <w:t xml:space="preserve"> </w:t>
      </w:r>
      <w:r w:rsidR="009422C7" w:rsidRPr="0070745E">
        <w:rPr>
          <w:rFonts w:ascii="Book Antiqua" w:hAnsi="Book Antiqua"/>
          <w:i/>
          <w:szCs w:val="24"/>
        </w:rPr>
        <w:t>melléklet</w:t>
      </w:r>
    </w:p>
    <w:p w:rsidR="009422C7" w:rsidRPr="0070745E" w:rsidRDefault="009422C7" w:rsidP="009422C7">
      <w:pPr>
        <w:tabs>
          <w:tab w:val="center" w:pos="14459"/>
        </w:tabs>
        <w:rPr>
          <w:rFonts w:ascii="Book Antiqua" w:hAnsi="Book Antiqua"/>
          <w:b/>
          <w:szCs w:val="24"/>
        </w:rPr>
      </w:pPr>
    </w:p>
    <w:p w:rsidR="009422C7" w:rsidRPr="0070745E" w:rsidRDefault="009422C7" w:rsidP="009422C7">
      <w:pPr>
        <w:spacing w:line="288" w:lineRule="auto"/>
        <w:jc w:val="center"/>
        <w:rPr>
          <w:rFonts w:ascii="Book Antiqua" w:hAnsi="Book Antiqua"/>
          <w:b/>
          <w:szCs w:val="24"/>
        </w:rPr>
      </w:pPr>
      <w:r w:rsidRPr="0070745E">
        <w:rPr>
          <w:rFonts w:ascii="Book Antiqua" w:hAnsi="Book Antiqua"/>
          <w:b/>
          <w:szCs w:val="24"/>
        </w:rPr>
        <w:t>NYILATKOZAT</w:t>
      </w:r>
      <w:r w:rsidRPr="0070745E">
        <w:rPr>
          <w:rFonts w:ascii="Book Antiqua" w:hAnsi="Book Antiqua"/>
          <w:b/>
          <w:bCs/>
          <w:szCs w:val="24"/>
        </w:rPr>
        <w:br/>
      </w:r>
      <w:r w:rsidRPr="0070745E">
        <w:rPr>
          <w:rFonts w:ascii="Book Antiqua" w:hAnsi="Book Antiqua"/>
          <w:bCs/>
          <w:szCs w:val="24"/>
        </w:rPr>
        <w:t>(a</w:t>
      </w:r>
      <w:r w:rsidRPr="0070745E">
        <w:rPr>
          <w:rFonts w:ascii="Book Antiqua" w:hAnsi="Book Antiqua"/>
          <w:szCs w:val="24"/>
        </w:rPr>
        <w:t xml:space="preserve"> Kbt. </w:t>
      </w:r>
      <w:r w:rsidR="00E028F6" w:rsidRPr="0070745E">
        <w:rPr>
          <w:rFonts w:ascii="Book Antiqua" w:hAnsi="Book Antiqua"/>
          <w:szCs w:val="24"/>
        </w:rPr>
        <w:t>6</w:t>
      </w:r>
      <w:r w:rsidRPr="0070745E">
        <w:rPr>
          <w:rFonts w:ascii="Book Antiqua" w:hAnsi="Book Antiqua"/>
          <w:szCs w:val="24"/>
        </w:rPr>
        <w:t xml:space="preserve">0. </w:t>
      </w:r>
      <w:r w:rsidR="00E028F6" w:rsidRPr="0070745E">
        <w:rPr>
          <w:rFonts w:ascii="Book Antiqua" w:hAnsi="Book Antiqua"/>
          <w:szCs w:val="24"/>
        </w:rPr>
        <w:t>§ (5) bekezdése tekintetében</w:t>
      </w:r>
      <w:r w:rsidRPr="0070745E">
        <w:rPr>
          <w:rFonts w:ascii="Book Antiqua" w:hAnsi="Book Antiqua"/>
          <w:szCs w:val="24"/>
        </w:rPr>
        <w:t>)</w:t>
      </w:r>
    </w:p>
    <w:p w:rsidR="009422C7" w:rsidRPr="0070745E" w:rsidRDefault="009422C7" w:rsidP="009422C7">
      <w:pPr>
        <w:tabs>
          <w:tab w:val="center" w:pos="5130"/>
        </w:tabs>
        <w:spacing w:line="288" w:lineRule="auto"/>
        <w:jc w:val="center"/>
        <w:rPr>
          <w:rFonts w:ascii="Book Antiqua" w:hAnsi="Book Antiqua"/>
          <w:b/>
          <w:szCs w:val="24"/>
        </w:rPr>
      </w:pPr>
    </w:p>
    <w:p w:rsidR="009422C7" w:rsidRPr="0070745E" w:rsidRDefault="009422C7" w:rsidP="009422C7">
      <w:pPr>
        <w:tabs>
          <w:tab w:val="center" w:pos="5130"/>
        </w:tabs>
        <w:spacing w:line="288" w:lineRule="auto"/>
        <w:jc w:val="center"/>
        <w:rPr>
          <w:rFonts w:ascii="Book Antiqua" w:hAnsi="Book Antiqua"/>
          <w:b/>
          <w:szCs w:val="24"/>
        </w:rPr>
      </w:pPr>
    </w:p>
    <w:p w:rsidR="009422C7" w:rsidRPr="0070745E" w:rsidRDefault="009422C7" w:rsidP="009422C7">
      <w:pPr>
        <w:tabs>
          <w:tab w:val="center" w:pos="5130"/>
        </w:tabs>
        <w:spacing w:line="288" w:lineRule="auto"/>
        <w:jc w:val="center"/>
        <w:rPr>
          <w:rFonts w:ascii="Book Antiqua" w:hAnsi="Book Antiqua"/>
          <w:b/>
          <w:szCs w:val="24"/>
        </w:rPr>
      </w:pPr>
    </w:p>
    <w:p w:rsidR="009422C7" w:rsidRPr="0070745E" w:rsidRDefault="001C6F1C" w:rsidP="009422C7">
      <w:pPr>
        <w:spacing w:line="288" w:lineRule="auto"/>
        <w:jc w:val="both"/>
        <w:rPr>
          <w:rFonts w:ascii="Book Antiqua" w:hAnsi="Book Antiqua"/>
          <w:b/>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a </w:t>
      </w:r>
      <w:r w:rsidR="009422C7" w:rsidRPr="0070745E">
        <w:rPr>
          <w:rFonts w:ascii="Book Antiqua" w:hAnsi="Book Antiqua"/>
          <w:szCs w:val="24"/>
        </w:rPr>
        <w:t xml:space="preserve">Kbt. </w:t>
      </w:r>
      <w:r w:rsidR="00E028F6" w:rsidRPr="0070745E">
        <w:rPr>
          <w:rFonts w:ascii="Book Antiqua" w:hAnsi="Book Antiqua"/>
          <w:szCs w:val="24"/>
        </w:rPr>
        <w:t>6</w:t>
      </w:r>
      <w:r w:rsidR="009422C7" w:rsidRPr="0070745E">
        <w:rPr>
          <w:rFonts w:ascii="Book Antiqua" w:hAnsi="Book Antiqua"/>
          <w:szCs w:val="24"/>
        </w:rPr>
        <w:t>0. § (</w:t>
      </w:r>
      <w:r w:rsidR="00E028F6" w:rsidRPr="0070745E">
        <w:rPr>
          <w:rFonts w:ascii="Book Antiqua" w:hAnsi="Book Antiqua"/>
          <w:szCs w:val="24"/>
        </w:rPr>
        <w:t>5</w:t>
      </w:r>
      <w:r w:rsidR="009422C7" w:rsidRPr="0070745E">
        <w:rPr>
          <w:rFonts w:ascii="Book Antiqua" w:hAnsi="Book Antiqua"/>
          <w:szCs w:val="24"/>
        </w:rPr>
        <w:t xml:space="preserve">) bekezdésében foglaltaknak megfelelően ezennel kijelentem/kijelentjük, hogy a </w:t>
      </w:r>
      <w:r w:rsidR="009422C7" w:rsidRPr="0070745E">
        <w:rPr>
          <w:rFonts w:ascii="Book Antiqua" w:hAnsi="Book Antiqua"/>
          <w:i/>
          <w:szCs w:val="24"/>
        </w:rPr>
        <w:t>kis- és középvállalkozókról, fejlődésük támogatásáról szóló 2004. évi XXXIV. törvény</w:t>
      </w:r>
      <w:r w:rsidR="009422C7" w:rsidRPr="0070745E">
        <w:rPr>
          <w:rFonts w:ascii="Book Antiqua" w:hAnsi="Book Antiqua"/>
          <w:szCs w:val="24"/>
        </w:rPr>
        <w:t xml:space="preserve"> (továbbia</w:t>
      </w:r>
      <w:r w:rsidR="009422C7" w:rsidRPr="0070745E">
        <w:rPr>
          <w:rFonts w:ascii="Book Antiqua" w:hAnsi="Book Antiqua"/>
          <w:szCs w:val="24"/>
        </w:rPr>
        <w:t>k</w:t>
      </w:r>
      <w:r w:rsidR="009422C7" w:rsidRPr="0070745E">
        <w:rPr>
          <w:rFonts w:ascii="Book Antiqua" w:hAnsi="Book Antiqua"/>
          <w:szCs w:val="24"/>
        </w:rPr>
        <w:t>ban: Kktv.) alapján</w:t>
      </w:r>
      <w:r w:rsidR="002C496E" w:rsidRPr="0070745E">
        <w:rPr>
          <w:rFonts w:ascii="Book Antiqua" w:hAnsi="Book Antiqua"/>
          <w:szCs w:val="24"/>
        </w:rPr>
        <w:t>*</w:t>
      </w:r>
    </w:p>
    <w:p w:rsidR="009422C7" w:rsidRPr="0070745E" w:rsidRDefault="009422C7" w:rsidP="009422C7">
      <w:pPr>
        <w:spacing w:before="360" w:after="360" w:line="288" w:lineRule="auto"/>
        <w:jc w:val="center"/>
        <w:rPr>
          <w:rFonts w:ascii="Book Antiqua" w:hAnsi="Book Antiqua"/>
          <w:szCs w:val="24"/>
        </w:rPr>
      </w:pPr>
      <w:r w:rsidRPr="0070745E">
        <w:rPr>
          <w:rFonts w:ascii="Book Antiqua" w:hAnsi="Book Antiqua"/>
          <w:szCs w:val="24"/>
        </w:rPr>
        <w:t xml:space="preserve">a Kktv. hatálya alá tartozik és </w:t>
      </w:r>
      <w:r w:rsidRPr="0070745E">
        <w:rPr>
          <w:rFonts w:ascii="Book Antiqua" w:hAnsi="Book Antiqua"/>
          <w:b/>
          <w:szCs w:val="24"/>
        </w:rPr>
        <w:t>mikró-vállalkozás</w:t>
      </w:r>
      <w:r w:rsidRPr="0070745E">
        <w:rPr>
          <w:rFonts w:ascii="Book Antiqua" w:hAnsi="Book Antiqua"/>
          <w:szCs w:val="24"/>
        </w:rPr>
        <w:t>nak minősül</w:t>
      </w:r>
    </w:p>
    <w:p w:rsidR="009422C7" w:rsidRPr="0070745E" w:rsidRDefault="009422C7" w:rsidP="009422C7">
      <w:pPr>
        <w:spacing w:before="360" w:after="360" w:line="288" w:lineRule="auto"/>
        <w:jc w:val="center"/>
        <w:rPr>
          <w:rFonts w:ascii="Book Antiqua" w:hAnsi="Book Antiqua"/>
          <w:szCs w:val="24"/>
        </w:rPr>
      </w:pPr>
      <w:r w:rsidRPr="0070745E">
        <w:rPr>
          <w:rFonts w:ascii="Book Antiqua" w:hAnsi="Book Antiqua"/>
          <w:szCs w:val="24"/>
        </w:rPr>
        <w:t xml:space="preserve">a Kktv. hatálya alá tartozik és </w:t>
      </w:r>
      <w:r w:rsidRPr="0070745E">
        <w:rPr>
          <w:rFonts w:ascii="Book Antiqua" w:hAnsi="Book Antiqua"/>
          <w:b/>
          <w:szCs w:val="24"/>
        </w:rPr>
        <w:t>kisvállalkozás</w:t>
      </w:r>
      <w:r w:rsidRPr="0070745E">
        <w:rPr>
          <w:rFonts w:ascii="Book Antiqua" w:hAnsi="Book Antiqua"/>
          <w:szCs w:val="24"/>
        </w:rPr>
        <w:t>nak minősül</w:t>
      </w:r>
    </w:p>
    <w:p w:rsidR="009422C7" w:rsidRPr="0070745E" w:rsidRDefault="009422C7" w:rsidP="009422C7">
      <w:pPr>
        <w:spacing w:before="360" w:after="360" w:line="288" w:lineRule="auto"/>
        <w:jc w:val="center"/>
        <w:rPr>
          <w:rFonts w:ascii="Book Antiqua" w:hAnsi="Book Antiqua"/>
          <w:szCs w:val="24"/>
        </w:rPr>
      </w:pPr>
      <w:r w:rsidRPr="0070745E">
        <w:rPr>
          <w:rFonts w:ascii="Book Antiqua" w:hAnsi="Book Antiqua"/>
          <w:szCs w:val="24"/>
        </w:rPr>
        <w:t xml:space="preserve">a Kktv. hatálya alá tartozik és </w:t>
      </w:r>
      <w:r w:rsidRPr="0070745E">
        <w:rPr>
          <w:rFonts w:ascii="Book Antiqua" w:hAnsi="Book Antiqua"/>
          <w:b/>
          <w:szCs w:val="24"/>
        </w:rPr>
        <w:t>középvállalkozás</w:t>
      </w:r>
      <w:r w:rsidRPr="0070745E">
        <w:rPr>
          <w:rFonts w:ascii="Book Antiqua" w:hAnsi="Book Antiqua"/>
          <w:szCs w:val="24"/>
        </w:rPr>
        <w:t>nak minősül</w:t>
      </w:r>
    </w:p>
    <w:p w:rsidR="009422C7" w:rsidRPr="0070745E" w:rsidRDefault="00401986" w:rsidP="009422C7">
      <w:pPr>
        <w:numPr>
          <w:ilvl w:val="12"/>
          <w:numId w:val="0"/>
        </w:numPr>
        <w:spacing w:after="120" w:line="288" w:lineRule="auto"/>
        <w:jc w:val="both"/>
        <w:rPr>
          <w:rFonts w:ascii="Book Antiqua" w:hAnsi="Book Antiqua"/>
          <w:szCs w:val="24"/>
        </w:rPr>
      </w:pPr>
      <w:r w:rsidRPr="0070745E">
        <w:rPr>
          <w:rFonts w:ascii="Book Antiqua" w:hAnsi="Book Antiqua"/>
          <w:b/>
          <w:szCs w:val="24"/>
        </w:rPr>
        <w:t>nem minősül mikro-, kis-, és középvállalkozásnak</w:t>
      </w:r>
      <w:r w:rsidRPr="0070745E" w:rsidDel="00401986">
        <w:rPr>
          <w:rFonts w:ascii="Book Antiqua" w:hAnsi="Book Antiqua"/>
          <w:b/>
          <w:szCs w:val="24"/>
        </w:rPr>
        <w:t xml:space="preserve"> </w:t>
      </w:r>
    </w:p>
    <w:p w:rsidR="009422C7" w:rsidRPr="0070745E" w:rsidRDefault="009422C7" w:rsidP="009422C7">
      <w:pPr>
        <w:spacing w:line="288" w:lineRule="auto"/>
        <w:rPr>
          <w:rFonts w:ascii="Book Antiqua" w:hAnsi="Book Antiqua"/>
          <w:szCs w:val="24"/>
        </w:rPr>
      </w:pPr>
      <w:r w:rsidRPr="0070745E">
        <w:rPr>
          <w:rFonts w:ascii="Book Antiqua" w:hAnsi="Book Antiqua"/>
          <w:szCs w:val="24"/>
        </w:rPr>
        <w:t>…………………….., (helység), ……….. (év) ………………. (hónap) ……. (nap)</w:t>
      </w:r>
    </w:p>
    <w:p w:rsidR="009422C7" w:rsidRPr="0070745E" w:rsidRDefault="009422C7" w:rsidP="009422C7">
      <w:pPr>
        <w:spacing w:line="288" w:lineRule="auto"/>
        <w:jc w:val="center"/>
        <w:rPr>
          <w:rFonts w:ascii="Book Antiqua" w:hAnsi="Book Antiqua"/>
          <w:szCs w:val="24"/>
        </w:rPr>
      </w:pPr>
    </w:p>
    <w:p w:rsidR="009422C7" w:rsidRPr="0070745E" w:rsidRDefault="009422C7" w:rsidP="009422C7">
      <w:pPr>
        <w:spacing w:line="288" w:lineRule="auto"/>
        <w:jc w:val="center"/>
        <w:rPr>
          <w:rFonts w:ascii="Book Antiqua" w:hAnsi="Book Antiqua"/>
          <w:szCs w:val="24"/>
        </w:rPr>
      </w:pPr>
    </w:p>
    <w:p w:rsidR="009422C7" w:rsidRPr="0070745E" w:rsidRDefault="009422C7" w:rsidP="009422C7">
      <w:pPr>
        <w:spacing w:line="288" w:lineRule="auto"/>
        <w:jc w:val="center"/>
        <w:rPr>
          <w:rFonts w:ascii="Book Antiqua" w:hAnsi="Book Antiqua"/>
          <w:szCs w:val="24"/>
        </w:rPr>
      </w:pPr>
    </w:p>
    <w:p w:rsidR="009422C7" w:rsidRPr="0070745E" w:rsidRDefault="009422C7" w:rsidP="009422C7">
      <w:pPr>
        <w:pStyle w:val="Szvegtrzs210"/>
        <w:tabs>
          <w:tab w:val="clear" w:pos="851"/>
          <w:tab w:val="left" w:pos="2694"/>
        </w:tabs>
        <w:spacing w:line="288" w:lineRule="auto"/>
        <w:ind w:left="0"/>
        <w:jc w:val="center"/>
        <w:rPr>
          <w:rFonts w:ascii="Book Antiqua" w:hAnsi="Book Antiqua"/>
          <w:szCs w:val="24"/>
        </w:rPr>
      </w:pPr>
      <w:r w:rsidRPr="0070745E">
        <w:rPr>
          <w:rFonts w:ascii="Book Antiqua" w:hAnsi="Book Antiqua"/>
          <w:szCs w:val="24"/>
        </w:rPr>
        <w:t>______________________________________________</w:t>
      </w:r>
    </w:p>
    <w:p w:rsidR="009422C7" w:rsidRPr="0070745E" w:rsidRDefault="009422C7" w:rsidP="009422C7">
      <w:pPr>
        <w:spacing w:line="288" w:lineRule="auto"/>
        <w:jc w:val="center"/>
        <w:rPr>
          <w:rFonts w:ascii="Book Antiqua" w:hAnsi="Book Antiqua"/>
          <w:szCs w:val="24"/>
        </w:rPr>
      </w:pPr>
      <w:r w:rsidRPr="0070745E">
        <w:rPr>
          <w:rFonts w:ascii="Book Antiqua" w:hAnsi="Book Antiqua"/>
          <w:szCs w:val="24"/>
        </w:rPr>
        <w:t>cégszerű aláírás</w:t>
      </w:r>
    </w:p>
    <w:p w:rsidR="009422C7" w:rsidRPr="0070745E" w:rsidRDefault="009422C7" w:rsidP="009422C7">
      <w:pPr>
        <w:pStyle w:val="Szvegtrzsbehzssal2"/>
        <w:tabs>
          <w:tab w:val="num" w:pos="-180"/>
          <w:tab w:val="left" w:pos="0"/>
        </w:tabs>
        <w:ind w:left="0" w:firstLine="0"/>
        <w:rPr>
          <w:rFonts w:ascii="Book Antiqua" w:hAnsi="Book Antiqua"/>
          <w:b/>
          <w:bCs/>
          <w:szCs w:val="24"/>
        </w:rPr>
      </w:pPr>
    </w:p>
    <w:p w:rsidR="00C944A1" w:rsidRPr="0070745E" w:rsidRDefault="00C944A1" w:rsidP="009422C7">
      <w:pPr>
        <w:pStyle w:val="Szvegtrzsbehzssal2"/>
        <w:tabs>
          <w:tab w:val="num" w:pos="-180"/>
          <w:tab w:val="left" w:pos="0"/>
        </w:tabs>
        <w:ind w:left="0" w:firstLine="0"/>
        <w:rPr>
          <w:rFonts w:ascii="Book Antiqua" w:hAnsi="Book Antiqua"/>
          <w:b/>
          <w:bCs/>
          <w:szCs w:val="24"/>
        </w:rPr>
      </w:pPr>
    </w:p>
    <w:p w:rsidR="00C944A1" w:rsidRPr="0070745E" w:rsidRDefault="00C944A1" w:rsidP="009422C7">
      <w:pPr>
        <w:pStyle w:val="Szvegtrzsbehzssal2"/>
        <w:tabs>
          <w:tab w:val="num" w:pos="-180"/>
          <w:tab w:val="left" w:pos="0"/>
        </w:tabs>
        <w:ind w:left="0" w:firstLine="0"/>
        <w:rPr>
          <w:rFonts w:ascii="Book Antiqua" w:hAnsi="Book Antiqua"/>
          <w:b/>
          <w:bCs/>
          <w:szCs w:val="24"/>
        </w:rPr>
      </w:pPr>
    </w:p>
    <w:p w:rsidR="00DA3CD8" w:rsidRPr="0070745E" w:rsidRDefault="00DA3CD8" w:rsidP="009422C7">
      <w:pPr>
        <w:pStyle w:val="Szvegtrzsbehzssal2"/>
        <w:tabs>
          <w:tab w:val="num" w:pos="-180"/>
          <w:tab w:val="left" w:pos="0"/>
        </w:tabs>
        <w:ind w:left="0" w:firstLine="0"/>
        <w:rPr>
          <w:rFonts w:ascii="Book Antiqua" w:hAnsi="Book Antiqua"/>
          <w:b/>
          <w:bCs/>
          <w:szCs w:val="24"/>
        </w:rPr>
      </w:pPr>
    </w:p>
    <w:p w:rsidR="00DA3CD8" w:rsidRPr="0070745E" w:rsidRDefault="00DA3CD8" w:rsidP="009422C7">
      <w:pPr>
        <w:pStyle w:val="Szvegtrzsbehzssal2"/>
        <w:tabs>
          <w:tab w:val="num" w:pos="-180"/>
          <w:tab w:val="left" w:pos="0"/>
        </w:tabs>
        <w:ind w:left="0" w:firstLine="0"/>
        <w:rPr>
          <w:rFonts w:ascii="Book Antiqua" w:hAnsi="Book Antiqua"/>
          <w:b/>
          <w:bCs/>
          <w:szCs w:val="24"/>
        </w:rPr>
      </w:pPr>
    </w:p>
    <w:p w:rsidR="00DA3CD8" w:rsidRPr="0070745E" w:rsidRDefault="00DA3CD8" w:rsidP="009422C7">
      <w:pPr>
        <w:pStyle w:val="Szvegtrzsbehzssal2"/>
        <w:tabs>
          <w:tab w:val="num" w:pos="-180"/>
          <w:tab w:val="left" w:pos="0"/>
        </w:tabs>
        <w:ind w:left="0" w:firstLine="0"/>
        <w:rPr>
          <w:rFonts w:ascii="Book Antiqua" w:hAnsi="Book Antiqua"/>
          <w:b/>
          <w:bCs/>
          <w:szCs w:val="24"/>
        </w:rPr>
      </w:pPr>
    </w:p>
    <w:p w:rsidR="00DA3CD8" w:rsidRPr="0070745E" w:rsidRDefault="00DA3CD8" w:rsidP="009422C7">
      <w:pPr>
        <w:pStyle w:val="Szvegtrzsbehzssal2"/>
        <w:tabs>
          <w:tab w:val="num" w:pos="-180"/>
          <w:tab w:val="left" w:pos="0"/>
        </w:tabs>
        <w:ind w:left="0" w:firstLine="0"/>
        <w:rPr>
          <w:rFonts w:ascii="Book Antiqua" w:hAnsi="Book Antiqua"/>
          <w:b/>
          <w:bCs/>
          <w:szCs w:val="24"/>
        </w:rPr>
      </w:pPr>
    </w:p>
    <w:p w:rsidR="00DA3CD8" w:rsidRPr="0070745E" w:rsidRDefault="00DA3CD8" w:rsidP="009422C7">
      <w:pPr>
        <w:pStyle w:val="Szvegtrzsbehzssal2"/>
        <w:tabs>
          <w:tab w:val="num" w:pos="-180"/>
          <w:tab w:val="left" w:pos="0"/>
        </w:tabs>
        <w:ind w:left="0" w:firstLine="0"/>
        <w:rPr>
          <w:rFonts w:ascii="Book Antiqua" w:hAnsi="Book Antiqua"/>
          <w:b/>
          <w:bCs/>
          <w:szCs w:val="24"/>
        </w:rPr>
      </w:pPr>
    </w:p>
    <w:p w:rsidR="00DA3CD8" w:rsidRPr="0070745E" w:rsidRDefault="00DA3CD8" w:rsidP="009422C7">
      <w:pPr>
        <w:pStyle w:val="Szvegtrzsbehzssal2"/>
        <w:tabs>
          <w:tab w:val="num" w:pos="-180"/>
          <w:tab w:val="left" w:pos="0"/>
        </w:tabs>
        <w:ind w:left="0" w:firstLine="0"/>
        <w:rPr>
          <w:rFonts w:ascii="Book Antiqua" w:hAnsi="Book Antiqua"/>
          <w:b/>
          <w:bCs/>
          <w:szCs w:val="24"/>
        </w:rPr>
      </w:pPr>
    </w:p>
    <w:p w:rsidR="00C944A1" w:rsidRPr="0070745E" w:rsidRDefault="00C944A1" w:rsidP="009422C7">
      <w:pPr>
        <w:pStyle w:val="Szvegtrzsbehzssal2"/>
        <w:tabs>
          <w:tab w:val="num" w:pos="-180"/>
          <w:tab w:val="left" w:pos="0"/>
        </w:tabs>
        <w:ind w:left="0" w:firstLine="0"/>
        <w:rPr>
          <w:rFonts w:ascii="Book Antiqua" w:hAnsi="Book Antiqua"/>
          <w:b/>
          <w:bCs/>
          <w:szCs w:val="24"/>
        </w:rPr>
      </w:pPr>
    </w:p>
    <w:p w:rsidR="00DA3CD8" w:rsidRPr="0070745E" w:rsidRDefault="00DA3CD8" w:rsidP="00DA3CD8">
      <w:pPr>
        <w:pStyle w:val="Szvegtrzsbehzssal2"/>
        <w:tabs>
          <w:tab w:val="left" w:pos="5940"/>
        </w:tabs>
        <w:ind w:left="0"/>
        <w:jc w:val="left"/>
        <w:rPr>
          <w:rFonts w:ascii="Book Antiqua" w:hAnsi="Book Antiqua"/>
          <w:sz w:val="20"/>
        </w:rPr>
      </w:pPr>
      <w:r w:rsidRPr="0070745E">
        <w:rPr>
          <w:rFonts w:ascii="Book Antiqua" w:hAnsi="Book Antiqua"/>
          <w:szCs w:val="24"/>
        </w:rPr>
        <w:t xml:space="preserve">* </w:t>
      </w:r>
      <w:r w:rsidRPr="0070745E">
        <w:rPr>
          <w:rFonts w:ascii="Book Antiqua" w:hAnsi="Book Antiqua"/>
          <w:sz w:val="20"/>
        </w:rPr>
        <w:t>A megfelelő aláhúzással jelölendő</w:t>
      </w:r>
    </w:p>
    <w:p w:rsidR="00C944A1" w:rsidRPr="0070745E" w:rsidRDefault="00C944A1" w:rsidP="009422C7">
      <w:pPr>
        <w:pStyle w:val="Szvegtrzsbehzssal2"/>
        <w:tabs>
          <w:tab w:val="num" w:pos="-180"/>
          <w:tab w:val="left" w:pos="0"/>
        </w:tabs>
        <w:ind w:left="0" w:firstLine="0"/>
        <w:rPr>
          <w:rFonts w:ascii="Book Antiqua" w:hAnsi="Book Antiqua"/>
          <w:b/>
          <w:bCs/>
          <w:szCs w:val="24"/>
        </w:rPr>
      </w:pPr>
    </w:p>
    <w:p w:rsidR="00FE2EA2" w:rsidRPr="0070745E" w:rsidRDefault="00D2302E" w:rsidP="006C0E34">
      <w:pPr>
        <w:jc w:val="right"/>
        <w:rPr>
          <w:rFonts w:ascii="Book Antiqua" w:hAnsi="Book Antiqua"/>
          <w:i/>
          <w:szCs w:val="24"/>
        </w:rPr>
      </w:pPr>
      <w:r w:rsidRPr="0070745E">
        <w:rPr>
          <w:rFonts w:ascii="Book Antiqua" w:hAnsi="Book Antiqua"/>
          <w:iCs/>
          <w:szCs w:val="24"/>
        </w:rPr>
        <w:br w:type="page"/>
      </w:r>
      <w:r w:rsidR="008C3921" w:rsidRPr="0070745E">
        <w:rPr>
          <w:rFonts w:ascii="Book Antiqua" w:hAnsi="Book Antiqua"/>
          <w:i/>
          <w:szCs w:val="24"/>
        </w:rPr>
        <w:t xml:space="preserve">3.) </w:t>
      </w:r>
      <w:r w:rsidR="008B423E" w:rsidRPr="0070745E">
        <w:rPr>
          <w:rFonts w:ascii="Book Antiqua" w:hAnsi="Book Antiqua"/>
          <w:i/>
          <w:szCs w:val="24"/>
        </w:rPr>
        <w:t>melléklet</w:t>
      </w:r>
    </w:p>
    <w:p w:rsidR="002C74E6" w:rsidRPr="0070745E" w:rsidRDefault="002C74E6" w:rsidP="00B36E61">
      <w:pPr>
        <w:pStyle w:val="Szvegtrzsbehzssal2"/>
        <w:tabs>
          <w:tab w:val="left" w:pos="5940"/>
        </w:tabs>
        <w:ind w:left="0"/>
        <w:jc w:val="right"/>
        <w:rPr>
          <w:rFonts w:ascii="Book Antiqua" w:hAnsi="Book Antiqua"/>
          <w:szCs w:val="24"/>
        </w:rPr>
      </w:pPr>
      <w:bookmarkStart w:id="32" w:name="_Toc516367938"/>
      <w:bookmarkStart w:id="33" w:name="_Toc526916307"/>
      <w:bookmarkStart w:id="34" w:name="_Toc94592639"/>
    </w:p>
    <w:p w:rsidR="00191335" w:rsidRPr="0070745E" w:rsidRDefault="00CF6016" w:rsidP="00191335">
      <w:pPr>
        <w:pStyle w:val="Szvegtrzsbehzssal2"/>
        <w:tabs>
          <w:tab w:val="left" w:pos="5940"/>
        </w:tabs>
        <w:jc w:val="center"/>
        <w:rPr>
          <w:rFonts w:ascii="Book Antiqua" w:hAnsi="Book Antiqua"/>
          <w:b/>
          <w:szCs w:val="24"/>
        </w:rPr>
      </w:pPr>
      <w:r w:rsidRPr="0070745E">
        <w:rPr>
          <w:rFonts w:ascii="Book Antiqua" w:hAnsi="Book Antiqua"/>
          <w:b/>
          <w:szCs w:val="24"/>
        </w:rPr>
        <w:t>NYILATKOZAT</w:t>
      </w:r>
    </w:p>
    <w:p w:rsidR="00191335" w:rsidRPr="0070745E" w:rsidRDefault="00191335" w:rsidP="00191335">
      <w:pPr>
        <w:pStyle w:val="Szvegtrzsbehzssal2"/>
        <w:tabs>
          <w:tab w:val="left" w:pos="5940"/>
        </w:tabs>
        <w:jc w:val="center"/>
        <w:rPr>
          <w:rFonts w:ascii="Book Antiqua" w:hAnsi="Book Antiqua"/>
          <w:b/>
          <w:szCs w:val="24"/>
        </w:rPr>
      </w:pPr>
    </w:p>
    <w:p w:rsidR="00191335" w:rsidRPr="0070745E" w:rsidRDefault="00191335" w:rsidP="00191335">
      <w:pPr>
        <w:pStyle w:val="Szvegtrzsbehzssal2"/>
        <w:tabs>
          <w:tab w:val="left" w:pos="5940"/>
        </w:tabs>
        <w:jc w:val="center"/>
        <w:rPr>
          <w:rFonts w:ascii="Book Antiqua" w:hAnsi="Book Antiqua"/>
          <w:b/>
          <w:szCs w:val="24"/>
        </w:rPr>
      </w:pPr>
      <w:r w:rsidRPr="0070745E">
        <w:rPr>
          <w:rFonts w:ascii="Book Antiqua" w:hAnsi="Book Antiqua"/>
          <w:b/>
          <w:szCs w:val="24"/>
        </w:rPr>
        <w:t>a közbeszerzésekről szóló 2011. évi CVIII. törvény (Kbt.)</w:t>
      </w:r>
    </w:p>
    <w:p w:rsidR="00191335" w:rsidRPr="0070745E" w:rsidRDefault="00191335" w:rsidP="00191335">
      <w:pPr>
        <w:pStyle w:val="Szvegtrzsbehzssal2"/>
        <w:tabs>
          <w:tab w:val="left" w:pos="5940"/>
        </w:tabs>
        <w:jc w:val="center"/>
        <w:rPr>
          <w:rFonts w:ascii="Book Antiqua" w:hAnsi="Book Antiqua"/>
          <w:b/>
          <w:szCs w:val="24"/>
        </w:rPr>
      </w:pPr>
      <w:r w:rsidRPr="0070745E">
        <w:rPr>
          <w:rFonts w:ascii="Book Antiqua" w:hAnsi="Book Antiqua"/>
          <w:b/>
          <w:szCs w:val="24"/>
        </w:rPr>
        <w:t>40. § (1) bekezdése alapján</w:t>
      </w:r>
    </w:p>
    <w:p w:rsidR="00191335" w:rsidRPr="0070745E" w:rsidRDefault="00191335" w:rsidP="00191335">
      <w:pPr>
        <w:pStyle w:val="Szvegtrzsbehzssal2"/>
        <w:tabs>
          <w:tab w:val="left" w:pos="5940"/>
        </w:tabs>
        <w:jc w:val="center"/>
        <w:rPr>
          <w:rFonts w:ascii="Book Antiqua" w:hAnsi="Book Antiqua"/>
          <w:b/>
          <w:szCs w:val="24"/>
        </w:rPr>
      </w:pPr>
    </w:p>
    <w:p w:rsidR="002C74E6" w:rsidRPr="0070745E" w:rsidRDefault="00F434E4" w:rsidP="008C3921">
      <w:pPr>
        <w:pStyle w:val="Szvegtrzsbehzssal2"/>
        <w:tabs>
          <w:tab w:val="clear" w:pos="540"/>
          <w:tab w:val="left" w:pos="426"/>
          <w:tab w:val="left" w:pos="5940"/>
        </w:tabs>
        <w:ind w:left="360" w:firstLine="0"/>
        <w:rPr>
          <w:rFonts w:ascii="Book Antiqua" w:hAnsi="Book Antiqua"/>
          <w:szCs w:val="24"/>
        </w:rPr>
      </w:pPr>
      <w:r w:rsidRPr="0070745E">
        <w:rPr>
          <w:rFonts w:ascii="Book Antiqua" w:hAnsi="Book Antiqua"/>
          <w:szCs w:val="24"/>
        </w:rPr>
        <w:t xml:space="preserve">Alulírott, ……………………………………………., mint a(z) ……………….……………..….(a továbbiakban: Ajánlattevő) cégjegyzésre jogosult képviselője/képviselői a </w:t>
      </w:r>
      <w:r w:rsidR="002C74E6" w:rsidRPr="0070745E">
        <w:rPr>
          <w:rFonts w:ascii="Book Antiqua" w:hAnsi="Book Antiqua"/>
          <w:szCs w:val="24"/>
        </w:rPr>
        <w:t xml:space="preserve">MÁV Zrt., mint ajánlatkérő által indított </w:t>
      </w:r>
      <w:r w:rsidR="002C74E6" w:rsidRPr="0070745E">
        <w:rPr>
          <w:rFonts w:ascii="Book Antiqua" w:hAnsi="Book Antiqua"/>
          <w:b/>
          <w:szCs w:val="24"/>
        </w:rPr>
        <w:t>„</w:t>
      </w:r>
      <w:r w:rsidR="008C3921" w:rsidRPr="0070745E">
        <w:rPr>
          <w:rFonts w:ascii="Book Antiqua" w:hAnsi="Book Antiqua"/>
          <w:i/>
          <w:szCs w:val="24"/>
        </w:rPr>
        <w:t>Vállalkozási szerződés a Tiszafüred - Poroszló vonalszakasz rézsűhelyreállítási és partvédelmi munká</w:t>
      </w:r>
      <w:r w:rsidR="008C3921" w:rsidRPr="0070745E">
        <w:rPr>
          <w:rFonts w:ascii="Book Antiqua" w:hAnsi="Book Antiqua"/>
          <w:i/>
          <w:szCs w:val="24"/>
        </w:rPr>
        <w:t>i</w:t>
      </w:r>
      <w:r w:rsidR="008C3921" w:rsidRPr="0070745E">
        <w:rPr>
          <w:rFonts w:ascii="Book Antiqua" w:hAnsi="Book Antiqua"/>
          <w:i/>
          <w:szCs w:val="24"/>
        </w:rPr>
        <w:t>nak megvalósítására</w:t>
      </w:r>
      <w:r w:rsidR="002C74E6" w:rsidRPr="0070745E">
        <w:rPr>
          <w:rFonts w:ascii="Book Antiqua" w:hAnsi="Book Antiqua"/>
          <w:b/>
          <w:szCs w:val="24"/>
        </w:rPr>
        <w:t>”</w:t>
      </w:r>
      <w:r w:rsidR="002C74E6" w:rsidRPr="0070745E">
        <w:rPr>
          <w:rFonts w:ascii="Book Antiqua" w:hAnsi="Book Antiqua"/>
          <w:szCs w:val="24"/>
        </w:rPr>
        <w:t xml:space="preserve"> tárgyú közbeszerzési eljárásban ezennel felelősségem tudat</w:t>
      </w:r>
      <w:r w:rsidR="002C74E6" w:rsidRPr="0070745E">
        <w:rPr>
          <w:rFonts w:ascii="Book Antiqua" w:hAnsi="Book Antiqua"/>
          <w:szCs w:val="24"/>
        </w:rPr>
        <w:t>á</w:t>
      </w:r>
      <w:r w:rsidR="002C74E6" w:rsidRPr="0070745E">
        <w:rPr>
          <w:rFonts w:ascii="Book Antiqua" w:hAnsi="Book Antiqua"/>
          <w:szCs w:val="24"/>
        </w:rPr>
        <w:t>ban</w:t>
      </w:r>
    </w:p>
    <w:p w:rsidR="002C74E6" w:rsidRPr="0070745E" w:rsidRDefault="002C74E6" w:rsidP="00191335">
      <w:pPr>
        <w:pStyle w:val="Szvegtrzsbehzssal2"/>
        <w:tabs>
          <w:tab w:val="left" w:pos="5940"/>
        </w:tabs>
        <w:jc w:val="left"/>
        <w:rPr>
          <w:rFonts w:ascii="Book Antiqua" w:hAnsi="Book Antiqua"/>
          <w:szCs w:val="24"/>
        </w:rPr>
      </w:pPr>
    </w:p>
    <w:p w:rsidR="00484192" w:rsidRPr="0070745E" w:rsidRDefault="002C74E6" w:rsidP="00484192">
      <w:pPr>
        <w:pStyle w:val="Szvegtrzsbehzssal2"/>
        <w:tabs>
          <w:tab w:val="clear" w:pos="540"/>
          <w:tab w:val="left" w:pos="426"/>
          <w:tab w:val="left" w:pos="5940"/>
        </w:tabs>
        <w:ind w:firstLine="27"/>
        <w:rPr>
          <w:rFonts w:ascii="Book Antiqua" w:hAnsi="Book Antiqua"/>
          <w:b/>
          <w:szCs w:val="24"/>
        </w:rPr>
      </w:pPr>
      <w:r w:rsidRPr="0070745E">
        <w:rPr>
          <w:rFonts w:ascii="Book Antiqua" w:hAnsi="Book Antiqua"/>
          <w:b/>
          <w:szCs w:val="24"/>
          <w:highlight w:val="lightGray"/>
        </w:rPr>
        <w:t>a Kbt. 40. § (1) bekezdés a) és b) pontja tekintetében nyilatkozom,</w:t>
      </w:r>
      <w:r w:rsidR="00484192" w:rsidRPr="0070745E">
        <w:rPr>
          <w:rFonts w:ascii="Book Antiqua" w:hAnsi="Book Antiqua"/>
          <w:b/>
          <w:szCs w:val="24"/>
          <w:highlight w:val="lightGray"/>
        </w:rPr>
        <w:t xml:space="preserve"> </w:t>
      </w:r>
      <w:r w:rsidRPr="0070745E">
        <w:rPr>
          <w:rFonts w:ascii="Book Antiqua" w:hAnsi="Book Antiqua"/>
          <w:b/>
          <w:szCs w:val="24"/>
          <w:highlight w:val="lightGray"/>
          <w:lang w:val="x-none"/>
        </w:rPr>
        <w:t xml:space="preserve">hogy </w:t>
      </w:r>
      <w:r w:rsidR="00484192" w:rsidRPr="0070745E">
        <w:rPr>
          <w:rFonts w:ascii="Book Antiqua" w:hAnsi="Book Antiqua"/>
          <w:szCs w:val="24"/>
          <w:highlight w:val="lightGray"/>
        </w:rPr>
        <w:t>**</w:t>
      </w:r>
    </w:p>
    <w:p w:rsidR="00484192" w:rsidRPr="0070745E" w:rsidRDefault="00484192" w:rsidP="00484192">
      <w:pPr>
        <w:pStyle w:val="Szvegtrzsbehzssal2"/>
        <w:tabs>
          <w:tab w:val="clear" w:pos="540"/>
          <w:tab w:val="left" w:pos="426"/>
          <w:tab w:val="left" w:pos="5940"/>
        </w:tabs>
        <w:ind w:firstLine="27"/>
        <w:rPr>
          <w:rFonts w:ascii="Book Antiqua" w:hAnsi="Book Antiqua"/>
          <w:b/>
          <w:szCs w:val="24"/>
        </w:rPr>
      </w:pPr>
    </w:p>
    <w:p w:rsidR="002C74E6" w:rsidRPr="0070745E" w:rsidRDefault="002C74E6" w:rsidP="00484192">
      <w:pPr>
        <w:pStyle w:val="Szvegtrzsbehzssal2"/>
        <w:tabs>
          <w:tab w:val="clear" w:pos="540"/>
          <w:tab w:val="left" w:pos="426"/>
          <w:tab w:val="left" w:pos="5940"/>
        </w:tabs>
        <w:ind w:firstLine="27"/>
        <w:rPr>
          <w:rFonts w:ascii="Book Antiqua" w:hAnsi="Book Antiqua"/>
          <w:b/>
          <w:szCs w:val="24"/>
        </w:rPr>
      </w:pPr>
      <w:r w:rsidRPr="0070745E">
        <w:rPr>
          <w:rFonts w:ascii="Book Antiqua" w:hAnsi="Book Antiqua"/>
          <w:b/>
          <w:szCs w:val="24"/>
          <w:lang w:val="x-none"/>
        </w:rPr>
        <w:t>jelen közbeszerzési eljárásban al</w:t>
      </w:r>
      <w:r w:rsidR="00F434E4" w:rsidRPr="0070745E">
        <w:rPr>
          <w:rFonts w:ascii="Book Antiqua" w:hAnsi="Book Antiqua"/>
          <w:b/>
          <w:szCs w:val="24"/>
          <w:lang w:val="x-none"/>
        </w:rPr>
        <w:t>vállalkozót nem veszünk igénybe</w:t>
      </w:r>
      <w:r w:rsidR="00F434E4" w:rsidRPr="0070745E">
        <w:rPr>
          <w:rFonts w:ascii="Book Antiqua" w:hAnsi="Book Antiqua"/>
          <w:b/>
          <w:szCs w:val="24"/>
        </w:rPr>
        <w:t>.</w:t>
      </w:r>
    </w:p>
    <w:p w:rsidR="002C74E6" w:rsidRPr="0070745E" w:rsidRDefault="002C74E6" w:rsidP="00191335">
      <w:pPr>
        <w:pStyle w:val="Szvegtrzsbehzssal2"/>
        <w:tabs>
          <w:tab w:val="left" w:pos="5940"/>
        </w:tabs>
        <w:jc w:val="left"/>
        <w:rPr>
          <w:rFonts w:ascii="Book Antiqua" w:hAnsi="Book Antiqua"/>
          <w:b/>
          <w:szCs w:val="24"/>
          <w:lang w:val="x-none"/>
        </w:rPr>
      </w:pPr>
    </w:p>
    <w:p w:rsidR="002C74E6" w:rsidRPr="0070745E" w:rsidRDefault="002C74E6" w:rsidP="00191335">
      <w:pPr>
        <w:pStyle w:val="Szvegtrzsbehzssal2"/>
        <w:tabs>
          <w:tab w:val="left" w:pos="5940"/>
        </w:tabs>
        <w:jc w:val="left"/>
        <w:rPr>
          <w:rFonts w:ascii="Book Antiqua" w:hAnsi="Book Antiqua"/>
          <w:b/>
          <w:szCs w:val="24"/>
          <w:lang w:val="x-none"/>
        </w:rPr>
      </w:pPr>
      <w:r w:rsidRPr="0070745E">
        <w:rPr>
          <w:rFonts w:ascii="Book Antiqua" w:hAnsi="Book Antiqua"/>
          <w:b/>
          <w:szCs w:val="24"/>
          <w:lang w:val="x-none"/>
        </w:rPr>
        <w:t>VAGY</w:t>
      </w:r>
    </w:p>
    <w:p w:rsidR="002C74E6" w:rsidRPr="0070745E" w:rsidRDefault="002C74E6" w:rsidP="00191335">
      <w:pPr>
        <w:pStyle w:val="Szvegtrzsbehzssal2"/>
        <w:tabs>
          <w:tab w:val="left" w:pos="5940"/>
        </w:tabs>
        <w:jc w:val="left"/>
        <w:rPr>
          <w:rFonts w:ascii="Book Antiqua" w:hAnsi="Book Antiqua"/>
          <w:b/>
          <w:szCs w:val="24"/>
        </w:rPr>
      </w:pPr>
    </w:p>
    <w:p w:rsidR="002C74E6" w:rsidRPr="0070745E" w:rsidRDefault="002C74E6" w:rsidP="00484192">
      <w:pPr>
        <w:pStyle w:val="Szvegtrzsbehzssal2"/>
        <w:tabs>
          <w:tab w:val="clear" w:pos="540"/>
          <w:tab w:val="left" w:pos="567"/>
          <w:tab w:val="left" w:pos="5940"/>
        </w:tabs>
        <w:ind w:left="567" w:firstLine="0"/>
        <w:rPr>
          <w:rFonts w:ascii="Book Antiqua" w:hAnsi="Book Antiqua"/>
          <w:b/>
          <w:szCs w:val="24"/>
          <w:lang w:val="x-none"/>
        </w:rPr>
      </w:pPr>
      <w:r w:rsidRPr="0070745E">
        <w:rPr>
          <w:rFonts w:ascii="Book Antiqua" w:hAnsi="Book Antiqua"/>
          <w:b/>
          <w:szCs w:val="24"/>
          <w:lang w:val="x-none"/>
        </w:rPr>
        <w:t>a jelen közbeszerzési eljárásban a köz</w:t>
      </w:r>
      <w:r w:rsidR="00F434E4" w:rsidRPr="0070745E">
        <w:rPr>
          <w:rFonts w:ascii="Book Antiqua" w:hAnsi="Book Antiqua"/>
          <w:b/>
          <w:szCs w:val="24"/>
          <w:lang w:val="x-none"/>
        </w:rPr>
        <w:t>beszerzésnek az(ok) a része(i),</w:t>
      </w:r>
      <w:r w:rsidR="00F434E4" w:rsidRPr="0070745E">
        <w:rPr>
          <w:rFonts w:ascii="Book Antiqua" w:hAnsi="Book Antiqua"/>
          <w:b/>
          <w:szCs w:val="24"/>
        </w:rPr>
        <w:t xml:space="preserve"> </w:t>
      </w:r>
      <w:r w:rsidRPr="0070745E">
        <w:rPr>
          <w:rFonts w:ascii="Book Antiqua" w:hAnsi="Book Antiqua"/>
          <w:b/>
          <w:szCs w:val="24"/>
          <w:lang w:val="x-none"/>
        </w:rPr>
        <w:t>amelynek teljesítéséhez alvállalkozót veszünk igénybe</w:t>
      </w:r>
      <w:r w:rsidR="00DA3CD8" w:rsidRPr="0070745E">
        <w:rPr>
          <w:rFonts w:ascii="Book Antiqua" w:hAnsi="Book Antiqua"/>
          <w:szCs w:val="24"/>
        </w:rPr>
        <w:t>*</w:t>
      </w:r>
      <w:r w:rsidRPr="0070745E">
        <w:rPr>
          <w:rFonts w:ascii="Book Antiqua" w:hAnsi="Book Antiqua"/>
          <w:b/>
          <w:szCs w:val="24"/>
          <w:lang w:val="x-none"/>
        </w:rPr>
        <w:t>:</w:t>
      </w:r>
    </w:p>
    <w:p w:rsidR="002C74E6" w:rsidRPr="0070745E" w:rsidRDefault="002C74E6" w:rsidP="00191335">
      <w:pPr>
        <w:pStyle w:val="Szvegtrzsbehzssal2"/>
        <w:tabs>
          <w:tab w:val="left" w:pos="5940"/>
        </w:tabs>
        <w:jc w:val="left"/>
        <w:rPr>
          <w:rFonts w:ascii="Book Antiqua" w:hAnsi="Book Antiqua"/>
          <w:b/>
          <w:i/>
          <w:szCs w:val="24"/>
          <w:lang w:val="x-none"/>
        </w:rPr>
      </w:pPr>
    </w:p>
    <w:tbl>
      <w:tblPr>
        <w:tblW w:w="1699" w:type="pct"/>
        <w:tblCellMar>
          <w:left w:w="70" w:type="dxa"/>
          <w:right w:w="70" w:type="dxa"/>
        </w:tblCellMar>
        <w:tblLook w:val="0000" w:firstRow="0" w:lastRow="0" w:firstColumn="0" w:lastColumn="0" w:noHBand="0" w:noVBand="0"/>
      </w:tblPr>
      <w:tblGrid>
        <w:gridCol w:w="3440"/>
      </w:tblGrid>
      <w:tr w:rsidR="002C74E6" w:rsidRPr="0070745E" w:rsidTr="00CC700C">
        <w:tc>
          <w:tcPr>
            <w:tcW w:w="5000" w:type="pct"/>
            <w:shd w:val="pct20" w:color="auto" w:fill="auto"/>
            <w:vAlign w:val="center"/>
          </w:tcPr>
          <w:p w:rsidR="002C74E6" w:rsidRPr="0070745E" w:rsidRDefault="002C74E6" w:rsidP="00191335">
            <w:pPr>
              <w:pStyle w:val="Szvegtrzsbehzssal2"/>
              <w:tabs>
                <w:tab w:val="left" w:pos="5940"/>
              </w:tabs>
              <w:jc w:val="left"/>
              <w:rPr>
                <w:rFonts w:ascii="Book Antiqua" w:hAnsi="Book Antiqua"/>
                <w:b/>
                <w:szCs w:val="24"/>
              </w:rPr>
            </w:pPr>
            <w:r w:rsidRPr="0070745E">
              <w:rPr>
                <w:rFonts w:ascii="Book Antiqua" w:hAnsi="Book Antiqua"/>
                <w:b/>
                <w:szCs w:val="24"/>
              </w:rPr>
              <w:t>Közbeszerzés része(i)</w:t>
            </w:r>
          </w:p>
        </w:tc>
      </w:tr>
      <w:tr w:rsidR="002C74E6" w:rsidRPr="0070745E" w:rsidTr="00CC700C">
        <w:tc>
          <w:tcPr>
            <w:tcW w:w="5000" w:type="pct"/>
          </w:tcPr>
          <w:p w:rsidR="002C74E6" w:rsidRPr="0070745E" w:rsidRDefault="002C74E6" w:rsidP="00191335">
            <w:pPr>
              <w:pStyle w:val="Szvegtrzsbehzssal2"/>
              <w:tabs>
                <w:tab w:val="left" w:pos="5940"/>
              </w:tabs>
              <w:ind w:left="0"/>
              <w:jc w:val="left"/>
              <w:rPr>
                <w:rFonts w:ascii="Book Antiqua" w:hAnsi="Book Antiqua"/>
                <w:szCs w:val="24"/>
              </w:rPr>
            </w:pPr>
          </w:p>
          <w:p w:rsidR="002C74E6" w:rsidRPr="0070745E" w:rsidRDefault="002C74E6" w:rsidP="00191335">
            <w:pPr>
              <w:pStyle w:val="Szvegtrzsbehzssal2"/>
              <w:numPr>
                <w:ilvl w:val="0"/>
                <w:numId w:val="25"/>
              </w:numPr>
              <w:tabs>
                <w:tab w:val="left" w:pos="5940"/>
              </w:tabs>
              <w:jc w:val="left"/>
              <w:rPr>
                <w:rFonts w:ascii="Book Antiqua" w:hAnsi="Book Antiqua"/>
                <w:szCs w:val="24"/>
              </w:rPr>
            </w:pPr>
            <w:r w:rsidRPr="0070745E">
              <w:rPr>
                <w:rFonts w:ascii="Book Antiqua" w:hAnsi="Book Antiqua"/>
                <w:szCs w:val="24"/>
              </w:rPr>
              <w:t>…………………………</w:t>
            </w:r>
          </w:p>
          <w:p w:rsidR="002C74E6" w:rsidRPr="0070745E" w:rsidRDefault="002C74E6" w:rsidP="00191335">
            <w:pPr>
              <w:pStyle w:val="Szvegtrzsbehzssal2"/>
              <w:tabs>
                <w:tab w:val="left" w:pos="5940"/>
              </w:tabs>
              <w:jc w:val="left"/>
              <w:rPr>
                <w:rFonts w:ascii="Book Antiqua" w:hAnsi="Book Antiqua"/>
                <w:szCs w:val="24"/>
              </w:rPr>
            </w:pPr>
          </w:p>
        </w:tc>
      </w:tr>
      <w:tr w:rsidR="002C74E6" w:rsidRPr="0070745E" w:rsidTr="00CC700C">
        <w:tc>
          <w:tcPr>
            <w:tcW w:w="5000" w:type="pct"/>
          </w:tcPr>
          <w:p w:rsidR="002C74E6" w:rsidRPr="0070745E" w:rsidRDefault="002C74E6" w:rsidP="00191335">
            <w:pPr>
              <w:pStyle w:val="Szvegtrzsbehzssal2"/>
              <w:numPr>
                <w:ilvl w:val="0"/>
                <w:numId w:val="25"/>
              </w:numPr>
              <w:tabs>
                <w:tab w:val="left" w:pos="5940"/>
              </w:tabs>
              <w:jc w:val="left"/>
              <w:rPr>
                <w:rFonts w:ascii="Book Antiqua" w:hAnsi="Book Antiqua"/>
                <w:szCs w:val="24"/>
              </w:rPr>
            </w:pPr>
            <w:r w:rsidRPr="0070745E">
              <w:rPr>
                <w:rFonts w:ascii="Book Antiqua" w:hAnsi="Book Antiqua"/>
                <w:szCs w:val="24"/>
              </w:rPr>
              <w:t>…………………………</w:t>
            </w:r>
          </w:p>
          <w:p w:rsidR="002C74E6" w:rsidRPr="0070745E" w:rsidRDefault="002C74E6" w:rsidP="00191335">
            <w:pPr>
              <w:pStyle w:val="Szvegtrzsbehzssal2"/>
              <w:tabs>
                <w:tab w:val="left" w:pos="5940"/>
              </w:tabs>
              <w:ind w:left="0"/>
              <w:jc w:val="left"/>
              <w:rPr>
                <w:rFonts w:ascii="Book Antiqua" w:hAnsi="Book Antiqua"/>
                <w:szCs w:val="24"/>
              </w:rPr>
            </w:pPr>
          </w:p>
        </w:tc>
      </w:tr>
    </w:tbl>
    <w:p w:rsidR="002C74E6" w:rsidRPr="0070745E" w:rsidRDefault="002C74E6" w:rsidP="00191335">
      <w:pPr>
        <w:pStyle w:val="Szvegtrzsbehzssal2"/>
        <w:tabs>
          <w:tab w:val="left" w:pos="5940"/>
        </w:tabs>
        <w:jc w:val="left"/>
        <w:rPr>
          <w:rFonts w:ascii="Book Antiqua" w:hAnsi="Book Antiqua"/>
          <w:szCs w:val="24"/>
        </w:rPr>
      </w:pPr>
    </w:p>
    <w:p w:rsidR="002C74E6" w:rsidRPr="0070745E" w:rsidRDefault="00366050" w:rsidP="00F434E4">
      <w:pPr>
        <w:pStyle w:val="Szvegtrzsbehzssal2"/>
        <w:tabs>
          <w:tab w:val="left" w:pos="5940"/>
        </w:tabs>
        <w:jc w:val="center"/>
        <w:rPr>
          <w:rFonts w:ascii="Book Antiqua" w:hAnsi="Book Antiqua"/>
          <w:b/>
          <w:szCs w:val="24"/>
          <w:u w:val="single"/>
          <w:lang w:val="x-none"/>
        </w:rPr>
      </w:pPr>
      <w:r w:rsidRPr="0070745E">
        <w:rPr>
          <w:rFonts w:ascii="Book Antiqua" w:hAnsi="Book Antiqua"/>
          <w:b/>
          <w:szCs w:val="24"/>
          <w:highlight w:val="lightGray"/>
          <w:u w:val="single"/>
        </w:rPr>
        <w:t xml:space="preserve">A </w:t>
      </w:r>
      <w:r w:rsidR="002C74E6" w:rsidRPr="0070745E">
        <w:rPr>
          <w:rFonts w:ascii="Book Antiqua" w:hAnsi="Book Antiqua"/>
          <w:b/>
          <w:szCs w:val="24"/>
          <w:highlight w:val="lightGray"/>
          <w:u w:val="single"/>
          <w:lang w:val="x-none"/>
        </w:rPr>
        <w:t>Kbt. 40. § (1) bekezdés b) pontja szerint nyilatkozo</w:t>
      </w:r>
      <w:r w:rsidR="002C74E6" w:rsidRPr="0070745E">
        <w:rPr>
          <w:rFonts w:ascii="Book Antiqua" w:hAnsi="Book Antiqua"/>
          <w:b/>
          <w:szCs w:val="24"/>
          <w:highlight w:val="lightGray"/>
          <w:u w:val="single"/>
          <w:shd w:val="clear" w:color="auto" w:fill="BFBFBF"/>
          <w:lang w:val="x-none"/>
        </w:rPr>
        <w:t>m</w:t>
      </w:r>
      <w:r w:rsidR="00BE7EB8" w:rsidRPr="0070745E">
        <w:rPr>
          <w:rFonts w:ascii="Book Antiqua" w:hAnsi="Book Antiqua"/>
          <w:szCs w:val="24"/>
          <w:shd w:val="clear" w:color="auto" w:fill="BFBFBF"/>
        </w:rPr>
        <w:t>**</w:t>
      </w:r>
      <w:r w:rsidR="002C74E6" w:rsidRPr="0070745E">
        <w:rPr>
          <w:rFonts w:ascii="Book Antiqua" w:hAnsi="Book Antiqua"/>
          <w:b/>
          <w:szCs w:val="24"/>
          <w:highlight w:val="lightGray"/>
          <w:u w:val="single"/>
          <w:shd w:val="clear" w:color="auto" w:fill="BFBFBF"/>
          <w:lang w:val="x-none"/>
        </w:rPr>
        <w:t>,</w:t>
      </w:r>
    </w:p>
    <w:p w:rsidR="002C74E6" w:rsidRPr="0070745E" w:rsidRDefault="002C74E6" w:rsidP="00191335">
      <w:pPr>
        <w:pStyle w:val="Szvegtrzsbehzssal2"/>
        <w:tabs>
          <w:tab w:val="left" w:pos="5940"/>
        </w:tabs>
        <w:jc w:val="left"/>
        <w:rPr>
          <w:rFonts w:ascii="Book Antiqua" w:hAnsi="Book Antiqua"/>
          <w:szCs w:val="24"/>
        </w:rPr>
      </w:pPr>
    </w:p>
    <w:p w:rsidR="002C74E6" w:rsidRPr="0070745E" w:rsidRDefault="002C74E6" w:rsidP="00DA3CD8">
      <w:pPr>
        <w:pStyle w:val="Szvegtrzsbehzssal2"/>
        <w:tabs>
          <w:tab w:val="left" w:pos="5940"/>
        </w:tabs>
        <w:ind w:left="426" w:firstLine="0"/>
        <w:rPr>
          <w:rFonts w:ascii="Book Antiqua" w:hAnsi="Book Antiqua"/>
          <w:szCs w:val="24"/>
          <w:lang w:val="x-none"/>
        </w:rPr>
      </w:pPr>
      <w:r w:rsidRPr="0070745E">
        <w:rPr>
          <w:rFonts w:ascii="Book Antiqua" w:hAnsi="Book Antiqua"/>
          <w:szCs w:val="24"/>
          <w:lang w:val="x-none"/>
        </w:rPr>
        <w:t xml:space="preserve">hogy a </w:t>
      </w:r>
      <w:r w:rsidRPr="0070745E">
        <w:rPr>
          <w:rFonts w:ascii="Book Antiqua" w:hAnsi="Book Antiqua"/>
          <w:szCs w:val="24"/>
        </w:rPr>
        <w:t>jelen közbeszerzési eljárásban</w:t>
      </w:r>
      <w:r w:rsidRPr="0070745E">
        <w:rPr>
          <w:rFonts w:ascii="Book Antiqua" w:hAnsi="Book Antiqua"/>
          <w:szCs w:val="24"/>
          <w:lang w:val="x-none"/>
        </w:rPr>
        <w:t xml:space="preserve"> a Kbt. 40. § (1) bekezdés a) pontja szerinti nyilatkozatban feltüntetett rész(ek) tekintetében a közbeszerzés értékének tíz százalékát meghaladó mértékben alvállalkozót nem veszünk igénybe. </w:t>
      </w:r>
    </w:p>
    <w:p w:rsidR="002C74E6" w:rsidRPr="0070745E" w:rsidRDefault="002C74E6" w:rsidP="00DA3CD8">
      <w:pPr>
        <w:pStyle w:val="Szvegtrzsbehzssal2"/>
        <w:tabs>
          <w:tab w:val="left" w:pos="5940"/>
        </w:tabs>
        <w:ind w:left="426" w:firstLine="0"/>
        <w:rPr>
          <w:rFonts w:ascii="Book Antiqua" w:hAnsi="Book Antiqua"/>
          <w:szCs w:val="24"/>
          <w:lang w:val="x-none"/>
        </w:rPr>
      </w:pPr>
    </w:p>
    <w:p w:rsidR="002C74E6" w:rsidRPr="0070745E" w:rsidRDefault="002C74E6" w:rsidP="00DA3CD8">
      <w:pPr>
        <w:pStyle w:val="Szvegtrzsbehzssal2"/>
        <w:tabs>
          <w:tab w:val="left" w:pos="5940"/>
        </w:tabs>
        <w:ind w:left="426" w:firstLine="0"/>
        <w:rPr>
          <w:rFonts w:ascii="Book Antiqua" w:hAnsi="Book Antiqua"/>
          <w:szCs w:val="24"/>
          <w:lang w:val="x-none"/>
        </w:rPr>
      </w:pPr>
      <w:r w:rsidRPr="0070745E">
        <w:rPr>
          <w:rFonts w:ascii="Book Antiqua" w:hAnsi="Book Antiqua"/>
          <w:szCs w:val="24"/>
          <w:lang w:val="x-none"/>
        </w:rPr>
        <w:t>VAGY</w:t>
      </w:r>
    </w:p>
    <w:p w:rsidR="002C74E6" w:rsidRPr="0070745E" w:rsidRDefault="002C74E6" w:rsidP="00DA3CD8">
      <w:pPr>
        <w:pStyle w:val="Szvegtrzsbehzssal2"/>
        <w:tabs>
          <w:tab w:val="left" w:pos="5940"/>
        </w:tabs>
        <w:ind w:left="426" w:firstLine="0"/>
        <w:rPr>
          <w:rFonts w:ascii="Book Antiqua" w:hAnsi="Book Antiqua"/>
          <w:szCs w:val="24"/>
          <w:lang w:val="x-none"/>
        </w:rPr>
      </w:pPr>
    </w:p>
    <w:p w:rsidR="002C74E6" w:rsidRPr="0070745E" w:rsidRDefault="002C74E6" w:rsidP="00DA3CD8">
      <w:pPr>
        <w:pStyle w:val="Szvegtrzsbehzssal2"/>
        <w:tabs>
          <w:tab w:val="left" w:pos="5940"/>
        </w:tabs>
        <w:ind w:left="426" w:firstLine="0"/>
        <w:rPr>
          <w:rFonts w:ascii="Book Antiqua" w:hAnsi="Book Antiqua"/>
          <w:szCs w:val="24"/>
        </w:rPr>
      </w:pPr>
      <w:r w:rsidRPr="0070745E">
        <w:rPr>
          <w:rFonts w:ascii="Book Antiqua" w:hAnsi="Book Antiqua"/>
          <w:szCs w:val="24"/>
          <w:lang w:val="x-none"/>
        </w:rPr>
        <w:t xml:space="preserve">hogy a </w:t>
      </w:r>
      <w:r w:rsidRPr="0070745E">
        <w:rPr>
          <w:rFonts w:ascii="Book Antiqua" w:hAnsi="Book Antiqua"/>
          <w:szCs w:val="24"/>
        </w:rPr>
        <w:t>jelen közbeszerzési eljárásban</w:t>
      </w:r>
      <w:r w:rsidRPr="0070745E">
        <w:rPr>
          <w:rFonts w:ascii="Book Antiqua" w:hAnsi="Book Antiqua"/>
          <w:szCs w:val="24"/>
          <w:lang w:val="x-none"/>
        </w:rPr>
        <w:t xml:space="preserve"> a Kbt. 40. § (1) bekezdés a) pontja szerinti nyilatkozatban feltüntetett rész(ek) tekintetében a közbeszerzés értékének tíz százalékát meghaladó mértékben igénybe venni kívánt alvállalkozók, valamint a közbeszerzésnek az(ok) a része(i) és százalékos aránya, amelynek teljesítésében a megjelölt alvállalkozók közreműködnek:</w:t>
      </w:r>
    </w:p>
    <w:p w:rsidR="00484192" w:rsidRPr="0070745E" w:rsidRDefault="00484192" w:rsidP="00DA3CD8">
      <w:pPr>
        <w:pStyle w:val="Szvegtrzsbehzssal2"/>
        <w:tabs>
          <w:tab w:val="left" w:pos="5940"/>
        </w:tabs>
        <w:ind w:left="426" w:firstLine="0"/>
        <w:rPr>
          <w:rFonts w:ascii="Book Antiqua" w:hAnsi="Book Antiqua"/>
          <w:szCs w:val="24"/>
        </w:rPr>
      </w:pPr>
    </w:p>
    <w:p w:rsidR="00484192" w:rsidRPr="0070745E" w:rsidRDefault="00484192" w:rsidP="00DA3CD8">
      <w:pPr>
        <w:pStyle w:val="Szvegtrzsbehzssal2"/>
        <w:tabs>
          <w:tab w:val="left" w:pos="5940"/>
        </w:tabs>
        <w:ind w:left="426" w:firstLine="0"/>
        <w:rPr>
          <w:rFonts w:ascii="Book Antiqua" w:hAnsi="Book Antiqua"/>
          <w:szCs w:val="24"/>
        </w:rPr>
      </w:pPr>
    </w:p>
    <w:p w:rsidR="00484192" w:rsidRPr="0070745E" w:rsidRDefault="00484192" w:rsidP="00DA3CD8">
      <w:pPr>
        <w:pStyle w:val="Szvegtrzsbehzssal2"/>
        <w:tabs>
          <w:tab w:val="left" w:pos="5940"/>
        </w:tabs>
        <w:ind w:left="426" w:firstLine="0"/>
        <w:rPr>
          <w:rFonts w:ascii="Book Antiqua" w:hAnsi="Book Antiqua"/>
          <w:szCs w:val="24"/>
        </w:rPr>
      </w:pPr>
    </w:p>
    <w:p w:rsidR="00484192" w:rsidRPr="0070745E" w:rsidRDefault="00484192" w:rsidP="00DA3CD8">
      <w:pPr>
        <w:pStyle w:val="Szvegtrzsbehzssal2"/>
        <w:tabs>
          <w:tab w:val="left" w:pos="5940"/>
        </w:tabs>
        <w:ind w:left="426" w:firstLine="0"/>
        <w:rPr>
          <w:rFonts w:ascii="Book Antiqua" w:hAnsi="Book Antiqua"/>
          <w:szCs w:val="24"/>
        </w:rPr>
      </w:pPr>
    </w:p>
    <w:p w:rsidR="00484192" w:rsidRPr="0070745E" w:rsidRDefault="00484192" w:rsidP="00DA3CD8">
      <w:pPr>
        <w:pStyle w:val="Szvegtrzsbehzssal2"/>
        <w:tabs>
          <w:tab w:val="left" w:pos="5940"/>
        </w:tabs>
        <w:ind w:left="426" w:firstLine="0"/>
        <w:rPr>
          <w:rFonts w:ascii="Book Antiqua" w:hAnsi="Book Antiqua"/>
          <w:szCs w:val="24"/>
        </w:rPr>
      </w:pPr>
    </w:p>
    <w:p w:rsidR="002C74E6" w:rsidRPr="0070745E" w:rsidRDefault="002C74E6" w:rsidP="002C74E6">
      <w:pPr>
        <w:pStyle w:val="Szvegtrzsbehzssal2"/>
        <w:tabs>
          <w:tab w:val="left" w:pos="5940"/>
        </w:tabs>
        <w:jc w:val="right"/>
        <w:rPr>
          <w:rFonts w:ascii="Book Antiqua" w:hAnsi="Book Antiqua"/>
          <w:szCs w:val="24"/>
        </w:rPr>
      </w:pPr>
    </w:p>
    <w:tbl>
      <w:tblPr>
        <w:tblW w:w="5314" w:type="pct"/>
        <w:jc w:val="center"/>
        <w:tblLayout w:type="fixed"/>
        <w:tblCellMar>
          <w:left w:w="70" w:type="dxa"/>
          <w:right w:w="70" w:type="dxa"/>
        </w:tblCellMar>
        <w:tblLook w:val="0000" w:firstRow="0" w:lastRow="0" w:firstColumn="0" w:lastColumn="0" w:noHBand="0" w:noVBand="0"/>
      </w:tblPr>
      <w:tblGrid>
        <w:gridCol w:w="3312"/>
        <w:gridCol w:w="3238"/>
        <w:gridCol w:w="3238"/>
      </w:tblGrid>
      <w:tr w:rsidR="002C74E6" w:rsidRPr="0070745E" w:rsidTr="00CC700C">
        <w:trPr>
          <w:jc w:val="center"/>
        </w:trPr>
        <w:tc>
          <w:tcPr>
            <w:tcW w:w="1692" w:type="pct"/>
            <w:shd w:val="pct20" w:color="auto" w:fill="auto"/>
            <w:vAlign w:val="center"/>
          </w:tcPr>
          <w:p w:rsidR="002C74E6" w:rsidRPr="0070745E" w:rsidRDefault="002C74E6" w:rsidP="002C74E6">
            <w:pPr>
              <w:pStyle w:val="Szvegtrzsbehzssal2"/>
              <w:tabs>
                <w:tab w:val="left" w:pos="5940"/>
              </w:tabs>
              <w:jc w:val="right"/>
              <w:rPr>
                <w:rFonts w:ascii="Book Antiqua" w:hAnsi="Book Antiqua"/>
                <w:b/>
                <w:szCs w:val="24"/>
              </w:rPr>
            </w:pPr>
            <w:r w:rsidRPr="0070745E">
              <w:rPr>
                <w:rFonts w:ascii="Book Antiqua" w:hAnsi="Book Antiqua"/>
                <w:b/>
                <w:szCs w:val="24"/>
              </w:rPr>
              <w:t>Alvállalkozó neve, címe</w:t>
            </w:r>
          </w:p>
        </w:tc>
        <w:tc>
          <w:tcPr>
            <w:tcW w:w="1654" w:type="pct"/>
            <w:shd w:val="pct20" w:color="auto" w:fill="auto"/>
            <w:vAlign w:val="center"/>
          </w:tcPr>
          <w:p w:rsidR="002C74E6" w:rsidRPr="0070745E" w:rsidRDefault="002C74E6" w:rsidP="002C74E6">
            <w:pPr>
              <w:pStyle w:val="Szvegtrzsbehzssal2"/>
              <w:tabs>
                <w:tab w:val="left" w:pos="5940"/>
              </w:tabs>
              <w:jc w:val="right"/>
              <w:rPr>
                <w:rFonts w:ascii="Book Antiqua" w:hAnsi="Book Antiqua"/>
                <w:b/>
                <w:szCs w:val="24"/>
              </w:rPr>
            </w:pPr>
            <w:r w:rsidRPr="0070745E">
              <w:rPr>
                <w:rFonts w:ascii="Book Antiqua" w:hAnsi="Book Antiqua"/>
                <w:b/>
                <w:szCs w:val="24"/>
              </w:rPr>
              <w:t>Közbeszerzés része(i)</w:t>
            </w:r>
          </w:p>
        </w:tc>
        <w:tc>
          <w:tcPr>
            <w:tcW w:w="1655" w:type="pct"/>
            <w:shd w:val="pct20" w:color="auto" w:fill="auto"/>
            <w:vAlign w:val="center"/>
          </w:tcPr>
          <w:p w:rsidR="002C74E6" w:rsidRPr="0070745E" w:rsidRDefault="002C74E6" w:rsidP="002C74E6">
            <w:pPr>
              <w:pStyle w:val="Szvegtrzsbehzssal2"/>
              <w:tabs>
                <w:tab w:val="left" w:pos="5940"/>
              </w:tabs>
              <w:jc w:val="right"/>
              <w:rPr>
                <w:rFonts w:ascii="Book Antiqua" w:hAnsi="Book Antiqua"/>
                <w:b/>
                <w:szCs w:val="24"/>
              </w:rPr>
            </w:pPr>
            <w:r w:rsidRPr="0070745E">
              <w:rPr>
                <w:rFonts w:ascii="Book Antiqua" w:hAnsi="Book Antiqua"/>
                <w:b/>
                <w:szCs w:val="24"/>
              </w:rPr>
              <w:t>Százalékos arány (%)</w:t>
            </w:r>
            <w:r w:rsidRPr="0070745E">
              <w:rPr>
                <w:rFonts w:ascii="Book Antiqua" w:hAnsi="Book Antiqua"/>
                <w:b/>
                <w:szCs w:val="24"/>
                <w:vertAlign w:val="superscript"/>
              </w:rPr>
              <w:footnoteReference w:id="3"/>
            </w:r>
            <w:r w:rsidRPr="0070745E">
              <w:rPr>
                <w:rFonts w:ascii="Book Antiqua" w:hAnsi="Book Antiqua"/>
                <w:b/>
                <w:szCs w:val="24"/>
                <w:vertAlign w:val="superscript"/>
              </w:rPr>
              <w:footnoteReference w:id="4"/>
            </w:r>
          </w:p>
        </w:tc>
      </w:tr>
      <w:tr w:rsidR="002C74E6" w:rsidRPr="0070745E" w:rsidTr="00CC700C">
        <w:trPr>
          <w:jc w:val="center"/>
        </w:trPr>
        <w:tc>
          <w:tcPr>
            <w:tcW w:w="1692" w:type="pct"/>
          </w:tcPr>
          <w:p w:rsidR="002C74E6" w:rsidRPr="0070745E" w:rsidRDefault="002C74E6" w:rsidP="002C74E6">
            <w:pPr>
              <w:pStyle w:val="Szvegtrzsbehzssal2"/>
              <w:tabs>
                <w:tab w:val="left" w:pos="5940"/>
              </w:tabs>
              <w:ind w:left="0"/>
              <w:jc w:val="right"/>
              <w:rPr>
                <w:rFonts w:ascii="Book Antiqua" w:hAnsi="Book Antiqua"/>
                <w:szCs w:val="24"/>
              </w:rPr>
            </w:pPr>
          </w:p>
          <w:p w:rsidR="002C74E6" w:rsidRPr="0070745E" w:rsidRDefault="002C74E6" w:rsidP="002C74E6">
            <w:pPr>
              <w:pStyle w:val="Szvegtrzsbehzssal2"/>
              <w:numPr>
                <w:ilvl w:val="0"/>
                <w:numId w:val="25"/>
              </w:numPr>
              <w:tabs>
                <w:tab w:val="left" w:pos="5940"/>
              </w:tabs>
              <w:jc w:val="right"/>
              <w:rPr>
                <w:rFonts w:ascii="Book Antiqua" w:hAnsi="Book Antiqua"/>
                <w:szCs w:val="24"/>
              </w:rPr>
            </w:pPr>
            <w:r w:rsidRPr="0070745E">
              <w:rPr>
                <w:rFonts w:ascii="Book Antiqua" w:hAnsi="Book Antiqua"/>
                <w:szCs w:val="24"/>
              </w:rPr>
              <w:t>…………………………</w:t>
            </w:r>
          </w:p>
        </w:tc>
        <w:tc>
          <w:tcPr>
            <w:tcW w:w="1654" w:type="pct"/>
          </w:tcPr>
          <w:p w:rsidR="002C74E6" w:rsidRPr="0070745E" w:rsidRDefault="002C74E6" w:rsidP="002C74E6">
            <w:pPr>
              <w:pStyle w:val="Szvegtrzsbehzssal2"/>
              <w:tabs>
                <w:tab w:val="left" w:pos="5940"/>
              </w:tabs>
              <w:ind w:left="0"/>
              <w:jc w:val="right"/>
              <w:rPr>
                <w:rFonts w:ascii="Book Antiqua" w:hAnsi="Book Antiqua"/>
                <w:szCs w:val="24"/>
              </w:rPr>
            </w:pPr>
          </w:p>
          <w:p w:rsidR="002C74E6" w:rsidRPr="0070745E" w:rsidRDefault="002C74E6" w:rsidP="002C74E6">
            <w:pPr>
              <w:pStyle w:val="Szvegtrzsbehzssal2"/>
              <w:numPr>
                <w:ilvl w:val="0"/>
                <w:numId w:val="25"/>
              </w:numPr>
              <w:tabs>
                <w:tab w:val="left" w:pos="5940"/>
              </w:tabs>
              <w:jc w:val="right"/>
              <w:rPr>
                <w:rFonts w:ascii="Book Antiqua" w:hAnsi="Book Antiqua"/>
                <w:szCs w:val="24"/>
              </w:rPr>
            </w:pPr>
            <w:r w:rsidRPr="0070745E">
              <w:rPr>
                <w:rFonts w:ascii="Book Antiqua" w:hAnsi="Book Antiqua"/>
                <w:szCs w:val="24"/>
              </w:rPr>
              <w:t>…………………………</w:t>
            </w:r>
          </w:p>
          <w:p w:rsidR="002C74E6" w:rsidRPr="0070745E" w:rsidRDefault="002C74E6" w:rsidP="002C74E6">
            <w:pPr>
              <w:pStyle w:val="Szvegtrzsbehzssal2"/>
              <w:tabs>
                <w:tab w:val="left" w:pos="5940"/>
              </w:tabs>
              <w:jc w:val="right"/>
              <w:rPr>
                <w:rFonts w:ascii="Book Antiqua" w:hAnsi="Book Antiqua"/>
                <w:szCs w:val="24"/>
              </w:rPr>
            </w:pPr>
          </w:p>
        </w:tc>
        <w:tc>
          <w:tcPr>
            <w:tcW w:w="1655" w:type="pct"/>
          </w:tcPr>
          <w:p w:rsidR="002C74E6" w:rsidRPr="0070745E" w:rsidRDefault="002C74E6" w:rsidP="002C74E6">
            <w:pPr>
              <w:pStyle w:val="Szvegtrzsbehzssal2"/>
              <w:tabs>
                <w:tab w:val="left" w:pos="5940"/>
              </w:tabs>
              <w:ind w:left="0"/>
              <w:jc w:val="right"/>
              <w:rPr>
                <w:rFonts w:ascii="Book Antiqua" w:hAnsi="Book Antiqua"/>
                <w:szCs w:val="24"/>
              </w:rPr>
            </w:pPr>
          </w:p>
          <w:p w:rsidR="002C74E6" w:rsidRPr="0070745E" w:rsidRDefault="002C74E6" w:rsidP="002C74E6">
            <w:pPr>
              <w:pStyle w:val="Szvegtrzsbehzssal2"/>
              <w:numPr>
                <w:ilvl w:val="0"/>
                <w:numId w:val="25"/>
              </w:numPr>
              <w:tabs>
                <w:tab w:val="left" w:pos="5940"/>
              </w:tabs>
              <w:jc w:val="right"/>
              <w:rPr>
                <w:rFonts w:ascii="Book Antiqua" w:hAnsi="Book Antiqua"/>
                <w:szCs w:val="24"/>
              </w:rPr>
            </w:pPr>
            <w:r w:rsidRPr="0070745E">
              <w:rPr>
                <w:rFonts w:ascii="Book Antiqua" w:hAnsi="Book Antiqua"/>
                <w:szCs w:val="24"/>
              </w:rPr>
              <w:t>…………………………</w:t>
            </w:r>
          </w:p>
        </w:tc>
      </w:tr>
      <w:tr w:rsidR="002C74E6" w:rsidRPr="0070745E" w:rsidTr="00CC700C">
        <w:trPr>
          <w:jc w:val="center"/>
        </w:trPr>
        <w:tc>
          <w:tcPr>
            <w:tcW w:w="1692" w:type="pct"/>
          </w:tcPr>
          <w:p w:rsidR="002C74E6" w:rsidRPr="0070745E" w:rsidRDefault="002C74E6" w:rsidP="002C74E6">
            <w:pPr>
              <w:pStyle w:val="Szvegtrzsbehzssal2"/>
              <w:numPr>
                <w:ilvl w:val="0"/>
                <w:numId w:val="25"/>
              </w:numPr>
              <w:tabs>
                <w:tab w:val="left" w:pos="5940"/>
              </w:tabs>
              <w:jc w:val="right"/>
              <w:rPr>
                <w:rFonts w:ascii="Book Antiqua" w:hAnsi="Book Antiqua"/>
                <w:szCs w:val="24"/>
              </w:rPr>
            </w:pPr>
            <w:r w:rsidRPr="0070745E">
              <w:rPr>
                <w:rFonts w:ascii="Book Antiqua" w:hAnsi="Book Antiqua"/>
                <w:szCs w:val="24"/>
              </w:rPr>
              <w:t>…………………………</w:t>
            </w:r>
          </w:p>
          <w:p w:rsidR="002C74E6" w:rsidRPr="0070745E" w:rsidRDefault="002C74E6" w:rsidP="002C74E6">
            <w:pPr>
              <w:pStyle w:val="Szvegtrzsbehzssal2"/>
              <w:tabs>
                <w:tab w:val="left" w:pos="5940"/>
              </w:tabs>
              <w:jc w:val="right"/>
              <w:rPr>
                <w:rFonts w:ascii="Book Antiqua" w:hAnsi="Book Antiqua"/>
                <w:szCs w:val="24"/>
              </w:rPr>
            </w:pPr>
          </w:p>
        </w:tc>
        <w:tc>
          <w:tcPr>
            <w:tcW w:w="1654" w:type="pct"/>
          </w:tcPr>
          <w:p w:rsidR="002C74E6" w:rsidRPr="0070745E" w:rsidRDefault="002C74E6" w:rsidP="002C74E6">
            <w:pPr>
              <w:pStyle w:val="Szvegtrzsbehzssal2"/>
              <w:numPr>
                <w:ilvl w:val="0"/>
                <w:numId w:val="25"/>
              </w:numPr>
              <w:tabs>
                <w:tab w:val="left" w:pos="5940"/>
              </w:tabs>
              <w:jc w:val="right"/>
              <w:rPr>
                <w:rFonts w:ascii="Book Antiqua" w:hAnsi="Book Antiqua"/>
                <w:szCs w:val="24"/>
              </w:rPr>
            </w:pPr>
            <w:r w:rsidRPr="0070745E">
              <w:rPr>
                <w:rFonts w:ascii="Book Antiqua" w:hAnsi="Book Antiqua"/>
                <w:szCs w:val="24"/>
              </w:rPr>
              <w:t>…………………………</w:t>
            </w:r>
          </w:p>
          <w:p w:rsidR="002C74E6" w:rsidRPr="0070745E" w:rsidRDefault="002C74E6" w:rsidP="002C74E6">
            <w:pPr>
              <w:pStyle w:val="Szvegtrzsbehzssal2"/>
              <w:tabs>
                <w:tab w:val="left" w:pos="5940"/>
              </w:tabs>
              <w:ind w:left="0"/>
              <w:jc w:val="right"/>
              <w:rPr>
                <w:rFonts w:ascii="Book Antiqua" w:hAnsi="Book Antiqua"/>
                <w:szCs w:val="24"/>
              </w:rPr>
            </w:pPr>
          </w:p>
        </w:tc>
        <w:tc>
          <w:tcPr>
            <w:tcW w:w="1655" w:type="pct"/>
          </w:tcPr>
          <w:p w:rsidR="002C74E6" w:rsidRPr="0070745E" w:rsidRDefault="002C74E6" w:rsidP="002C74E6">
            <w:pPr>
              <w:pStyle w:val="Szvegtrzsbehzssal2"/>
              <w:numPr>
                <w:ilvl w:val="0"/>
                <w:numId w:val="25"/>
              </w:numPr>
              <w:tabs>
                <w:tab w:val="left" w:pos="5940"/>
              </w:tabs>
              <w:jc w:val="right"/>
              <w:rPr>
                <w:rFonts w:ascii="Book Antiqua" w:hAnsi="Book Antiqua"/>
                <w:szCs w:val="24"/>
              </w:rPr>
            </w:pPr>
            <w:r w:rsidRPr="0070745E">
              <w:rPr>
                <w:rFonts w:ascii="Book Antiqua" w:hAnsi="Book Antiqua"/>
                <w:szCs w:val="24"/>
              </w:rPr>
              <w:t>…………………………</w:t>
            </w:r>
          </w:p>
          <w:p w:rsidR="002C74E6" w:rsidRPr="0070745E" w:rsidRDefault="002C74E6" w:rsidP="002C74E6">
            <w:pPr>
              <w:pStyle w:val="Szvegtrzsbehzssal2"/>
              <w:tabs>
                <w:tab w:val="left" w:pos="5940"/>
              </w:tabs>
              <w:ind w:left="0"/>
              <w:jc w:val="right"/>
              <w:rPr>
                <w:rFonts w:ascii="Book Antiqua" w:hAnsi="Book Antiqua"/>
                <w:szCs w:val="24"/>
              </w:rPr>
            </w:pPr>
          </w:p>
        </w:tc>
      </w:tr>
    </w:tbl>
    <w:p w:rsidR="002C74E6" w:rsidRPr="0070745E" w:rsidRDefault="002C74E6" w:rsidP="002C74E6">
      <w:pPr>
        <w:pStyle w:val="Szvegtrzsbehzssal2"/>
        <w:tabs>
          <w:tab w:val="left" w:pos="5940"/>
        </w:tabs>
        <w:jc w:val="right"/>
        <w:rPr>
          <w:rFonts w:ascii="Book Antiqua" w:hAnsi="Book Antiqua"/>
          <w:b/>
          <w:szCs w:val="24"/>
          <w:lang w:val="x-none"/>
        </w:rPr>
      </w:pPr>
      <w:r w:rsidRPr="0070745E">
        <w:rPr>
          <w:rFonts w:ascii="Book Antiqua" w:hAnsi="Book Antiqua"/>
          <w:b/>
          <w:szCs w:val="24"/>
          <w:lang w:val="x-none"/>
        </w:rPr>
        <w:t> </w:t>
      </w:r>
    </w:p>
    <w:p w:rsidR="002C74E6" w:rsidRPr="0070745E" w:rsidRDefault="002C74E6" w:rsidP="002C74E6">
      <w:pPr>
        <w:pStyle w:val="Szvegtrzsbehzssal2"/>
        <w:tabs>
          <w:tab w:val="left" w:pos="5940"/>
        </w:tabs>
        <w:jc w:val="right"/>
        <w:rPr>
          <w:rFonts w:ascii="Book Antiqua" w:hAnsi="Book Antiqua"/>
          <w:szCs w:val="24"/>
        </w:rPr>
      </w:pPr>
    </w:p>
    <w:p w:rsidR="002C74E6" w:rsidRPr="0070745E" w:rsidRDefault="002C74E6" w:rsidP="002C74E6">
      <w:pPr>
        <w:pStyle w:val="Szvegtrzsbehzssal2"/>
        <w:tabs>
          <w:tab w:val="left" w:pos="5940"/>
        </w:tabs>
        <w:jc w:val="right"/>
        <w:rPr>
          <w:rFonts w:ascii="Book Antiqua" w:hAnsi="Book Antiqua"/>
          <w:szCs w:val="24"/>
        </w:rPr>
      </w:pPr>
      <w:r w:rsidRPr="0070745E">
        <w:rPr>
          <w:rFonts w:ascii="Book Antiqua" w:hAnsi="Book Antiqua"/>
          <w:szCs w:val="24"/>
        </w:rPr>
        <w:t>Kelt:</w:t>
      </w:r>
    </w:p>
    <w:p w:rsidR="002C74E6" w:rsidRPr="0070745E" w:rsidRDefault="002C74E6" w:rsidP="002C74E6">
      <w:pPr>
        <w:pStyle w:val="Szvegtrzsbehzssal2"/>
        <w:tabs>
          <w:tab w:val="left" w:pos="5940"/>
        </w:tabs>
        <w:jc w:val="right"/>
        <w:rPr>
          <w:rFonts w:ascii="Book Antiqua" w:hAnsi="Book Antiqua"/>
          <w:szCs w:val="24"/>
        </w:rPr>
      </w:pPr>
    </w:p>
    <w:p w:rsidR="002C74E6" w:rsidRPr="0070745E" w:rsidRDefault="002C74E6" w:rsidP="002C74E6">
      <w:pPr>
        <w:pStyle w:val="Szvegtrzsbehzssal2"/>
        <w:tabs>
          <w:tab w:val="left" w:pos="5940"/>
        </w:tabs>
        <w:jc w:val="right"/>
        <w:rPr>
          <w:rFonts w:ascii="Book Antiqua" w:hAnsi="Book Antiqua"/>
          <w:szCs w:val="24"/>
        </w:rPr>
      </w:pPr>
    </w:p>
    <w:tbl>
      <w:tblPr>
        <w:tblW w:w="0" w:type="auto"/>
        <w:tblInd w:w="4323" w:type="dxa"/>
        <w:tblLayout w:type="fixed"/>
        <w:tblCellMar>
          <w:left w:w="70" w:type="dxa"/>
          <w:right w:w="70" w:type="dxa"/>
        </w:tblCellMar>
        <w:tblLook w:val="0000" w:firstRow="0" w:lastRow="0" w:firstColumn="0" w:lastColumn="0" w:noHBand="0" w:noVBand="0"/>
      </w:tblPr>
      <w:tblGrid>
        <w:gridCol w:w="4819"/>
      </w:tblGrid>
      <w:tr w:rsidR="002C74E6" w:rsidRPr="0070745E" w:rsidTr="00CC700C">
        <w:tc>
          <w:tcPr>
            <w:tcW w:w="4819" w:type="dxa"/>
          </w:tcPr>
          <w:p w:rsidR="002C74E6" w:rsidRPr="0070745E" w:rsidRDefault="002C74E6" w:rsidP="002C74E6">
            <w:pPr>
              <w:pStyle w:val="Szvegtrzsbehzssal2"/>
              <w:tabs>
                <w:tab w:val="left" w:pos="5940"/>
              </w:tabs>
              <w:jc w:val="right"/>
              <w:rPr>
                <w:rFonts w:ascii="Book Antiqua" w:hAnsi="Book Antiqua"/>
                <w:szCs w:val="24"/>
              </w:rPr>
            </w:pPr>
            <w:r w:rsidRPr="0070745E">
              <w:rPr>
                <w:rFonts w:ascii="Book Antiqua" w:hAnsi="Book Antiqua"/>
                <w:szCs w:val="24"/>
              </w:rPr>
              <w:t>………………………………</w:t>
            </w:r>
          </w:p>
        </w:tc>
      </w:tr>
      <w:tr w:rsidR="002C74E6" w:rsidRPr="0070745E" w:rsidTr="00CC700C">
        <w:tc>
          <w:tcPr>
            <w:tcW w:w="4819" w:type="dxa"/>
          </w:tcPr>
          <w:p w:rsidR="002C74E6" w:rsidRPr="0070745E" w:rsidRDefault="002C74E6" w:rsidP="002C74E6">
            <w:pPr>
              <w:pStyle w:val="Szvegtrzsbehzssal2"/>
              <w:tabs>
                <w:tab w:val="left" w:pos="5940"/>
              </w:tabs>
              <w:jc w:val="right"/>
              <w:rPr>
                <w:rFonts w:ascii="Book Antiqua" w:hAnsi="Book Antiqua"/>
                <w:szCs w:val="24"/>
              </w:rPr>
            </w:pPr>
            <w:r w:rsidRPr="0070745E">
              <w:rPr>
                <w:rFonts w:ascii="Book Antiqua" w:hAnsi="Book Antiqua"/>
                <w:szCs w:val="24"/>
              </w:rPr>
              <w:t>(Cégszerű aláírás a kötelezettségváll</w:t>
            </w:r>
            <w:r w:rsidRPr="0070745E">
              <w:rPr>
                <w:rFonts w:ascii="Book Antiqua" w:hAnsi="Book Antiqua"/>
                <w:szCs w:val="24"/>
              </w:rPr>
              <w:t>a</w:t>
            </w:r>
            <w:r w:rsidRPr="0070745E">
              <w:rPr>
                <w:rFonts w:ascii="Book Antiqua" w:hAnsi="Book Antiqua"/>
                <w:szCs w:val="24"/>
              </w:rPr>
              <w:t>lásra jogosult/jogosultak, vagy aláírás a meghatalmazott/meghatalmazottak részéről)</w:t>
            </w:r>
          </w:p>
        </w:tc>
      </w:tr>
    </w:tbl>
    <w:p w:rsidR="002C74E6" w:rsidRPr="0070745E" w:rsidRDefault="002C74E6" w:rsidP="002C74E6">
      <w:pPr>
        <w:pStyle w:val="Szvegtrzsbehzssal2"/>
        <w:tabs>
          <w:tab w:val="left" w:pos="5940"/>
        </w:tabs>
        <w:jc w:val="right"/>
        <w:rPr>
          <w:rFonts w:ascii="Book Antiqua" w:hAnsi="Book Antiqua"/>
          <w:b/>
          <w:szCs w:val="24"/>
        </w:rPr>
      </w:pPr>
    </w:p>
    <w:p w:rsidR="002C74E6" w:rsidRPr="0070745E" w:rsidRDefault="002C74E6" w:rsidP="00B36E61">
      <w:pPr>
        <w:pStyle w:val="Szvegtrzsbehzssal2"/>
        <w:tabs>
          <w:tab w:val="left" w:pos="5940"/>
        </w:tabs>
        <w:ind w:left="0"/>
        <w:jc w:val="right"/>
        <w:rPr>
          <w:rFonts w:ascii="Book Antiqua" w:hAnsi="Book Antiqua"/>
          <w:szCs w:val="24"/>
        </w:rPr>
      </w:pPr>
    </w:p>
    <w:p w:rsidR="002C74E6" w:rsidRPr="0070745E" w:rsidRDefault="002C74E6" w:rsidP="00B36E61">
      <w:pPr>
        <w:pStyle w:val="Szvegtrzsbehzssal2"/>
        <w:tabs>
          <w:tab w:val="left" w:pos="5940"/>
        </w:tabs>
        <w:ind w:left="0"/>
        <w:jc w:val="right"/>
        <w:rPr>
          <w:rFonts w:ascii="Book Antiqua" w:hAnsi="Book Antiqua"/>
          <w:szCs w:val="24"/>
        </w:rPr>
      </w:pPr>
    </w:p>
    <w:p w:rsidR="00BE7EB8" w:rsidRPr="0070745E" w:rsidRDefault="00BE7EB8" w:rsidP="00BE7EB8">
      <w:pPr>
        <w:pStyle w:val="Szvegtrzsbehzssal2"/>
        <w:tabs>
          <w:tab w:val="left" w:pos="5940"/>
        </w:tabs>
        <w:ind w:left="0"/>
        <w:jc w:val="left"/>
        <w:rPr>
          <w:rFonts w:ascii="Book Antiqua" w:hAnsi="Book Antiqua"/>
          <w:sz w:val="20"/>
        </w:rPr>
      </w:pPr>
      <w:r w:rsidRPr="0070745E">
        <w:rPr>
          <w:rFonts w:ascii="Book Antiqua" w:hAnsi="Book Antiqua"/>
          <w:sz w:val="20"/>
        </w:rPr>
        <w:t xml:space="preserve">* Ezen válasz esetében a Kbt. 40. § (1) bekezdés b) pontja szerinti nyilatkozat kitöltése is kötelező </w:t>
      </w:r>
    </w:p>
    <w:p w:rsidR="00BE7EB8" w:rsidRPr="0070745E" w:rsidRDefault="00BE7EB8" w:rsidP="00BE7EB8">
      <w:pPr>
        <w:pStyle w:val="Szvegtrzsbehzssal2"/>
        <w:tabs>
          <w:tab w:val="left" w:pos="5940"/>
        </w:tabs>
        <w:ind w:left="0"/>
        <w:jc w:val="left"/>
        <w:rPr>
          <w:rFonts w:ascii="Book Antiqua" w:hAnsi="Book Antiqua"/>
          <w:sz w:val="20"/>
        </w:rPr>
      </w:pPr>
      <w:r w:rsidRPr="0070745E">
        <w:rPr>
          <w:rFonts w:ascii="Book Antiqua" w:hAnsi="Book Antiqua"/>
          <w:sz w:val="20"/>
        </w:rPr>
        <w:t>** A megfelelő aláhúzással jelölendő</w:t>
      </w:r>
    </w:p>
    <w:p w:rsidR="002C74E6" w:rsidRPr="0070745E" w:rsidRDefault="002C74E6" w:rsidP="00B36E61">
      <w:pPr>
        <w:pStyle w:val="Szvegtrzsbehzssal2"/>
        <w:tabs>
          <w:tab w:val="left" w:pos="5940"/>
        </w:tabs>
        <w:ind w:left="0"/>
        <w:jc w:val="right"/>
        <w:rPr>
          <w:rFonts w:ascii="Book Antiqua" w:hAnsi="Book Antiqua"/>
          <w:szCs w:val="24"/>
        </w:rPr>
      </w:pPr>
    </w:p>
    <w:p w:rsidR="002C74E6" w:rsidRPr="0070745E" w:rsidRDefault="002C74E6" w:rsidP="00B36E61">
      <w:pPr>
        <w:pStyle w:val="Szvegtrzsbehzssal2"/>
        <w:tabs>
          <w:tab w:val="left" w:pos="5940"/>
        </w:tabs>
        <w:ind w:left="0"/>
        <w:jc w:val="right"/>
        <w:rPr>
          <w:rFonts w:ascii="Book Antiqua" w:hAnsi="Book Antiqua"/>
          <w:szCs w:val="24"/>
        </w:rPr>
      </w:pPr>
    </w:p>
    <w:p w:rsidR="003571F4" w:rsidRPr="0070745E" w:rsidRDefault="00370587" w:rsidP="00B36E61">
      <w:pPr>
        <w:pStyle w:val="Szvegtrzsbehzssal2"/>
        <w:tabs>
          <w:tab w:val="left" w:pos="5940"/>
        </w:tabs>
        <w:ind w:left="0"/>
        <w:jc w:val="right"/>
        <w:rPr>
          <w:rFonts w:ascii="Book Antiqua" w:hAnsi="Book Antiqua"/>
          <w:bCs/>
          <w:i/>
          <w:szCs w:val="24"/>
        </w:rPr>
      </w:pPr>
      <w:r w:rsidRPr="0070745E">
        <w:rPr>
          <w:rFonts w:ascii="Book Antiqua" w:hAnsi="Book Antiqua"/>
          <w:szCs w:val="24"/>
        </w:rPr>
        <w:br w:type="page"/>
      </w:r>
      <w:r w:rsidR="003571F4" w:rsidRPr="0070745E">
        <w:rPr>
          <w:rFonts w:ascii="Book Antiqua" w:hAnsi="Book Antiqua"/>
          <w:bCs/>
          <w:i/>
          <w:szCs w:val="24"/>
        </w:rPr>
        <w:t>4</w:t>
      </w:r>
      <w:r w:rsidR="00A47E94" w:rsidRPr="0070745E">
        <w:rPr>
          <w:rFonts w:ascii="Book Antiqua" w:hAnsi="Book Antiqua"/>
          <w:bCs/>
          <w:i/>
          <w:szCs w:val="24"/>
        </w:rPr>
        <w:t>a</w:t>
      </w:r>
      <w:r w:rsidR="0025703E" w:rsidRPr="0070745E">
        <w:rPr>
          <w:rFonts w:ascii="Book Antiqua" w:hAnsi="Book Antiqua"/>
          <w:bCs/>
          <w:i/>
          <w:szCs w:val="24"/>
        </w:rPr>
        <w:t>)</w:t>
      </w:r>
      <w:r w:rsidR="003571F4" w:rsidRPr="0070745E">
        <w:rPr>
          <w:rFonts w:ascii="Book Antiqua" w:hAnsi="Book Antiqua"/>
          <w:bCs/>
          <w:i/>
          <w:szCs w:val="24"/>
        </w:rPr>
        <w:t xml:space="preserve"> melléklet</w:t>
      </w:r>
    </w:p>
    <w:p w:rsidR="002D3C2F" w:rsidRPr="0070745E" w:rsidRDefault="002D3C2F" w:rsidP="003571F4">
      <w:pPr>
        <w:pStyle w:val="Cmsor2"/>
        <w:ind w:left="0"/>
        <w:jc w:val="center"/>
        <w:rPr>
          <w:rFonts w:ascii="Book Antiqua" w:hAnsi="Book Antiqua"/>
          <w:b/>
          <w:bCs/>
          <w:szCs w:val="24"/>
        </w:rPr>
      </w:pPr>
    </w:p>
    <w:p w:rsidR="002D3C2F" w:rsidRPr="0070745E" w:rsidRDefault="002D3C2F" w:rsidP="002D3C2F">
      <w:pPr>
        <w:rPr>
          <w:rFonts w:ascii="Book Antiqua" w:hAnsi="Book Antiqua"/>
          <w:szCs w:val="24"/>
        </w:rPr>
      </w:pPr>
    </w:p>
    <w:p w:rsidR="003571F4" w:rsidRPr="0070745E" w:rsidRDefault="003571F4" w:rsidP="003571F4">
      <w:pPr>
        <w:pStyle w:val="Cmsor2"/>
        <w:ind w:left="0"/>
        <w:jc w:val="center"/>
        <w:rPr>
          <w:rFonts w:ascii="Book Antiqua" w:hAnsi="Book Antiqua"/>
          <w:b/>
          <w:bCs/>
          <w:szCs w:val="24"/>
        </w:rPr>
      </w:pPr>
      <w:r w:rsidRPr="0070745E">
        <w:rPr>
          <w:rFonts w:ascii="Book Antiqua" w:hAnsi="Book Antiqua"/>
          <w:b/>
          <w:bCs/>
          <w:szCs w:val="24"/>
        </w:rPr>
        <w:t>NYILATKOZAT</w:t>
      </w:r>
      <w:r w:rsidR="00A47E94" w:rsidRPr="0070745E">
        <w:rPr>
          <w:rFonts w:ascii="Book Antiqua" w:hAnsi="Book Antiqua"/>
          <w:b/>
          <w:bCs/>
          <w:szCs w:val="24"/>
        </w:rPr>
        <w:t xml:space="preserve"> I.</w:t>
      </w:r>
    </w:p>
    <w:p w:rsidR="002D3C2F" w:rsidRPr="0070745E" w:rsidRDefault="002D3C2F" w:rsidP="00E9129D">
      <w:pPr>
        <w:pStyle w:val="Cmsor2"/>
        <w:jc w:val="center"/>
        <w:rPr>
          <w:rFonts w:ascii="Book Antiqua" w:hAnsi="Book Antiqua"/>
          <w:szCs w:val="24"/>
        </w:rPr>
      </w:pPr>
      <w:bookmarkStart w:id="35" w:name="_Toc317146900"/>
      <w:bookmarkStart w:id="36" w:name="_Toc330393668"/>
      <w:bookmarkStart w:id="37" w:name="_Toc330394858"/>
      <w:bookmarkStart w:id="38" w:name="_Toc331591100"/>
      <w:bookmarkStart w:id="39" w:name="_Toc331637062"/>
      <w:bookmarkStart w:id="40" w:name="_Toc333486121"/>
    </w:p>
    <w:p w:rsidR="00E9129D" w:rsidRPr="0070745E" w:rsidRDefault="00E9129D" w:rsidP="00E9129D">
      <w:pPr>
        <w:pStyle w:val="Cmsor2"/>
        <w:jc w:val="center"/>
        <w:rPr>
          <w:rFonts w:ascii="Book Antiqua" w:hAnsi="Book Antiqua"/>
          <w:szCs w:val="24"/>
        </w:rPr>
      </w:pPr>
      <w:r w:rsidRPr="0070745E">
        <w:rPr>
          <w:rFonts w:ascii="Book Antiqua" w:hAnsi="Book Antiqua"/>
          <w:szCs w:val="24"/>
        </w:rPr>
        <w:t>Ajánlattevő nyilatkozata a Kbt. 55. § (6) bekezdés a) és b) pontja tekintetében</w:t>
      </w:r>
      <w:r w:rsidRPr="0070745E">
        <w:rPr>
          <w:rStyle w:val="Lbjegyzet-hivatkozs"/>
          <w:rFonts w:ascii="Book Antiqua" w:hAnsi="Book Antiqua"/>
          <w:szCs w:val="24"/>
        </w:rPr>
        <w:footnoteReference w:customMarkFollows="1" w:id="5"/>
        <w:sym w:font="Symbol" w:char="F02A"/>
      </w:r>
      <w:bookmarkEnd w:id="35"/>
      <w:bookmarkEnd w:id="36"/>
      <w:bookmarkEnd w:id="37"/>
      <w:bookmarkEnd w:id="38"/>
      <w:bookmarkEnd w:id="39"/>
      <w:bookmarkEnd w:id="40"/>
    </w:p>
    <w:p w:rsidR="002D3C2F" w:rsidRPr="0070745E" w:rsidRDefault="002D3C2F" w:rsidP="00251E5E">
      <w:pPr>
        <w:pStyle w:val="lfej"/>
        <w:tabs>
          <w:tab w:val="clear" w:pos="4536"/>
          <w:tab w:val="center" w:pos="9072"/>
        </w:tabs>
        <w:spacing w:line="240" w:lineRule="exact"/>
        <w:jc w:val="both"/>
        <w:rPr>
          <w:rFonts w:ascii="Book Antiqua" w:hAnsi="Book Antiqua"/>
          <w:szCs w:val="24"/>
        </w:rPr>
      </w:pPr>
    </w:p>
    <w:p w:rsidR="002D3C2F" w:rsidRPr="0070745E" w:rsidRDefault="001C6F1C" w:rsidP="00251E5E">
      <w:pPr>
        <w:pStyle w:val="lfej"/>
        <w:tabs>
          <w:tab w:val="clear" w:pos="4536"/>
          <w:tab w:val="center" w:pos="9072"/>
        </w:tabs>
        <w:spacing w:line="240" w:lineRule="exact"/>
        <w:jc w:val="both"/>
        <w:rPr>
          <w:rFonts w:ascii="Book Antiqua" w:hAnsi="Book Antiqua"/>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biakban: Ajánlattevő) cégjegyzésre jogosult képviselője/képviselői a</w:t>
      </w:r>
    </w:p>
    <w:p w:rsidR="003571F4" w:rsidRPr="0070745E" w:rsidRDefault="003571F4" w:rsidP="003571F4">
      <w:pPr>
        <w:jc w:val="both"/>
        <w:rPr>
          <w:rFonts w:ascii="Book Antiqua" w:hAnsi="Book Antiqua"/>
          <w:szCs w:val="24"/>
        </w:rPr>
      </w:pPr>
      <w:r w:rsidRPr="0070745E">
        <w:rPr>
          <w:rFonts w:ascii="Book Antiqua" w:hAnsi="Book Antiqua"/>
          <w:szCs w:val="24"/>
        </w:rPr>
        <w:t>Kbt. 55. § (5) bekezdésében foglaltaknak megfelelően kijelentem</w:t>
      </w:r>
      <w:r w:rsidR="00484192" w:rsidRPr="0070745E">
        <w:rPr>
          <w:rFonts w:ascii="Book Antiqua" w:hAnsi="Book Antiqua"/>
          <w:szCs w:val="24"/>
        </w:rPr>
        <w:t>/kijelentjük</w:t>
      </w:r>
      <w:r w:rsidRPr="0070745E">
        <w:rPr>
          <w:rFonts w:ascii="Book Antiqua" w:hAnsi="Book Antiqua"/>
          <w:szCs w:val="24"/>
        </w:rPr>
        <w:t xml:space="preserve">, hogy a MÁV Zrt. által </w:t>
      </w:r>
      <w:r w:rsidR="0095583F" w:rsidRPr="0070745E">
        <w:rPr>
          <w:rFonts w:ascii="Book Antiqua" w:hAnsi="Book Antiqua"/>
          <w:b/>
          <w:szCs w:val="24"/>
        </w:rPr>
        <w:t>„</w:t>
      </w:r>
      <w:r w:rsidR="00DA2F7F" w:rsidRPr="0070745E">
        <w:rPr>
          <w:rFonts w:ascii="Book Antiqua" w:hAnsi="Book Antiqua"/>
          <w:i/>
          <w:szCs w:val="24"/>
        </w:rPr>
        <w:t>Vállalkozási szerződés a Tiszafüred - Poroszló vonalszakasz rézsűhelyreállítási és partvédelmi munkáinak megvalósítására</w:t>
      </w:r>
      <w:r w:rsidR="0095583F" w:rsidRPr="0070745E">
        <w:rPr>
          <w:rFonts w:ascii="Book Antiqua" w:hAnsi="Book Antiqua"/>
          <w:b/>
          <w:szCs w:val="24"/>
        </w:rPr>
        <w:t>”</w:t>
      </w:r>
      <w:r w:rsidRPr="0070745E">
        <w:rPr>
          <w:rFonts w:ascii="Book Antiqua" w:hAnsi="Book Antiqua"/>
          <w:b/>
          <w:szCs w:val="24"/>
        </w:rPr>
        <w:t xml:space="preserve"> </w:t>
      </w:r>
      <w:r w:rsidRPr="0070745E">
        <w:rPr>
          <w:rFonts w:ascii="Book Antiqua" w:hAnsi="Book Antiqua"/>
          <w:szCs w:val="24"/>
        </w:rPr>
        <w:t xml:space="preserve">tárgyában indított </w:t>
      </w:r>
      <w:r w:rsidR="00DF4165" w:rsidRPr="0070745E">
        <w:rPr>
          <w:rFonts w:ascii="Book Antiqua" w:hAnsi="Book Antiqua"/>
          <w:szCs w:val="24"/>
        </w:rPr>
        <w:t xml:space="preserve">nyílt </w:t>
      </w:r>
      <w:r w:rsidRPr="0070745E">
        <w:rPr>
          <w:rFonts w:ascii="Book Antiqua" w:hAnsi="Book Antiqua"/>
          <w:szCs w:val="24"/>
        </w:rPr>
        <w:t>közbeszerzési eljárásban cégünk az előírt alkalmassági követelményeknek való me</w:t>
      </w:r>
      <w:r w:rsidRPr="0070745E">
        <w:rPr>
          <w:rFonts w:ascii="Book Antiqua" w:hAnsi="Book Antiqua"/>
          <w:szCs w:val="24"/>
        </w:rPr>
        <w:t>g</w:t>
      </w:r>
      <w:r w:rsidRPr="0070745E">
        <w:rPr>
          <w:rFonts w:ascii="Book Antiqua" w:hAnsi="Book Antiqua"/>
          <w:szCs w:val="24"/>
        </w:rPr>
        <w:t>felelés tekintetében má</w:t>
      </w:r>
      <w:r w:rsidR="00484192" w:rsidRPr="0070745E">
        <w:rPr>
          <w:rFonts w:ascii="Book Antiqua" w:hAnsi="Book Antiqua"/>
          <w:szCs w:val="24"/>
        </w:rPr>
        <w:t>s szervezet kapacitására kíván támaszkodni / nem kíván</w:t>
      </w:r>
      <w:r w:rsidRPr="0070745E">
        <w:rPr>
          <w:rFonts w:ascii="Book Antiqua" w:hAnsi="Book Antiqua"/>
          <w:szCs w:val="24"/>
        </w:rPr>
        <w:t xml:space="preserve"> t</w:t>
      </w:r>
      <w:r w:rsidRPr="0070745E">
        <w:rPr>
          <w:rFonts w:ascii="Book Antiqua" w:hAnsi="Book Antiqua"/>
          <w:szCs w:val="24"/>
        </w:rPr>
        <w:t>á</w:t>
      </w:r>
      <w:r w:rsidRPr="0070745E">
        <w:rPr>
          <w:rFonts w:ascii="Book Antiqua" w:hAnsi="Book Antiqua"/>
          <w:szCs w:val="24"/>
        </w:rPr>
        <w:t>maszkodni.</w:t>
      </w:r>
      <w:r w:rsidR="007D61BD" w:rsidRPr="0070745E">
        <w:rPr>
          <w:rFonts w:ascii="Book Antiqua" w:hAnsi="Book Antiqua"/>
          <w:szCs w:val="24"/>
        </w:rPr>
        <w:t>*</w:t>
      </w:r>
    </w:p>
    <w:p w:rsidR="003571F4" w:rsidRPr="0070745E" w:rsidRDefault="003571F4" w:rsidP="003571F4">
      <w:pPr>
        <w:jc w:val="both"/>
        <w:rPr>
          <w:rFonts w:ascii="Book Antiqua" w:hAnsi="Book Antiqua"/>
          <w:szCs w:val="24"/>
        </w:rPr>
      </w:pPr>
    </w:p>
    <w:p w:rsidR="003571F4" w:rsidRPr="0070745E" w:rsidRDefault="003571F4" w:rsidP="003571F4">
      <w:pPr>
        <w:rPr>
          <w:rFonts w:ascii="Book Antiqua" w:hAnsi="Book Antiqua"/>
          <w:szCs w:val="24"/>
        </w:rPr>
      </w:pPr>
      <w:r w:rsidRPr="0070745E">
        <w:rPr>
          <w:rFonts w:ascii="Book Antiqua" w:hAnsi="Book Antiqua"/>
          <w:szCs w:val="24"/>
        </w:rPr>
        <w:t>Más szervezet kapacitására támaszkodva történő megfelelés esetén</w:t>
      </w:r>
      <w:r w:rsidR="007D61BD" w:rsidRPr="0070745E">
        <w:rPr>
          <w:rFonts w:ascii="Book Antiqua" w:hAnsi="Book Antiqua"/>
          <w:szCs w:val="24"/>
        </w:rPr>
        <w:t>**</w:t>
      </w:r>
      <w:r w:rsidRPr="0070745E">
        <w:rPr>
          <w:rFonts w:ascii="Book Antiqua" w:hAnsi="Book Antiqua"/>
          <w:szCs w:val="24"/>
        </w:rPr>
        <w:t>:</w:t>
      </w:r>
    </w:p>
    <w:p w:rsidR="002D3C2F" w:rsidRPr="0070745E" w:rsidRDefault="002D3C2F" w:rsidP="003571F4">
      <w:pPr>
        <w:rPr>
          <w:rFonts w:ascii="Book Antiqua" w:hAnsi="Book Antiqua"/>
          <w:szCs w:val="24"/>
        </w:rPr>
      </w:pPr>
    </w:p>
    <w:p w:rsidR="002D3C2F" w:rsidRPr="0070745E" w:rsidRDefault="002D3C2F" w:rsidP="003571F4">
      <w:pPr>
        <w:rPr>
          <w:rFonts w:ascii="Book Antiqua" w:hAnsi="Book Antiqua"/>
          <w:szCs w:val="24"/>
        </w:rPr>
      </w:pPr>
    </w:p>
    <w:p w:rsidR="002D3C2F" w:rsidRPr="0070745E" w:rsidRDefault="007C46BB" w:rsidP="00EB05FC">
      <w:pPr>
        <w:shd w:val="clear" w:color="auto" w:fill="D9D9D9"/>
        <w:jc w:val="both"/>
        <w:rPr>
          <w:rFonts w:ascii="Book Antiqua" w:hAnsi="Book Antiqua"/>
          <w:b/>
          <w:szCs w:val="24"/>
          <w:u w:val="single"/>
        </w:rPr>
      </w:pPr>
      <w:r w:rsidRPr="0070745E">
        <w:rPr>
          <w:rFonts w:ascii="Book Antiqua" w:hAnsi="Book Antiqua"/>
          <w:szCs w:val="24"/>
        </w:rPr>
        <w:t xml:space="preserve">a Kbt. 55.§ (6) bekezdés </w:t>
      </w:r>
      <w:r w:rsidR="00D92738" w:rsidRPr="0070745E">
        <w:rPr>
          <w:rFonts w:ascii="Book Antiqua" w:hAnsi="Book Antiqua"/>
          <w:szCs w:val="24"/>
        </w:rPr>
        <w:t xml:space="preserve">a) </w:t>
      </w:r>
      <w:r w:rsidRPr="0070745E">
        <w:rPr>
          <w:rFonts w:ascii="Book Antiqua" w:hAnsi="Book Antiqua"/>
          <w:szCs w:val="24"/>
        </w:rPr>
        <w:t xml:space="preserve">pontjának megfelelően, </w:t>
      </w:r>
      <w:r w:rsidR="00D92738" w:rsidRPr="0070745E">
        <w:rPr>
          <w:rFonts w:ascii="Book Antiqua" w:hAnsi="Book Antiqua"/>
          <w:szCs w:val="24"/>
        </w:rPr>
        <w:t>az alkalmasság igazolásakor b</w:t>
      </w:r>
      <w:r w:rsidR="00D92738" w:rsidRPr="0070745E">
        <w:rPr>
          <w:rFonts w:ascii="Book Antiqua" w:hAnsi="Book Antiqua"/>
          <w:szCs w:val="24"/>
        </w:rPr>
        <w:t>e</w:t>
      </w:r>
      <w:r w:rsidR="00D92738" w:rsidRPr="0070745E">
        <w:rPr>
          <w:rFonts w:ascii="Book Antiqua" w:hAnsi="Book Antiqua"/>
          <w:szCs w:val="24"/>
        </w:rPr>
        <w:t xml:space="preserve">mutatott, más szervezet (személy) által rendelkezésre bocsátott erőforrásokat </w:t>
      </w:r>
      <w:r w:rsidR="00D92738" w:rsidRPr="0070745E">
        <w:rPr>
          <w:rFonts w:ascii="Book Antiqua" w:hAnsi="Book Antiqua"/>
          <w:b/>
          <w:szCs w:val="24"/>
          <w:u w:val="single"/>
        </w:rPr>
        <w:t>a sze</w:t>
      </w:r>
      <w:r w:rsidR="00D92738" w:rsidRPr="0070745E">
        <w:rPr>
          <w:rFonts w:ascii="Book Antiqua" w:hAnsi="Book Antiqua"/>
          <w:b/>
          <w:szCs w:val="24"/>
          <w:u w:val="single"/>
        </w:rPr>
        <w:t>r</w:t>
      </w:r>
      <w:r w:rsidR="00D92738" w:rsidRPr="0070745E">
        <w:rPr>
          <w:rFonts w:ascii="Book Antiqua" w:hAnsi="Book Antiqua"/>
          <w:b/>
          <w:szCs w:val="24"/>
          <w:u w:val="single"/>
        </w:rPr>
        <w:t>ződés teljesítése során ténylegesen igénybe fogjuk venni az alábbi módon:</w:t>
      </w:r>
    </w:p>
    <w:p w:rsidR="002D3C2F" w:rsidRPr="0070745E" w:rsidRDefault="002D3C2F" w:rsidP="002D3C2F">
      <w:pPr>
        <w:jc w:val="both"/>
        <w:rPr>
          <w:rFonts w:ascii="Book Antiqua" w:hAnsi="Book Antiqua"/>
          <w:b/>
          <w:szCs w:val="24"/>
          <w:u w:val="single"/>
        </w:rPr>
      </w:pPr>
    </w:p>
    <w:p w:rsidR="002D3C2F" w:rsidRPr="0070745E" w:rsidRDefault="002D3C2F" w:rsidP="002D3C2F">
      <w:pPr>
        <w:jc w:val="both"/>
        <w:rPr>
          <w:rFonts w:ascii="Book Antiqua" w:hAnsi="Book Antiqua"/>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1"/>
        <w:gridCol w:w="1977"/>
        <w:gridCol w:w="2491"/>
        <w:gridCol w:w="2327"/>
      </w:tblGrid>
      <w:tr w:rsidR="00D92738" w:rsidRPr="0070745E">
        <w:tc>
          <w:tcPr>
            <w:tcW w:w="2491" w:type="dxa"/>
            <w:shd w:val="clear" w:color="auto" w:fill="auto"/>
          </w:tcPr>
          <w:p w:rsidR="00D92738" w:rsidRPr="0070745E" w:rsidRDefault="00D92738" w:rsidP="00484192">
            <w:pPr>
              <w:jc w:val="center"/>
              <w:rPr>
                <w:rFonts w:ascii="Book Antiqua" w:hAnsi="Book Antiqua"/>
                <w:szCs w:val="24"/>
              </w:rPr>
            </w:pPr>
            <w:r w:rsidRPr="0070745E">
              <w:rPr>
                <w:rFonts w:ascii="Book Antiqua" w:hAnsi="Book Antiqua"/>
                <w:szCs w:val="24"/>
              </w:rPr>
              <w:t>Alkalmassági előírás megnevezése</w:t>
            </w:r>
            <w:r w:rsidR="005503C9" w:rsidRPr="0070745E">
              <w:rPr>
                <w:rFonts w:ascii="Book Antiqua" w:hAnsi="Book Antiqua"/>
                <w:szCs w:val="24"/>
              </w:rPr>
              <w:t xml:space="preserve"> (a fe</w:t>
            </w:r>
            <w:r w:rsidR="005503C9" w:rsidRPr="0070745E">
              <w:rPr>
                <w:rFonts w:ascii="Book Antiqua" w:hAnsi="Book Antiqua"/>
                <w:szCs w:val="24"/>
              </w:rPr>
              <w:t>l</w:t>
            </w:r>
            <w:r w:rsidR="005503C9" w:rsidRPr="0070745E">
              <w:rPr>
                <w:rFonts w:ascii="Book Antiqua" w:hAnsi="Book Antiqua"/>
                <w:szCs w:val="24"/>
              </w:rPr>
              <w:t>hívás vonatkozó pontjának megjelöl</w:t>
            </w:r>
            <w:r w:rsidR="005503C9" w:rsidRPr="0070745E">
              <w:rPr>
                <w:rFonts w:ascii="Book Antiqua" w:hAnsi="Book Antiqua"/>
                <w:szCs w:val="24"/>
              </w:rPr>
              <w:t>é</w:t>
            </w:r>
            <w:r w:rsidR="005503C9" w:rsidRPr="0070745E">
              <w:rPr>
                <w:rFonts w:ascii="Book Antiqua" w:hAnsi="Book Antiqua"/>
                <w:szCs w:val="24"/>
              </w:rPr>
              <w:t>sével)</w:t>
            </w:r>
            <w:r w:rsidR="00484192" w:rsidRPr="0070745E">
              <w:rPr>
                <w:rFonts w:ascii="Book Antiqua" w:hAnsi="Book Antiqua"/>
                <w:b/>
                <w:sz w:val="20"/>
              </w:rPr>
              <w:t xml:space="preserve"> ****</w:t>
            </w:r>
            <w:r w:rsidRPr="0070745E">
              <w:rPr>
                <w:rFonts w:ascii="Book Antiqua" w:hAnsi="Book Antiqua"/>
                <w:szCs w:val="24"/>
              </w:rPr>
              <w:t>:</w:t>
            </w:r>
          </w:p>
        </w:tc>
        <w:tc>
          <w:tcPr>
            <w:tcW w:w="1977" w:type="dxa"/>
            <w:shd w:val="clear" w:color="auto" w:fill="auto"/>
          </w:tcPr>
          <w:p w:rsidR="00D92738" w:rsidRPr="0070745E" w:rsidRDefault="00D92738" w:rsidP="00D92738">
            <w:pPr>
              <w:jc w:val="center"/>
              <w:rPr>
                <w:rFonts w:ascii="Book Antiqua" w:hAnsi="Book Antiqua"/>
                <w:szCs w:val="24"/>
              </w:rPr>
            </w:pPr>
            <w:r w:rsidRPr="0070745E">
              <w:rPr>
                <w:rFonts w:ascii="Book Antiqua" w:hAnsi="Book Antiqua"/>
                <w:szCs w:val="24"/>
              </w:rPr>
              <w:t>Erőforrást bi</w:t>
            </w:r>
            <w:r w:rsidRPr="0070745E">
              <w:rPr>
                <w:rFonts w:ascii="Book Antiqua" w:hAnsi="Book Antiqua"/>
                <w:szCs w:val="24"/>
              </w:rPr>
              <w:t>z</w:t>
            </w:r>
            <w:r w:rsidRPr="0070745E">
              <w:rPr>
                <w:rFonts w:ascii="Book Antiqua" w:hAnsi="Book Antiqua"/>
                <w:szCs w:val="24"/>
              </w:rPr>
              <w:t>tosító szervezet (személy) me</w:t>
            </w:r>
            <w:r w:rsidRPr="0070745E">
              <w:rPr>
                <w:rFonts w:ascii="Book Antiqua" w:hAnsi="Book Antiqua"/>
                <w:szCs w:val="24"/>
              </w:rPr>
              <w:t>g</w:t>
            </w:r>
            <w:r w:rsidRPr="0070745E">
              <w:rPr>
                <w:rFonts w:ascii="Book Antiqua" w:hAnsi="Book Antiqua"/>
                <w:szCs w:val="24"/>
              </w:rPr>
              <w:t>nevezése:</w:t>
            </w:r>
          </w:p>
        </w:tc>
        <w:tc>
          <w:tcPr>
            <w:tcW w:w="2491" w:type="dxa"/>
            <w:shd w:val="clear" w:color="auto" w:fill="auto"/>
          </w:tcPr>
          <w:p w:rsidR="00D92738" w:rsidRPr="0070745E" w:rsidRDefault="00D92738" w:rsidP="00D92738">
            <w:pPr>
              <w:jc w:val="center"/>
              <w:rPr>
                <w:rFonts w:ascii="Book Antiqua" w:hAnsi="Book Antiqua"/>
                <w:szCs w:val="24"/>
              </w:rPr>
            </w:pPr>
            <w:r w:rsidRPr="0070745E">
              <w:rPr>
                <w:rFonts w:ascii="Book Antiqua" w:hAnsi="Book Antiqua"/>
                <w:szCs w:val="24"/>
              </w:rPr>
              <w:t>Erőforrás megnev</w:t>
            </w:r>
            <w:r w:rsidRPr="0070745E">
              <w:rPr>
                <w:rFonts w:ascii="Book Antiqua" w:hAnsi="Book Antiqua"/>
                <w:szCs w:val="24"/>
              </w:rPr>
              <w:t>e</w:t>
            </w:r>
            <w:r w:rsidRPr="0070745E">
              <w:rPr>
                <w:rFonts w:ascii="Book Antiqua" w:hAnsi="Book Antiqua"/>
                <w:szCs w:val="24"/>
              </w:rPr>
              <w:t>zése:</w:t>
            </w:r>
          </w:p>
        </w:tc>
        <w:tc>
          <w:tcPr>
            <w:tcW w:w="2327" w:type="dxa"/>
            <w:shd w:val="clear" w:color="auto" w:fill="auto"/>
          </w:tcPr>
          <w:p w:rsidR="00D92738" w:rsidRPr="0070745E" w:rsidRDefault="00D92738" w:rsidP="00D92738">
            <w:pPr>
              <w:jc w:val="center"/>
              <w:rPr>
                <w:rFonts w:ascii="Book Antiqua" w:hAnsi="Book Antiqua"/>
                <w:szCs w:val="24"/>
              </w:rPr>
            </w:pPr>
            <w:r w:rsidRPr="0070745E">
              <w:rPr>
                <w:rFonts w:ascii="Book Antiqua" w:hAnsi="Book Antiqua"/>
                <w:szCs w:val="24"/>
              </w:rPr>
              <w:t>Erőforrás igénybe vételének módja</w:t>
            </w:r>
          </w:p>
        </w:tc>
      </w:tr>
      <w:tr w:rsidR="00D92738" w:rsidRPr="0070745E">
        <w:tc>
          <w:tcPr>
            <w:tcW w:w="2491" w:type="dxa"/>
            <w:shd w:val="clear" w:color="auto" w:fill="auto"/>
          </w:tcPr>
          <w:p w:rsidR="00D92738" w:rsidRPr="0070745E" w:rsidRDefault="00D92738" w:rsidP="00D92738">
            <w:pPr>
              <w:jc w:val="both"/>
              <w:rPr>
                <w:rFonts w:ascii="Book Antiqua" w:hAnsi="Book Antiqua"/>
                <w:szCs w:val="24"/>
              </w:rPr>
            </w:pPr>
          </w:p>
        </w:tc>
        <w:tc>
          <w:tcPr>
            <w:tcW w:w="1977" w:type="dxa"/>
            <w:shd w:val="clear" w:color="auto" w:fill="auto"/>
          </w:tcPr>
          <w:p w:rsidR="00D92738" w:rsidRPr="0070745E" w:rsidRDefault="00D92738" w:rsidP="00D92738">
            <w:pPr>
              <w:jc w:val="both"/>
              <w:rPr>
                <w:rFonts w:ascii="Book Antiqua" w:hAnsi="Book Antiqua"/>
                <w:szCs w:val="24"/>
              </w:rPr>
            </w:pPr>
          </w:p>
        </w:tc>
        <w:tc>
          <w:tcPr>
            <w:tcW w:w="2491" w:type="dxa"/>
            <w:shd w:val="clear" w:color="auto" w:fill="auto"/>
          </w:tcPr>
          <w:p w:rsidR="00D92738" w:rsidRPr="0070745E" w:rsidRDefault="00D92738" w:rsidP="00D92738">
            <w:pPr>
              <w:jc w:val="both"/>
              <w:rPr>
                <w:rFonts w:ascii="Book Antiqua" w:hAnsi="Book Antiqua"/>
                <w:szCs w:val="24"/>
              </w:rPr>
            </w:pPr>
          </w:p>
        </w:tc>
        <w:tc>
          <w:tcPr>
            <w:tcW w:w="2327" w:type="dxa"/>
            <w:shd w:val="clear" w:color="auto" w:fill="auto"/>
          </w:tcPr>
          <w:p w:rsidR="00D92738" w:rsidRPr="0070745E" w:rsidRDefault="00D92738" w:rsidP="00D92738">
            <w:pPr>
              <w:jc w:val="both"/>
              <w:rPr>
                <w:rFonts w:ascii="Book Antiqua" w:hAnsi="Book Antiqua"/>
                <w:szCs w:val="24"/>
              </w:rPr>
            </w:pPr>
          </w:p>
        </w:tc>
      </w:tr>
      <w:tr w:rsidR="00D92738" w:rsidRPr="0070745E">
        <w:tc>
          <w:tcPr>
            <w:tcW w:w="2491" w:type="dxa"/>
            <w:shd w:val="clear" w:color="auto" w:fill="auto"/>
          </w:tcPr>
          <w:p w:rsidR="00D92738" w:rsidRPr="0070745E" w:rsidRDefault="00D92738" w:rsidP="00D92738">
            <w:pPr>
              <w:jc w:val="both"/>
              <w:rPr>
                <w:rFonts w:ascii="Book Antiqua" w:hAnsi="Book Antiqua"/>
                <w:szCs w:val="24"/>
              </w:rPr>
            </w:pPr>
          </w:p>
        </w:tc>
        <w:tc>
          <w:tcPr>
            <w:tcW w:w="1977" w:type="dxa"/>
            <w:shd w:val="clear" w:color="auto" w:fill="auto"/>
          </w:tcPr>
          <w:p w:rsidR="00D92738" w:rsidRPr="0070745E" w:rsidRDefault="00D92738" w:rsidP="00D92738">
            <w:pPr>
              <w:jc w:val="both"/>
              <w:rPr>
                <w:rFonts w:ascii="Book Antiqua" w:hAnsi="Book Antiqua"/>
                <w:szCs w:val="24"/>
              </w:rPr>
            </w:pPr>
          </w:p>
        </w:tc>
        <w:tc>
          <w:tcPr>
            <w:tcW w:w="2491" w:type="dxa"/>
            <w:shd w:val="clear" w:color="auto" w:fill="auto"/>
          </w:tcPr>
          <w:p w:rsidR="00D92738" w:rsidRPr="0070745E" w:rsidRDefault="00D92738" w:rsidP="00D92738">
            <w:pPr>
              <w:jc w:val="both"/>
              <w:rPr>
                <w:rFonts w:ascii="Book Antiqua" w:hAnsi="Book Antiqua"/>
                <w:szCs w:val="24"/>
              </w:rPr>
            </w:pPr>
          </w:p>
        </w:tc>
        <w:tc>
          <w:tcPr>
            <w:tcW w:w="2327" w:type="dxa"/>
            <w:shd w:val="clear" w:color="auto" w:fill="auto"/>
          </w:tcPr>
          <w:p w:rsidR="00D92738" w:rsidRPr="0070745E" w:rsidRDefault="00D92738" w:rsidP="00D92738">
            <w:pPr>
              <w:jc w:val="both"/>
              <w:rPr>
                <w:rFonts w:ascii="Book Antiqua" w:hAnsi="Book Antiqua"/>
                <w:szCs w:val="24"/>
              </w:rPr>
            </w:pPr>
          </w:p>
        </w:tc>
      </w:tr>
    </w:tbl>
    <w:p w:rsidR="00D92738" w:rsidRPr="0070745E" w:rsidRDefault="00D92738" w:rsidP="00D92738">
      <w:pPr>
        <w:jc w:val="both"/>
        <w:rPr>
          <w:rFonts w:ascii="Book Antiqua" w:hAnsi="Book Antiqua"/>
          <w:szCs w:val="24"/>
        </w:rPr>
      </w:pPr>
    </w:p>
    <w:p w:rsidR="002D3C2F" w:rsidRPr="0070745E" w:rsidRDefault="002D3C2F" w:rsidP="00D92738">
      <w:pPr>
        <w:jc w:val="both"/>
        <w:rPr>
          <w:rFonts w:ascii="Book Antiqua" w:hAnsi="Book Antiqua"/>
          <w:szCs w:val="24"/>
        </w:rPr>
      </w:pPr>
    </w:p>
    <w:p w:rsidR="00D92738" w:rsidRPr="0070745E" w:rsidRDefault="007C46BB" w:rsidP="00EB05FC">
      <w:pPr>
        <w:shd w:val="clear" w:color="auto" w:fill="D9D9D9"/>
        <w:jc w:val="both"/>
        <w:rPr>
          <w:rFonts w:ascii="Book Antiqua" w:hAnsi="Book Antiqua"/>
          <w:b/>
          <w:szCs w:val="24"/>
          <w:u w:val="single"/>
        </w:rPr>
      </w:pPr>
      <w:r w:rsidRPr="0070745E">
        <w:rPr>
          <w:rFonts w:ascii="Book Antiqua" w:hAnsi="Book Antiqua"/>
          <w:szCs w:val="24"/>
        </w:rPr>
        <w:t xml:space="preserve">a Kbt. 55.§ (6) bekezdés b) pontjának megfelelően, </w:t>
      </w:r>
      <w:r w:rsidR="00D92738" w:rsidRPr="0070745E">
        <w:rPr>
          <w:rFonts w:ascii="Book Antiqua" w:hAnsi="Book Antiqua"/>
          <w:szCs w:val="24"/>
        </w:rPr>
        <w:t xml:space="preserve">a korábbi </w:t>
      </w:r>
      <w:r w:rsidR="00036F78" w:rsidRPr="0070745E">
        <w:rPr>
          <w:rFonts w:ascii="Book Antiqua" w:hAnsi="Book Antiqua"/>
          <w:b/>
          <w:szCs w:val="24"/>
          <w:u w:val="single"/>
        </w:rPr>
        <w:t>építési beruházások</w:t>
      </w:r>
      <w:r w:rsidR="00D92738" w:rsidRPr="0070745E">
        <w:rPr>
          <w:rFonts w:ascii="Book Antiqua" w:hAnsi="Book Antiqua"/>
          <w:b/>
          <w:szCs w:val="24"/>
          <w:u w:val="single"/>
        </w:rPr>
        <w:t xml:space="preserve"> teljesítésére</w:t>
      </w:r>
      <w:r w:rsidR="00D92738" w:rsidRPr="0070745E">
        <w:rPr>
          <w:rFonts w:ascii="Book Antiqua" w:hAnsi="Book Antiqua"/>
          <w:szCs w:val="24"/>
        </w:rPr>
        <w:t xml:space="preserve"> vonatkozó alkalmassági követelményhez igénybe vett erőforrásokat bi</w:t>
      </w:r>
      <w:r w:rsidR="00D92738" w:rsidRPr="0070745E">
        <w:rPr>
          <w:rFonts w:ascii="Book Antiqua" w:hAnsi="Book Antiqua"/>
          <w:szCs w:val="24"/>
        </w:rPr>
        <w:t>z</w:t>
      </w:r>
      <w:r w:rsidR="00D92738" w:rsidRPr="0070745E">
        <w:rPr>
          <w:rFonts w:ascii="Book Antiqua" w:hAnsi="Book Antiqua"/>
          <w:szCs w:val="24"/>
        </w:rPr>
        <w:t xml:space="preserve">tosító más szervezetet (személyt) </w:t>
      </w:r>
      <w:r w:rsidR="00D92738" w:rsidRPr="0070745E">
        <w:rPr>
          <w:rFonts w:ascii="Book Antiqua" w:hAnsi="Book Antiqua"/>
          <w:b/>
          <w:szCs w:val="24"/>
          <w:u w:val="single"/>
        </w:rPr>
        <w:t>a szerződés teljesítése során az alábbi módon fo</w:t>
      </w:r>
      <w:r w:rsidR="00D92738" w:rsidRPr="0070745E">
        <w:rPr>
          <w:rFonts w:ascii="Book Antiqua" w:hAnsi="Book Antiqua"/>
          <w:b/>
          <w:szCs w:val="24"/>
          <w:u w:val="single"/>
        </w:rPr>
        <w:t>g</w:t>
      </w:r>
      <w:r w:rsidR="00D92738" w:rsidRPr="0070745E">
        <w:rPr>
          <w:rFonts w:ascii="Book Antiqua" w:hAnsi="Book Antiqua"/>
          <w:b/>
          <w:szCs w:val="24"/>
          <w:u w:val="single"/>
        </w:rPr>
        <w:t>juk bevonni</w:t>
      </w:r>
      <w:r w:rsidR="007D61BD" w:rsidRPr="0070745E">
        <w:rPr>
          <w:rFonts w:ascii="Book Antiqua" w:hAnsi="Book Antiqua"/>
          <w:b/>
          <w:szCs w:val="24"/>
          <w:u w:val="single"/>
        </w:rPr>
        <w:t>***</w:t>
      </w:r>
      <w:r w:rsidR="00D92738" w:rsidRPr="0070745E">
        <w:rPr>
          <w:rFonts w:ascii="Book Antiqua" w:hAnsi="Book Antiqua"/>
          <w:b/>
          <w:szCs w:val="24"/>
          <w:u w:val="single"/>
        </w:rPr>
        <w:t>:</w:t>
      </w:r>
    </w:p>
    <w:p w:rsidR="002D3C2F" w:rsidRPr="0070745E" w:rsidRDefault="002D3C2F" w:rsidP="002D3C2F">
      <w:pPr>
        <w:jc w:val="both"/>
        <w:rPr>
          <w:rFonts w:ascii="Book Antiqua" w:hAnsi="Book Antiqua"/>
          <w:b/>
          <w:szCs w:val="24"/>
          <w:u w:val="single"/>
        </w:rPr>
      </w:pPr>
    </w:p>
    <w:p w:rsidR="002D3C2F" w:rsidRPr="0070745E" w:rsidRDefault="002D3C2F" w:rsidP="002D3C2F">
      <w:pPr>
        <w:jc w:val="both"/>
        <w:rPr>
          <w:rFonts w:ascii="Book Antiqua" w:hAnsi="Book Antiqua"/>
          <w:b/>
          <w:szCs w:val="24"/>
          <w:u w:val="single"/>
        </w:rPr>
      </w:pPr>
    </w:p>
    <w:p w:rsidR="002D3C2F" w:rsidRPr="0070745E" w:rsidRDefault="002D3C2F" w:rsidP="002D3C2F">
      <w:pPr>
        <w:jc w:val="both"/>
        <w:rPr>
          <w:rFonts w:ascii="Book Antiqua" w:hAnsi="Book Antiqua"/>
          <w:b/>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70"/>
        <w:gridCol w:w="3070"/>
        <w:gridCol w:w="3070"/>
      </w:tblGrid>
      <w:tr w:rsidR="00D92738" w:rsidRPr="0070745E">
        <w:tc>
          <w:tcPr>
            <w:tcW w:w="3070" w:type="dxa"/>
            <w:shd w:val="clear" w:color="auto" w:fill="auto"/>
          </w:tcPr>
          <w:p w:rsidR="00D92738" w:rsidRPr="0070745E" w:rsidRDefault="00D92738" w:rsidP="00484192">
            <w:pPr>
              <w:jc w:val="center"/>
              <w:rPr>
                <w:rFonts w:ascii="Book Antiqua" w:hAnsi="Book Antiqua"/>
                <w:szCs w:val="24"/>
              </w:rPr>
            </w:pPr>
            <w:r w:rsidRPr="0070745E">
              <w:rPr>
                <w:rFonts w:ascii="Book Antiqua" w:hAnsi="Book Antiqua"/>
                <w:szCs w:val="24"/>
              </w:rPr>
              <w:t>Alkalmassági előírás megnevezése</w:t>
            </w:r>
            <w:r w:rsidR="009E472B" w:rsidRPr="0070745E">
              <w:rPr>
                <w:rFonts w:ascii="Book Antiqua" w:hAnsi="Book Antiqua"/>
                <w:szCs w:val="24"/>
              </w:rPr>
              <w:t xml:space="preserve"> (a felhívás vonatkozó pontjának me</w:t>
            </w:r>
            <w:r w:rsidR="009E472B" w:rsidRPr="0070745E">
              <w:rPr>
                <w:rFonts w:ascii="Book Antiqua" w:hAnsi="Book Antiqua"/>
                <w:szCs w:val="24"/>
              </w:rPr>
              <w:t>g</w:t>
            </w:r>
            <w:r w:rsidR="009E472B" w:rsidRPr="0070745E">
              <w:rPr>
                <w:rFonts w:ascii="Book Antiqua" w:hAnsi="Book Antiqua"/>
                <w:szCs w:val="24"/>
              </w:rPr>
              <w:t>jelölésével)</w:t>
            </w:r>
            <w:r w:rsidR="00484192" w:rsidRPr="0070745E">
              <w:rPr>
                <w:rFonts w:ascii="Book Antiqua" w:hAnsi="Book Antiqua"/>
                <w:b/>
                <w:sz w:val="20"/>
              </w:rPr>
              <w:t xml:space="preserve"> *****</w:t>
            </w:r>
            <w:r w:rsidRPr="0070745E">
              <w:rPr>
                <w:rFonts w:ascii="Book Antiqua" w:hAnsi="Book Antiqua"/>
                <w:szCs w:val="24"/>
              </w:rPr>
              <w:t>:</w:t>
            </w:r>
          </w:p>
        </w:tc>
        <w:tc>
          <w:tcPr>
            <w:tcW w:w="3070" w:type="dxa"/>
            <w:shd w:val="clear" w:color="auto" w:fill="auto"/>
          </w:tcPr>
          <w:p w:rsidR="00D92738" w:rsidRPr="0070745E" w:rsidRDefault="00D92738" w:rsidP="00D92738">
            <w:pPr>
              <w:jc w:val="both"/>
              <w:rPr>
                <w:rFonts w:ascii="Book Antiqua" w:hAnsi="Book Antiqua"/>
                <w:szCs w:val="24"/>
              </w:rPr>
            </w:pPr>
            <w:r w:rsidRPr="0070745E">
              <w:rPr>
                <w:rFonts w:ascii="Book Antiqua" w:hAnsi="Book Antiqua"/>
                <w:szCs w:val="24"/>
              </w:rPr>
              <w:t>Erőforrást biztosító sze</w:t>
            </w:r>
            <w:r w:rsidRPr="0070745E">
              <w:rPr>
                <w:rFonts w:ascii="Book Antiqua" w:hAnsi="Book Antiqua"/>
                <w:szCs w:val="24"/>
              </w:rPr>
              <w:t>r</w:t>
            </w:r>
            <w:r w:rsidRPr="0070745E">
              <w:rPr>
                <w:rFonts w:ascii="Book Antiqua" w:hAnsi="Book Antiqua"/>
                <w:szCs w:val="24"/>
              </w:rPr>
              <w:t>vezet (személy) megnev</w:t>
            </w:r>
            <w:r w:rsidRPr="0070745E">
              <w:rPr>
                <w:rFonts w:ascii="Book Antiqua" w:hAnsi="Book Antiqua"/>
                <w:szCs w:val="24"/>
              </w:rPr>
              <w:t>e</w:t>
            </w:r>
            <w:r w:rsidRPr="0070745E">
              <w:rPr>
                <w:rFonts w:ascii="Book Antiqua" w:hAnsi="Book Antiqua"/>
                <w:szCs w:val="24"/>
              </w:rPr>
              <w:t>zése:</w:t>
            </w:r>
          </w:p>
        </w:tc>
        <w:tc>
          <w:tcPr>
            <w:tcW w:w="3070" w:type="dxa"/>
            <w:shd w:val="clear" w:color="auto" w:fill="E5B8B7"/>
          </w:tcPr>
          <w:p w:rsidR="00D92738" w:rsidRPr="0070745E" w:rsidRDefault="00D92738" w:rsidP="00D92738">
            <w:pPr>
              <w:jc w:val="center"/>
              <w:rPr>
                <w:rFonts w:ascii="Book Antiqua" w:hAnsi="Book Antiqua"/>
                <w:szCs w:val="24"/>
              </w:rPr>
            </w:pPr>
            <w:r w:rsidRPr="0070745E">
              <w:rPr>
                <w:rFonts w:ascii="Book Antiqua" w:hAnsi="Book Antiqua"/>
                <w:szCs w:val="24"/>
              </w:rPr>
              <w:t>Erőforrást biztosító sze</w:t>
            </w:r>
            <w:r w:rsidRPr="0070745E">
              <w:rPr>
                <w:rFonts w:ascii="Book Antiqua" w:hAnsi="Book Antiqua"/>
                <w:szCs w:val="24"/>
              </w:rPr>
              <w:t>r</w:t>
            </w:r>
            <w:r w:rsidRPr="0070745E">
              <w:rPr>
                <w:rFonts w:ascii="Book Antiqua" w:hAnsi="Book Antiqua"/>
                <w:szCs w:val="24"/>
              </w:rPr>
              <w:t>vezet (személy) teljesíté</w:t>
            </w:r>
            <w:r w:rsidRPr="0070745E">
              <w:rPr>
                <w:rFonts w:ascii="Book Antiqua" w:hAnsi="Book Antiqua"/>
                <w:szCs w:val="24"/>
              </w:rPr>
              <w:t>s</w:t>
            </w:r>
            <w:r w:rsidRPr="0070745E">
              <w:rPr>
                <w:rFonts w:ascii="Book Antiqua" w:hAnsi="Book Antiqua"/>
                <w:szCs w:val="24"/>
              </w:rPr>
              <w:t>be való bevonásának mó</w:t>
            </w:r>
            <w:r w:rsidRPr="0070745E">
              <w:rPr>
                <w:rFonts w:ascii="Book Antiqua" w:hAnsi="Book Antiqua"/>
                <w:szCs w:val="24"/>
              </w:rPr>
              <w:t>d</w:t>
            </w:r>
            <w:r w:rsidRPr="0070745E">
              <w:rPr>
                <w:rFonts w:ascii="Book Antiqua" w:hAnsi="Book Antiqua"/>
                <w:szCs w:val="24"/>
              </w:rPr>
              <w:t>ja</w:t>
            </w:r>
            <w:r w:rsidR="00036F78" w:rsidRPr="0070745E">
              <w:rPr>
                <w:rFonts w:ascii="Book Antiqua" w:hAnsi="Book Antiqua"/>
                <w:szCs w:val="24"/>
              </w:rPr>
              <w:t>**</w:t>
            </w:r>
            <w:r w:rsidR="00324068" w:rsidRPr="0070745E">
              <w:rPr>
                <w:rFonts w:ascii="Book Antiqua" w:hAnsi="Book Antiqua"/>
                <w:szCs w:val="24"/>
              </w:rPr>
              <w:t>*</w:t>
            </w:r>
            <w:r w:rsidRPr="0070745E">
              <w:rPr>
                <w:rFonts w:ascii="Book Antiqua" w:hAnsi="Book Antiqua"/>
                <w:szCs w:val="24"/>
              </w:rPr>
              <w:t>:</w:t>
            </w:r>
          </w:p>
        </w:tc>
      </w:tr>
      <w:tr w:rsidR="00D92738" w:rsidRPr="0070745E">
        <w:tc>
          <w:tcPr>
            <w:tcW w:w="3070" w:type="dxa"/>
            <w:shd w:val="clear" w:color="auto" w:fill="auto"/>
          </w:tcPr>
          <w:p w:rsidR="00D92738" w:rsidRPr="0070745E" w:rsidRDefault="00D92738" w:rsidP="00D92738">
            <w:pPr>
              <w:jc w:val="both"/>
              <w:rPr>
                <w:rFonts w:ascii="Book Antiqua" w:hAnsi="Book Antiqua"/>
                <w:szCs w:val="24"/>
              </w:rPr>
            </w:pPr>
          </w:p>
        </w:tc>
        <w:tc>
          <w:tcPr>
            <w:tcW w:w="3070" w:type="dxa"/>
            <w:shd w:val="clear" w:color="auto" w:fill="auto"/>
          </w:tcPr>
          <w:p w:rsidR="00D92738" w:rsidRPr="0070745E" w:rsidRDefault="00D92738" w:rsidP="00D92738">
            <w:pPr>
              <w:jc w:val="both"/>
              <w:rPr>
                <w:rFonts w:ascii="Book Antiqua" w:hAnsi="Book Antiqua"/>
                <w:szCs w:val="24"/>
              </w:rPr>
            </w:pPr>
          </w:p>
        </w:tc>
        <w:tc>
          <w:tcPr>
            <w:tcW w:w="3070" w:type="dxa"/>
            <w:shd w:val="clear" w:color="auto" w:fill="auto"/>
          </w:tcPr>
          <w:p w:rsidR="00D92738" w:rsidRPr="0070745E" w:rsidRDefault="00D92738" w:rsidP="00D92738">
            <w:pPr>
              <w:jc w:val="both"/>
              <w:rPr>
                <w:rFonts w:ascii="Book Antiqua" w:hAnsi="Book Antiqua"/>
                <w:szCs w:val="24"/>
              </w:rPr>
            </w:pPr>
          </w:p>
        </w:tc>
      </w:tr>
      <w:tr w:rsidR="00D92738" w:rsidRPr="0070745E">
        <w:tc>
          <w:tcPr>
            <w:tcW w:w="3070" w:type="dxa"/>
            <w:shd w:val="clear" w:color="auto" w:fill="auto"/>
          </w:tcPr>
          <w:p w:rsidR="00D92738" w:rsidRPr="0070745E" w:rsidRDefault="00D92738" w:rsidP="00D92738">
            <w:pPr>
              <w:jc w:val="both"/>
              <w:rPr>
                <w:rFonts w:ascii="Book Antiqua" w:hAnsi="Book Antiqua"/>
                <w:szCs w:val="24"/>
              </w:rPr>
            </w:pPr>
          </w:p>
        </w:tc>
        <w:tc>
          <w:tcPr>
            <w:tcW w:w="3070" w:type="dxa"/>
            <w:shd w:val="clear" w:color="auto" w:fill="auto"/>
          </w:tcPr>
          <w:p w:rsidR="00D92738" w:rsidRPr="0070745E" w:rsidRDefault="00D92738" w:rsidP="00D92738">
            <w:pPr>
              <w:jc w:val="both"/>
              <w:rPr>
                <w:rFonts w:ascii="Book Antiqua" w:hAnsi="Book Antiqua"/>
                <w:szCs w:val="24"/>
              </w:rPr>
            </w:pPr>
          </w:p>
        </w:tc>
        <w:tc>
          <w:tcPr>
            <w:tcW w:w="3070" w:type="dxa"/>
            <w:shd w:val="clear" w:color="auto" w:fill="auto"/>
          </w:tcPr>
          <w:p w:rsidR="00D92738" w:rsidRPr="0070745E" w:rsidRDefault="00D92738" w:rsidP="00D92738">
            <w:pPr>
              <w:jc w:val="both"/>
              <w:rPr>
                <w:rFonts w:ascii="Book Antiqua" w:hAnsi="Book Antiqua"/>
                <w:szCs w:val="24"/>
              </w:rPr>
            </w:pPr>
          </w:p>
        </w:tc>
      </w:tr>
    </w:tbl>
    <w:p w:rsidR="00D92738" w:rsidRPr="0070745E" w:rsidRDefault="00D92738" w:rsidP="00D92738">
      <w:pPr>
        <w:jc w:val="both"/>
        <w:rPr>
          <w:rFonts w:ascii="Book Antiqua" w:hAnsi="Book Antiqua"/>
          <w:szCs w:val="24"/>
        </w:rPr>
      </w:pPr>
    </w:p>
    <w:p w:rsidR="005E6BBF" w:rsidRPr="0070745E" w:rsidRDefault="005E6BBF" w:rsidP="00D92738">
      <w:pPr>
        <w:jc w:val="both"/>
        <w:rPr>
          <w:rFonts w:ascii="Book Antiqua" w:hAnsi="Book Antiqua"/>
          <w:szCs w:val="24"/>
        </w:rPr>
      </w:pPr>
    </w:p>
    <w:p w:rsidR="005E6BBF" w:rsidRPr="0070745E" w:rsidRDefault="005E6BBF" w:rsidP="00D92738">
      <w:pPr>
        <w:jc w:val="both"/>
        <w:rPr>
          <w:rFonts w:ascii="Book Antiqua" w:hAnsi="Book Antiqua"/>
          <w:szCs w:val="24"/>
        </w:rPr>
      </w:pPr>
    </w:p>
    <w:p w:rsidR="003571F4" w:rsidRPr="0070745E" w:rsidRDefault="003571F4" w:rsidP="003571F4">
      <w:pPr>
        <w:numPr>
          <w:ilvl w:val="12"/>
          <w:numId w:val="0"/>
        </w:numPr>
        <w:jc w:val="both"/>
        <w:rPr>
          <w:rFonts w:ascii="Book Antiqua" w:hAnsi="Book Antiqua"/>
          <w:szCs w:val="24"/>
        </w:rPr>
      </w:pPr>
    </w:p>
    <w:p w:rsidR="003571F4" w:rsidRPr="0070745E" w:rsidRDefault="003571F4" w:rsidP="003571F4">
      <w:pPr>
        <w:jc w:val="both"/>
        <w:rPr>
          <w:rFonts w:ascii="Book Antiqua" w:hAnsi="Book Antiqua"/>
          <w:szCs w:val="24"/>
        </w:rPr>
      </w:pPr>
      <w:r w:rsidRPr="0070745E">
        <w:rPr>
          <w:rFonts w:ascii="Book Antiqua" w:hAnsi="Book Antiqua"/>
          <w:szCs w:val="24"/>
        </w:rPr>
        <w:t>…………………….., (helység) ……….. (év) ………………. (hónap) ……. (nap)</w:t>
      </w:r>
    </w:p>
    <w:p w:rsidR="003571F4" w:rsidRPr="0070745E" w:rsidRDefault="003571F4" w:rsidP="003571F4">
      <w:pPr>
        <w:jc w:val="both"/>
        <w:rPr>
          <w:rFonts w:ascii="Book Antiqua" w:hAnsi="Book Antiqua"/>
          <w:szCs w:val="24"/>
        </w:rPr>
      </w:pPr>
    </w:p>
    <w:p w:rsidR="003571F4" w:rsidRPr="0070745E" w:rsidRDefault="003571F4" w:rsidP="003571F4">
      <w:pPr>
        <w:ind w:left="3540"/>
        <w:jc w:val="center"/>
        <w:rPr>
          <w:rFonts w:ascii="Book Antiqua" w:hAnsi="Book Antiqua"/>
          <w:szCs w:val="24"/>
        </w:rPr>
      </w:pPr>
      <w:r w:rsidRPr="0070745E">
        <w:rPr>
          <w:rFonts w:ascii="Book Antiqua" w:hAnsi="Book Antiqua"/>
          <w:szCs w:val="24"/>
        </w:rPr>
        <w:t>…………………………………</w:t>
      </w:r>
    </w:p>
    <w:p w:rsidR="003571F4" w:rsidRPr="0070745E" w:rsidRDefault="003571F4" w:rsidP="003571F4">
      <w:pPr>
        <w:pStyle w:val="BodyText21"/>
        <w:tabs>
          <w:tab w:val="clear" w:pos="851"/>
          <w:tab w:val="left" w:pos="2694"/>
        </w:tabs>
        <w:jc w:val="center"/>
        <w:rPr>
          <w:rFonts w:ascii="Book Antiqua" w:hAnsi="Book Antiqua"/>
          <w:szCs w:val="24"/>
        </w:rPr>
      </w:pPr>
      <w:r w:rsidRPr="0070745E">
        <w:rPr>
          <w:rFonts w:ascii="Book Antiqua" w:hAnsi="Book Antiqua"/>
          <w:szCs w:val="24"/>
        </w:rPr>
        <w:tab/>
      </w:r>
      <w:r w:rsidRPr="0070745E">
        <w:rPr>
          <w:rFonts w:ascii="Book Antiqua" w:hAnsi="Book Antiqua"/>
          <w:szCs w:val="24"/>
        </w:rPr>
        <w:tab/>
        <w:t>cégszerű aláírás</w:t>
      </w:r>
    </w:p>
    <w:p w:rsidR="003571F4" w:rsidRPr="0070745E" w:rsidRDefault="003571F4" w:rsidP="003571F4">
      <w:pPr>
        <w:tabs>
          <w:tab w:val="center" w:pos="6480"/>
        </w:tabs>
        <w:ind w:right="-192"/>
        <w:jc w:val="both"/>
        <w:outlineLvl w:val="0"/>
        <w:rPr>
          <w:rFonts w:ascii="Book Antiqua" w:hAnsi="Book Antiqua"/>
          <w:szCs w:val="24"/>
        </w:rPr>
      </w:pPr>
      <w:r w:rsidRPr="0070745E">
        <w:rPr>
          <w:rFonts w:ascii="Book Antiqua" w:hAnsi="Book Antiqua"/>
          <w:szCs w:val="24"/>
        </w:rPr>
        <w:tab/>
      </w:r>
    </w:p>
    <w:p w:rsidR="007D61BD" w:rsidRPr="0070745E" w:rsidRDefault="007D61BD" w:rsidP="003571F4">
      <w:pPr>
        <w:tabs>
          <w:tab w:val="center" w:pos="5130"/>
        </w:tabs>
        <w:rPr>
          <w:rFonts w:ascii="Book Antiqua" w:hAnsi="Book Antiqua"/>
          <w:szCs w:val="24"/>
        </w:rPr>
      </w:pPr>
    </w:p>
    <w:p w:rsidR="002D3C2F" w:rsidRPr="0070745E" w:rsidRDefault="002D3C2F" w:rsidP="003571F4">
      <w:pPr>
        <w:tabs>
          <w:tab w:val="center" w:pos="5130"/>
        </w:tabs>
        <w:rPr>
          <w:rFonts w:ascii="Book Antiqua" w:hAnsi="Book Antiqua"/>
          <w:szCs w:val="24"/>
        </w:rPr>
      </w:pPr>
    </w:p>
    <w:p w:rsidR="002D3C2F" w:rsidRPr="0070745E" w:rsidRDefault="002D3C2F" w:rsidP="003571F4">
      <w:pPr>
        <w:tabs>
          <w:tab w:val="center" w:pos="5130"/>
        </w:tabs>
        <w:rPr>
          <w:rFonts w:ascii="Book Antiqua" w:hAnsi="Book Antiqua"/>
          <w:szCs w:val="24"/>
        </w:rPr>
      </w:pPr>
    </w:p>
    <w:p w:rsidR="002D3C2F" w:rsidRPr="0070745E" w:rsidRDefault="002D3C2F" w:rsidP="003571F4">
      <w:pPr>
        <w:tabs>
          <w:tab w:val="center" w:pos="5130"/>
        </w:tabs>
        <w:rPr>
          <w:rFonts w:ascii="Book Antiqua" w:hAnsi="Book Antiqua"/>
          <w:szCs w:val="24"/>
        </w:rPr>
      </w:pPr>
    </w:p>
    <w:p w:rsidR="002D3C2F" w:rsidRPr="0070745E" w:rsidRDefault="002D3C2F" w:rsidP="003571F4">
      <w:pPr>
        <w:tabs>
          <w:tab w:val="center" w:pos="5130"/>
        </w:tabs>
        <w:rPr>
          <w:rFonts w:ascii="Book Antiqua" w:hAnsi="Book Antiqua"/>
          <w:szCs w:val="24"/>
        </w:rPr>
      </w:pPr>
    </w:p>
    <w:p w:rsidR="007D61BD" w:rsidRPr="0070745E" w:rsidRDefault="007D61BD" w:rsidP="003571F4">
      <w:pPr>
        <w:tabs>
          <w:tab w:val="center" w:pos="5130"/>
        </w:tabs>
        <w:rPr>
          <w:rFonts w:ascii="Book Antiqua" w:hAnsi="Book Antiqua"/>
          <w:szCs w:val="24"/>
        </w:rPr>
      </w:pPr>
    </w:p>
    <w:p w:rsidR="007D61BD" w:rsidRPr="0070745E" w:rsidRDefault="007D61BD" w:rsidP="003571F4">
      <w:pPr>
        <w:tabs>
          <w:tab w:val="center" w:pos="5130"/>
        </w:tabs>
        <w:rPr>
          <w:rFonts w:ascii="Book Antiqua" w:hAnsi="Book Antiqua"/>
          <w:szCs w:val="24"/>
        </w:rPr>
      </w:pPr>
    </w:p>
    <w:p w:rsidR="007D61BD" w:rsidRPr="0070745E" w:rsidRDefault="007D61BD" w:rsidP="003571F4">
      <w:pPr>
        <w:tabs>
          <w:tab w:val="center" w:pos="5130"/>
        </w:tabs>
        <w:rPr>
          <w:rFonts w:ascii="Book Antiqua" w:hAnsi="Book Antiqua"/>
          <w:szCs w:val="24"/>
        </w:rPr>
      </w:pPr>
    </w:p>
    <w:p w:rsidR="007D61BD" w:rsidRPr="0070745E" w:rsidRDefault="007D61BD" w:rsidP="003571F4">
      <w:pPr>
        <w:tabs>
          <w:tab w:val="center" w:pos="5130"/>
        </w:tabs>
        <w:rPr>
          <w:rFonts w:ascii="Book Antiqua" w:hAnsi="Book Antiqua"/>
          <w:szCs w:val="24"/>
        </w:rPr>
      </w:pPr>
    </w:p>
    <w:p w:rsidR="007D61BD" w:rsidRPr="0070745E" w:rsidRDefault="007D61BD" w:rsidP="003571F4">
      <w:pPr>
        <w:tabs>
          <w:tab w:val="center" w:pos="5130"/>
        </w:tabs>
        <w:rPr>
          <w:rFonts w:ascii="Book Antiqua" w:hAnsi="Book Antiqua"/>
          <w:szCs w:val="24"/>
        </w:rPr>
      </w:pPr>
    </w:p>
    <w:p w:rsidR="007D61BD" w:rsidRPr="0070745E" w:rsidRDefault="007D61BD" w:rsidP="003571F4">
      <w:pPr>
        <w:tabs>
          <w:tab w:val="center" w:pos="5130"/>
        </w:tabs>
        <w:rPr>
          <w:rFonts w:ascii="Book Antiqua" w:hAnsi="Book Antiqua"/>
          <w:szCs w:val="24"/>
        </w:rPr>
      </w:pPr>
    </w:p>
    <w:p w:rsidR="00FF0567" w:rsidRPr="0070745E" w:rsidRDefault="00FF0567" w:rsidP="00FF0567">
      <w:pPr>
        <w:pStyle w:val="Szvegtrzsbehzssal2"/>
        <w:tabs>
          <w:tab w:val="left" w:pos="5940"/>
        </w:tabs>
        <w:ind w:left="0"/>
        <w:jc w:val="left"/>
        <w:rPr>
          <w:rFonts w:ascii="Book Antiqua" w:hAnsi="Book Antiqua"/>
          <w:sz w:val="20"/>
        </w:rPr>
      </w:pPr>
      <w:r w:rsidRPr="0070745E">
        <w:rPr>
          <w:rFonts w:ascii="Book Antiqua" w:hAnsi="Book Antiqua"/>
          <w:szCs w:val="24"/>
        </w:rPr>
        <w:t>*</w:t>
      </w:r>
      <w:r w:rsidR="00F71BA2" w:rsidRPr="0070745E">
        <w:rPr>
          <w:rFonts w:ascii="Book Antiqua" w:hAnsi="Book Antiqua"/>
          <w:szCs w:val="24"/>
        </w:rPr>
        <w:t xml:space="preserve"> </w:t>
      </w:r>
      <w:r w:rsidRPr="0070745E">
        <w:rPr>
          <w:rFonts w:ascii="Book Antiqua" w:hAnsi="Book Antiqua"/>
          <w:sz w:val="20"/>
        </w:rPr>
        <w:t>A megfelelő aláhúzással jelölendő</w:t>
      </w:r>
    </w:p>
    <w:p w:rsidR="002A5CAB" w:rsidRPr="0070745E" w:rsidRDefault="00FF0567" w:rsidP="00006341">
      <w:pPr>
        <w:pStyle w:val="Szvegtrzsbehzssal2"/>
        <w:tabs>
          <w:tab w:val="left" w:pos="5940"/>
        </w:tabs>
        <w:ind w:left="0"/>
        <w:jc w:val="left"/>
        <w:rPr>
          <w:rFonts w:ascii="Book Antiqua" w:hAnsi="Book Antiqua"/>
          <w:sz w:val="20"/>
        </w:rPr>
      </w:pPr>
      <w:r w:rsidRPr="0070745E">
        <w:rPr>
          <w:rFonts w:ascii="Book Antiqua" w:hAnsi="Book Antiqua"/>
          <w:sz w:val="20"/>
        </w:rPr>
        <w:t xml:space="preserve">** </w:t>
      </w:r>
      <w:r w:rsidR="002A5CAB" w:rsidRPr="0070745E">
        <w:rPr>
          <w:rFonts w:ascii="Book Antiqua" w:hAnsi="Book Antiqua"/>
          <w:sz w:val="20"/>
        </w:rPr>
        <w:t>Amennyiben az alkalmasság igazolása során ajánlattevő más szervezet (személy) kapacitására nem támaszkodik, úgy a megjelölt részt nem kell kitölteni és becsatolni az ajánlatba. Az a) pont szerinti nyilatkozatot a Kbt. 55. § (6) bekezdés a) pontja szerinti esetben, a b) pont szerinti nyilatkozatot a Kbt. 55. § (6) bekezdés b) pontja szerinti esetben kell kitölteni és becsatolni az ajánlatba.</w:t>
      </w:r>
    </w:p>
    <w:p w:rsidR="00AA4C14" w:rsidRPr="0070745E" w:rsidRDefault="00F71BA2" w:rsidP="00773494">
      <w:pPr>
        <w:pStyle w:val="Szvegtrzsbehzssal2"/>
        <w:shd w:val="clear" w:color="auto" w:fill="E5B8B7"/>
        <w:tabs>
          <w:tab w:val="left" w:pos="5940"/>
        </w:tabs>
        <w:ind w:left="0"/>
        <w:rPr>
          <w:rFonts w:ascii="Book Antiqua" w:hAnsi="Book Antiqua"/>
          <w:b/>
          <w:sz w:val="20"/>
          <w:u w:val="single"/>
        </w:rPr>
      </w:pPr>
      <w:r w:rsidRPr="0070745E">
        <w:rPr>
          <w:rFonts w:ascii="Book Antiqua" w:hAnsi="Book Antiqua"/>
          <w:sz w:val="20"/>
        </w:rPr>
        <w:t xml:space="preserve"> </w:t>
      </w:r>
      <w:r w:rsidRPr="0070745E">
        <w:rPr>
          <w:rFonts w:ascii="Book Antiqua" w:hAnsi="Book Antiqua"/>
          <w:b/>
          <w:sz w:val="20"/>
          <w:u w:val="single"/>
        </w:rPr>
        <w:t xml:space="preserve">*** A jogalkotó álláspontjának megfelelően </w:t>
      </w:r>
      <w:r w:rsidR="00D93C58" w:rsidRPr="0070745E">
        <w:rPr>
          <w:rFonts w:ascii="Book Antiqua" w:hAnsi="Book Antiqua"/>
          <w:b/>
          <w:sz w:val="20"/>
          <w:u w:val="single"/>
        </w:rPr>
        <w:t xml:space="preserve">(a Kbt.-hez fűzött miniszteri indoklás alapján) </w:t>
      </w:r>
      <w:r w:rsidR="00E773C1" w:rsidRPr="0070745E">
        <w:rPr>
          <w:rFonts w:ascii="Book Antiqua" w:hAnsi="Book Antiqua"/>
          <w:b/>
          <w:sz w:val="20"/>
          <w:u w:val="single"/>
        </w:rPr>
        <w:t>a korá</w:t>
      </w:r>
      <w:r w:rsidR="00E773C1" w:rsidRPr="0070745E">
        <w:rPr>
          <w:rFonts w:ascii="Book Antiqua" w:hAnsi="Book Antiqua"/>
          <w:b/>
          <w:sz w:val="20"/>
          <w:u w:val="single"/>
        </w:rPr>
        <w:t>b</w:t>
      </w:r>
      <w:r w:rsidR="00E773C1" w:rsidRPr="0070745E">
        <w:rPr>
          <w:rFonts w:ascii="Book Antiqua" w:hAnsi="Book Antiqua"/>
          <w:b/>
          <w:sz w:val="20"/>
          <w:u w:val="single"/>
        </w:rPr>
        <w:t xml:space="preserve">ban megszerzett tapasztalat (referencia) a Kbt.55.§ (6) bekezdés b) pontja alapján lehetséges. </w:t>
      </w:r>
    </w:p>
    <w:p w:rsidR="00BE7EB8" w:rsidRPr="0070745E" w:rsidRDefault="00AA4C14" w:rsidP="00BE7EB8">
      <w:pPr>
        <w:pStyle w:val="Szvegtrzsbehzssal2"/>
        <w:shd w:val="clear" w:color="auto" w:fill="E5B8B7"/>
        <w:tabs>
          <w:tab w:val="left" w:pos="5940"/>
        </w:tabs>
        <w:ind w:left="0"/>
        <w:rPr>
          <w:rFonts w:ascii="Book Antiqua" w:hAnsi="Book Antiqua"/>
          <w:b/>
          <w:sz w:val="20"/>
          <w:u w:val="single"/>
        </w:rPr>
      </w:pPr>
      <w:r w:rsidRPr="0070745E">
        <w:rPr>
          <w:rFonts w:ascii="Book Antiqua" w:hAnsi="Book Antiqua"/>
          <w:b/>
          <w:sz w:val="20"/>
          <w:u w:val="single"/>
        </w:rPr>
        <w:tab/>
        <w:t>A táblázatban m</w:t>
      </w:r>
      <w:r w:rsidR="00E773C1" w:rsidRPr="0070745E">
        <w:rPr>
          <w:rFonts w:ascii="Book Antiqua" w:hAnsi="Book Antiqua"/>
          <w:b/>
          <w:sz w:val="20"/>
          <w:u w:val="single"/>
        </w:rPr>
        <w:t>eg kell adni, azt a módot, mely</w:t>
      </w:r>
      <w:r w:rsidR="00680636" w:rsidRPr="0070745E">
        <w:rPr>
          <w:rFonts w:ascii="Book Antiqua" w:hAnsi="Book Antiqua"/>
          <w:b/>
          <w:sz w:val="20"/>
          <w:u w:val="single"/>
        </w:rPr>
        <w:t xml:space="preserve"> ténylegesen </w:t>
      </w:r>
      <w:r w:rsidRPr="0070745E">
        <w:rPr>
          <w:rFonts w:ascii="Book Antiqua" w:hAnsi="Book Antiqua"/>
          <w:b/>
          <w:sz w:val="20"/>
          <w:u w:val="single"/>
        </w:rPr>
        <w:t xml:space="preserve"> </w:t>
      </w:r>
      <w:r w:rsidR="00E773C1" w:rsidRPr="0070745E">
        <w:rPr>
          <w:rFonts w:ascii="Book Antiqua" w:hAnsi="Book Antiqua"/>
          <w:b/>
          <w:sz w:val="20"/>
          <w:u w:val="single"/>
        </w:rPr>
        <w:t>lehetővé teszi a szakmai tapasztalat felhasználást a szerződés során pl</w:t>
      </w:r>
      <w:r w:rsidR="00324068" w:rsidRPr="0070745E">
        <w:rPr>
          <w:rFonts w:ascii="Book Antiqua" w:hAnsi="Book Antiqua"/>
          <w:b/>
          <w:sz w:val="20"/>
          <w:u w:val="single"/>
        </w:rPr>
        <w:t>.</w:t>
      </w:r>
      <w:r w:rsidR="00E773C1" w:rsidRPr="0070745E">
        <w:rPr>
          <w:rFonts w:ascii="Book Antiqua" w:hAnsi="Book Antiqua"/>
          <w:b/>
          <w:sz w:val="20"/>
          <w:u w:val="single"/>
        </w:rPr>
        <w:t>: szakmai konzultáció keretében, stb……..)</w:t>
      </w:r>
      <w:r w:rsidRPr="0070745E">
        <w:rPr>
          <w:rFonts w:ascii="Book Antiqua" w:hAnsi="Book Antiqua"/>
          <w:b/>
          <w:sz w:val="20"/>
          <w:u w:val="single"/>
        </w:rPr>
        <w:t>, (nem kötelező alvá</w:t>
      </w:r>
      <w:r w:rsidRPr="0070745E">
        <w:rPr>
          <w:rFonts w:ascii="Book Antiqua" w:hAnsi="Book Antiqua"/>
          <w:b/>
          <w:sz w:val="20"/>
          <w:u w:val="single"/>
        </w:rPr>
        <w:t>l</w:t>
      </w:r>
      <w:r w:rsidRPr="0070745E">
        <w:rPr>
          <w:rFonts w:ascii="Book Antiqua" w:hAnsi="Book Antiqua"/>
          <w:b/>
          <w:sz w:val="20"/>
          <w:u w:val="single"/>
        </w:rPr>
        <w:t>lalkozóként bevonni, és amennyiben alvállalkozóval kíván megfelelni Ajánlattevő, abban az ese</w:t>
      </w:r>
      <w:r w:rsidRPr="0070745E">
        <w:rPr>
          <w:rFonts w:ascii="Book Antiqua" w:hAnsi="Book Antiqua"/>
          <w:b/>
          <w:sz w:val="20"/>
          <w:u w:val="single"/>
        </w:rPr>
        <w:t>t</w:t>
      </w:r>
      <w:r w:rsidRPr="0070745E">
        <w:rPr>
          <w:rFonts w:ascii="Book Antiqua" w:hAnsi="Book Antiqua"/>
          <w:b/>
          <w:sz w:val="20"/>
          <w:u w:val="single"/>
        </w:rPr>
        <w:t xml:space="preserve">ben </w:t>
      </w:r>
      <w:r w:rsidR="007D61BD" w:rsidRPr="0070745E">
        <w:rPr>
          <w:rFonts w:ascii="Book Antiqua" w:hAnsi="Book Antiqua"/>
          <w:b/>
          <w:sz w:val="20"/>
          <w:u w:val="single"/>
        </w:rPr>
        <w:t>sem tesz eleget a bevonás módja</w:t>
      </w:r>
      <w:r w:rsidRPr="0070745E">
        <w:rPr>
          <w:rFonts w:ascii="Book Antiqua" w:hAnsi="Book Antiqua"/>
          <w:b/>
          <w:sz w:val="20"/>
          <w:u w:val="single"/>
        </w:rPr>
        <w:t>ként az alvállalkozói megjelölés)</w:t>
      </w:r>
    </w:p>
    <w:p w:rsidR="00BE7EB8" w:rsidRPr="0070745E" w:rsidRDefault="00BE7EB8" w:rsidP="00BE7EB8">
      <w:pPr>
        <w:pStyle w:val="Szvegtrzsbehzssal2"/>
        <w:tabs>
          <w:tab w:val="left" w:pos="5940"/>
        </w:tabs>
        <w:ind w:left="0"/>
        <w:rPr>
          <w:rFonts w:ascii="Book Antiqua" w:hAnsi="Book Antiqua"/>
          <w:b/>
          <w:sz w:val="20"/>
        </w:rPr>
      </w:pPr>
      <w:r w:rsidRPr="0070745E">
        <w:rPr>
          <w:rFonts w:ascii="Book Antiqua" w:hAnsi="Book Antiqua"/>
          <w:b/>
          <w:sz w:val="20"/>
        </w:rPr>
        <w:t>****</w:t>
      </w:r>
      <w:r w:rsidRPr="0070745E">
        <w:rPr>
          <w:rFonts w:ascii="Book Antiqua" w:hAnsi="Book Antiqua"/>
          <w:sz w:val="20"/>
        </w:rPr>
        <w:t xml:space="preserve">   </w:t>
      </w:r>
      <w:r w:rsidR="00366050" w:rsidRPr="0070745E">
        <w:rPr>
          <w:rFonts w:ascii="Book Antiqua" w:hAnsi="Book Antiqua"/>
          <w:sz w:val="20"/>
        </w:rPr>
        <w:t xml:space="preserve">pl.: </w:t>
      </w:r>
      <w:r w:rsidRPr="0070745E">
        <w:rPr>
          <w:rFonts w:ascii="Book Antiqua" w:hAnsi="Book Antiqua"/>
          <w:sz w:val="20"/>
        </w:rPr>
        <w:t xml:space="preserve">P1, M2 </w:t>
      </w:r>
    </w:p>
    <w:p w:rsidR="00BE7EB8" w:rsidRPr="0070745E" w:rsidRDefault="00BE7EB8" w:rsidP="00BE7EB8">
      <w:pPr>
        <w:pStyle w:val="Szvegtrzsbehzssal2"/>
        <w:tabs>
          <w:tab w:val="left" w:pos="5940"/>
        </w:tabs>
        <w:ind w:left="0"/>
        <w:rPr>
          <w:rFonts w:ascii="Book Antiqua" w:hAnsi="Book Antiqua"/>
          <w:b/>
          <w:sz w:val="20"/>
        </w:rPr>
      </w:pPr>
      <w:r w:rsidRPr="0070745E">
        <w:rPr>
          <w:rFonts w:ascii="Book Antiqua" w:hAnsi="Book Antiqua"/>
          <w:b/>
          <w:sz w:val="20"/>
        </w:rPr>
        <w:t>*****</w:t>
      </w:r>
      <w:r w:rsidRPr="0070745E">
        <w:rPr>
          <w:rFonts w:ascii="Book Antiqua" w:hAnsi="Book Antiqua"/>
          <w:sz w:val="20"/>
        </w:rPr>
        <w:t xml:space="preserve"> </w:t>
      </w:r>
      <w:r w:rsidR="00366050" w:rsidRPr="0070745E">
        <w:rPr>
          <w:rFonts w:ascii="Book Antiqua" w:hAnsi="Book Antiqua"/>
          <w:sz w:val="20"/>
        </w:rPr>
        <w:t xml:space="preserve">pl.: </w:t>
      </w:r>
      <w:r w:rsidRPr="0070745E">
        <w:rPr>
          <w:rFonts w:ascii="Book Antiqua" w:hAnsi="Book Antiqua"/>
          <w:sz w:val="20"/>
        </w:rPr>
        <w:t>M1)</w:t>
      </w:r>
    </w:p>
    <w:p w:rsidR="003571F4" w:rsidRPr="0070745E" w:rsidRDefault="003571F4" w:rsidP="003571F4">
      <w:pPr>
        <w:pStyle w:val="Szvegtrzsbehzssal2"/>
        <w:tabs>
          <w:tab w:val="num" w:pos="-180"/>
          <w:tab w:val="left" w:pos="0"/>
        </w:tabs>
        <w:ind w:left="0" w:firstLine="0"/>
        <w:jc w:val="right"/>
        <w:rPr>
          <w:rFonts w:ascii="Book Antiqua" w:hAnsi="Book Antiqua"/>
          <w:i/>
          <w:iCs/>
          <w:szCs w:val="24"/>
        </w:rPr>
      </w:pPr>
      <w:r w:rsidRPr="0070745E">
        <w:rPr>
          <w:rFonts w:ascii="Book Antiqua" w:hAnsi="Book Antiqua"/>
          <w:szCs w:val="24"/>
        </w:rPr>
        <w:br w:type="page"/>
      </w:r>
      <w:r w:rsidR="00A47E94" w:rsidRPr="0070745E">
        <w:rPr>
          <w:rFonts w:ascii="Book Antiqua" w:hAnsi="Book Antiqua"/>
          <w:i/>
          <w:iCs/>
          <w:szCs w:val="24"/>
        </w:rPr>
        <w:t>4</w:t>
      </w:r>
      <w:r w:rsidR="0025703E" w:rsidRPr="0070745E">
        <w:rPr>
          <w:rFonts w:ascii="Book Antiqua" w:hAnsi="Book Antiqua"/>
          <w:i/>
          <w:iCs/>
          <w:szCs w:val="24"/>
        </w:rPr>
        <w:t>.b)</w:t>
      </w:r>
      <w:r w:rsidRPr="0070745E">
        <w:rPr>
          <w:rFonts w:ascii="Book Antiqua" w:hAnsi="Book Antiqua"/>
          <w:i/>
          <w:iCs/>
          <w:szCs w:val="24"/>
        </w:rPr>
        <w:t xml:space="preserve"> melléklet</w:t>
      </w:r>
    </w:p>
    <w:p w:rsidR="003571F4" w:rsidRPr="0070745E" w:rsidRDefault="003571F4" w:rsidP="003571F4">
      <w:pPr>
        <w:jc w:val="center"/>
        <w:rPr>
          <w:rFonts w:ascii="Book Antiqua" w:hAnsi="Book Antiqua"/>
          <w:b/>
          <w:szCs w:val="24"/>
        </w:rPr>
      </w:pPr>
      <w:r w:rsidRPr="0070745E">
        <w:rPr>
          <w:rFonts w:ascii="Book Antiqua" w:hAnsi="Book Antiqua"/>
          <w:b/>
          <w:szCs w:val="24"/>
        </w:rPr>
        <w:t>NYILATKOZAT</w:t>
      </w:r>
      <w:r w:rsidR="00A47E94" w:rsidRPr="0070745E">
        <w:rPr>
          <w:rFonts w:ascii="Book Antiqua" w:hAnsi="Book Antiqua"/>
          <w:b/>
          <w:szCs w:val="24"/>
        </w:rPr>
        <w:t xml:space="preserve"> II.</w:t>
      </w:r>
      <w:r w:rsidRPr="0070745E">
        <w:rPr>
          <w:rFonts w:ascii="Book Antiqua" w:hAnsi="Book Antiqua"/>
          <w:b/>
          <w:szCs w:val="24"/>
        </w:rPr>
        <w:br/>
        <w:t xml:space="preserve">a Kbt. 55.§ (5) bekezdése alapján </w:t>
      </w:r>
    </w:p>
    <w:p w:rsidR="003571F4" w:rsidRPr="0070745E" w:rsidRDefault="003571F4" w:rsidP="00006341">
      <w:pPr>
        <w:spacing w:line="360" w:lineRule="auto"/>
        <w:rPr>
          <w:rFonts w:ascii="Book Antiqua" w:hAnsi="Book Antiqua"/>
          <w:szCs w:val="24"/>
        </w:rPr>
      </w:pPr>
    </w:p>
    <w:p w:rsidR="00342874" w:rsidRPr="0070745E" w:rsidRDefault="00342874" w:rsidP="00006341">
      <w:pPr>
        <w:spacing w:line="360" w:lineRule="auto"/>
        <w:jc w:val="both"/>
        <w:rPr>
          <w:rFonts w:ascii="Book Antiqua" w:hAnsi="Book Antiqua"/>
          <w:szCs w:val="24"/>
        </w:rPr>
      </w:pPr>
    </w:p>
    <w:p w:rsidR="00342874" w:rsidRPr="0070745E" w:rsidRDefault="001C6F1C" w:rsidP="00006341">
      <w:pPr>
        <w:spacing w:line="360" w:lineRule="auto"/>
        <w:jc w:val="both"/>
        <w:rPr>
          <w:rFonts w:ascii="Book Antiqua" w:hAnsi="Book Antiqua"/>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r w:rsidR="00342874" w:rsidRPr="0070745E">
        <w:rPr>
          <w:rFonts w:ascii="Book Antiqua" w:hAnsi="Book Antiqua"/>
          <w:szCs w:val="24"/>
        </w:rPr>
        <w:t xml:space="preserve"> a MÁV Zrt. mint ajánlatkérő által </w:t>
      </w:r>
      <w:r w:rsidR="00342874" w:rsidRPr="0070745E">
        <w:rPr>
          <w:rFonts w:ascii="Book Antiqua" w:hAnsi="Book Antiqua"/>
          <w:b/>
          <w:szCs w:val="24"/>
        </w:rPr>
        <w:t>„</w:t>
      </w:r>
      <w:r w:rsidR="00C33950" w:rsidRPr="0070745E">
        <w:rPr>
          <w:rFonts w:ascii="Book Antiqua" w:hAnsi="Book Antiqua"/>
          <w:i/>
          <w:szCs w:val="24"/>
        </w:rPr>
        <w:t>Vállalkozási szerződés a Tiszafüred - Poroszló vonalszakasz rézsűhelyreállítási és partvédelmi munkáinak megvalósítására</w:t>
      </w:r>
      <w:r w:rsidR="00342874" w:rsidRPr="0070745E">
        <w:rPr>
          <w:rFonts w:ascii="Book Antiqua" w:hAnsi="Book Antiqua"/>
          <w:b/>
          <w:szCs w:val="24"/>
        </w:rPr>
        <w:t>”</w:t>
      </w:r>
      <w:r w:rsidR="00342874" w:rsidRPr="0070745E">
        <w:rPr>
          <w:rFonts w:ascii="Book Antiqua" w:hAnsi="Book Antiqua"/>
          <w:szCs w:val="24"/>
        </w:rPr>
        <w:t xml:space="preserve"> tárgyban indított nyílt elj</w:t>
      </w:r>
      <w:r w:rsidR="00342874" w:rsidRPr="0070745E">
        <w:rPr>
          <w:rFonts w:ascii="Book Antiqua" w:hAnsi="Book Antiqua"/>
          <w:szCs w:val="24"/>
        </w:rPr>
        <w:t>á</w:t>
      </w:r>
      <w:r w:rsidR="00342874" w:rsidRPr="0070745E">
        <w:rPr>
          <w:rFonts w:ascii="Book Antiqua" w:hAnsi="Book Antiqua"/>
          <w:szCs w:val="24"/>
        </w:rPr>
        <w:t>rásban ezúton nyilatkozom, hogy az előírt alkalmassági feltételeknek önállóan kív</w:t>
      </w:r>
      <w:r w:rsidR="00342874" w:rsidRPr="0070745E">
        <w:rPr>
          <w:rFonts w:ascii="Book Antiqua" w:hAnsi="Book Antiqua"/>
          <w:szCs w:val="24"/>
        </w:rPr>
        <w:t>á</w:t>
      </w:r>
      <w:r w:rsidR="00342874" w:rsidRPr="0070745E">
        <w:rPr>
          <w:rFonts w:ascii="Book Antiqua" w:hAnsi="Book Antiqua"/>
          <w:szCs w:val="24"/>
        </w:rPr>
        <w:t>nok megfelelni / más szervezet (vagy személy) kapacitására támaszkodva kívánok megfelelni az alábbiak szerint</w:t>
      </w:r>
      <w:r w:rsidR="00342874" w:rsidRPr="0070745E">
        <w:rPr>
          <w:rStyle w:val="Lbjegyzet-hivatkozs"/>
          <w:rFonts w:ascii="Book Antiqua" w:hAnsi="Book Antiqua"/>
          <w:szCs w:val="24"/>
        </w:rPr>
        <w:footnoteReference w:customMarkFollows="1" w:id="6"/>
        <w:sym w:font="Symbol" w:char="F02A"/>
      </w:r>
      <w:r w:rsidR="00342874" w:rsidRPr="0070745E">
        <w:rPr>
          <w:rFonts w:ascii="Book Antiqua" w:hAnsi="Book Antiqua"/>
          <w:szCs w:val="24"/>
        </w:rPr>
        <w:t>:</w:t>
      </w:r>
    </w:p>
    <w:p w:rsidR="00342874" w:rsidRPr="0070745E" w:rsidRDefault="00342874" w:rsidP="00006341">
      <w:pPr>
        <w:spacing w:line="360" w:lineRule="auto"/>
        <w:jc w:val="both"/>
        <w:rPr>
          <w:rFonts w:ascii="Book Antiqua" w:hAnsi="Book Antiqua"/>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342874" w:rsidRPr="0070745E">
        <w:tc>
          <w:tcPr>
            <w:tcW w:w="4605" w:type="dxa"/>
            <w:shd w:val="clear" w:color="auto" w:fill="auto"/>
          </w:tcPr>
          <w:p w:rsidR="00342874" w:rsidRPr="0070745E" w:rsidRDefault="00342874" w:rsidP="00006341">
            <w:pPr>
              <w:spacing w:line="360" w:lineRule="auto"/>
              <w:jc w:val="center"/>
              <w:rPr>
                <w:rFonts w:ascii="Book Antiqua" w:hAnsi="Book Antiqua"/>
                <w:szCs w:val="24"/>
              </w:rPr>
            </w:pPr>
            <w:r w:rsidRPr="0070745E">
              <w:rPr>
                <w:rFonts w:ascii="Book Antiqua" w:hAnsi="Book Antiqua"/>
                <w:szCs w:val="24"/>
              </w:rPr>
              <w:t>Alkalmassági előírás megnevezése:</w:t>
            </w:r>
          </w:p>
          <w:p w:rsidR="00036F78" w:rsidRPr="0070745E" w:rsidRDefault="00036F78" w:rsidP="006B5DA3">
            <w:pPr>
              <w:spacing w:line="360" w:lineRule="auto"/>
              <w:jc w:val="center"/>
              <w:rPr>
                <w:rFonts w:ascii="Book Antiqua" w:hAnsi="Book Antiqua"/>
                <w:szCs w:val="24"/>
              </w:rPr>
            </w:pPr>
            <w:r w:rsidRPr="0070745E">
              <w:rPr>
                <w:rFonts w:ascii="Book Antiqua" w:hAnsi="Book Antiqua"/>
                <w:szCs w:val="24"/>
              </w:rPr>
              <w:t xml:space="preserve">(az </w:t>
            </w:r>
            <w:r w:rsidR="001D2B5B" w:rsidRPr="0070745E">
              <w:rPr>
                <w:rFonts w:ascii="Book Antiqua" w:hAnsi="Book Antiqua"/>
                <w:szCs w:val="24"/>
              </w:rPr>
              <w:t>ajánlati</w:t>
            </w:r>
            <w:r w:rsidRPr="0070745E">
              <w:rPr>
                <w:rFonts w:ascii="Book Antiqua" w:hAnsi="Book Antiqua"/>
                <w:szCs w:val="24"/>
              </w:rPr>
              <w:t xml:space="preserve"> felhívás vonatkozó pontjának pontos megjelölése)</w:t>
            </w:r>
          </w:p>
        </w:tc>
        <w:tc>
          <w:tcPr>
            <w:tcW w:w="4605" w:type="dxa"/>
            <w:shd w:val="clear" w:color="auto" w:fill="auto"/>
          </w:tcPr>
          <w:p w:rsidR="00342874" w:rsidRPr="0070745E" w:rsidRDefault="00342874" w:rsidP="00006341">
            <w:pPr>
              <w:spacing w:line="360" w:lineRule="auto"/>
              <w:jc w:val="center"/>
              <w:rPr>
                <w:rFonts w:ascii="Book Antiqua" w:hAnsi="Book Antiqua"/>
                <w:szCs w:val="24"/>
              </w:rPr>
            </w:pPr>
            <w:r w:rsidRPr="0070745E">
              <w:rPr>
                <w:rFonts w:ascii="Book Antiqua" w:hAnsi="Book Antiqua"/>
                <w:szCs w:val="24"/>
              </w:rPr>
              <w:t>Kapacitást rendelkezésre bocsátó szerv</w:t>
            </w:r>
            <w:r w:rsidRPr="0070745E">
              <w:rPr>
                <w:rFonts w:ascii="Book Antiqua" w:hAnsi="Book Antiqua"/>
                <w:szCs w:val="24"/>
              </w:rPr>
              <w:t>e</w:t>
            </w:r>
            <w:r w:rsidRPr="0070745E">
              <w:rPr>
                <w:rFonts w:ascii="Book Antiqua" w:hAnsi="Book Antiqua"/>
                <w:szCs w:val="24"/>
              </w:rPr>
              <w:t>zet (személy) megnevezése:</w:t>
            </w:r>
          </w:p>
        </w:tc>
      </w:tr>
      <w:tr w:rsidR="00342874" w:rsidRPr="0070745E">
        <w:tc>
          <w:tcPr>
            <w:tcW w:w="4605" w:type="dxa"/>
            <w:shd w:val="clear" w:color="auto" w:fill="auto"/>
          </w:tcPr>
          <w:p w:rsidR="00342874" w:rsidRPr="0070745E" w:rsidRDefault="00342874" w:rsidP="00006341">
            <w:pPr>
              <w:spacing w:line="360" w:lineRule="auto"/>
              <w:jc w:val="both"/>
              <w:rPr>
                <w:rFonts w:ascii="Book Antiqua" w:hAnsi="Book Antiqua"/>
                <w:szCs w:val="24"/>
              </w:rPr>
            </w:pPr>
          </w:p>
        </w:tc>
        <w:tc>
          <w:tcPr>
            <w:tcW w:w="4605" w:type="dxa"/>
            <w:shd w:val="clear" w:color="auto" w:fill="auto"/>
          </w:tcPr>
          <w:p w:rsidR="00342874" w:rsidRPr="0070745E" w:rsidRDefault="00342874" w:rsidP="00006341">
            <w:pPr>
              <w:spacing w:line="360" w:lineRule="auto"/>
              <w:jc w:val="both"/>
              <w:rPr>
                <w:rFonts w:ascii="Book Antiqua" w:hAnsi="Book Antiqua"/>
                <w:szCs w:val="24"/>
              </w:rPr>
            </w:pPr>
          </w:p>
        </w:tc>
      </w:tr>
      <w:tr w:rsidR="00342874" w:rsidRPr="0070745E">
        <w:tc>
          <w:tcPr>
            <w:tcW w:w="4605" w:type="dxa"/>
            <w:shd w:val="clear" w:color="auto" w:fill="auto"/>
          </w:tcPr>
          <w:p w:rsidR="00342874" w:rsidRPr="0070745E" w:rsidRDefault="00342874" w:rsidP="00006341">
            <w:pPr>
              <w:spacing w:line="360" w:lineRule="auto"/>
              <w:jc w:val="both"/>
              <w:rPr>
                <w:rFonts w:ascii="Book Antiqua" w:hAnsi="Book Antiqua"/>
                <w:szCs w:val="24"/>
              </w:rPr>
            </w:pPr>
          </w:p>
        </w:tc>
        <w:tc>
          <w:tcPr>
            <w:tcW w:w="4605" w:type="dxa"/>
            <w:shd w:val="clear" w:color="auto" w:fill="auto"/>
          </w:tcPr>
          <w:p w:rsidR="00342874" w:rsidRPr="0070745E" w:rsidRDefault="00342874" w:rsidP="00006341">
            <w:pPr>
              <w:spacing w:line="360" w:lineRule="auto"/>
              <w:jc w:val="both"/>
              <w:rPr>
                <w:rFonts w:ascii="Book Antiqua" w:hAnsi="Book Antiqua"/>
                <w:szCs w:val="24"/>
              </w:rPr>
            </w:pPr>
          </w:p>
        </w:tc>
      </w:tr>
      <w:tr w:rsidR="00342874" w:rsidRPr="0070745E">
        <w:tc>
          <w:tcPr>
            <w:tcW w:w="4605" w:type="dxa"/>
            <w:shd w:val="clear" w:color="auto" w:fill="auto"/>
          </w:tcPr>
          <w:p w:rsidR="00342874" w:rsidRPr="0070745E" w:rsidRDefault="00342874" w:rsidP="00006341">
            <w:pPr>
              <w:spacing w:line="360" w:lineRule="auto"/>
              <w:jc w:val="both"/>
              <w:rPr>
                <w:rFonts w:ascii="Book Antiqua" w:hAnsi="Book Antiqua"/>
                <w:szCs w:val="24"/>
              </w:rPr>
            </w:pPr>
          </w:p>
        </w:tc>
        <w:tc>
          <w:tcPr>
            <w:tcW w:w="4605" w:type="dxa"/>
            <w:shd w:val="clear" w:color="auto" w:fill="auto"/>
          </w:tcPr>
          <w:p w:rsidR="00342874" w:rsidRPr="0070745E" w:rsidRDefault="00342874" w:rsidP="00006341">
            <w:pPr>
              <w:spacing w:line="360" w:lineRule="auto"/>
              <w:jc w:val="both"/>
              <w:rPr>
                <w:rFonts w:ascii="Book Antiqua" w:hAnsi="Book Antiqua"/>
                <w:szCs w:val="24"/>
              </w:rPr>
            </w:pPr>
          </w:p>
        </w:tc>
      </w:tr>
    </w:tbl>
    <w:p w:rsidR="00342874" w:rsidRPr="0070745E" w:rsidRDefault="00342874" w:rsidP="00006341">
      <w:pPr>
        <w:spacing w:line="360" w:lineRule="auto"/>
        <w:jc w:val="both"/>
        <w:rPr>
          <w:rFonts w:ascii="Book Antiqua" w:hAnsi="Book Antiqua"/>
          <w:szCs w:val="24"/>
        </w:rPr>
      </w:pPr>
    </w:p>
    <w:p w:rsidR="00342874" w:rsidRPr="0070745E" w:rsidRDefault="00342874" w:rsidP="00006341">
      <w:pPr>
        <w:spacing w:line="360" w:lineRule="auto"/>
        <w:jc w:val="both"/>
        <w:rPr>
          <w:rFonts w:ascii="Book Antiqua" w:hAnsi="Book Antiqua"/>
          <w:szCs w:val="24"/>
        </w:rPr>
      </w:pPr>
    </w:p>
    <w:p w:rsidR="00342874" w:rsidRPr="0070745E" w:rsidRDefault="00342874" w:rsidP="00006341">
      <w:pPr>
        <w:spacing w:before="60" w:after="60" w:line="360" w:lineRule="auto"/>
        <w:ind w:right="305"/>
        <w:rPr>
          <w:rFonts w:ascii="Book Antiqua" w:hAnsi="Book Antiqua"/>
          <w:szCs w:val="24"/>
        </w:rPr>
      </w:pPr>
      <w:r w:rsidRPr="0070745E">
        <w:rPr>
          <w:rFonts w:ascii="Book Antiqua" w:hAnsi="Book Antiqua"/>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342874" w:rsidRPr="0070745E">
        <w:tc>
          <w:tcPr>
            <w:tcW w:w="4606" w:type="dxa"/>
          </w:tcPr>
          <w:p w:rsidR="00342874" w:rsidRPr="0070745E" w:rsidRDefault="00342874" w:rsidP="00006341">
            <w:pPr>
              <w:spacing w:line="360" w:lineRule="auto"/>
              <w:ind w:right="306"/>
              <w:rPr>
                <w:rFonts w:ascii="Book Antiqua" w:hAnsi="Book Antiqua"/>
                <w:szCs w:val="24"/>
              </w:rPr>
            </w:pPr>
          </w:p>
          <w:p w:rsidR="00342874" w:rsidRPr="0070745E" w:rsidRDefault="00342874" w:rsidP="00006341">
            <w:pPr>
              <w:spacing w:line="360" w:lineRule="auto"/>
              <w:ind w:right="306"/>
              <w:rPr>
                <w:rFonts w:ascii="Book Antiqua" w:hAnsi="Book Antiqua"/>
                <w:szCs w:val="24"/>
              </w:rPr>
            </w:pPr>
          </w:p>
        </w:tc>
        <w:tc>
          <w:tcPr>
            <w:tcW w:w="4606" w:type="dxa"/>
          </w:tcPr>
          <w:p w:rsidR="00342874" w:rsidRPr="0070745E" w:rsidRDefault="00342874" w:rsidP="00006341">
            <w:pPr>
              <w:spacing w:line="360" w:lineRule="auto"/>
              <w:ind w:right="306"/>
              <w:jc w:val="center"/>
              <w:rPr>
                <w:rFonts w:ascii="Book Antiqua" w:hAnsi="Book Antiqua"/>
                <w:szCs w:val="24"/>
              </w:rPr>
            </w:pPr>
            <w:r w:rsidRPr="0070745E">
              <w:rPr>
                <w:rFonts w:ascii="Book Antiqua" w:hAnsi="Book Antiqua"/>
                <w:szCs w:val="24"/>
              </w:rPr>
              <w:t>………………………………</w:t>
            </w:r>
          </w:p>
        </w:tc>
      </w:tr>
      <w:tr w:rsidR="00342874" w:rsidRPr="0070745E">
        <w:tc>
          <w:tcPr>
            <w:tcW w:w="4606" w:type="dxa"/>
          </w:tcPr>
          <w:p w:rsidR="00342874" w:rsidRPr="0070745E" w:rsidRDefault="00342874" w:rsidP="00006341">
            <w:pPr>
              <w:spacing w:line="360" w:lineRule="auto"/>
              <w:ind w:right="306"/>
              <w:rPr>
                <w:rFonts w:ascii="Book Antiqua" w:hAnsi="Book Antiqua"/>
                <w:szCs w:val="24"/>
              </w:rPr>
            </w:pPr>
          </w:p>
        </w:tc>
        <w:tc>
          <w:tcPr>
            <w:tcW w:w="4606" w:type="dxa"/>
          </w:tcPr>
          <w:p w:rsidR="00342874" w:rsidRPr="0070745E" w:rsidRDefault="00342874" w:rsidP="00006341">
            <w:pPr>
              <w:spacing w:line="360" w:lineRule="auto"/>
              <w:ind w:right="306"/>
              <w:jc w:val="center"/>
              <w:rPr>
                <w:rFonts w:ascii="Book Antiqua" w:hAnsi="Book Antiqua"/>
                <w:szCs w:val="24"/>
              </w:rPr>
            </w:pPr>
            <w:r w:rsidRPr="0070745E">
              <w:rPr>
                <w:rFonts w:ascii="Book Antiqua" w:hAnsi="Book Antiqua"/>
                <w:szCs w:val="24"/>
              </w:rPr>
              <w:t>cégszerű aláírás</w:t>
            </w:r>
          </w:p>
        </w:tc>
      </w:tr>
    </w:tbl>
    <w:p w:rsidR="003571F4" w:rsidRPr="0070745E" w:rsidRDefault="003571F4" w:rsidP="00006341">
      <w:pPr>
        <w:spacing w:line="360" w:lineRule="auto"/>
        <w:rPr>
          <w:rFonts w:ascii="Book Antiqua" w:hAnsi="Book Antiqua"/>
          <w:szCs w:val="24"/>
        </w:rPr>
      </w:pPr>
    </w:p>
    <w:p w:rsidR="003571F4" w:rsidRPr="0070745E" w:rsidRDefault="003571F4" w:rsidP="003571F4">
      <w:pPr>
        <w:ind w:left="360"/>
        <w:jc w:val="both"/>
        <w:rPr>
          <w:rFonts w:ascii="Book Antiqua" w:hAnsi="Book Antiqua"/>
          <w:i/>
          <w:szCs w:val="24"/>
        </w:rPr>
      </w:pPr>
    </w:p>
    <w:p w:rsidR="00006341" w:rsidRPr="0070745E" w:rsidRDefault="00006341" w:rsidP="00006341">
      <w:pPr>
        <w:pStyle w:val="Cmsor2"/>
        <w:jc w:val="right"/>
        <w:rPr>
          <w:rFonts w:ascii="Book Antiqua" w:hAnsi="Book Antiqua"/>
          <w:i/>
          <w:szCs w:val="24"/>
        </w:rPr>
      </w:pPr>
      <w:bookmarkStart w:id="41" w:name="_Toc317146899"/>
      <w:bookmarkStart w:id="42" w:name="_Toc330393667"/>
      <w:bookmarkStart w:id="43" w:name="_Toc330394857"/>
      <w:bookmarkStart w:id="44" w:name="_Toc331591099"/>
      <w:bookmarkStart w:id="45" w:name="_Toc331637061"/>
      <w:bookmarkStart w:id="46" w:name="_Toc333486120"/>
      <w:r w:rsidRPr="0070745E">
        <w:rPr>
          <w:rFonts w:ascii="Book Antiqua" w:hAnsi="Book Antiqua"/>
          <w:i/>
          <w:iCs/>
          <w:szCs w:val="24"/>
        </w:rPr>
        <w:t>4.c) melléklet</w:t>
      </w:r>
    </w:p>
    <w:p w:rsidR="00006341" w:rsidRPr="0070745E" w:rsidRDefault="00006341" w:rsidP="00342874">
      <w:pPr>
        <w:pStyle w:val="Cmsor2"/>
        <w:jc w:val="center"/>
        <w:rPr>
          <w:rFonts w:ascii="Book Antiqua" w:hAnsi="Book Antiqua"/>
          <w:i/>
          <w:szCs w:val="24"/>
        </w:rPr>
      </w:pPr>
    </w:p>
    <w:p w:rsidR="00006341" w:rsidRPr="0070745E" w:rsidRDefault="00006341" w:rsidP="00342874">
      <w:pPr>
        <w:pStyle w:val="Cmsor2"/>
        <w:jc w:val="center"/>
        <w:rPr>
          <w:rFonts w:ascii="Book Antiqua" w:hAnsi="Book Antiqua"/>
          <w:i/>
          <w:szCs w:val="24"/>
        </w:rPr>
      </w:pPr>
      <w:r w:rsidRPr="0070745E">
        <w:rPr>
          <w:rFonts w:ascii="Book Antiqua" w:hAnsi="Book Antiqua"/>
          <w:b/>
          <w:szCs w:val="24"/>
        </w:rPr>
        <w:t>NYILATKOZAT III.</w:t>
      </w:r>
    </w:p>
    <w:p w:rsidR="00006341" w:rsidRPr="0070745E" w:rsidRDefault="00006341" w:rsidP="00342874">
      <w:pPr>
        <w:pStyle w:val="Cmsor2"/>
        <w:jc w:val="center"/>
        <w:rPr>
          <w:rFonts w:ascii="Book Antiqua" w:hAnsi="Book Antiqua"/>
          <w:i/>
          <w:szCs w:val="24"/>
        </w:rPr>
      </w:pPr>
    </w:p>
    <w:p w:rsidR="00342874" w:rsidRPr="0070745E" w:rsidRDefault="00342874" w:rsidP="00006341">
      <w:pPr>
        <w:pStyle w:val="Cmsor2"/>
        <w:spacing w:line="360" w:lineRule="auto"/>
        <w:jc w:val="center"/>
        <w:rPr>
          <w:rFonts w:ascii="Book Antiqua" w:hAnsi="Book Antiqua"/>
          <w:i/>
          <w:szCs w:val="24"/>
        </w:rPr>
      </w:pPr>
      <w:r w:rsidRPr="0070745E">
        <w:rPr>
          <w:rFonts w:ascii="Book Antiqua" w:hAnsi="Book Antiqua"/>
          <w:i/>
          <w:szCs w:val="24"/>
        </w:rPr>
        <w:t>A kapacitásait rendelkezésre bocsátó szervezet nyilatkozata a Kbt. 55. § (5) bekezdése tekintetében</w:t>
      </w:r>
      <w:r w:rsidRPr="0070745E">
        <w:rPr>
          <w:rStyle w:val="Lbjegyzet-hivatkozs"/>
          <w:rFonts w:ascii="Book Antiqua" w:hAnsi="Book Antiqua"/>
          <w:i/>
          <w:szCs w:val="24"/>
        </w:rPr>
        <w:footnoteReference w:customMarkFollows="1" w:id="7"/>
        <w:sym w:font="Symbol" w:char="F02A"/>
      </w:r>
      <w:bookmarkEnd w:id="41"/>
      <w:bookmarkEnd w:id="42"/>
      <w:bookmarkEnd w:id="43"/>
      <w:bookmarkEnd w:id="44"/>
      <w:bookmarkEnd w:id="45"/>
      <w:bookmarkEnd w:id="46"/>
    </w:p>
    <w:p w:rsidR="00342874" w:rsidRPr="0070745E" w:rsidRDefault="00342874" w:rsidP="00006341">
      <w:pPr>
        <w:spacing w:line="360" w:lineRule="auto"/>
        <w:jc w:val="both"/>
        <w:rPr>
          <w:rFonts w:ascii="Book Antiqua" w:hAnsi="Book Antiqua"/>
          <w:szCs w:val="24"/>
        </w:rPr>
      </w:pPr>
    </w:p>
    <w:p w:rsidR="00342874" w:rsidRPr="0070745E" w:rsidRDefault="00342874" w:rsidP="00006341">
      <w:pPr>
        <w:spacing w:line="360" w:lineRule="auto"/>
        <w:jc w:val="both"/>
        <w:rPr>
          <w:rFonts w:ascii="Book Antiqua" w:hAnsi="Book Antiqua"/>
          <w:szCs w:val="24"/>
        </w:rPr>
      </w:pPr>
    </w:p>
    <w:p w:rsidR="00342874" w:rsidRPr="0070745E" w:rsidRDefault="00756049" w:rsidP="00006341">
      <w:pPr>
        <w:spacing w:line="360" w:lineRule="auto"/>
        <w:jc w:val="both"/>
        <w:rPr>
          <w:rFonts w:ascii="Book Antiqua" w:hAnsi="Book Antiqua"/>
          <w:szCs w:val="24"/>
        </w:rPr>
      </w:pPr>
      <w:r w:rsidRPr="0070745E">
        <w:rPr>
          <w:rFonts w:ascii="Book Antiqua" w:hAnsi="Book Antiqua"/>
          <w:szCs w:val="24"/>
        </w:rPr>
        <w:t>Alulírott &lt;képviselő / meghatalmazott neve&gt; a(z) &lt;cégnév&gt; (&lt;székhely&gt;) mint k</w:t>
      </w:r>
      <w:r w:rsidRPr="0070745E">
        <w:rPr>
          <w:rFonts w:ascii="Book Antiqua" w:hAnsi="Book Antiqua"/>
          <w:szCs w:val="24"/>
        </w:rPr>
        <w:t>a</w:t>
      </w:r>
      <w:r w:rsidRPr="0070745E">
        <w:rPr>
          <w:rFonts w:ascii="Book Antiqua" w:hAnsi="Book Antiqua"/>
          <w:szCs w:val="24"/>
        </w:rPr>
        <w:t xml:space="preserve">pacitást rendelkezésre bocsátó szervezet (személy) képviseletében </w:t>
      </w:r>
      <w:r w:rsidR="00342874" w:rsidRPr="0070745E">
        <w:rPr>
          <w:rFonts w:ascii="Book Antiqua" w:hAnsi="Book Antiqua"/>
          <w:szCs w:val="24"/>
        </w:rPr>
        <w:t xml:space="preserve">a MÁV Zrt. mint ajánlatkérő által </w:t>
      </w:r>
      <w:r w:rsidR="00EC115E" w:rsidRPr="0070745E">
        <w:rPr>
          <w:rFonts w:ascii="Book Antiqua" w:hAnsi="Book Antiqua"/>
          <w:b/>
          <w:szCs w:val="24"/>
        </w:rPr>
        <w:t>„</w:t>
      </w:r>
      <w:r w:rsidR="00C33950" w:rsidRPr="0070745E">
        <w:rPr>
          <w:rFonts w:ascii="Book Antiqua" w:hAnsi="Book Antiqua"/>
          <w:i/>
          <w:szCs w:val="24"/>
        </w:rPr>
        <w:t>Vállalkozási szerződés a Tiszafüred - Poroszló vonalszakasz rézsűhelyreállítási és partvédelmi munkáinak megvalósítására</w:t>
      </w:r>
      <w:r w:rsidR="00EC115E" w:rsidRPr="0070745E">
        <w:rPr>
          <w:rFonts w:ascii="Book Antiqua" w:hAnsi="Book Antiqua"/>
          <w:b/>
          <w:szCs w:val="24"/>
        </w:rPr>
        <w:t>”</w:t>
      </w:r>
      <w:r w:rsidR="00EC115E" w:rsidRPr="0070745E">
        <w:rPr>
          <w:rFonts w:ascii="Book Antiqua" w:hAnsi="Book Antiqua"/>
          <w:szCs w:val="24"/>
        </w:rPr>
        <w:t xml:space="preserve"> </w:t>
      </w:r>
      <w:r w:rsidR="00342874" w:rsidRPr="0070745E">
        <w:rPr>
          <w:rFonts w:ascii="Book Antiqua" w:hAnsi="Book Antiqua"/>
          <w:szCs w:val="24"/>
        </w:rPr>
        <w:t>tárgyban indított nyílt elj</w:t>
      </w:r>
      <w:r w:rsidR="00342874" w:rsidRPr="0070745E">
        <w:rPr>
          <w:rFonts w:ascii="Book Antiqua" w:hAnsi="Book Antiqua"/>
          <w:szCs w:val="24"/>
        </w:rPr>
        <w:t>á</w:t>
      </w:r>
      <w:r w:rsidR="00342874" w:rsidRPr="0070745E">
        <w:rPr>
          <w:rFonts w:ascii="Book Antiqua" w:hAnsi="Book Antiqua"/>
          <w:szCs w:val="24"/>
        </w:rPr>
        <w:t>rásban ezúton nyilatkozom, hogy a(z) &lt;cégnév&gt; (&lt;székhely&gt;) ajánlattevő részére az előírt alkalmassági feltételeknek való megfelelés érdekében a felajánlott, a szerződés teljesítéséhez szükséges erőforrásaink a szerződés teljesítésének időtartama alatt re</w:t>
      </w:r>
      <w:r w:rsidR="00342874" w:rsidRPr="0070745E">
        <w:rPr>
          <w:rFonts w:ascii="Book Antiqua" w:hAnsi="Book Antiqua"/>
          <w:szCs w:val="24"/>
        </w:rPr>
        <w:t>n</w:t>
      </w:r>
      <w:r w:rsidR="00342874" w:rsidRPr="0070745E">
        <w:rPr>
          <w:rFonts w:ascii="Book Antiqua" w:hAnsi="Book Antiqua"/>
          <w:szCs w:val="24"/>
        </w:rPr>
        <w:t>delkezésre fognak állni.</w:t>
      </w:r>
    </w:p>
    <w:p w:rsidR="00342874" w:rsidRPr="0070745E" w:rsidRDefault="00342874" w:rsidP="00006341">
      <w:pPr>
        <w:spacing w:line="360" w:lineRule="auto"/>
        <w:jc w:val="both"/>
        <w:rPr>
          <w:rFonts w:ascii="Book Antiqua" w:hAnsi="Book Antiqua"/>
          <w:szCs w:val="24"/>
        </w:rPr>
      </w:pPr>
    </w:p>
    <w:p w:rsidR="00342874" w:rsidRPr="0070745E" w:rsidRDefault="00342874" w:rsidP="00006341">
      <w:pPr>
        <w:spacing w:line="360" w:lineRule="auto"/>
        <w:jc w:val="both"/>
        <w:rPr>
          <w:rFonts w:ascii="Book Antiqua" w:hAnsi="Book Antiqua"/>
          <w:szCs w:val="24"/>
        </w:rPr>
      </w:pPr>
    </w:p>
    <w:p w:rsidR="00342874" w:rsidRPr="0070745E" w:rsidRDefault="00342874" w:rsidP="00006341">
      <w:pPr>
        <w:spacing w:before="60" w:after="60" w:line="360" w:lineRule="auto"/>
        <w:ind w:right="305"/>
        <w:rPr>
          <w:rFonts w:ascii="Book Antiqua" w:hAnsi="Book Antiqua"/>
          <w:szCs w:val="24"/>
        </w:rPr>
      </w:pPr>
      <w:r w:rsidRPr="0070745E">
        <w:rPr>
          <w:rFonts w:ascii="Book Antiqua" w:hAnsi="Book Antiqua"/>
          <w:szCs w:val="24"/>
        </w:rPr>
        <w:t>&lt; 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342874" w:rsidRPr="0070745E">
        <w:tc>
          <w:tcPr>
            <w:tcW w:w="4606" w:type="dxa"/>
          </w:tcPr>
          <w:p w:rsidR="00342874" w:rsidRPr="0070745E" w:rsidRDefault="00342874" w:rsidP="00006341">
            <w:pPr>
              <w:spacing w:line="360" w:lineRule="auto"/>
              <w:ind w:right="306"/>
              <w:rPr>
                <w:rFonts w:ascii="Book Antiqua" w:hAnsi="Book Antiqua"/>
                <w:szCs w:val="24"/>
              </w:rPr>
            </w:pPr>
          </w:p>
          <w:p w:rsidR="00342874" w:rsidRPr="0070745E" w:rsidRDefault="00342874" w:rsidP="00006341">
            <w:pPr>
              <w:spacing w:line="360" w:lineRule="auto"/>
              <w:ind w:right="306"/>
              <w:rPr>
                <w:rFonts w:ascii="Book Antiqua" w:hAnsi="Book Antiqua"/>
                <w:szCs w:val="24"/>
              </w:rPr>
            </w:pPr>
          </w:p>
        </w:tc>
        <w:tc>
          <w:tcPr>
            <w:tcW w:w="4606" w:type="dxa"/>
          </w:tcPr>
          <w:p w:rsidR="00342874" w:rsidRPr="0070745E" w:rsidRDefault="00342874" w:rsidP="00006341">
            <w:pPr>
              <w:spacing w:line="360" w:lineRule="auto"/>
              <w:ind w:right="306"/>
              <w:jc w:val="center"/>
              <w:rPr>
                <w:rFonts w:ascii="Book Antiqua" w:hAnsi="Book Antiqua"/>
                <w:szCs w:val="24"/>
              </w:rPr>
            </w:pPr>
            <w:r w:rsidRPr="0070745E">
              <w:rPr>
                <w:rFonts w:ascii="Book Antiqua" w:hAnsi="Book Antiqua"/>
                <w:szCs w:val="24"/>
              </w:rPr>
              <w:t>………………………………</w:t>
            </w:r>
          </w:p>
        </w:tc>
      </w:tr>
      <w:tr w:rsidR="00342874" w:rsidRPr="0070745E">
        <w:tc>
          <w:tcPr>
            <w:tcW w:w="4606" w:type="dxa"/>
          </w:tcPr>
          <w:p w:rsidR="00342874" w:rsidRPr="0070745E" w:rsidRDefault="00342874" w:rsidP="00006341">
            <w:pPr>
              <w:spacing w:line="360" w:lineRule="auto"/>
              <w:ind w:right="306"/>
              <w:rPr>
                <w:rFonts w:ascii="Book Antiqua" w:hAnsi="Book Antiqua"/>
                <w:szCs w:val="24"/>
              </w:rPr>
            </w:pPr>
          </w:p>
        </w:tc>
        <w:tc>
          <w:tcPr>
            <w:tcW w:w="4606" w:type="dxa"/>
          </w:tcPr>
          <w:p w:rsidR="00342874" w:rsidRPr="0070745E" w:rsidRDefault="00342874" w:rsidP="00006341">
            <w:pPr>
              <w:spacing w:line="360" w:lineRule="auto"/>
              <w:ind w:right="306"/>
              <w:jc w:val="center"/>
              <w:rPr>
                <w:rFonts w:ascii="Book Antiqua" w:hAnsi="Book Antiqua"/>
                <w:szCs w:val="24"/>
              </w:rPr>
            </w:pPr>
            <w:r w:rsidRPr="0070745E">
              <w:rPr>
                <w:rFonts w:ascii="Book Antiqua" w:hAnsi="Book Antiqua"/>
                <w:szCs w:val="24"/>
              </w:rPr>
              <w:t>cégszerű aláírás</w:t>
            </w:r>
          </w:p>
        </w:tc>
      </w:tr>
    </w:tbl>
    <w:p w:rsidR="00342874" w:rsidRPr="0070745E" w:rsidRDefault="00342874" w:rsidP="00006341">
      <w:pPr>
        <w:spacing w:line="360" w:lineRule="auto"/>
        <w:jc w:val="both"/>
        <w:rPr>
          <w:rFonts w:ascii="Book Antiqua" w:hAnsi="Book Antiqua"/>
          <w:szCs w:val="24"/>
        </w:rPr>
      </w:pPr>
    </w:p>
    <w:p w:rsidR="00006341" w:rsidRPr="0070745E" w:rsidRDefault="00006341" w:rsidP="00006341">
      <w:pPr>
        <w:spacing w:line="360" w:lineRule="auto"/>
        <w:jc w:val="both"/>
        <w:rPr>
          <w:rFonts w:ascii="Book Antiqua" w:hAnsi="Book Antiqua"/>
          <w:szCs w:val="24"/>
        </w:rPr>
      </w:pPr>
    </w:p>
    <w:p w:rsidR="00006341" w:rsidRPr="0070745E" w:rsidRDefault="00006341" w:rsidP="00006341">
      <w:pPr>
        <w:spacing w:line="360" w:lineRule="auto"/>
        <w:jc w:val="both"/>
        <w:rPr>
          <w:rFonts w:ascii="Book Antiqua" w:hAnsi="Book Antiqua"/>
          <w:szCs w:val="24"/>
        </w:rPr>
      </w:pPr>
    </w:p>
    <w:p w:rsidR="00006341" w:rsidRPr="0070745E" w:rsidRDefault="00EE68DC" w:rsidP="00006341">
      <w:pPr>
        <w:spacing w:line="360" w:lineRule="auto"/>
        <w:jc w:val="both"/>
        <w:rPr>
          <w:rFonts w:ascii="Book Antiqua" w:hAnsi="Book Antiqua"/>
          <w:szCs w:val="24"/>
        </w:rPr>
      </w:pPr>
      <w:r w:rsidRPr="0070745E">
        <w:rPr>
          <w:rFonts w:ascii="Book Antiqua" w:hAnsi="Book Antiqua"/>
          <w:szCs w:val="24"/>
        </w:rPr>
        <w:br w:type="page"/>
      </w:r>
    </w:p>
    <w:p w:rsidR="00006341" w:rsidRPr="0070745E" w:rsidRDefault="00006341" w:rsidP="00006341">
      <w:pPr>
        <w:spacing w:line="360" w:lineRule="auto"/>
        <w:jc w:val="both"/>
        <w:rPr>
          <w:rFonts w:ascii="Book Antiqua" w:hAnsi="Book Antiqua"/>
          <w:szCs w:val="24"/>
        </w:rPr>
      </w:pPr>
    </w:p>
    <w:p w:rsidR="00EC115E" w:rsidRPr="0070745E" w:rsidRDefault="00EC115E" w:rsidP="00EC115E">
      <w:pPr>
        <w:pStyle w:val="Cmsor2"/>
        <w:jc w:val="right"/>
        <w:rPr>
          <w:rFonts w:ascii="Book Antiqua" w:hAnsi="Book Antiqua"/>
          <w:i/>
          <w:szCs w:val="24"/>
        </w:rPr>
      </w:pPr>
      <w:r w:rsidRPr="0070745E">
        <w:rPr>
          <w:rFonts w:ascii="Book Antiqua" w:hAnsi="Book Antiqua"/>
          <w:i/>
          <w:iCs/>
          <w:szCs w:val="24"/>
        </w:rPr>
        <w:t>4.d) melléklet</w:t>
      </w:r>
    </w:p>
    <w:p w:rsidR="00006341" w:rsidRPr="0070745E" w:rsidRDefault="00006341" w:rsidP="00342874">
      <w:pPr>
        <w:jc w:val="both"/>
        <w:rPr>
          <w:rFonts w:ascii="Book Antiqua" w:hAnsi="Book Antiqua"/>
          <w:szCs w:val="24"/>
        </w:rPr>
      </w:pPr>
    </w:p>
    <w:p w:rsidR="00006341" w:rsidRPr="0070745E" w:rsidRDefault="00006341" w:rsidP="00342874">
      <w:pPr>
        <w:jc w:val="both"/>
        <w:rPr>
          <w:rFonts w:ascii="Book Antiqua" w:hAnsi="Book Antiqua"/>
          <w:szCs w:val="24"/>
        </w:rPr>
      </w:pPr>
    </w:p>
    <w:p w:rsidR="00006341" w:rsidRPr="0070745E" w:rsidRDefault="00006341" w:rsidP="00006341">
      <w:pPr>
        <w:pStyle w:val="Cmsor2"/>
        <w:jc w:val="center"/>
        <w:rPr>
          <w:rFonts w:ascii="Book Antiqua" w:hAnsi="Book Antiqua"/>
          <w:i/>
          <w:szCs w:val="24"/>
        </w:rPr>
      </w:pPr>
      <w:r w:rsidRPr="0070745E">
        <w:rPr>
          <w:rFonts w:ascii="Book Antiqua" w:hAnsi="Book Antiqua"/>
          <w:b/>
          <w:szCs w:val="24"/>
        </w:rPr>
        <w:t>NYILATKOZAT IV.</w:t>
      </w:r>
    </w:p>
    <w:p w:rsidR="00006341" w:rsidRPr="0070745E" w:rsidRDefault="00006341" w:rsidP="00342874">
      <w:pPr>
        <w:jc w:val="both"/>
        <w:rPr>
          <w:rFonts w:ascii="Book Antiqua" w:hAnsi="Book Antiqua"/>
          <w:szCs w:val="24"/>
        </w:rPr>
      </w:pPr>
    </w:p>
    <w:p w:rsidR="00006341" w:rsidRPr="0070745E" w:rsidRDefault="00006341" w:rsidP="00342874">
      <w:pPr>
        <w:jc w:val="both"/>
        <w:rPr>
          <w:rFonts w:ascii="Book Antiqua" w:hAnsi="Book Antiqua"/>
          <w:szCs w:val="24"/>
        </w:rPr>
      </w:pPr>
    </w:p>
    <w:p w:rsidR="00006341" w:rsidRPr="0070745E" w:rsidRDefault="00006341" w:rsidP="00006341">
      <w:pPr>
        <w:pStyle w:val="Cmsor2"/>
        <w:jc w:val="center"/>
        <w:rPr>
          <w:rFonts w:ascii="Book Antiqua" w:hAnsi="Book Antiqua"/>
          <w:i/>
          <w:szCs w:val="24"/>
        </w:rPr>
      </w:pPr>
      <w:bookmarkStart w:id="47" w:name="_Toc317146901"/>
      <w:bookmarkStart w:id="48" w:name="_Toc330393669"/>
      <w:bookmarkStart w:id="49" w:name="_Toc330394859"/>
      <w:bookmarkStart w:id="50" w:name="_Toc331591101"/>
      <w:bookmarkStart w:id="51" w:name="_Toc331637063"/>
      <w:bookmarkStart w:id="52" w:name="_Toc333486122"/>
      <w:r w:rsidRPr="0070745E">
        <w:rPr>
          <w:rFonts w:ascii="Book Antiqua" w:hAnsi="Book Antiqua"/>
          <w:i/>
          <w:szCs w:val="24"/>
        </w:rPr>
        <w:t>A kapacitásait rendelkezésre bocsátó szervezet nyilatkozata a Kbt. 55. § (6) bekezdés c) pontja tekintetében</w:t>
      </w:r>
      <w:bookmarkEnd w:id="47"/>
      <w:bookmarkEnd w:id="48"/>
      <w:bookmarkEnd w:id="49"/>
      <w:bookmarkEnd w:id="50"/>
      <w:bookmarkEnd w:id="51"/>
      <w:bookmarkEnd w:id="52"/>
    </w:p>
    <w:p w:rsidR="00006341" w:rsidRPr="0070745E" w:rsidRDefault="00006341" w:rsidP="006D268A">
      <w:pPr>
        <w:spacing w:line="360" w:lineRule="auto"/>
        <w:jc w:val="both"/>
        <w:rPr>
          <w:rFonts w:ascii="Book Antiqua" w:hAnsi="Book Antiqua"/>
          <w:szCs w:val="24"/>
        </w:rPr>
      </w:pPr>
    </w:p>
    <w:p w:rsidR="00006341" w:rsidRPr="0070745E" w:rsidRDefault="00006341" w:rsidP="006D268A">
      <w:pPr>
        <w:spacing w:line="360" w:lineRule="auto"/>
        <w:jc w:val="both"/>
        <w:rPr>
          <w:rFonts w:ascii="Book Antiqua" w:hAnsi="Book Antiqua"/>
          <w:szCs w:val="24"/>
        </w:rPr>
      </w:pPr>
    </w:p>
    <w:p w:rsidR="00B802AD" w:rsidRPr="0070745E" w:rsidRDefault="00B802AD" w:rsidP="00B802AD">
      <w:pPr>
        <w:spacing w:line="360" w:lineRule="auto"/>
        <w:jc w:val="both"/>
        <w:rPr>
          <w:rFonts w:ascii="Book Antiqua" w:hAnsi="Book Antiqua"/>
          <w:szCs w:val="24"/>
        </w:rPr>
      </w:pPr>
      <w:r w:rsidRPr="0070745E">
        <w:rPr>
          <w:rFonts w:ascii="Book Antiqua" w:hAnsi="Book Antiqua"/>
          <w:szCs w:val="24"/>
        </w:rPr>
        <w:t>Alulírott &lt;képviselő / meghatalmazott neve&gt; a(z) &lt;cégnév&gt; (&lt;székhely&gt;) mint k</w:t>
      </w:r>
      <w:r w:rsidRPr="0070745E">
        <w:rPr>
          <w:rFonts w:ascii="Book Antiqua" w:hAnsi="Book Antiqua"/>
          <w:szCs w:val="24"/>
        </w:rPr>
        <w:t>a</w:t>
      </w:r>
      <w:r w:rsidRPr="0070745E">
        <w:rPr>
          <w:rFonts w:ascii="Book Antiqua" w:hAnsi="Book Antiqua"/>
          <w:szCs w:val="24"/>
        </w:rPr>
        <w:t>pacitást rendelkezésre bocsátó szervezet (személy) képviseletében a MÁV Zrt. mint ajánlatkérő által a</w:t>
      </w:r>
      <w:r w:rsidRPr="0070745E">
        <w:rPr>
          <w:rFonts w:ascii="Book Antiqua" w:hAnsi="Book Antiqua"/>
          <w:b/>
          <w:i/>
          <w:szCs w:val="24"/>
        </w:rPr>
        <w:t xml:space="preserve"> „</w:t>
      </w:r>
      <w:r w:rsidR="00C33950" w:rsidRPr="0070745E">
        <w:rPr>
          <w:rFonts w:ascii="Book Antiqua" w:hAnsi="Book Antiqua"/>
          <w:i/>
          <w:szCs w:val="24"/>
        </w:rPr>
        <w:t>Vállalkozási szerződés a Tiszafüred - Poroszló vonalszakasz rézsűhelyreállítási és partvédelmi munkáinak megvalósítására</w:t>
      </w:r>
      <w:r w:rsidRPr="0070745E">
        <w:rPr>
          <w:rFonts w:ascii="Book Antiqua" w:hAnsi="Book Antiqua"/>
          <w:b/>
          <w:szCs w:val="24"/>
        </w:rPr>
        <w:t>”</w:t>
      </w:r>
      <w:r w:rsidRPr="0070745E">
        <w:rPr>
          <w:rFonts w:ascii="Book Antiqua" w:hAnsi="Book Antiqua"/>
          <w:szCs w:val="24"/>
        </w:rPr>
        <w:t xml:space="preserve"> tárgyban indított nyílt elj</w:t>
      </w:r>
      <w:r w:rsidRPr="0070745E">
        <w:rPr>
          <w:rFonts w:ascii="Book Antiqua" w:hAnsi="Book Antiqua"/>
          <w:szCs w:val="24"/>
        </w:rPr>
        <w:t>á</w:t>
      </w:r>
      <w:r w:rsidRPr="0070745E">
        <w:rPr>
          <w:rFonts w:ascii="Book Antiqua" w:hAnsi="Book Antiqua"/>
          <w:szCs w:val="24"/>
        </w:rPr>
        <w:t>rásban ezúton nyilatkozom, hogy a(z) &lt;cégnév&gt; (&lt;székhely&gt;) mint kapacitást re</w:t>
      </w:r>
      <w:r w:rsidRPr="0070745E">
        <w:rPr>
          <w:rFonts w:ascii="Book Antiqua" w:hAnsi="Book Antiqua"/>
          <w:szCs w:val="24"/>
        </w:rPr>
        <w:t>n</w:t>
      </w:r>
      <w:r w:rsidRPr="0070745E">
        <w:rPr>
          <w:rFonts w:ascii="Book Antiqua" w:hAnsi="Book Antiqua"/>
          <w:szCs w:val="24"/>
        </w:rPr>
        <w:t>delkezésre bocsátó szervezet (személy) a Ptk. 6:419 §-ában foglaltak szerint kezess</w:t>
      </w:r>
      <w:r w:rsidRPr="0070745E">
        <w:rPr>
          <w:rFonts w:ascii="Book Antiqua" w:hAnsi="Book Antiqua"/>
          <w:szCs w:val="24"/>
        </w:rPr>
        <w:t>é</w:t>
      </w:r>
      <w:r w:rsidRPr="0070745E">
        <w:rPr>
          <w:rFonts w:ascii="Book Antiqua" w:hAnsi="Book Antiqua"/>
          <w:szCs w:val="24"/>
        </w:rPr>
        <w:t>get vállal a MÁV Zrt.-t mint ajánlatkérőt, az ajánlattevő teljesítésének elmaradásával vagy hibás teljesítésével összefüggésben érte</w:t>
      </w:r>
      <w:r w:rsidR="00E902AF" w:rsidRPr="0070745E">
        <w:rPr>
          <w:rFonts w:ascii="Book Antiqua" w:hAnsi="Book Antiqua"/>
          <w:szCs w:val="24"/>
        </w:rPr>
        <w:t>.</w:t>
      </w:r>
      <w:r w:rsidRPr="0070745E">
        <w:rPr>
          <w:rFonts w:ascii="Book Antiqua" w:hAnsi="Book Antiqua"/>
          <w:szCs w:val="24"/>
        </w:rPr>
        <w:t>.</w:t>
      </w:r>
    </w:p>
    <w:p w:rsidR="00006341" w:rsidRPr="0070745E" w:rsidRDefault="00006341" w:rsidP="006D268A">
      <w:pPr>
        <w:spacing w:line="360" w:lineRule="auto"/>
        <w:jc w:val="both"/>
        <w:rPr>
          <w:rFonts w:ascii="Book Antiqua" w:hAnsi="Book Antiqua"/>
          <w:szCs w:val="24"/>
        </w:rPr>
      </w:pPr>
    </w:p>
    <w:p w:rsidR="00006341" w:rsidRPr="0070745E" w:rsidRDefault="00006341" w:rsidP="006D268A">
      <w:pPr>
        <w:spacing w:line="360" w:lineRule="auto"/>
        <w:jc w:val="both"/>
        <w:rPr>
          <w:rFonts w:ascii="Book Antiqua" w:hAnsi="Book Antiqua"/>
          <w:szCs w:val="24"/>
        </w:rPr>
      </w:pPr>
    </w:p>
    <w:p w:rsidR="00006341" w:rsidRPr="0070745E" w:rsidRDefault="00006341" w:rsidP="00006341">
      <w:pPr>
        <w:spacing w:before="60" w:after="60" w:line="280" w:lineRule="exact"/>
        <w:ind w:right="305"/>
        <w:rPr>
          <w:rFonts w:ascii="Book Antiqua" w:hAnsi="Book Antiqua"/>
          <w:szCs w:val="24"/>
        </w:rPr>
      </w:pPr>
      <w:r w:rsidRPr="0070745E">
        <w:rPr>
          <w:rFonts w:ascii="Book Antiqua" w:hAnsi="Book Antiqua"/>
          <w:szCs w:val="24"/>
        </w:rPr>
        <w:t>Kelt:</w:t>
      </w:r>
    </w:p>
    <w:tbl>
      <w:tblPr>
        <w:tblW w:w="9212" w:type="dxa"/>
        <w:tblLayout w:type="fixed"/>
        <w:tblCellMar>
          <w:left w:w="70" w:type="dxa"/>
          <w:right w:w="70" w:type="dxa"/>
        </w:tblCellMar>
        <w:tblLook w:val="04A0" w:firstRow="1" w:lastRow="0" w:firstColumn="1" w:lastColumn="0" w:noHBand="0" w:noVBand="1"/>
      </w:tblPr>
      <w:tblGrid>
        <w:gridCol w:w="4606"/>
        <w:gridCol w:w="4606"/>
      </w:tblGrid>
      <w:tr w:rsidR="00006341" w:rsidRPr="0070745E">
        <w:tc>
          <w:tcPr>
            <w:tcW w:w="4606" w:type="dxa"/>
          </w:tcPr>
          <w:p w:rsidR="00006341" w:rsidRPr="0070745E" w:rsidRDefault="00006341" w:rsidP="00006341">
            <w:pPr>
              <w:ind w:right="306"/>
              <w:rPr>
                <w:rFonts w:ascii="Book Antiqua" w:hAnsi="Book Antiqua"/>
                <w:szCs w:val="24"/>
              </w:rPr>
            </w:pPr>
          </w:p>
          <w:p w:rsidR="00006341" w:rsidRPr="0070745E" w:rsidRDefault="00006341" w:rsidP="00006341">
            <w:pPr>
              <w:ind w:right="306"/>
              <w:rPr>
                <w:rFonts w:ascii="Book Antiqua" w:hAnsi="Book Antiqua"/>
                <w:szCs w:val="24"/>
              </w:rPr>
            </w:pPr>
          </w:p>
        </w:tc>
        <w:tc>
          <w:tcPr>
            <w:tcW w:w="4606" w:type="dxa"/>
          </w:tcPr>
          <w:p w:rsidR="00006341" w:rsidRPr="0070745E" w:rsidRDefault="00006341" w:rsidP="00006341">
            <w:pPr>
              <w:ind w:right="306"/>
              <w:jc w:val="center"/>
              <w:rPr>
                <w:rFonts w:ascii="Book Antiqua" w:hAnsi="Book Antiqua"/>
                <w:szCs w:val="24"/>
              </w:rPr>
            </w:pPr>
            <w:r w:rsidRPr="0070745E">
              <w:rPr>
                <w:rFonts w:ascii="Book Antiqua" w:hAnsi="Book Antiqua"/>
                <w:szCs w:val="24"/>
              </w:rPr>
              <w:t>………………………………</w:t>
            </w:r>
          </w:p>
        </w:tc>
      </w:tr>
      <w:tr w:rsidR="00006341" w:rsidRPr="0070745E">
        <w:tc>
          <w:tcPr>
            <w:tcW w:w="4606" w:type="dxa"/>
          </w:tcPr>
          <w:p w:rsidR="00006341" w:rsidRPr="0070745E" w:rsidRDefault="00006341" w:rsidP="00006341">
            <w:pPr>
              <w:ind w:right="306"/>
              <w:rPr>
                <w:rFonts w:ascii="Book Antiqua" w:hAnsi="Book Antiqua"/>
                <w:szCs w:val="24"/>
              </w:rPr>
            </w:pPr>
          </w:p>
          <w:p w:rsidR="00F42CA8" w:rsidRPr="0070745E" w:rsidRDefault="00F42CA8" w:rsidP="00006341">
            <w:pPr>
              <w:ind w:right="306"/>
              <w:rPr>
                <w:rFonts w:ascii="Book Antiqua" w:hAnsi="Book Antiqua"/>
                <w:szCs w:val="24"/>
              </w:rPr>
            </w:pPr>
          </w:p>
          <w:p w:rsidR="00F42CA8" w:rsidRPr="0070745E" w:rsidRDefault="00F42CA8" w:rsidP="00006341">
            <w:pPr>
              <w:ind w:right="306"/>
              <w:rPr>
                <w:rFonts w:ascii="Book Antiqua" w:hAnsi="Book Antiqua"/>
                <w:szCs w:val="24"/>
              </w:rPr>
            </w:pPr>
          </w:p>
          <w:p w:rsidR="00F42CA8" w:rsidRPr="0070745E" w:rsidRDefault="00F42CA8" w:rsidP="00006341">
            <w:pPr>
              <w:ind w:right="306"/>
              <w:rPr>
                <w:rFonts w:ascii="Book Antiqua" w:hAnsi="Book Antiqua"/>
                <w:szCs w:val="24"/>
              </w:rPr>
            </w:pPr>
          </w:p>
          <w:p w:rsidR="00F42CA8" w:rsidRPr="0070745E" w:rsidRDefault="00F42CA8" w:rsidP="00006341">
            <w:pPr>
              <w:ind w:right="306"/>
              <w:rPr>
                <w:rFonts w:ascii="Book Antiqua" w:hAnsi="Book Antiqua"/>
                <w:szCs w:val="24"/>
              </w:rPr>
            </w:pPr>
          </w:p>
          <w:p w:rsidR="00F42CA8" w:rsidRPr="0070745E" w:rsidRDefault="00F42CA8" w:rsidP="00006341">
            <w:pPr>
              <w:ind w:right="306"/>
              <w:rPr>
                <w:rFonts w:ascii="Book Antiqua" w:hAnsi="Book Antiqua"/>
                <w:szCs w:val="24"/>
              </w:rPr>
            </w:pPr>
          </w:p>
          <w:p w:rsidR="00F42CA8" w:rsidRPr="0070745E" w:rsidRDefault="00F42CA8" w:rsidP="00006341">
            <w:pPr>
              <w:ind w:right="306"/>
              <w:rPr>
                <w:rFonts w:ascii="Book Antiqua" w:hAnsi="Book Antiqua"/>
                <w:szCs w:val="24"/>
              </w:rPr>
            </w:pPr>
          </w:p>
          <w:p w:rsidR="00F42CA8" w:rsidRPr="0070745E" w:rsidRDefault="00F42CA8" w:rsidP="00006341">
            <w:pPr>
              <w:ind w:right="306"/>
              <w:rPr>
                <w:rFonts w:ascii="Book Antiqua" w:hAnsi="Book Antiqua"/>
                <w:szCs w:val="24"/>
              </w:rPr>
            </w:pPr>
          </w:p>
        </w:tc>
        <w:tc>
          <w:tcPr>
            <w:tcW w:w="4606" w:type="dxa"/>
          </w:tcPr>
          <w:p w:rsidR="00006341" w:rsidRPr="0070745E" w:rsidRDefault="00006341" w:rsidP="00006341">
            <w:pPr>
              <w:ind w:right="306"/>
              <w:jc w:val="center"/>
              <w:rPr>
                <w:rFonts w:ascii="Book Antiqua" w:hAnsi="Book Antiqua"/>
                <w:szCs w:val="24"/>
              </w:rPr>
            </w:pPr>
            <w:r w:rsidRPr="0070745E">
              <w:rPr>
                <w:rFonts w:ascii="Book Antiqua" w:hAnsi="Book Antiqua"/>
                <w:szCs w:val="24"/>
              </w:rPr>
              <w:t>cégszerű aláírás</w:t>
            </w:r>
          </w:p>
        </w:tc>
      </w:tr>
    </w:tbl>
    <w:p w:rsidR="00006341" w:rsidRPr="0070745E" w:rsidRDefault="00F42CA8" w:rsidP="00F42CA8">
      <w:pPr>
        <w:pStyle w:val="Cmsor2"/>
        <w:ind w:left="0"/>
        <w:rPr>
          <w:rFonts w:ascii="Book Antiqua" w:hAnsi="Book Antiqua"/>
          <w:sz w:val="20"/>
        </w:rPr>
      </w:pPr>
      <w:r w:rsidRPr="0070745E">
        <w:rPr>
          <w:rStyle w:val="Lbjegyzet-hivatkozs"/>
          <w:rFonts w:ascii="Book Antiqua" w:hAnsi="Book Antiqua"/>
          <w:sz w:val="20"/>
        </w:rPr>
        <w:sym w:font="Symbol" w:char="F02A"/>
      </w:r>
      <w:r w:rsidRPr="0070745E">
        <w:rPr>
          <w:rFonts w:ascii="Book Antiqua" w:hAnsi="Book Antiqua"/>
          <w:sz w:val="20"/>
        </w:rPr>
        <w:t xml:space="preserve"> Csak a Kbt. 55. § (6) bekezdés c) pontja szerinti esetben kell kitölteni és becsatolni az ajánlatba.</w:t>
      </w:r>
    </w:p>
    <w:p w:rsidR="005F52BE" w:rsidRPr="0070745E" w:rsidRDefault="00006341" w:rsidP="005D5396">
      <w:pPr>
        <w:jc w:val="right"/>
        <w:rPr>
          <w:rFonts w:ascii="Book Antiqua" w:hAnsi="Book Antiqua"/>
          <w:i/>
          <w:szCs w:val="24"/>
        </w:rPr>
      </w:pPr>
      <w:r w:rsidRPr="0070745E">
        <w:rPr>
          <w:rFonts w:ascii="Book Antiqua" w:hAnsi="Book Antiqua"/>
          <w:szCs w:val="24"/>
        </w:rPr>
        <w:br w:type="page"/>
      </w:r>
      <w:bookmarkEnd w:id="32"/>
      <w:bookmarkEnd w:id="33"/>
      <w:bookmarkEnd w:id="34"/>
    </w:p>
    <w:p w:rsidR="0058266C" w:rsidRPr="0070745E" w:rsidRDefault="0058266C" w:rsidP="0058266C">
      <w:pPr>
        <w:pStyle w:val="tc1"/>
        <w:spacing w:before="60" w:after="60"/>
        <w:jc w:val="right"/>
        <w:rPr>
          <w:rFonts w:ascii="Book Antiqua" w:hAnsi="Book Antiqua" w:cs="Times New Roman"/>
          <w:b w:val="0"/>
          <w:i/>
          <w:caps w:val="0"/>
          <w:sz w:val="24"/>
          <w:szCs w:val="24"/>
        </w:rPr>
      </w:pPr>
      <w:r w:rsidRPr="0070745E">
        <w:rPr>
          <w:rFonts w:ascii="Book Antiqua" w:hAnsi="Book Antiqua" w:cs="Times New Roman"/>
          <w:b w:val="0"/>
          <w:i/>
          <w:caps w:val="0"/>
          <w:sz w:val="24"/>
          <w:szCs w:val="24"/>
        </w:rPr>
        <w:t>5.a) melléklet</w:t>
      </w:r>
    </w:p>
    <w:p w:rsidR="00EE68DC" w:rsidRPr="0070745E" w:rsidRDefault="00EE68DC" w:rsidP="00EE68DC">
      <w:pPr>
        <w:keepNext/>
        <w:spacing w:before="240" w:after="60"/>
        <w:jc w:val="center"/>
        <w:outlineLvl w:val="1"/>
        <w:rPr>
          <w:rFonts w:ascii="Book Antiqua" w:hAnsi="Book Antiqua"/>
          <w:b/>
          <w:bCs/>
          <w:iCs/>
          <w:szCs w:val="24"/>
        </w:rPr>
      </w:pPr>
      <w:bookmarkStart w:id="53" w:name="_Toc394390552"/>
      <w:bookmarkStart w:id="54" w:name="_Toc330393660"/>
      <w:bookmarkStart w:id="55" w:name="_Toc330394850"/>
      <w:bookmarkStart w:id="56" w:name="_Toc333484668"/>
      <w:r w:rsidRPr="0070745E">
        <w:rPr>
          <w:rFonts w:ascii="Book Antiqua" w:hAnsi="Book Antiqua"/>
          <w:b/>
          <w:bCs/>
          <w:iCs/>
          <w:szCs w:val="24"/>
        </w:rPr>
        <w:t>NYILATKOZAT KIZÁRÓ OKOKRÓL I.</w:t>
      </w:r>
      <w:bookmarkEnd w:id="53"/>
    </w:p>
    <w:p w:rsidR="00EE68DC" w:rsidRPr="0070745E" w:rsidRDefault="00EE68DC" w:rsidP="00EE68DC">
      <w:pPr>
        <w:keepNext/>
        <w:spacing w:before="240" w:after="60"/>
        <w:jc w:val="center"/>
        <w:outlineLvl w:val="1"/>
        <w:rPr>
          <w:rFonts w:ascii="Book Antiqua" w:hAnsi="Book Antiqua"/>
          <w:b/>
          <w:bCs/>
          <w:iCs/>
          <w:szCs w:val="24"/>
        </w:rPr>
      </w:pPr>
      <w:bookmarkStart w:id="57" w:name="_Toc394390553"/>
      <w:r w:rsidRPr="0070745E">
        <w:rPr>
          <w:rFonts w:ascii="Book Antiqua" w:hAnsi="Book Antiqua"/>
          <w:b/>
          <w:bCs/>
          <w:iCs/>
          <w:szCs w:val="24"/>
        </w:rPr>
        <w:t>(Az ajánlattevő részéről kell kitölteni. )</w:t>
      </w:r>
      <w:bookmarkEnd w:id="57"/>
    </w:p>
    <w:p w:rsidR="00EE68DC" w:rsidRPr="0070745E" w:rsidRDefault="00EE68DC" w:rsidP="00EE68DC">
      <w:pPr>
        <w:jc w:val="both"/>
        <w:rPr>
          <w:rFonts w:ascii="Book Antiqua" w:eastAsia="Calibri" w:hAnsi="Book Antiqua"/>
          <w:b/>
          <w:szCs w:val="24"/>
        </w:rPr>
      </w:pPr>
    </w:p>
    <w:p w:rsidR="00EE68DC" w:rsidRPr="0070745E" w:rsidRDefault="00EE68DC" w:rsidP="00EE68DC">
      <w:pPr>
        <w:jc w:val="both"/>
        <w:rPr>
          <w:rFonts w:ascii="Book Antiqua" w:eastAsia="Calibri" w:hAnsi="Book Antiqua"/>
          <w:szCs w:val="24"/>
        </w:rPr>
      </w:pPr>
      <w:r w:rsidRPr="0070745E">
        <w:rPr>
          <w:rFonts w:ascii="Book Antiqua" w:eastAsia="Calibri" w:hAnsi="Book Antiqua"/>
          <w:szCs w:val="24"/>
        </w:rPr>
        <w:t>Alulírott, mint a(z) ...................................................... (cég megnevezése, székhely) cé</w:t>
      </w:r>
      <w:r w:rsidRPr="0070745E">
        <w:rPr>
          <w:rFonts w:ascii="Book Antiqua" w:eastAsia="Calibri" w:hAnsi="Book Antiqua"/>
          <w:szCs w:val="24"/>
        </w:rPr>
        <w:t>g</w:t>
      </w:r>
      <w:r w:rsidRPr="0070745E">
        <w:rPr>
          <w:rFonts w:ascii="Book Antiqua" w:eastAsia="Calibri" w:hAnsi="Book Antiqua"/>
          <w:szCs w:val="24"/>
        </w:rPr>
        <w:t>jegyzésre jogosult képviselője/cégjegyzésre jogosult által meghatalmazott személy büntetőjogi felelősségem tudatában kijelentem, hogy az általam jegyzett céggel, mint ajánlattevővel szemben nem állnak fenn a Kbt. 56. § foglalt kizáró okok, mely szerint közbeszerzési eljárásban nem lehet ajánlattevő aki</w:t>
      </w: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b/>
          <w:szCs w:val="24"/>
        </w:rPr>
      </w:pPr>
      <w:r w:rsidRPr="0070745E">
        <w:rPr>
          <w:rFonts w:ascii="Book Antiqua" w:eastAsia="Calibri" w:hAnsi="Book Antiqua"/>
          <w:b/>
          <w:szCs w:val="24"/>
        </w:rPr>
        <w:t xml:space="preserve">Kbt. 56. § (1) </w:t>
      </w: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r w:rsidRPr="0070745E">
        <w:rPr>
          <w:rFonts w:ascii="Book Antiqua" w:eastAsia="Calibri" w:hAnsi="Book Antiqua"/>
          <w:szCs w:val="24"/>
        </w:rPr>
        <w:t>Az eljárásban nem lehet ajánlattevő, részvételre jelentkező, alvállalkozó, és nem v</w:t>
      </w:r>
      <w:r w:rsidRPr="0070745E">
        <w:rPr>
          <w:rFonts w:ascii="Book Antiqua" w:eastAsia="Calibri" w:hAnsi="Book Antiqua"/>
          <w:szCs w:val="24"/>
        </w:rPr>
        <w:t>e</w:t>
      </w:r>
      <w:r w:rsidRPr="0070745E">
        <w:rPr>
          <w:rFonts w:ascii="Book Antiqua" w:eastAsia="Calibri" w:hAnsi="Book Antiqua"/>
          <w:szCs w:val="24"/>
        </w:rPr>
        <w:t>het részt az alkalmasság igazolásában olyan gazdasági szereplő, aki</w:t>
      </w:r>
    </w:p>
    <w:p w:rsidR="00EE68DC" w:rsidRPr="0070745E" w:rsidRDefault="00EE68DC" w:rsidP="00EE68DC">
      <w:pPr>
        <w:jc w:val="both"/>
        <w:rPr>
          <w:rFonts w:ascii="Book Antiqua" w:eastAsia="Calibri" w:hAnsi="Book Antiqua"/>
          <w:szCs w:val="24"/>
        </w:rPr>
      </w:pPr>
      <w:bookmarkStart w:id="58" w:name="pr405"/>
      <w:bookmarkEnd w:id="58"/>
      <w:r w:rsidRPr="0070745E">
        <w:rPr>
          <w:rFonts w:ascii="Book Antiqua" w:eastAsia="Calibri" w:hAnsi="Book Antiqua"/>
          <w:i/>
          <w:iCs/>
          <w:szCs w:val="24"/>
        </w:rPr>
        <w:t xml:space="preserve">a) </w:t>
      </w:r>
      <w:r w:rsidRPr="0070745E">
        <w:rPr>
          <w:rFonts w:ascii="Book Antiqua" w:eastAsia="Calibri" w:hAnsi="Book Antiqua"/>
          <w:szCs w:val="24"/>
        </w:rPr>
        <w:t>végelszámolás alatt áll, vagy vonatkozásában csődeljárás elrendeléséről szóló bír</w:t>
      </w:r>
      <w:r w:rsidRPr="0070745E">
        <w:rPr>
          <w:rFonts w:ascii="Book Antiqua" w:eastAsia="Calibri" w:hAnsi="Book Antiqua"/>
          <w:szCs w:val="24"/>
        </w:rPr>
        <w:t>ó</w:t>
      </w:r>
      <w:r w:rsidRPr="0070745E">
        <w:rPr>
          <w:rFonts w:ascii="Book Antiqua" w:eastAsia="Calibri" w:hAnsi="Book Antiqua"/>
          <w:szCs w:val="24"/>
        </w:rPr>
        <w:t>sági végzést közzétettek, vagy az ellene indított felszámolási eljárást jogerősen elre</w:t>
      </w:r>
      <w:r w:rsidRPr="0070745E">
        <w:rPr>
          <w:rFonts w:ascii="Book Antiqua" w:eastAsia="Calibri" w:hAnsi="Book Antiqua"/>
          <w:szCs w:val="24"/>
        </w:rPr>
        <w:t>n</w:t>
      </w:r>
      <w:r w:rsidRPr="0070745E">
        <w:rPr>
          <w:rFonts w:ascii="Book Antiqua" w:eastAsia="Calibri" w:hAnsi="Book Antiqua"/>
          <w:szCs w:val="24"/>
        </w:rPr>
        <w:t>delték, vagy ha a gazdasági szereplő személyes joga szerinti hasonló eljárás van f</w:t>
      </w:r>
      <w:r w:rsidRPr="0070745E">
        <w:rPr>
          <w:rFonts w:ascii="Book Antiqua" w:eastAsia="Calibri" w:hAnsi="Book Antiqua"/>
          <w:szCs w:val="24"/>
        </w:rPr>
        <w:t>o</w:t>
      </w:r>
      <w:r w:rsidRPr="0070745E">
        <w:rPr>
          <w:rFonts w:ascii="Book Antiqua" w:eastAsia="Calibri" w:hAnsi="Book Antiqua"/>
          <w:szCs w:val="24"/>
        </w:rPr>
        <w:t>lyamatban, vagy aki személyes joga szerint hasonló helyzetben van;</w:t>
      </w:r>
    </w:p>
    <w:p w:rsidR="00EE68DC" w:rsidRPr="0070745E" w:rsidRDefault="00EE68DC" w:rsidP="00EE68DC">
      <w:pPr>
        <w:jc w:val="both"/>
        <w:rPr>
          <w:rFonts w:ascii="Book Antiqua" w:eastAsia="Calibri" w:hAnsi="Book Antiqua"/>
          <w:szCs w:val="24"/>
        </w:rPr>
      </w:pPr>
      <w:bookmarkStart w:id="59" w:name="pr406"/>
      <w:bookmarkEnd w:id="59"/>
      <w:r w:rsidRPr="0070745E">
        <w:rPr>
          <w:rFonts w:ascii="Book Antiqua" w:eastAsia="Calibri" w:hAnsi="Book Antiqua"/>
          <w:i/>
          <w:iCs/>
          <w:szCs w:val="24"/>
        </w:rPr>
        <w:t xml:space="preserve">b) </w:t>
      </w:r>
      <w:r w:rsidRPr="0070745E">
        <w:rPr>
          <w:rFonts w:ascii="Book Antiqua" w:eastAsia="Calibri" w:hAnsi="Book Antiqua"/>
          <w:szCs w:val="24"/>
        </w:rPr>
        <w:t>tevékenységét felfüggesztette vagy akinek tevékenységét felfüggesztették;</w:t>
      </w:r>
    </w:p>
    <w:p w:rsidR="00EE68DC" w:rsidRPr="0070745E" w:rsidRDefault="00EE68DC" w:rsidP="00EE68DC">
      <w:pPr>
        <w:jc w:val="both"/>
        <w:rPr>
          <w:rFonts w:ascii="Book Antiqua" w:eastAsia="Calibri" w:hAnsi="Book Antiqua"/>
          <w:szCs w:val="24"/>
        </w:rPr>
      </w:pPr>
      <w:bookmarkStart w:id="60" w:name="pr407"/>
      <w:bookmarkEnd w:id="60"/>
      <w:r w:rsidRPr="0070745E">
        <w:rPr>
          <w:rFonts w:ascii="Book Antiqua" w:eastAsia="Calibri" w:hAnsi="Book Antiqua"/>
          <w:i/>
          <w:iCs/>
          <w:szCs w:val="24"/>
        </w:rPr>
        <w:t xml:space="preserve">c) </w:t>
      </w:r>
      <w:r w:rsidRPr="0070745E">
        <w:rPr>
          <w:rFonts w:ascii="Book Antiqua" w:eastAsia="Calibri" w:hAnsi="Book Antiqua"/>
          <w:szCs w:val="24"/>
        </w:rPr>
        <w:t>gazdasági, illetve szakmai tevékenységével kapcsolatban jogerős bírósági ítéletben megállapított bűncselekményt követett el, amíg a büntetett előélethez fűződő hátr</w:t>
      </w:r>
      <w:r w:rsidRPr="0070745E">
        <w:rPr>
          <w:rFonts w:ascii="Book Antiqua" w:eastAsia="Calibri" w:hAnsi="Book Antiqua"/>
          <w:szCs w:val="24"/>
        </w:rPr>
        <w:t>á</w:t>
      </w:r>
      <w:r w:rsidRPr="0070745E">
        <w:rPr>
          <w:rFonts w:ascii="Book Antiqua" w:eastAsia="Calibri" w:hAnsi="Book Antiqua"/>
          <w:szCs w:val="24"/>
        </w:rPr>
        <w:t>nyok alól nem mentesült; vagy akinek tevékenységét a jogi személlyel szemben a</w:t>
      </w:r>
      <w:r w:rsidRPr="0070745E">
        <w:rPr>
          <w:rFonts w:ascii="Book Antiqua" w:eastAsia="Calibri" w:hAnsi="Book Antiqua"/>
          <w:szCs w:val="24"/>
        </w:rPr>
        <w:t>l</w:t>
      </w:r>
      <w:r w:rsidRPr="0070745E">
        <w:rPr>
          <w:rFonts w:ascii="Book Antiqua" w:eastAsia="Calibri" w:hAnsi="Book Antiqua"/>
          <w:szCs w:val="24"/>
        </w:rPr>
        <w:t>kalmazható büntetőjogi intézkedésekről szóló 2001. évi CIV. törvény 5. §-a (2) beke</w:t>
      </w:r>
      <w:r w:rsidRPr="0070745E">
        <w:rPr>
          <w:rFonts w:ascii="Book Antiqua" w:eastAsia="Calibri" w:hAnsi="Book Antiqua"/>
          <w:szCs w:val="24"/>
        </w:rPr>
        <w:t>z</w:t>
      </w:r>
      <w:r w:rsidRPr="0070745E">
        <w:rPr>
          <w:rFonts w:ascii="Book Antiqua" w:eastAsia="Calibri" w:hAnsi="Book Antiqua"/>
          <w:szCs w:val="24"/>
        </w:rPr>
        <w:t>dés</w:t>
      </w:r>
      <w:r w:rsidRPr="0070745E">
        <w:rPr>
          <w:rFonts w:ascii="Book Antiqua" w:eastAsia="Calibri" w:hAnsi="Book Antiqua"/>
          <w:i/>
          <w:iCs/>
          <w:szCs w:val="24"/>
        </w:rPr>
        <w:t xml:space="preserve"> b), </w:t>
      </w:r>
      <w:r w:rsidRPr="0070745E">
        <w:rPr>
          <w:rFonts w:ascii="Book Antiqua" w:eastAsia="Calibri" w:hAnsi="Book Antiqua"/>
          <w:szCs w:val="24"/>
        </w:rPr>
        <w:t>vagy</w:t>
      </w:r>
      <w:r w:rsidRPr="0070745E">
        <w:rPr>
          <w:rFonts w:ascii="Book Antiqua" w:eastAsia="Calibri" w:hAnsi="Book Antiqua"/>
          <w:i/>
          <w:iCs/>
          <w:szCs w:val="24"/>
        </w:rPr>
        <w:t xml:space="preserve"> g) </w:t>
      </w:r>
      <w:r w:rsidRPr="0070745E">
        <w:rPr>
          <w:rFonts w:ascii="Book Antiqua" w:eastAsia="Calibri" w:hAnsi="Book Antiqua"/>
          <w:szCs w:val="24"/>
        </w:rPr>
        <w:t>pontja alapján a bíróság jogerős ítéletében korlátozta, az eltiltás ideje alatt, vagy ha az ajánlattevő tevékenységét más bíróság hasonló okból és módon jo</w:t>
      </w:r>
      <w:r w:rsidRPr="0070745E">
        <w:rPr>
          <w:rFonts w:ascii="Book Antiqua" w:eastAsia="Calibri" w:hAnsi="Book Antiqua"/>
          <w:szCs w:val="24"/>
        </w:rPr>
        <w:t>g</w:t>
      </w:r>
      <w:r w:rsidRPr="0070745E">
        <w:rPr>
          <w:rFonts w:ascii="Book Antiqua" w:eastAsia="Calibri" w:hAnsi="Book Antiqua"/>
          <w:szCs w:val="24"/>
        </w:rPr>
        <w:t>erősen korlátozta;</w:t>
      </w:r>
    </w:p>
    <w:p w:rsidR="00EE68DC" w:rsidRPr="0070745E" w:rsidRDefault="00EE68DC" w:rsidP="00EE68DC">
      <w:pPr>
        <w:jc w:val="both"/>
        <w:rPr>
          <w:rFonts w:ascii="Book Antiqua" w:eastAsia="Calibri" w:hAnsi="Book Antiqua"/>
          <w:szCs w:val="24"/>
        </w:rPr>
      </w:pPr>
      <w:bookmarkStart w:id="61" w:name="pr408"/>
      <w:bookmarkEnd w:id="61"/>
      <w:r w:rsidRPr="0070745E">
        <w:rPr>
          <w:rFonts w:ascii="Book Antiqua" w:eastAsia="Calibri" w:hAnsi="Book Antiqua"/>
          <w:i/>
          <w:iCs/>
          <w:szCs w:val="24"/>
        </w:rPr>
        <w:t xml:space="preserve">d) </w:t>
      </w:r>
      <w:r w:rsidRPr="0070745E">
        <w:rPr>
          <w:rFonts w:ascii="Book Antiqua" w:eastAsia="Calibri" w:hAnsi="Book Antiqua"/>
          <w:szCs w:val="24"/>
        </w:rPr>
        <w:t>közbeszerzési eljárásokban való részvételtől jogerősen eltiltásra került, az eltiltás ideje alatt;</w:t>
      </w:r>
    </w:p>
    <w:p w:rsidR="00EE68DC" w:rsidRPr="0070745E" w:rsidRDefault="00EE68DC" w:rsidP="00EE68DC">
      <w:pPr>
        <w:jc w:val="both"/>
        <w:rPr>
          <w:rFonts w:ascii="Book Antiqua" w:eastAsia="Calibri" w:hAnsi="Book Antiqua"/>
          <w:szCs w:val="24"/>
        </w:rPr>
      </w:pPr>
      <w:bookmarkStart w:id="62" w:name="pr409"/>
      <w:bookmarkEnd w:id="62"/>
      <w:r w:rsidRPr="0070745E">
        <w:rPr>
          <w:rFonts w:ascii="Book Antiqua" w:eastAsia="Calibri" w:hAnsi="Book Antiqua"/>
          <w:i/>
          <w:iCs/>
          <w:szCs w:val="24"/>
        </w:rPr>
        <w:t xml:space="preserve">e) </w:t>
      </w:r>
      <w:r w:rsidRPr="0070745E">
        <w:rPr>
          <w:rFonts w:ascii="Book Antiqua" w:eastAsia="Calibri" w:hAnsi="Book Antiqua"/>
          <w:szCs w:val="24"/>
        </w:rPr>
        <w:t>egy évnél régebben lejárt adó-, vámfizetési vagy társadalombiztosítási járulékfiz</w:t>
      </w:r>
      <w:r w:rsidRPr="0070745E">
        <w:rPr>
          <w:rFonts w:ascii="Book Antiqua" w:eastAsia="Calibri" w:hAnsi="Book Antiqua"/>
          <w:szCs w:val="24"/>
        </w:rPr>
        <w:t>e</w:t>
      </w:r>
      <w:r w:rsidRPr="0070745E">
        <w:rPr>
          <w:rFonts w:ascii="Book Antiqua" w:eastAsia="Calibri" w:hAnsi="Book Antiqua"/>
          <w:szCs w:val="24"/>
        </w:rPr>
        <w:t>tési kötelezettségének - a letelepedése szerinti ország vagy az ajánlatkérő székhelye szerinti ország jogszabályai alapján - nem tett eleget, kivéve, ha megfizetésére halas</w:t>
      </w:r>
      <w:r w:rsidRPr="0070745E">
        <w:rPr>
          <w:rFonts w:ascii="Book Antiqua" w:eastAsia="Calibri" w:hAnsi="Book Antiqua"/>
          <w:szCs w:val="24"/>
        </w:rPr>
        <w:t>z</w:t>
      </w:r>
      <w:r w:rsidRPr="0070745E">
        <w:rPr>
          <w:rFonts w:ascii="Book Antiqua" w:eastAsia="Calibri" w:hAnsi="Book Antiqua"/>
          <w:szCs w:val="24"/>
        </w:rPr>
        <w:t>tást kapott;</w:t>
      </w:r>
    </w:p>
    <w:p w:rsidR="00EE68DC" w:rsidRPr="0070745E" w:rsidRDefault="00EE68DC" w:rsidP="00EE68DC">
      <w:pPr>
        <w:jc w:val="both"/>
        <w:rPr>
          <w:rFonts w:ascii="Book Antiqua" w:eastAsia="Calibri" w:hAnsi="Book Antiqua"/>
          <w:szCs w:val="24"/>
        </w:rPr>
      </w:pPr>
      <w:bookmarkStart w:id="63" w:name="pr410"/>
      <w:bookmarkEnd w:id="63"/>
      <w:r w:rsidRPr="0070745E">
        <w:rPr>
          <w:rFonts w:ascii="Book Antiqua" w:eastAsia="Calibri" w:hAnsi="Book Antiqua"/>
          <w:i/>
          <w:iCs/>
          <w:szCs w:val="24"/>
        </w:rPr>
        <w:t xml:space="preserve">f) </w:t>
      </w:r>
      <w:r w:rsidRPr="0070745E">
        <w:rPr>
          <w:rFonts w:ascii="Book Antiqua" w:eastAsia="Calibri" w:hAnsi="Book Antiqua"/>
          <w:szCs w:val="24"/>
        </w:rPr>
        <w:t>korábbi - három évnél nem régebben lezárult - közbeszerzési eljárásban hamis ad</w:t>
      </w:r>
      <w:r w:rsidRPr="0070745E">
        <w:rPr>
          <w:rFonts w:ascii="Book Antiqua" w:eastAsia="Calibri" w:hAnsi="Book Antiqua"/>
          <w:szCs w:val="24"/>
        </w:rPr>
        <w:t>a</w:t>
      </w:r>
      <w:r w:rsidRPr="0070745E">
        <w:rPr>
          <w:rFonts w:ascii="Book Antiqua" w:eastAsia="Calibri" w:hAnsi="Book Antiqua"/>
          <w:szCs w:val="24"/>
        </w:rPr>
        <w:t>tot szolgáltatott és ezért az eljárásból kizárták, vagy a hamis adat szolgáltatását jo</w:t>
      </w:r>
      <w:r w:rsidRPr="0070745E">
        <w:rPr>
          <w:rFonts w:ascii="Book Antiqua" w:eastAsia="Calibri" w:hAnsi="Book Antiqua"/>
          <w:szCs w:val="24"/>
        </w:rPr>
        <w:t>g</w:t>
      </w:r>
      <w:r w:rsidRPr="0070745E">
        <w:rPr>
          <w:rFonts w:ascii="Book Antiqua" w:eastAsia="Calibri" w:hAnsi="Book Antiqua"/>
          <w:szCs w:val="24"/>
        </w:rPr>
        <w:t>erősen megállapították, a jogerősen megállapított időtartam végéig;</w:t>
      </w:r>
    </w:p>
    <w:p w:rsidR="00EE68DC" w:rsidRPr="0070745E" w:rsidRDefault="00EE68DC" w:rsidP="00EE68DC">
      <w:pPr>
        <w:jc w:val="both"/>
        <w:rPr>
          <w:rFonts w:ascii="Book Antiqua" w:eastAsia="Calibri" w:hAnsi="Book Antiqua"/>
          <w:szCs w:val="24"/>
        </w:rPr>
      </w:pPr>
      <w:bookmarkStart w:id="64" w:name="pr411"/>
      <w:bookmarkEnd w:id="64"/>
      <w:r w:rsidRPr="0070745E">
        <w:rPr>
          <w:rFonts w:ascii="Book Antiqua" w:eastAsia="Calibri" w:hAnsi="Book Antiqua"/>
          <w:i/>
          <w:iCs/>
          <w:szCs w:val="24"/>
        </w:rPr>
        <w:t xml:space="preserve">g) </w:t>
      </w:r>
      <w:r w:rsidRPr="0070745E">
        <w:rPr>
          <w:rFonts w:ascii="Book Antiqua" w:eastAsia="Calibri" w:hAnsi="Book Antiqua"/>
          <w:szCs w:val="24"/>
        </w:rPr>
        <w:t>harmadik országbeli állampolgár Magyarországon engedélyhez kötött foglalkozt</w:t>
      </w:r>
      <w:r w:rsidRPr="0070745E">
        <w:rPr>
          <w:rFonts w:ascii="Book Antiqua" w:eastAsia="Calibri" w:hAnsi="Book Antiqua"/>
          <w:szCs w:val="24"/>
        </w:rPr>
        <w:t>a</w:t>
      </w:r>
      <w:r w:rsidRPr="0070745E">
        <w:rPr>
          <w:rFonts w:ascii="Book Antiqua" w:eastAsia="Calibri" w:hAnsi="Book Antiqua"/>
          <w:szCs w:val="24"/>
        </w:rPr>
        <w:t>tása esetén a munkaügyi hatóság által a munkaügyi ellenőrzésről szóló 1996. évi LXXV. törvény 7/A. §-a alapján két évnél nem régebben jogerőre emelkedett kö</w:t>
      </w:r>
      <w:r w:rsidRPr="0070745E">
        <w:rPr>
          <w:rFonts w:ascii="Book Antiqua" w:eastAsia="Calibri" w:hAnsi="Book Antiqua"/>
          <w:szCs w:val="24"/>
        </w:rPr>
        <w:t>z</w:t>
      </w:r>
      <w:r w:rsidRPr="0070745E">
        <w:rPr>
          <w:rFonts w:ascii="Book Antiqua" w:eastAsia="Calibri" w:hAnsi="Book Antiqua"/>
          <w:szCs w:val="24"/>
        </w:rPr>
        <w:t>igazgatási vagy annak felülvizsgálata esetén bírósági határozatban megállapított és a központi költségvetésbe történő befizetésre kötelezéssel, vagy az idegenrendészeti hatóság által a harmadik országbeli állampolgárok beutazásáról és tartózkodásáról szóló törvény szerinti közrendvédelmi bírsággal sújtott jogszabálysértést követett el;</w:t>
      </w:r>
    </w:p>
    <w:p w:rsidR="00EE68DC" w:rsidRPr="0070745E" w:rsidRDefault="00EE68DC" w:rsidP="00EE68DC">
      <w:pPr>
        <w:jc w:val="both"/>
        <w:rPr>
          <w:rFonts w:ascii="Book Antiqua" w:eastAsia="Calibri" w:hAnsi="Book Antiqua"/>
          <w:szCs w:val="24"/>
        </w:rPr>
      </w:pPr>
      <w:bookmarkStart w:id="65" w:name="pr412"/>
      <w:bookmarkEnd w:id="65"/>
      <w:r w:rsidRPr="0070745E">
        <w:rPr>
          <w:rFonts w:ascii="Book Antiqua" w:eastAsia="Calibri" w:hAnsi="Book Antiqua"/>
          <w:i/>
          <w:iCs/>
          <w:szCs w:val="24"/>
        </w:rPr>
        <w:t xml:space="preserve">h) </w:t>
      </w:r>
      <w:r w:rsidRPr="0070745E">
        <w:rPr>
          <w:rFonts w:ascii="Book Antiqua" w:eastAsia="Calibri" w:hAnsi="Book Antiqua"/>
          <w:szCs w:val="24"/>
        </w:rPr>
        <w:t>a 2013. június 30-ig hatályban volt, a Büntető Törvénykönyvről szóló 1978. évi IV. törvény szerinti bűnszervezetben részvétel - ideértve a bűncselekmény bűnszerv</w:t>
      </w:r>
      <w:r w:rsidRPr="0070745E">
        <w:rPr>
          <w:rFonts w:ascii="Book Antiqua" w:eastAsia="Calibri" w:hAnsi="Book Antiqua"/>
          <w:szCs w:val="24"/>
        </w:rPr>
        <w:t>e</w:t>
      </w:r>
      <w:r w:rsidRPr="0070745E">
        <w:rPr>
          <w:rFonts w:ascii="Book Antiqua" w:eastAsia="Calibri" w:hAnsi="Book Antiqua"/>
          <w:szCs w:val="24"/>
        </w:rPr>
        <w:t>zetben történő elkövetését is -, vesztegetés, vesztegetés nemzetközi kapcsolatokban, hűtlen kezelés, hanyag kezelés, költségvetési csalás, az európai közösségek pénzügyi érdekeinek megsértése vagy pénzmosás bűncselekményt, illetve a Büntető Törvén</w:t>
      </w:r>
      <w:r w:rsidRPr="0070745E">
        <w:rPr>
          <w:rFonts w:ascii="Book Antiqua" w:eastAsia="Calibri" w:hAnsi="Book Antiqua"/>
          <w:szCs w:val="24"/>
        </w:rPr>
        <w:t>y</w:t>
      </w:r>
      <w:r w:rsidRPr="0070745E">
        <w:rPr>
          <w:rFonts w:ascii="Book Antiqua" w:eastAsia="Calibri" w:hAnsi="Book Antiqua"/>
          <w:szCs w:val="24"/>
        </w:rPr>
        <w:t>könyvről szóló 2012. évi C. törvény XXVII. Fejezetében meghatározott korrupciós bűncselekmények, bűnszervezetben részvétel - ideértve bűncselekmény bűnszerv</w:t>
      </w:r>
      <w:r w:rsidRPr="0070745E">
        <w:rPr>
          <w:rFonts w:ascii="Book Antiqua" w:eastAsia="Calibri" w:hAnsi="Book Antiqua"/>
          <w:szCs w:val="24"/>
        </w:rPr>
        <w:t>e</w:t>
      </w:r>
      <w:r w:rsidRPr="0070745E">
        <w:rPr>
          <w:rFonts w:ascii="Book Antiqua" w:eastAsia="Calibri" w:hAnsi="Book Antiqua"/>
          <w:szCs w:val="24"/>
        </w:rPr>
        <w:t>zetben történő elkövetését is -, hűtlen kezelés, hanyag kezelés, költségvetési csalás vagy pénzmosás bűncselekményt, illetve személyes joga szerinti hasonló bűncsele</w:t>
      </w:r>
      <w:r w:rsidRPr="0070745E">
        <w:rPr>
          <w:rFonts w:ascii="Book Antiqua" w:eastAsia="Calibri" w:hAnsi="Book Antiqua"/>
          <w:szCs w:val="24"/>
        </w:rPr>
        <w:t>k</w:t>
      </w:r>
      <w:r w:rsidRPr="0070745E">
        <w:rPr>
          <w:rFonts w:ascii="Book Antiqua" w:eastAsia="Calibri" w:hAnsi="Book Antiqua"/>
          <w:szCs w:val="24"/>
        </w:rPr>
        <w:t>ményt követett el, feltéve, hogy a bűncselekmény elkövetése jogerős bírósági ítéle</w:t>
      </w:r>
      <w:r w:rsidRPr="0070745E">
        <w:rPr>
          <w:rFonts w:ascii="Book Antiqua" w:eastAsia="Calibri" w:hAnsi="Book Antiqua"/>
          <w:szCs w:val="24"/>
        </w:rPr>
        <w:t>t</w:t>
      </w:r>
      <w:r w:rsidRPr="0070745E">
        <w:rPr>
          <w:rFonts w:ascii="Book Antiqua" w:eastAsia="Calibri" w:hAnsi="Book Antiqua"/>
          <w:szCs w:val="24"/>
        </w:rPr>
        <w:t>ben megállapítást nyert, amíg a büntetett előélethez fűződő hátrányok alól nem me</w:t>
      </w:r>
      <w:r w:rsidRPr="0070745E">
        <w:rPr>
          <w:rFonts w:ascii="Book Antiqua" w:eastAsia="Calibri" w:hAnsi="Book Antiqua"/>
          <w:szCs w:val="24"/>
        </w:rPr>
        <w:t>n</w:t>
      </w:r>
      <w:r w:rsidRPr="0070745E">
        <w:rPr>
          <w:rFonts w:ascii="Book Antiqua" w:eastAsia="Calibri" w:hAnsi="Book Antiqua"/>
          <w:szCs w:val="24"/>
        </w:rPr>
        <w:t>tesült;</w:t>
      </w:r>
    </w:p>
    <w:p w:rsidR="00EE68DC" w:rsidRPr="0070745E" w:rsidRDefault="00EE68DC" w:rsidP="00EE68DC">
      <w:pPr>
        <w:jc w:val="both"/>
        <w:rPr>
          <w:rFonts w:ascii="Book Antiqua" w:eastAsia="Calibri" w:hAnsi="Book Antiqua"/>
          <w:szCs w:val="24"/>
        </w:rPr>
      </w:pPr>
      <w:bookmarkStart w:id="66" w:name="pr413"/>
      <w:bookmarkEnd w:id="66"/>
      <w:r w:rsidRPr="0070745E">
        <w:rPr>
          <w:rFonts w:ascii="Book Antiqua" w:eastAsia="Calibri" w:hAnsi="Book Antiqua"/>
          <w:i/>
          <w:iCs/>
          <w:szCs w:val="24"/>
        </w:rPr>
        <w:t xml:space="preserve">i) </w:t>
      </w:r>
      <w:r w:rsidRPr="0070745E">
        <w:rPr>
          <w:rFonts w:ascii="Book Antiqua" w:eastAsia="Calibri" w:hAnsi="Book Antiqua"/>
          <w:szCs w:val="24"/>
        </w:rPr>
        <w:t>korábbi közbeszerzési eljárás eredményeként 2010. szeptember 15-ét követően k</w:t>
      </w:r>
      <w:r w:rsidRPr="0070745E">
        <w:rPr>
          <w:rFonts w:ascii="Book Antiqua" w:eastAsia="Calibri" w:hAnsi="Book Antiqua"/>
          <w:szCs w:val="24"/>
        </w:rPr>
        <w:t>ö</w:t>
      </w:r>
      <w:r w:rsidRPr="0070745E">
        <w:rPr>
          <w:rFonts w:ascii="Book Antiqua" w:eastAsia="Calibri" w:hAnsi="Book Antiqua"/>
          <w:szCs w:val="24"/>
        </w:rPr>
        <w:t>tött szerződésével kapcsolatban az alvállalkozója felé fennálló (vég- vagy részszá</w:t>
      </w:r>
      <w:r w:rsidRPr="0070745E">
        <w:rPr>
          <w:rFonts w:ascii="Book Antiqua" w:eastAsia="Calibri" w:hAnsi="Book Antiqua"/>
          <w:szCs w:val="24"/>
        </w:rPr>
        <w:t>m</w:t>
      </w:r>
      <w:r w:rsidRPr="0070745E">
        <w:rPr>
          <w:rFonts w:ascii="Book Antiqua" w:eastAsia="Calibri" w:hAnsi="Book Antiqua"/>
          <w:szCs w:val="24"/>
        </w:rPr>
        <w:t>lából fakadó) két éven belül született jogerős és végrehajtható közigazgatási, vagy bírósági határozatban megállapított fizetési kötelezettsége 10%-ot meghaladó részét, az ilyen határozatban megállapított fizetési határidőn belül nem teljesítette, annak ellenére, hogy az ajánlatkérőként szerződést kötő fél a részére határidőben fizetett;</w:t>
      </w:r>
    </w:p>
    <w:p w:rsidR="00EE68DC" w:rsidRPr="0070745E" w:rsidRDefault="00EE68DC" w:rsidP="00EE68DC">
      <w:pPr>
        <w:jc w:val="both"/>
        <w:rPr>
          <w:rFonts w:ascii="Book Antiqua" w:eastAsia="Calibri" w:hAnsi="Book Antiqua"/>
          <w:szCs w:val="24"/>
        </w:rPr>
      </w:pPr>
      <w:bookmarkStart w:id="67" w:name="pr414"/>
      <w:bookmarkEnd w:id="67"/>
      <w:r w:rsidRPr="0070745E">
        <w:rPr>
          <w:rFonts w:ascii="Book Antiqua" w:eastAsia="Calibri" w:hAnsi="Book Antiqua"/>
          <w:i/>
          <w:iCs/>
          <w:szCs w:val="24"/>
        </w:rPr>
        <w:t xml:space="preserve">j) </w:t>
      </w:r>
      <w:r w:rsidRPr="0070745E">
        <w:rPr>
          <w:rFonts w:ascii="Book Antiqua" w:eastAsia="Calibri" w:hAnsi="Book Antiqua"/>
          <w:szCs w:val="24"/>
        </w:rPr>
        <w:t>az adott eljárásban előírt adatszolgáltatási kötelezettség teljesítése során olyan h</w:t>
      </w:r>
      <w:r w:rsidRPr="0070745E">
        <w:rPr>
          <w:rFonts w:ascii="Book Antiqua" w:eastAsia="Calibri" w:hAnsi="Book Antiqua"/>
          <w:szCs w:val="24"/>
        </w:rPr>
        <w:t>a</w:t>
      </w:r>
      <w:r w:rsidRPr="0070745E">
        <w:rPr>
          <w:rFonts w:ascii="Book Antiqua" w:eastAsia="Calibri" w:hAnsi="Book Antiqua"/>
          <w:szCs w:val="24"/>
        </w:rPr>
        <w:t>mis adatot szolgáltat, vagy hamis nyilatkozatot tesz, amely a verseny tisztaságát v</w:t>
      </w:r>
      <w:r w:rsidRPr="0070745E">
        <w:rPr>
          <w:rFonts w:ascii="Book Antiqua" w:eastAsia="Calibri" w:hAnsi="Book Antiqua"/>
          <w:szCs w:val="24"/>
        </w:rPr>
        <w:t>e</w:t>
      </w:r>
      <w:r w:rsidRPr="0070745E">
        <w:rPr>
          <w:rFonts w:ascii="Book Antiqua" w:eastAsia="Calibri" w:hAnsi="Book Antiqua"/>
          <w:szCs w:val="24"/>
        </w:rPr>
        <w:t>szélyezteti;</w:t>
      </w:r>
    </w:p>
    <w:p w:rsidR="00EE68DC" w:rsidRPr="0070745E" w:rsidRDefault="00EE68DC" w:rsidP="00EE68DC">
      <w:pPr>
        <w:jc w:val="both"/>
        <w:rPr>
          <w:rFonts w:ascii="Book Antiqua" w:eastAsia="Calibri" w:hAnsi="Book Antiqua"/>
          <w:szCs w:val="24"/>
        </w:rPr>
      </w:pPr>
      <w:bookmarkStart w:id="68" w:name="pr415"/>
      <w:bookmarkEnd w:id="68"/>
      <w:r w:rsidRPr="0070745E">
        <w:rPr>
          <w:rFonts w:ascii="Book Antiqua" w:eastAsia="Calibri" w:hAnsi="Book Antiqua"/>
          <w:i/>
          <w:iCs/>
          <w:szCs w:val="24"/>
        </w:rPr>
        <w:t xml:space="preserve">k) </w:t>
      </w:r>
      <w:r w:rsidRPr="0070745E">
        <w:rPr>
          <w:rFonts w:ascii="Book Antiqua" w:eastAsia="Calibri" w:hAnsi="Book Antiqua"/>
          <w:szCs w:val="24"/>
        </w:rPr>
        <w:t>tekintetében a következő feltételek valamelyike megvalósul:</w:t>
      </w:r>
    </w:p>
    <w:p w:rsidR="00EE68DC" w:rsidRPr="0070745E" w:rsidRDefault="00EE68DC" w:rsidP="00EE68DC">
      <w:pPr>
        <w:jc w:val="both"/>
        <w:rPr>
          <w:rFonts w:ascii="Book Antiqua" w:eastAsia="Calibri" w:hAnsi="Book Antiqua"/>
          <w:szCs w:val="24"/>
        </w:rPr>
      </w:pPr>
      <w:bookmarkStart w:id="69" w:name="pr416"/>
      <w:bookmarkEnd w:id="69"/>
      <w:r w:rsidRPr="0070745E">
        <w:rPr>
          <w:rFonts w:ascii="Book Antiqua" w:eastAsia="Calibri" w:hAnsi="Book Antiqua"/>
          <w:i/>
          <w:iCs/>
          <w:szCs w:val="24"/>
        </w:rPr>
        <w:t xml:space="preserve">ka) </w:t>
      </w:r>
      <w:r w:rsidRPr="0070745E">
        <w:rPr>
          <w:rFonts w:ascii="Book Antiqua" w:eastAsia="Calibri" w:hAnsi="Book Antiqua"/>
          <w:szCs w:val="24"/>
        </w:rPr>
        <w:t>nem EU-, EGT- vagy OECD-tagállamban vagy olyan államban rendelkezik adói</w:t>
      </w:r>
      <w:r w:rsidRPr="0070745E">
        <w:rPr>
          <w:rFonts w:ascii="Book Antiqua" w:eastAsia="Calibri" w:hAnsi="Book Antiqua"/>
          <w:szCs w:val="24"/>
        </w:rPr>
        <w:t>l</w:t>
      </w:r>
      <w:r w:rsidRPr="0070745E">
        <w:rPr>
          <w:rFonts w:ascii="Book Antiqua" w:eastAsia="Calibri" w:hAnsi="Book Antiqua"/>
          <w:szCs w:val="24"/>
        </w:rPr>
        <w:t>letőséggel, mellyel Magyarországnak kettős adózás elkerüléséről szóló egyezménye van, vagy</w:t>
      </w:r>
    </w:p>
    <w:p w:rsidR="00EE68DC" w:rsidRPr="0070745E" w:rsidRDefault="00EE68DC" w:rsidP="00EE68DC">
      <w:pPr>
        <w:jc w:val="both"/>
        <w:rPr>
          <w:rFonts w:ascii="Book Antiqua" w:eastAsia="Calibri" w:hAnsi="Book Antiqua"/>
          <w:szCs w:val="24"/>
        </w:rPr>
      </w:pPr>
      <w:bookmarkStart w:id="70" w:name="pr417"/>
      <w:bookmarkEnd w:id="70"/>
      <w:r w:rsidRPr="0070745E">
        <w:rPr>
          <w:rFonts w:ascii="Book Antiqua" w:eastAsia="Calibri" w:hAnsi="Book Antiqua"/>
          <w:i/>
          <w:iCs/>
          <w:szCs w:val="24"/>
        </w:rPr>
        <w:t xml:space="preserve">kb) </w:t>
      </w:r>
      <w:r w:rsidRPr="0070745E">
        <w:rPr>
          <w:rFonts w:ascii="Book Antiqua" w:eastAsia="Calibri" w:hAnsi="Book Antiqua"/>
          <w:szCs w:val="24"/>
        </w:rPr>
        <w:t>a közbeszerzési szerződéssel kapcsolatban megszerzett jövedelme az adóilletős</w:t>
      </w:r>
      <w:r w:rsidRPr="0070745E">
        <w:rPr>
          <w:rFonts w:ascii="Book Antiqua" w:eastAsia="Calibri" w:hAnsi="Book Antiqua"/>
          <w:szCs w:val="24"/>
        </w:rPr>
        <w:t>é</w:t>
      </w:r>
      <w:r w:rsidRPr="0070745E">
        <w:rPr>
          <w:rFonts w:ascii="Book Antiqua" w:eastAsia="Calibri" w:hAnsi="Book Antiqua"/>
          <w:szCs w:val="24"/>
        </w:rPr>
        <w:t>ge szerinti országban kedvezményesebben adózna (a jövedelemre kifizetett végleges, adó-visszatérítések után kifizetett adót figyelembe véve), mint ahogy a gazdasági szereplő az adott országból származó belföldi forrású jövedelme után adózna. Ennek a feltételnek nem kell eleget tennie a gazdasági szereplőnek, ha Magyarországon b</w:t>
      </w:r>
      <w:r w:rsidRPr="0070745E">
        <w:rPr>
          <w:rFonts w:ascii="Book Antiqua" w:eastAsia="Calibri" w:hAnsi="Book Antiqua"/>
          <w:szCs w:val="24"/>
        </w:rPr>
        <w:t>e</w:t>
      </w:r>
      <w:r w:rsidRPr="0070745E">
        <w:rPr>
          <w:rFonts w:ascii="Book Antiqua" w:eastAsia="Calibri" w:hAnsi="Book Antiqua"/>
          <w:szCs w:val="24"/>
        </w:rPr>
        <w:t>jegyzett fióktelepe útján fogja teljesíteni a közbeszerzési szerződést és a fióktelepnek betudható jövedelemnek minősülne a szerződés alapján kapott jövedelem,</w:t>
      </w:r>
    </w:p>
    <w:p w:rsidR="00EE68DC" w:rsidRPr="0070745E" w:rsidRDefault="00EE68DC" w:rsidP="00EE68DC">
      <w:pPr>
        <w:jc w:val="both"/>
        <w:rPr>
          <w:rFonts w:ascii="Book Antiqua" w:eastAsia="Calibri" w:hAnsi="Book Antiqua"/>
          <w:szCs w:val="24"/>
        </w:rPr>
      </w:pPr>
      <w:bookmarkStart w:id="71" w:name="pr418"/>
      <w:bookmarkEnd w:id="71"/>
    </w:p>
    <w:p w:rsidR="00EE68DC" w:rsidRPr="0070745E" w:rsidRDefault="00EE68DC" w:rsidP="00EE68DC">
      <w:pPr>
        <w:jc w:val="both"/>
        <w:rPr>
          <w:rFonts w:ascii="Book Antiqua" w:eastAsia="Calibri" w:hAnsi="Book Antiqua"/>
          <w:szCs w:val="24"/>
        </w:rPr>
      </w:pPr>
      <w:r w:rsidRPr="0070745E">
        <w:rPr>
          <w:rFonts w:ascii="Book Antiqua" w:eastAsia="Calibri" w:hAnsi="Book Antiqua"/>
          <w:b/>
          <w:szCs w:val="24"/>
        </w:rPr>
        <w:t>Kbt. 56. § (2)</w:t>
      </w:r>
      <w:r w:rsidRPr="0070745E">
        <w:rPr>
          <w:rFonts w:ascii="Book Antiqua" w:eastAsia="Calibri" w:hAnsi="Book Antiqua"/>
          <w:szCs w:val="24"/>
        </w:rPr>
        <w:t xml:space="preserve"> alapján továbbá ezúton nyilatkozom, hogy az általam jegyzett cégben, </w:t>
      </w: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r w:rsidRPr="0070745E">
        <w:rPr>
          <w:rFonts w:ascii="Book Antiqua" w:eastAsia="Calibri" w:hAnsi="Book Antiqua"/>
          <w:szCs w:val="24"/>
        </w:rPr>
        <w:t>a)</w:t>
      </w:r>
      <w:r w:rsidRPr="0070745E">
        <w:rPr>
          <w:rFonts w:ascii="Book Antiqua" w:eastAsia="Calibri" w:hAnsi="Book Antiqua"/>
          <w:szCs w:val="24"/>
        </w:rPr>
        <w:tab/>
        <w:t>nincs olyan jogi személy vagy személyes joga szerint jogképes sze</w:t>
      </w:r>
      <w:r w:rsidRPr="0070745E">
        <w:rPr>
          <w:rFonts w:ascii="Book Antiqua" w:eastAsia="Calibri" w:hAnsi="Book Antiqua"/>
          <w:szCs w:val="24"/>
        </w:rPr>
        <w:t>r</w:t>
      </w:r>
      <w:r w:rsidRPr="0070745E">
        <w:rPr>
          <w:rFonts w:ascii="Book Antiqua" w:eastAsia="Calibri" w:hAnsi="Book Antiqua"/>
          <w:szCs w:val="24"/>
        </w:rPr>
        <w:t xml:space="preserve">vezet, amely közvetetten vagy közvetlenül több, mint 25%-os tulajdoni résszel vagy szavazati joggal rendelkezik. </w:t>
      </w: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r w:rsidRPr="0070745E">
        <w:rPr>
          <w:rFonts w:ascii="Book Antiqua" w:eastAsia="Calibri" w:hAnsi="Book Antiqua"/>
          <w:szCs w:val="24"/>
        </w:rPr>
        <w:t>b)</w:t>
      </w:r>
      <w:r w:rsidRPr="0070745E">
        <w:rPr>
          <w:rFonts w:ascii="Book Antiqua" w:eastAsia="Calibri" w:hAnsi="Book Antiqua"/>
          <w:szCs w:val="24"/>
        </w:rPr>
        <w:tab/>
        <w:t>az …………………………………..…(cégnév, székhely, cégjegyzé</w:t>
      </w:r>
      <w:r w:rsidRPr="0070745E">
        <w:rPr>
          <w:rFonts w:ascii="Book Antiqua" w:eastAsia="Calibri" w:hAnsi="Book Antiqua"/>
          <w:szCs w:val="24"/>
        </w:rPr>
        <w:t>k</w:t>
      </w:r>
      <w:r w:rsidRPr="0070745E">
        <w:rPr>
          <w:rFonts w:ascii="Book Antiqua" w:eastAsia="Calibri" w:hAnsi="Book Antiqua"/>
          <w:szCs w:val="24"/>
        </w:rPr>
        <w:t>szám) szervezet rendelkezik közvetetten vagy közvetlenül több, mint 25%-os tula</w:t>
      </w:r>
      <w:r w:rsidRPr="0070745E">
        <w:rPr>
          <w:rFonts w:ascii="Book Antiqua" w:eastAsia="Calibri" w:hAnsi="Book Antiqua"/>
          <w:szCs w:val="24"/>
        </w:rPr>
        <w:t>j</w:t>
      </w:r>
      <w:r w:rsidRPr="0070745E">
        <w:rPr>
          <w:rFonts w:ascii="Book Antiqua" w:eastAsia="Calibri" w:hAnsi="Book Antiqua"/>
          <w:szCs w:val="24"/>
        </w:rPr>
        <w:t>doni résszel vagy szavazati joggal. Egyúttal kijelentem, hogy ezen szervezet vona</w:t>
      </w:r>
      <w:r w:rsidRPr="0070745E">
        <w:rPr>
          <w:rFonts w:ascii="Book Antiqua" w:eastAsia="Calibri" w:hAnsi="Book Antiqua"/>
          <w:szCs w:val="24"/>
        </w:rPr>
        <w:t>t</w:t>
      </w:r>
      <w:r w:rsidRPr="0070745E">
        <w:rPr>
          <w:rFonts w:ascii="Book Antiqua" w:eastAsia="Calibri" w:hAnsi="Book Antiqua"/>
          <w:szCs w:val="24"/>
        </w:rPr>
        <w:t xml:space="preserve">kozásában a Kbt. 56. § (2) bekezdésében hivatkozott kizáró feltételek nem állnak fenn.   </w:t>
      </w: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r w:rsidRPr="0070745E">
        <w:rPr>
          <w:rFonts w:ascii="Book Antiqua" w:eastAsia="Calibri" w:hAnsi="Book Antiqua"/>
          <w:szCs w:val="24"/>
        </w:rPr>
        <w:t xml:space="preserve">Továbbá büntetőjogi felelősségem tudatában kijelentem, hogy az általam jegyzett céggel, mint ajánlattevővel szemben nem állnak fenn a </w:t>
      </w:r>
      <w:r w:rsidRPr="0070745E">
        <w:rPr>
          <w:rFonts w:ascii="Book Antiqua" w:eastAsia="Calibri" w:hAnsi="Book Antiqua"/>
          <w:b/>
          <w:szCs w:val="24"/>
        </w:rPr>
        <w:t>Kbt. 57. § (1) bekezdés a)-d) valamint f)</w:t>
      </w:r>
      <w:r w:rsidRPr="0070745E">
        <w:rPr>
          <w:rFonts w:ascii="Book Antiqua" w:eastAsia="Calibri" w:hAnsi="Book Antiqua"/>
          <w:szCs w:val="24"/>
        </w:rPr>
        <w:t xml:space="preserve"> pontja szerinti kizáró okok, mely szerint közbeszerzési eljárásban nem lehet ajánlattevő aki</w:t>
      </w:r>
    </w:p>
    <w:p w:rsidR="00EE68DC" w:rsidRPr="0070745E" w:rsidRDefault="00EE68DC" w:rsidP="00EE68DC">
      <w:pPr>
        <w:jc w:val="both"/>
        <w:rPr>
          <w:rFonts w:ascii="Book Antiqua" w:eastAsia="Calibri" w:hAnsi="Book Antiqua"/>
          <w:szCs w:val="24"/>
        </w:rPr>
      </w:pPr>
      <w:r w:rsidRPr="0070745E">
        <w:rPr>
          <w:rFonts w:ascii="Book Antiqua" w:eastAsia="Calibri" w:hAnsi="Book Antiqua"/>
          <w:szCs w:val="24"/>
        </w:rPr>
        <w:t xml:space="preserve">a) gazdasági vagy szakmai tevékenységével kapcsolatban - öt évnél nem régebben meghozott - jogerős bírósági ítéletben megállapított jogszabálysértést követett el; </w:t>
      </w:r>
    </w:p>
    <w:p w:rsidR="00EE68DC" w:rsidRPr="0070745E" w:rsidRDefault="00EE68DC" w:rsidP="00EE68DC">
      <w:pPr>
        <w:jc w:val="both"/>
        <w:rPr>
          <w:rFonts w:ascii="Book Antiqua" w:eastAsia="Calibri" w:hAnsi="Book Antiqua"/>
          <w:szCs w:val="24"/>
        </w:rPr>
      </w:pPr>
      <w:r w:rsidRPr="0070745E">
        <w:rPr>
          <w:rFonts w:ascii="Book Antiqua" w:eastAsia="Calibri" w:hAnsi="Book Antiqua"/>
          <w:szCs w:val="24"/>
        </w:rPr>
        <w:t>b) a Tpvt. 11. §-a, vagy az Európai Unió Működéséről szóló Szerződés 101. cikke sz</w:t>
      </w:r>
      <w:r w:rsidRPr="0070745E">
        <w:rPr>
          <w:rFonts w:ascii="Book Antiqua" w:eastAsia="Calibri" w:hAnsi="Book Antiqua"/>
          <w:szCs w:val="24"/>
        </w:rPr>
        <w:t>e</w:t>
      </w:r>
      <w:r w:rsidRPr="0070745E">
        <w:rPr>
          <w:rFonts w:ascii="Book Antiqua" w:eastAsia="Calibri" w:hAnsi="Book Antiqua"/>
          <w:szCs w:val="24"/>
        </w:rPr>
        <w:t>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w:t>
      </w:r>
      <w:r w:rsidRPr="0070745E">
        <w:rPr>
          <w:rFonts w:ascii="Book Antiqua" w:eastAsia="Calibri" w:hAnsi="Book Antiqua"/>
          <w:szCs w:val="24"/>
        </w:rPr>
        <w:t>g</w:t>
      </w:r>
      <w:r w:rsidRPr="0070745E">
        <w:rPr>
          <w:rFonts w:ascii="Book Antiqua" w:eastAsia="Calibri" w:hAnsi="Book Antiqua"/>
          <w:szCs w:val="24"/>
        </w:rPr>
        <w:t>szabálysértést követett el versenyeztetési eljárás során; vagy ha az ajánlattevő ilyen jogszabálysértését más versenyhatóság vagy bíróság - öt évnél nem régebben - jo</w:t>
      </w:r>
      <w:r w:rsidRPr="0070745E">
        <w:rPr>
          <w:rFonts w:ascii="Book Antiqua" w:eastAsia="Calibri" w:hAnsi="Book Antiqua"/>
          <w:szCs w:val="24"/>
        </w:rPr>
        <w:t>g</w:t>
      </w:r>
      <w:r w:rsidRPr="0070745E">
        <w:rPr>
          <w:rFonts w:ascii="Book Antiqua" w:eastAsia="Calibri" w:hAnsi="Book Antiqua"/>
          <w:szCs w:val="24"/>
        </w:rPr>
        <w:t xml:space="preserve">erősen megállapította, és egyúttal bírságot szabott ki; </w:t>
      </w:r>
    </w:p>
    <w:p w:rsidR="00EE68DC" w:rsidRPr="0070745E" w:rsidRDefault="00EE68DC" w:rsidP="00EE68DC">
      <w:pPr>
        <w:jc w:val="both"/>
        <w:rPr>
          <w:rFonts w:ascii="Book Antiqua" w:eastAsia="Calibri" w:hAnsi="Book Antiqua"/>
          <w:szCs w:val="24"/>
        </w:rPr>
      </w:pPr>
      <w:r w:rsidRPr="0070745E">
        <w:rPr>
          <w:rFonts w:ascii="Book Antiqua" w:eastAsia="Calibri" w:hAnsi="Book Antiqua"/>
          <w:szCs w:val="24"/>
        </w:rPr>
        <w:t>c) korábbi közbeszerzési eljárás alapján vállalt szerződéses kötelezettségének me</w:t>
      </w:r>
      <w:r w:rsidRPr="0070745E">
        <w:rPr>
          <w:rFonts w:ascii="Book Antiqua" w:eastAsia="Calibri" w:hAnsi="Book Antiqua"/>
          <w:szCs w:val="24"/>
        </w:rPr>
        <w:t>g</w:t>
      </w:r>
      <w:r w:rsidRPr="0070745E">
        <w:rPr>
          <w:rFonts w:ascii="Book Antiqua" w:eastAsia="Calibri" w:hAnsi="Book Antiqua"/>
          <w:szCs w:val="24"/>
        </w:rPr>
        <w:t>szegését két éven belül kelt jogerős közigazgatási vagy bírósági határozat megállap</w:t>
      </w:r>
      <w:r w:rsidRPr="0070745E">
        <w:rPr>
          <w:rFonts w:ascii="Book Antiqua" w:eastAsia="Calibri" w:hAnsi="Book Antiqua"/>
          <w:szCs w:val="24"/>
        </w:rPr>
        <w:t>í</w:t>
      </w:r>
      <w:r w:rsidRPr="0070745E">
        <w:rPr>
          <w:rFonts w:ascii="Book Antiqua" w:eastAsia="Calibri" w:hAnsi="Book Antiqua"/>
          <w:szCs w:val="24"/>
        </w:rPr>
        <w:t xml:space="preserve">totta; </w:t>
      </w:r>
    </w:p>
    <w:p w:rsidR="00EE68DC" w:rsidRPr="0070745E" w:rsidRDefault="00EE68DC" w:rsidP="00EE68DC">
      <w:pPr>
        <w:jc w:val="both"/>
        <w:rPr>
          <w:rFonts w:ascii="Book Antiqua" w:eastAsia="Calibri" w:hAnsi="Book Antiqua"/>
          <w:szCs w:val="24"/>
        </w:rPr>
      </w:pPr>
      <w:r w:rsidRPr="0070745E">
        <w:rPr>
          <w:rFonts w:ascii="Book Antiqua" w:eastAsia="Calibri" w:hAnsi="Book Antiqua"/>
          <w:szCs w:val="24"/>
        </w:rPr>
        <w:t>d) a letelepedése szerinti ország nyilvántartásában nincs bejegyezve;</w:t>
      </w:r>
    </w:p>
    <w:p w:rsidR="00EE68DC" w:rsidRPr="0070745E" w:rsidRDefault="00EE68DC" w:rsidP="00EE68DC">
      <w:pPr>
        <w:jc w:val="both"/>
        <w:rPr>
          <w:rFonts w:ascii="Book Antiqua" w:eastAsia="Calibri" w:hAnsi="Book Antiqua"/>
          <w:szCs w:val="24"/>
        </w:rPr>
      </w:pPr>
      <w:r w:rsidRPr="0070745E">
        <w:rPr>
          <w:rFonts w:ascii="Book Antiqua" w:eastAsia="Calibri" w:hAnsi="Book Antiqua"/>
          <w:szCs w:val="24"/>
        </w:rPr>
        <w:t>f) három évnél nem régebben súlyos, jogszabályban meghatározott szakmai kötel</w:t>
      </w:r>
      <w:r w:rsidRPr="0070745E">
        <w:rPr>
          <w:rFonts w:ascii="Book Antiqua" w:eastAsia="Calibri" w:hAnsi="Book Antiqua"/>
          <w:szCs w:val="24"/>
        </w:rPr>
        <w:t>e</w:t>
      </w:r>
      <w:r w:rsidRPr="0070745E">
        <w:rPr>
          <w:rFonts w:ascii="Book Antiqua" w:eastAsia="Calibri" w:hAnsi="Book Antiqua"/>
          <w:szCs w:val="24"/>
        </w:rPr>
        <w:t>zettségszegést vagy külön jogszabályban meghatározott szakmai szervezet etikai eljárása által megállapított, szakmai etikai szabályokba ütköző cselekedetet követett el.</w:t>
      </w: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hAnsi="Book Antiqua"/>
          <w:b/>
          <w:bCs/>
          <w:iCs/>
          <w:szCs w:val="24"/>
        </w:rPr>
      </w:pPr>
      <w:r w:rsidRPr="0070745E">
        <w:rPr>
          <w:rFonts w:ascii="Book Antiqua" w:hAnsi="Book Antiqua"/>
          <w:b/>
          <w:bCs/>
          <w:iCs/>
          <w:szCs w:val="24"/>
        </w:rPr>
        <w:t>…………………….., (helység) ……….. (év) ………………. (hónap) ……. (nap)</w:t>
      </w: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center"/>
        <w:rPr>
          <w:rFonts w:ascii="Book Antiqua" w:hAnsi="Book Antiqua"/>
          <w:b/>
          <w:bCs/>
          <w:iCs/>
          <w:szCs w:val="24"/>
        </w:rPr>
      </w:pPr>
      <w:r w:rsidRPr="0070745E">
        <w:rPr>
          <w:rFonts w:ascii="Book Antiqua" w:hAnsi="Book Antiqua"/>
          <w:b/>
          <w:bCs/>
          <w:iCs/>
          <w:szCs w:val="24"/>
        </w:rPr>
        <w:t>…………………………………</w:t>
      </w:r>
    </w:p>
    <w:p w:rsidR="00EE68DC" w:rsidRPr="0070745E" w:rsidRDefault="00EE68DC" w:rsidP="00EE68DC">
      <w:pPr>
        <w:jc w:val="center"/>
        <w:rPr>
          <w:rFonts w:ascii="Book Antiqua" w:hAnsi="Book Antiqua"/>
          <w:b/>
          <w:bCs/>
          <w:iCs/>
          <w:szCs w:val="24"/>
        </w:rPr>
      </w:pPr>
      <w:r w:rsidRPr="0070745E">
        <w:rPr>
          <w:rFonts w:ascii="Book Antiqua" w:hAnsi="Book Antiqua"/>
          <w:b/>
          <w:bCs/>
          <w:iCs/>
          <w:szCs w:val="24"/>
        </w:rPr>
        <w:t>cégszerű aláírás</w:t>
      </w: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p>
    <w:p w:rsidR="00DE1358" w:rsidRPr="0070745E" w:rsidRDefault="00DE1358" w:rsidP="00DE1358">
      <w:pPr>
        <w:keepNext/>
        <w:spacing w:before="240" w:after="60"/>
        <w:jc w:val="right"/>
        <w:outlineLvl w:val="1"/>
        <w:rPr>
          <w:rFonts w:ascii="Book Antiqua" w:hAnsi="Book Antiqua"/>
          <w:b/>
          <w:bCs/>
          <w:iCs/>
          <w:szCs w:val="24"/>
        </w:rPr>
      </w:pPr>
      <w:bookmarkStart w:id="72" w:name="_Toc391987208"/>
      <w:bookmarkStart w:id="73" w:name="_Toc392154818"/>
      <w:bookmarkStart w:id="74" w:name="_Toc394390554"/>
      <w:r w:rsidRPr="0070745E">
        <w:rPr>
          <w:rFonts w:ascii="Book Antiqua" w:hAnsi="Book Antiqua"/>
          <w:b/>
          <w:bCs/>
          <w:iCs/>
          <w:szCs w:val="24"/>
        </w:rPr>
        <w:t>5.b) melléklet</w:t>
      </w:r>
    </w:p>
    <w:p w:rsidR="00132981" w:rsidRPr="0070745E" w:rsidRDefault="00132981" w:rsidP="00132981">
      <w:pPr>
        <w:keepNext/>
        <w:spacing w:before="240" w:after="60"/>
        <w:jc w:val="center"/>
        <w:outlineLvl w:val="1"/>
        <w:rPr>
          <w:rFonts w:ascii="Book Antiqua" w:hAnsi="Book Antiqua"/>
          <w:b/>
          <w:bCs/>
          <w:iCs/>
          <w:szCs w:val="24"/>
        </w:rPr>
      </w:pPr>
      <w:r w:rsidRPr="0070745E">
        <w:rPr>
          <w:rFonts w:ascii="Book Antiqua" w:hAnsi="Book Antiqua"/>
          <w:b/>
          <w:bCs/>
          <w:iCs/>
          <w:szCs w:val="24"/>
        </w:rPr>
        <w:t xml:space="preserve">Ajánlattevő nyilatkozata a Kbt. 56. § (1) </w:t>
      </w:r>
      <w:bookmarkStart w:id="75" w:name="_Toc328993627"/>
      <w:r w:rsidRPr="0070745E">
        <w:rPr>
          <w:rFonts w:ascii="Book Antiqua" w:hAnsi="Book Antiqua"/>
          <w:b/>
          <w:bCs/>
          <w:iCs/>
          <w:szCs w:val="24"/>
        </w:rPr>
        <w:t>k) pont kc) alpontja tekintetében</w:t>
      </w:r>
      <w:bookmarkEnd w:id="75"/>
      <w:r w:rsidRPr="0070745E">
        <w:rPr>
          <w:rFonts w:ascii="Book Antiqua" w:hAnsi="Book Antiqua"/>
          <w:b/>
          <w:bCs/>
          <w:iCs/>
          <w:szCs w:val="24"/>
        </w:rPr>
        <w:t xml:space="preserve"> bekezd</w:t>
      </w:r>
      <w:r w:rsidRPr="0070745E">
        <w:rPr>
          <w:rFonts w:ascii="Book Antiqua" w:hAnsi="Book Antiqua"/>
          <w:b/>
          <w:bCs/>
          <w:iCs/>
          <w:szCs w:val="24"/>
        </w:rPr>
        <w:t>é</w:t>
      </w:r>
      <w:r w:rsidRPr="0070745E">
        <w:rPr>
          <w:rFonts w:ascii="Book Antiqua" w:hAnsi="Book Antiqua"/>
          <w:b/>
          <w:bCs/>
          <w:iCs/>
          <w:szCs w:val="24"/>
        </w:rPr>
        <w:t>se szerinti kizáró okok hatálya alá nem tartozásáról</w:t>
      </w:r>
      <w:r w:rsidRPr="0070745E">
        <w:rPr>
          <w:rFonts w:ascii="Book Antiqua" w:hAnsi="Book Antiqua"/>
          <w:b/>
          <w:bCs/>
          <w:iCs/>
          <w:szCs w:val="24"/>
          <w:vertAlign w:val="superscript"/>
        </w:rPr>
        <w:footnoteReference w:customMarkFollows="1" w:id="8"/>
        <w:sym w:font="Symbol" w:char="F02A"/>
      </w:r>
      <w:bookmarkEnd w:id="72"/>
      <w:bookmarkEnd w:id="73"/>
      <w:bookmarkEnd w:id="74"/>
    </w:p>
    <w:p w:rsidR="00DE1358" w:rsidRPr="0070745E" w:rsidRDefault="00A8322C" w:rsidP="00132981">
      <w:pPr>
        <w:keepNext/>
        <w:keepLines/>
        <w:jc w:val="both"/>
        <w:rPr>
          <w:rFonts w:ascii="Book Antiqua" w:eastAsia="Calibri" w:hAnsi="Book Antiqua"/>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r w:rsidR="00132981" w:rsidRPr="0070745E">
        <w:rPr>
          <w:rFonts w:ascii="Book Antiqua" w:eastAsia="Calibri" w:hAnsi="Book Antiqua"/>
          <w:szCs w:val="24"/>
        </w:rPr>
        <w:t xml:space="preserve">az ajánlattevő képviseletében a MÁV Magyar Államvasutak Zrt. mint ajánlatkérő által  </w:t>
      </w:r>
      <w:r w:rsidR="00132981" w:rsidRPr="0070745E">
        <w:rPr>
          <w:rFonts w:ascii="Book Antiqua" w:eastAsia="Calibri" w:hAnsi="Book Antiqua"/>
          <w:b/>
          <w:bCs/>
          <w:szCs w:val="24"/>
        </w:rPr>
        <w:t>„</w:t>
      </w:r>
      <w:r w:rsidR="00132981" w:rsidRPr="0070745E">
        <w:rPr>
          <w:rFonts w:ascii="Book Antiqua" w:hAnsi="Book Antiqua"/>
          <w:i/>
          <w:szCs w:val="24"/>
        </w:rPr>
        <w:t>Vállalkozási szerződés a Tiszafüred - Poroszló vonalszakasz rézsűhelyreállítási és partvédelmi munkáinak megvalósítására</w:t>
      </w:r>
      <w:r w:rsidR="00132981" w:rsidRPr="0070745E">
        <w:rPr>
          <w:rFonts w:ascii="Book Antiqua" w:eastAsia="Calibri" w:hAnsi="Book Antiqua"/>
          <w:b/>
          <w:bCs/>
          <w:szCs w:val="24"/>
        </w:rPr>
        <w:t>”</w:t>
      </w:r>
      <w:r w:rsidR="00132981" w:rsidRPr="0070745E">
        <w:rPr>
          <w:rFonts w:ascii="Book Antiqua" w:eastAsia="Calibri" w:hAnsi="Book Antiqua"/>
          <w:szCs w:val="24"/>
        </w:rPr>
        <w:t xml:space="preserve"> tárgyban indított nemzeti, nyílt eljárásban nyilatkozom a Kbt. 56. § (1) bekezdés k) pont kc) alpontja tekintetében az alábbiak szerint:</w:t>
      </w:r>
    </w:p>
    <w:p w:rsidR="00DE1358" w:rsidRPr="0070745E" w:rsidRDefault="00DE1358" w:rsidP="00132981">
      <w:pPr>
        <w:keepNext/>
        <w:keepLines/>
        <w:jc w:val="both"/>
        <w:rPr>
          <w:rFonts w:ascii="Book Antiqua" w:eastAsia="Calibri" w:hAnsi="Book Antiqua"/>
          <w:szCs w:val="24"/>
        </w:rPr>
      </w:pPr>
    </w:p>
    <w:p w:rsidR="00132981" w:rsidRPr="0070745E" w:rsidRDefault="00132981" w:rsidP="00132981">
      <w:pPr>
        <w:keepNext/>
        <w:keepLines/>
        <w:jc w:val="both"/>
        <w:rPr>
          <w:szCs w:val="24"/>
        </w:rPr>
      </w:pPr>
      <w:r w:rsidRPr="0070745E">
        <w:rPr>
          <w:szCs w:val="24"/>
        </w:rPr>
        <w:t>ajánlattevő olyan társaságnak minősül, amelyet szabályozott tőzsdén jegyeznek</w:t>
      </w:r>
      <w:r w:rsidRPr="0070745E">
        <w:rPr>
          <w:szCs w:val="24"/>
          <w:vertAlign w:val="superscript"/>
        </w:rPr>
        <w:footnoteReference w:id="9"/>
      </w:r>
    </w:p>
    <w:p w:rsidR="00132981" w:rsidRPr="0070745E" w:rsidRDefault="00132981" w:rsidP="00132981">
      <w:pPr>
        <w:keepNext/>
        <w:keepLines/>
        <w:jc w:val="both"/>
        <w:rPr>
          <w:b/>
          <w:szCs w:val="24"/>
        </w:rPr>
      </w:pPr>
    </w:p>
    <w:p w:rsidR="00132981" w:rsidRPr="0070745E" w:rsidRDefault="00132981" w:rsidP="00132981">
      <w:pPr>
        <w:keepNext/>
        <w:keepLines/>
        <w:jc w:val="both"/>
        <w:rPr>
          <w:b/>
          <w:szCs w:val="24"/>
        </w:rPr>
      </w:pPr>
      <w:r w:rsidRPr="0070745E">
        <w:rPr>
          <w:b/>
          <w:szCs w:val="24"/>
        </w:rPr>
        <w:t>VAGY</w:t>
      </w:r>
    </w:p>
    <w:p w:rsidR="00132981" w:rsidRPr="0070745E" w:rsidRDefault="00132981" w:rsidP="00132981">
      <w:pPr>
        <w:keepNext/>
        <w:keepLines/>
        <w:jc w:val="both"/>
        <w:rPr>
          <w:b/>
          <w:szCs w:val="24"/>
        </w:rPr>
      </w:pPr>
    </w:p>
    <w:p w:rsidR="00132981" w:rsidRPr="0070745E" w:rsidRDefault="00132981" w:rsidP="00132981">
      <w:pPr>
        <w:keepNext/>
        <w:keepLines/>
        <w:jc w:val="both"/>
        <w:rPr>
          <w:szCs w:val="24"/>
        </w:rPr>
      </w:pPr>
      <w:r w:rsidRPr="0070745E">
        <w:rPr>
          <w:szCs w:val="24"/>
        </w:rPr>
        <w:t xml:space="preserve"> ajánlattevő olyan társaságnak minősül, amelyet nem jegyeznek szabályozott tőzsdén</w:t>
      </w:r>
      <w:r w:rsidRPr="0070745E">
        <w:rPr>
          <w:rStyle w:val="Lbjegyzet-hivatkozs"/>
          <w:szCs w:val="24"/>
        </w:rPr>
        <w:footnoteReference w:id="10"/>
      </w:r>
      <w:r w:rsidRPr="0070745E">
        <w:rPr>
          <w:szCs w:val="24"/>
        </w:rPr>
        <w:t xml:space="preserve"> </w:t>
      </w:r>
    </w:p>
    <w:p w:rsidR="00132981" w:rsidRPr="0070745E" w:rsidRDefault="00132981" w:rsidP="00132981">
      <w:pPr>
        <w:keepNext/>
        <w:keepLines/>
        <w:numPr>
          <w:ilvl w:val="0"/>
          <w:numId w:val="26"/>
        </w:numPr>
        <w:tabs>
          <w:tab w:val="clear" w:pos="720"/>
          <w:tab w:val="num" w:pos="1068"/>
        </w:tabs>
        <w:jc w:val="both"/>
        <w:rPr>
          <w:szCs w:val="24"/>
        </w:rPr>
      </w:pPr>
      <w:r w:rsidRPr="0070745E">
        <w:rPr>
          <w:b/>
          <w:i/>
          <w:szCs w:val="24"/>
        </w:rPr>
        <w:t>a pénzmosás és a terrorizmus finanszírozása megelőzéséről és megakadályozás</w:t>
      </w:r>
      <w:r w:rsidRPr="0070745E">
        <w:rPr>
          <w:b/>
          <w:i/>
          <w:szCs w:val="24"/>
        </w:rPr>
        <w:t>á</w:t>
      </w:r>
      <w:r w:rsidRPr="0070745E">
        <w:rPr>
          <w:b/>
          <w:i/>
          <w:szCs w:val="24"/>
        </w:rPr>
        <w:t xml:space="preserve">ról szóló 2007. évi CXXXVI. törvény 3. § </w:t>
      </w:r>
      <w:r w:rsidRPr="0070745E">
        <w:rPr>
          <w:b/>
          <w:i/>
          <w:szCs w:val="24"/>
          <w:u w:val="single"/>
        </w:rPr>
        <w:t xml:space="preserve">ra)-rb) pontja szerint definiált </w:t>
      </w:r>
      <w:r w:rsidRPr="0070745E">
        <w:rPr>
          <w:b/>
          <w:i/>
          <w:szCs w:val="24"/>
        </w:rPr>
        <w:t>valamennyi tényleges tulajdonos</w:t>
      </w:r>
      <w:r w:rsidRPr="0070745E">
        <w:rPr>
          <w:b/>
          <w:i/>
          <w:szCs w:val="24"/>
          <w:vertAlign w:val="superscript"/>
        </w:rPr>
        <w:footnoteReference w:id="11"/>
      </w:r>
      <w:r w:rsidRPr="0070745E">
        <w:rPr>
          <w:b/>
          <w:i/>
          <w:szCs w:val="24"/>
        </w:rPr>
        <w:t xml:space="preserve"> nevének és állandó lakóhelyének bemutatása</w:t>
      </w:r>
      <w:r w:rsidRPr="0070745E">
        <w:rPr>
          <w:szCs w:val="24"/>
          <w:vertAlign w:val="superscript"/>
        </w:rPr>
        <w:footnoteReference w:id="12"/>
      </w:r>
      <w:r w:rsidRPr="0070745E">
        <w:rPr>
          <w:szCs w:val="24"/>
        </w:rPr>
        <w:t>:</w:t>
      </w:r>
    </w:p>
    <w:p w:rsidR="00132981" w:rsidRPr="0070745E" w:rsidRDefault="00132981" w:rsidP="00132981">
      <w:pPr>
        <w:keepNext/>
        <w:keepLines/>
        <w:jc w:val="both"/>
        <w:rPr>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071"/>
      </w:tblGrid>
      <w:tr w:rsidR="00132981" w:rsidRPr="0070745E" w:rsidTr="00132981">
        <w:tc>
          <w:tcPr>
            <w:tcW w:w="3260" w:type="dxa"/>
          </w:tcPr>
          <w:p w:rsidR="00132981" w:rsidRPr="0070745E" w:rsidRDefault="00132981" w:rsidP="00132981">
            <w:pPr>
              <w:keepNext/>
              <w:keepLines/>
              <w:jc w:val="both"/>
              <w:rPr>
                <w:szCs w:val="24"/>
              </w:rPr>
            </w:pPr>
            <w:r w:rsidRPr="0070745E">
              <w:rPr>
                <w:szCs w:val="24"/>
              </w:rPr>
              <w:t>NÉV</w:t>
            </w:r>
          </w:p>
        </w:tc>
        <w:tc>
          <w:tcPr>
            <w:tcW w:w="4071" w:type="dxa"/>
          </w:tcPr>
          <w:p w:rsidR="00132981" w:rsidRPr="0070745E" w:rsidRDefault="00132981" w:rsidP="00132981">
            <w:pPr>
              <w:keepNext/>
              <w:keepLines/>
              <w:jc w:val="both"/>
              <w:rPr>
                <w:szCs w:val="24"/>
              </w:rPr>
            </w:pPr>
            <w:r w:rsidRPr="0070745E">
              <w:rPr>
                <w:szCs w:val="24"/>
              </w:rPr>
              <w:t>ÁLLANDÓ LAKÓHELY</w:t>
            </w:r>
          </w:p>
        </w:tc>
      </w:tr>
      <w:tr w:rsidR="00132981" w:rsidRPr="0070745E" w:rsidTr="00132981">
        <w:tc>
          <w:tcPr>
            <w:tcW w:w="3260" w:type="dxa"/>
          </w:tcPr>
          <w:p w:rsidR="00132981" w:rsidRPr="0070745E" w:rsidRDefault="00132981" w:rsidP="00132981">
            <w:pPr>
              <w:keepNext/>
              <w:keepLines/>
              <w:jc w:val="both"/>
              <w:rPr>
                <w:szCs w:val="24"/>
              </w:rPr>
            </w:pPr>
            <w:r w:rsidRPr="0070745E">
              <w:rPr>
                <w:szCs w:val="24"/>
              </w:rPr>
              <w:t>………………………..</w:t>
            </w:r>
          </w:p>
        </w:tc>
        <w:tc>
          <w:tcPr>
            <w:tcW w:w="4071" w:type="dxa"/>
          </w:tcPr>
          <w:p w:rsidR="00132981" w:rsidRPr="0070745E" w:rsidRDefault="00132981" w:rsidP="00132981">
            <w:pPr>
              <w:keepNext/>
              <w:keepLines/>
              <w:jc w:val="both"/>
              <w:rPr>
                <w:szCs w:val="24"/>
              </w:rPr>
            </w:pPr>
            <w:r w:rsidRPr="0070745E">
              <w:rPr>
                <w:szCs w:val="24"/>
              </w:rPr>
              <w:t>………………………..</w:t>
            </w:r>
          </w:p>
        </w:tc>
      </w:tr>
      <w:tr w:rsidR="00132981" w:rsidRPr="0070745E" w:rsidTr="00132981">
        <w:tc>
          <w:tcPr>
            <w:tcW w:w="3260" w:type="dxa"/>
          </w:tcPr>
          <w:p w:rsidR="00132981" w:rsidRPr="0070745E" w:rsidRDefault="00132981" w:rsidP="00132981">
            <w:pPr>
              <w:keepNext/>
              <w:keepLines/>
              <w:jc w:val="both"/>
              <w:rPr>
                <w:szCs w:val="24"/>
              </w:rPr>
            </w:pPr>
            <w:r w:rsidRPr="0070745E">
              <w:rPr>
                <w:szCs w:val="24"/>
              </w:rPr>
              <w:t>………………………..</w:t>
            </w:r>
          </w:p>
        </w:tc>
        <w:tc>
          <w:tcPr>
            <w:tcW w:w="4071" w:type="dxa"/>
          </w:tcPr>
          <w:p w:rsidR="00132981" w:rsidRPr="0070745E" w:rsidRDefault="00132981" w:rsidP="00132981">
            <w:pPr>
              <w:keepNext/>
              <w:keepLines/>
              <w:jc w:val="both"/>
              <w:rPr>
                <w:szCs w:val="24"/>
              </w:rPr>
            </w:pPr>
            <w:r w:rsidRPr="0070745E">
              <w:rPr>
                <w:szCs w:val="24"/>
              </w:rPr>
              <w:t>………………………..</w:t>
            </w:r>
          </w:p>
        </w:tc>
      </w:tr>
      <w:tr w:rsidR="00132981" w:rsidRPr="0070745E" w:rsidTr="00132981">
        <w:tc>
          <w:tcPr>
            <w:tcW w:w="3260" w:type="dxa"/>
          </w:tcPr>
          <w:p w:rsidR="00132981" w:rsidRPr="0070745E" w:rsidRDefault="00132981" w:rsidP="00132981">
            <w:pPr>
              <w:keepNext/>
              <w:keepLines/>
              <w:jc w:val="both"/>
              <w:rPr>
                <w:szCs w:val="24"/>
              </w:rPr>
            </w:pPr>
            <w:r w:rsidRPr="0070745E">
              <w:rPr>
                <w:szCs w:val="24"/>
              </w:rPr>
              <w:t>………………………..</w:t>
            </w:r>
          </w:p>
        </w:tc>
        <w:tc>
          <w:tcPr>
            <w:tcW w:w="4071" w:type="dxa"/>
          </w:tcPr>
          <w:p w:rsidR="00132981" w:rsidRPr="0070745E" w:rsidRDefault="00132981" w:rsidP="00132981">
            <w:pPr>
              <w:keepNext/>
              <w:keepLines/>
              <w:jc w:val="both"/>
              <w:rPr>
                <w:szCs w:val="24"/>
              </w:rPr>
            </w:pPr>
            <w:r w:rsidRPr="0070745E">
              <w:rPr>
                <w:szCs w:val="24"/>
              </w:rPr>
              <w:t>………………………..</w:t>
            </w:r>
          </w:p>
        </w:tc>
      </w:tr>
    </w:tbl>
    <w:p w:rsidR="00132981" w:rsidRPr="0070745E" w:rsidRDefault="00132981" w:rsidP="00132981">
      <w:pPr>
        <w:keepNext/>
        <w:keepLines/>
        <w:jc w:val="both"/>
        <w:rPr>
          <w:szCs w:val="24"/>
        </w:rPr>
      </w:pPr>
    </w:p>
    <w:p w:rsidR="00132981" w:rsidRPr="0070745E" w:rsidRDefault="00132981" w:rsidP="00132981">
      <w:pPr>
        <w:keepNext/>
        <w:keepLines/>
        <w:jc w:val="both"/>
        <w:rPr>
          <w:b/>
          <w:szCs w:val="24"/>
        </w:rPr>
      </w:pPr>
      <w:r w:rsidRPr="0070745E">
        <w:rPr>
          <w:b/>
          <w:szCs w:val="24"/>
        </w:rPr>
        <w:t>VAGY</w:t>
      </w:r>
    </w:p>
    <w:p w:rsidR="00132981" w:rsidRPr="0070745E" w:rsidRDefault="00132981" w:rsidP="00132981">
      <w:pPr>
        <w:keepNext/>
        <w:keepLines/>
        <w:jc w:val="both"/>
        <w:rPr>
          <w:szCs w:val="24"/>
        </w:rPr>
      </w:pPr>
    </w:p>
    <w:p w:rsidR="00132981" w:rsidRPr="0070745E" w:rsidRDefault="00132981" w:rsidP="00132981">
      <w:pPr>
        <w:keepNext/>
        <w:keepLines/>
        <w:numPr>
          <w:ilvl w:val="0"/>
          <w:numId w:val="26"/>
        </w:numPr>
        <w:tabs>
          <w:tab w:val="clear" w:pos="720"/>
          <w:tab w:val="num" w:pos="1068"/>
        </w:tabs>
        <w:jc w:val="both"/>
        <w:rPr>
          <w:szCs w:val="24"/>
        </w:rPr>
      </w:pPr>
      <w:r w:rsidRPr="0070745E">
        <w:rPr>
          <w:b/>
          <w:i/>
          <w:szCs w:val="24"/>
        </w:rPr>
        <w:t>a pénzmosás és a terrorizmus finanszírozása megelőzéséről és megakadályozás</w:t>
      </w:r>
      <w:r w:rsidRPr="0070745E">
        <w:rPr>
          <w:b/>
          <w:i/>
          <w:szCs w:val="24"/>
        </w:rPr>
        <w:t>á</w:t>
      </w:r>
      <w:r w:rsidRPr="0070745E">
        <w:rPr>
          <w:b/>
          <w:i/>
          <w:szCs w:val="24"/>
        </w:rPr>
        <w:t xml:space="preserve">ról szóló 2007. évi CXXXVI. törvény 3. § </w:t>
      </w:r>
      <w:r w:rsidRPr="0070745E">
        <w:rPr>
          <w:b/>
          <w:i/>
          <w:szCs w:val="24"/>
          <w:u w:val="single"/>
        </w:rPr>
        <w:t xml:space="preserve">rc)-rd) pontja szerint definiált </w:t>
      </w:r>
      <w:r w:rsidRPr="0070745E">
        <w:rPr>
          <w:b/>
          <w:i/>
          <w:szCs w:val="24"/>
        </w:rPr>
        <w:t>valamennyi tényleges tulajdonos</w:t>
      </w:r>
      <w:r w:rsidRPr="0070745E">
        <w:rPr>
          <w:b/>
          <w:i/>
          <w:szCs w:val="24"/>
          <w:vertAlign w:val="superscript"/>
        </w:rPr>
        <w:footnoteReference w:id="13"/>
      </w:r>
      <w:r w:rsidRPr="0070745E">
        <w:rPr>
          <w:b/>
          <w:i/>
          <w:szCs w:val="24"/>
        </w:rPr>
        <w:t xml:space="preserve"> bemutatása</w:t>
      </w:r>
      <w:r w:rsidRPr="0070745E">
        <w:rPr>
          <w:szCs w:val="24"/>
          <w:vertAlign w:val="superscript"/>
        </w:rPr>
        <w:footnoteReference w:id="14"/>
      </w:r>
      <w:r w:rsidRPr="0070745E">
        <w:rPr>
          <w:szCs w:val="24"/>
        </w:rPr>
        <w:t>:</w:t>
      </w:r>
    </w:p>
    <w:p w:rsidR="00132981" w:rsidRPr="0070745E" w:rsidRDefault="00132981" w:rsidP="00132981">
      <w:pPr>
        <w:keepNext/>
        <w:keepLines/>
        <w:jc w:val="both"/>
        <w:rPr>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071"/>
      </w:tblGrid>
      <w:tr w:rsidR="00132981" w:rsidRPr="0070745E" w:rsidTr="00132981">
        <w:tc>
          <w:tcPr>
            <w:tcW w:w="3260" w:type="dxa"/>
          </w:tcPr>
          <w:p w:rsidR="00132981" w:rsidRPr="0070745E" w:rsidRDefault="00132981" w:rsidP="00132981">
            <w:pPr>
              <w:keepNext/>
              <w:keepLines/>
              <w:jc w:val="both"/>
              <w:rPr>
                <w:szCs w:val="24"/>
              </w:rPr>
            </w:pPr>
            <w:r w:rsidRPr="0070745E">
              <w:rPr>
                <w:szCs w:val="24"/>
              </w:rPr>
              <w:t>NÉV</w:t>
            </w:r>
          </w:p>
        </w:tc>
        <w:tc>
          <w:tcPr>
            <w:tcW w:w="4071" w:type="dxa"/>
          </w:tcPr>
          <w:p w:rsidR="00132981" w:rsidRPr="0070745E" w:rsidRDefault="00132981" w:rsidP="00132981">
            <w:pPr>
              <w:keepNext/>
              <w:keepLines/>
              <w:jc w:val="both"/>
              <w:rPr>
                <w:szCs w:val="24"/>
              </w:rPr>
            </w:pPr>
            <w:r w:rsidRPr="0070745E">
              <w:rPr>
                <w:szCs w:val="24"/>
              </w:rPr>
              <w:t>ÁLLANDÓ LAKÓHELY</w:t>
            </w:r>
          </w:p>
        </w:tc>
      </w:tr>
      <w:tr w:rsidR="00132981" w:rsidRPr="0070745E" w:rsidTr="00132981">
        <w:tc>
          <w:tcPr>
            <w:tcW w:w="3260" w:type="dxa"/>
          </w:tcPr>
          <w:p w:rsidR="00132981" w:rsidRPr="0070745E" w:rsidRDefault="00132981" w:rsidP="00132981">
            <w:pPr>
              <w:keepNext/>
              <w:keepLines/>
              <w:jc w:val="both"/>
              <w:rPr>
                <w:szCs w:val="24"/>
              </w:rPr>
            </w:pPr>
            <w:r w:rsidRPr="0070745E">
              <w:rPr>
                <w:szCs w:val="24"/>
              </w:rPr>
              <w:t>………………………..</w:t>
            </w:r>
          </w:p>
        </w:tc>
        <w:tc>
          <w:tcPr>
            <w:tcW w:w="4071" w:type="dxa"/>
          </w:tcPr>
          <w:p w:rsidR="00132981" w:rsidRPr="0070745E" w:rsidRDefault="00132981" w:rsidP="00132981">
            <w:pPr>
              <w:keepNext/>
              <w:keepLines/>
              <w:jc w:val="both"/>
              <w:rPr>
                <w:szCs w:val="24"/>
              </w:rPr>
            </w:pPr>
            <w:r w:rsidRPr="0070745E">
              <w:rPr>
                <w:szCs w:val="24"/>
              </w:rPr>
              <w:t>………………………..</w:t>
            </w:r>
          </w:p>
        </w:tc>
      </w:tr>
      <w:tr w:rsidR="00132981" w:rsidRPr="0070745E" w:rsidTr="00132981">
        <w:tc>
          <w:tcPr>
            <w:tcW w:w="3260" w:type="dxa"/>
          </w:tcPr>
          <w:p w:rsidR="00132981" w:rsidRPr="0070745E" w:rsidRDefault="00132981" w:rsidP="00132981">
            <w:pPr>
              <w:keepNext/>
              <w:keepLines/>
              <w:jc w:val="both"/>
              <w:rPr>
                <w:szCs w:val="24"/>
              </w:rPr>
            </w:pPr>
            <w:r w:rsidRPr="0070745E">
              <w:rPr>
                <w:szCs w:val="24"/>
              </w:rPr>
              <w:t>………………………..</w:t>
            </w:r>
          </w:p>
        </w:tc>
        <w:tc>
          <w:tcPr>
            <w:tcW w:w="4071" w:type="dxa"/>
          </w:tcPr>
          <w:p w:rsidR="00132981" w:rsidRPr="0070745E" w:rsidRDefault="00132981" w:rsidP="00132981">
            <w:pPr>
              <w:keepNext/>
              <w:keepLines/>
              <w:jc w:val="both"/>
              <w:rPr>
                <w:szCs w:val="24"/>
              </w:rPr>
            </w:pPr>
            <w:r w:rsidRPr="0070745E">
              <w:rPr>
                <w:szCs w:val="24"/>
              </w:rPr>
              <w:t>………………………..</w:t>
            </w:r>
          </w:p>
        </w:tc>
      </w:tr>
      <w:tr w:rsidR="00132981" w:rsidRPr="0070745E" w:rsidTr="00132981">
        <w:tc>
          <w:tcPr>
            <w:tcW w:w="3260" w:type="dxa"/>
          </w:tcPr>
          <w:p w:rsidR="00132981" w:rsidRPr="0070745E" w:rsidRDefault="00132981" w:rsidP="00132981">
            <w:pPr>
              <w:keepNext/>
              <w:keepLines/>
              <w:jc w:val="both"/>
              <w:rPr>
                <w:szCs w:val="24"/>
              </w:rPr>
            </w:pPr>
            <w:r w:rsidRPr="0070745E">
              <w:rPr>
                <w:szCs w:val="24"/>
              </w:rPr>
              <w:t>………………………..</w:t>
            </w:r>
          </w:p>
        </w:tc>
        <w:tc>
          <w:tcPr>
            <w:tcW w:w="4071" w:type="dxa"/>
          </w:tcPr>
          <w:p w:rsidR="00132981" w:rsidRPr="0070745E" w:rsidRDefault="00132981" w:rsidP="00132981">
            <w:pPr>
              <w:keepNext/>
              <w:keepLines/>
              <w:jc w:val="both"/>
              <w:rPr>
                <w:szCs w:val="24"/>
              </w:rPr>
            </w:pPr>
            <w:r w:rsidRPr="0070745E">
              <w:rPr>
                <w:szCs w:val="24"/>
              </w:rPr>
              <w:t>………………………..</w:t>
            </w:r>
          </w:p>
        </w:tc>
      </w:tr>
    </w:tbl>
    <w:p w:rsidR="00132981" w:rsidRPr="0070745E" w:rsidRDefault="00132981" w:rsidP="00132981">
      <w:pPr>
        <w:keepNext/>
        <w:keepLines/>
        <w:jc w:val="both"/>
        <w:rPr>
          <w:szCs w:val="24"/>
        </w:rPr>
      </w:pPr>
    </w:p>
    <w:p w:rsidR="00132981" w:rsidRPr="0070745E" w:rsidRDefault="00132981" w:rsidP="00132981">
      <w:pPr>
        <w:keepNext/>
        <w:keepLines/>
        <w:jc w:val="both"/>
        <w:rPr>
          <w:szCs w:val="24"/>
        </w:rPr>
      </w:pPr>
    </w:p>
    <w:p w:rsidR="00132981" w:rsidRPr="0070745E" w:rsidRDefault="00132981" w:rsidP="00132981">
      <w:pPr>
        <w:keepNext/>
        <w:keepLines/>
        <w:jc w:val="both"/>
        <w:rPr>
          <w:szCs w:val="24"/>
        </w:rPr>
      </w:pPr>
    </w:p>
    <w:p w:rsidR="00132981" w:rsidRPr="0070745E" w:rsidRDefault="00132981" w:rsidP="00132981">
      <w:pPr>
        <w:keepNext/>
        <w:keepLines/>
        <w:jc w:val="both"/>
        <w:rPr>
          <w:b/>
          <w:szCs w:val="24"/>
        </w:rPr>
      </w:pPr>
      <w:r w:rsidRPr="0070745E">
        <w:rPr>
          <w:b/>
          <w:szCs w:val="24"/>
        </w:rPr>
        <w:t>VAGY</w:t>
      </w:r>
    </w:p>
    <w:p w:rsidR="00132981" w:rsidRPr="0070745E" w:rsidRDefault="00132981" w:rsidP="00132981">
      <w:pPr>
        <w:keepNext/>
        <w:keepLines/>
        <w:jc w:val="both"/>
        <w:rPr>
          <w:szCs w:val="24"/>
        </w:rPr>
      </w:pPr>
    </w:p>
    <w:p w:rsidR="00132981" w:rsidRPr="0070745E" w:rsidRDefault="00132981" w:rsidP="00132981">
      <w:pPr>
        <w:keepNext/>
        <w:keepLines/>
        <w:jc w:val="both"/>
        <w:rPr>
          <w:szCs w:val="24"/>
        </w:rPr>
      </w:pPr>
    </w:p>
    <w:p w:rsidR="00132981" w:rsidRPr="0070745E" w:rsidRDefault="00132981" w:rsidP="00132981">
      <w:pPr>
        <w:keepNext/>
        <w:keepLines/>
        <w:jc w:val="both"/>
        <w:rPr>
          <w:szCs w:val="24"/>
        </w:rPr>
      </w:pPr>
      <w:r w:rsidRPr="0070745E">
        <w:rPr>
          <w:i/>
          <w:szCs w:val="24"/>
        </w:rPr>
        <w:t xml:space="preserve">- amennyiben </w:t>
      </w:r>
      <w:r w:rsidRPr="0070745E">
        <w:rPr>
          <w:b/>
          <w:i/>
          <w:szCs w:val="24"/>
        </w:rPr>
        <w:t>a pénzmosás és a terrorizmus finanszírozása megelőzéséről és megakadály</w:t>
      </w:r>
      <w:r w:rsidRPr="0070745E">
        <w:rPr>
          <w:b/>
          <w:i/>
          <w:szCs w:val="24"/>
        </w:rPr>
        <w:t>o</w:t>
      </w:r>
      <w:r w:rsidRPr="0070745E">
        <w:rPr>
          <w:b/>
          <w:i/>
          <w:szCs w:val="24"/>
        </w:rPr>
        <w:t xml:space="preserve">zásáról szóló 2007. évi CXXXVI. törvény </w:t>
      </w:r>
      <w:r w:rsidRPr="0070745E">
        <w:rPr>
          <w:b/>
          <w:i/>
          <w:szCs w:val="24"/>
          <w:u w:val="single"/>
        </w:rPr>
        <w:t>3. § ra)-rb) pontja szerint definiált tényleges tula</w:t>
      </w:r>
      <w:r w:rsidRPr="0070745E">
        <w:rPr>
          <w:b/>
          <w:i/>
          <w:szCs w:val="24"/>
          <w:u w:val="single"/>
        </w:rPr>
        <w:t>j</w:t>
      </w:r>
      <w:r w:rsidRPr="0070745E">
        <w:rPr>
          <w:b/>
          <w:i/>
          <w:szCs w:val="24"/>
          <w:u w:val="single"/>
        </w:rPr>
        <w:t>donos nincsen</w:t>
      </w:r>
      <w:r w:rsidRPr="0070745E">
        <w:rPr>
          <w:b/>
          <w:i/>
          <w:szCs w:val="24"/>
        </w:rPr>
        <w:t>, úgy</w:t>
      </w:r>
      <w:r w:rsidRPr="0070745E">
        <w:rPr>
          <w:i/>
          <w:szCs w:val="24"/>
        </w:rPr>
        <w:t xml:space="preserve"> </w:t>
      </w:r>
      <w:r w:rsidRPr="0070745E">
        <w:rPr>
          <w:b/>
          <w:i/>
          <w:szCs w:val="24"/>
        </w:rPr>
        <w:t>a pénzmosás és a terrorizmus finanszírozása megelőzéséről és megak</w:t>
      </w:r>
      <w:r w:rsidRPr="0070745E">
        <w:rPr>
          <w:b/>
          <w:i/>
          <w:szCs w:val="24"/>
        </w:rPr>
        <w:t>a</w:t>
      </w:r>
      <w:r w:rsidRPr="0070745E">
        <w:rPr>
          <w:b/>
          <w:i/>
          <w:szCs w:val="24"/>
        </w:rPr>
        <w:t xml:space="preserve">dályozásáról szóló 2007. évi CXXXVI. törvény </w:t>
      </w:r>
      <w:r w:rsidRPr="0070745E">
        <w:rPr>
          <w:b/>
          <w:i/>
          <w:szCs w:val="24"/>
          <w:u w:val="single"/>
        </w:rPr>
        <w:t xml:space="preserve">3. § r) pont </w:t>
      </w:r>
      <w:r w:rsidRPr="0070745E">
        <w:rPr>
          <w:b/>
          <w:i/>
          <w:iCs/>
          <w:szCs w:val="24"/>
          <w:u w:val="single"/>
        </w:rPr>
        <w:t>re)</w:t>
      </w:r>
      <w:r w:rsidRPr="0070745E">
        <w:rPr>
          <w:b/>
          <w:i/>
          <w:szCs w:val="24"/>
          <w:u w:val="single"/>
        </w:rPr>
        <w:t>  alpontja szerinti vezető tisz</w:t>
      </w:r>
      <w:r w:rsidRPr="0070745E">
        <w:rPr>
          <w:b/>
          <w:i/>
          <w:szCs w:val="24"/>
          <w:u w:val="single"/>
        </w:rPr>
        <w:t>t</w:t>
      </w:r>
      <w:r w:rsidRPr="0070745E">
        <w:rPr>
          <w:b/>
          <w:i/>
          <w:szCs w:val="24"/>
          <w:u w:val="single"/>
        </w:rPr>
        <w:t>ségviselő bemutatása</w:t>
      </w:r>
      <w:r w:rsidRPr="0070745E">
        <w:rPr>
          <w:b/>
          <w:i/>
          <w:szCs w:val="24"/>
        </w:rPr>
        <w:t>:</w:t>
      </w:r>
    </w:p>
    <w:p w:rsidR="00132981" w:rsidRPr="0070745E" w:rsidRDefault="00132981" w:rsidP="00132981">
      <w:pPr>
        <w:keepNext/>
        <w:keepLines/>
        <w:jc w:val="both"/>
        <w:rPr>
          <w:szCs w:val="24"/>
        </w:rPr>
      </w:pPr>
    </w:p>
    <w:tbl>
      <w:tblPr>
        <w:tblW w:w="0" w:type="auto"/>
        <w:tblInd w:w="1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60"/>
        <w:gridCol w:w="4071"/>
      </w:tblGrid>
      <w:tr w:rsidR="00132981" w:rsidRPr="0070745E" w:rsidTr="00132981">
        <w:tc>
          <w:tcPr>
            <w:tcW w:w="3260" w:type="dxa"/>
          </w:tcPr>
          <w:p w:rsidR="00132981" w:rsidRPr="0070745E" w:rsidRDefault="00132981" w:rsidP="00132981">
            <w:pPr>
              <w:keepNext/>
              <w:keepLines/>
              <w:jc w:val="both"/>
              <w:rPr>
                <w:szCs w:val="24"/>
              </w:rPr>
            </w:pPr>
            <w:r w:rsidRPr="0070745E">
              <w:rPr>
                <w:szCs w:val="24"/>
              </w:rPr>
              <w:t>NÉV</w:t>
            </w:r>
          </w:p>
        </w:tc>
        <w:tc>
          <w:tcPr>
            <w:tcW w:w="4071" w:type="dxa"/>
          </w:tcPr>
          <w:p w:rsidR="00132981" w:rsidRPr="0070745E" w:rsidRDefault="00132981" w:rsidP="00132981">
            <w:pPr>
              <w:keepNext/>
              <w:keepLines/>
              <w:jc w:val="both"/>
              <w:rPr>
                <w:szCs w:val="24"/>
              </w:rPr>
            </w:pPr>
            <w:r w:rsidRPr="0070745E">
              <w:rPr>
                <w:szCs w:val="24"/>
              </w:rPr>
              <w:t>ÁLLANDÓ LAKÓHELY</w:t>
            </w:r>
          </w:p>
        </w:tc>
      </w:tr>
      <w:tr w:rsidR="00132981" w:rsidRPr="0070745E" w:rsidTr="00132981">
        <w:tc>
          <w:tcPr>
            <w:tcW w:w="3260" w:type="dxa"/>
          </w:tcPr>
          <w:p w:rsidR="00132981" w:rsidRPr="0070745E" w:rsidRDefault="00132981" w:rsidP="00132981">
            <w:pPr>
              <w:keepNext/>
              <w:keepLines/>
              <w:jc w:val="both"/>
              <w:rPr>
                <w:szCs w:val="24"/>
              </w:rPr>
            </w:pPr>
            <w:r w:rsidRPr="0070745E">
              <w:rPr>
                <w:szCs w:val="24"/>
              </w:rPr>
              <w:t>………………………..</w:t>
            </w:r>
          </w:p>
        </w:tc>
        <w:tc>
          <w:tcPr>
            <w:tcW w:w="4071" w:type="dxa"/>
          </w:tcPr>
          <w:p w:rsidR="00132981" w:rsidRPr="0070745E" w:rsidRDefault="00132981" w:rsidP="00132981">
            <w:pPr>
              <w:keepNext/>
              <w:keepLines/>
              <w:jc w:val="both"/>
              <w:rPr>
                <w:szCs w:val="24"/>
              </w:rPr>
            </w:pPr>
            <w:r w:rsidRPr="0070745E">
              <w:rPr>
                <w:szCs w:val="24"/>
              </w:rPr>
              <w:t>………………………..</w:t>
            </w:r>
          </w:p>
        </w:tc>
      </w:tr>
      <w:tr w:rsidR="00132981" w:rsidRPr="0070745E" w:rsidTr="00132981">
        <w:tc>
          <w:tcPr>
            <w:tcW w:w="3260" w:type="dxa"/>
          </w:tcPr>
          <w:p w:rsidR="00132981" w:rsidRPr="0070745E" w:rsidRDefault="00132981" w:rsidP="00132981">
            <w:pPr>
              <w:keepNext/>
              <w:keepLines/>
              <w:jc w:val="both"/>
              <w:rPr>
                <w:szCs w:val="24"/>
              </w:rPr>
            </w:pPr>
            <w:r w:rsidRPr="0070745E">
              <w:rPr>
                <w:szCs w:val="24"/>
              </w:rPr>
              <w:t>………………………..</w:t>
            </w:r>
          </w:p>
        </w:tc>
        <w:tc>
          <w:tcPr>
            <w:tcW w:w="4071" w:type="dxa"/>
          </w:tcPr>
          <w:p w:rsidR="00132981" w:rsidRPr="0070745E" w:rsidRDefault="00132981" w:rsidP="00132981">
            <w:pPr>
              <w:keepNext/>
              <w:keepLines/>
              <w:jc w:val="both"/>
              <w:rPr>
                <w:szCs w:val="24"/>
              </w:rPr>
            </w:pPr>
            <w:r w:rsidRPr="0070745E">
              <w:rPr>
                <w:szCs w:val="24"/>
              </w:rPr>
              <w:t>………………………..</w:t>
            </w:r>
          </w:p>
        </w:tc>
      </w:tr>
      <w:tr w:rsidR="00132981" w:rsidRPr="0070745E" w:rsidTr="00132981">
        <w:tc>
          <w:tcPr>
            <w:tcW w:w="3260" w:type="dxa"/>
          </w:tcPr>
          <w:p w:rsidR="00132981" w:rsidRPr="0070745E" w:rsidRDefault="00132981" w:rsidP="00132981">
            <w:pPr>
              <w:keepNext/>
              <w:keepLines/>
              <w:jc w:val="both"/>
              <w:rPr>
                <w:szCs w:val="24"/>
              </w:rPr>
            </w:pPr>
            <w:r w:rsidRPr="0070745E">
              <w:rPr>
                <w:szCs w:val="24"/>
              </w:rPr>
              <w:t>………………………..</w:t>
            </w:r>
          </w:p>
        </w:tc>
        <w:tc>
          <w:tcPr>
            <w:tcW w:w="4071" w:type="dxa"/>
          </w:tcPr>
          <w:p w:rsidR="00132981" w:rsidRPr="0070745E" w:rsidRDefault="00132981" w:rsidP="00132981">
            <w:pPr>
              <w:keepNext/>
              <w:keepLines/>
              <w:jc w:val="both"/>
              <w:rPr>
                <w:szCs w:val="24"/>
              </w:rPr>
            </w:pPr>
            <w:r w:rsidRPr="0070745E">
              <w:rPr>
                <w:szCs w:val="24"/>
              </w:rPr>
              <w:t>………………………..</w:t>
            </w:r>
          </w:p>
        </w:tc>
      </w:tr>
    </w:tbl>
    <w:p w:rsidR="00132981" w:rsidRPr="0070745E" w:rsidRDefault="00132981" w:rsidP="00132981">
      <w:pPr>
        <w:keepNext/>
        <w:keepLines/>
        <w:jc w:val="both"/>
        <w:rPr>
          <w:szCs w:val="24"/>
        </w:rPr>
      </w:pPr>
    </w:p>
    <w:p w:rsidR="00132981" w:rsidRPr="0070745E" w:rsidRDefault="00132981" w:rsidP="00132981">
      <w:pPr>
        <w:keepNext/>
        <w:keepLines/>
        <w:jc w:val="both"/>
      </w:pPr>
      <w:r w:rsidRPr="0070745E">
        <w:t>Felhívjuk figyelmüket, hogy a pénzmosásról szóló törvény 3. § r) pontja 2013. július 1-jei hatállyal kiegészült az re) ponttal, melynek értelmében tényleges tulajdonos – többek között – az ra)-rb) alpontokban meghatározott természetes személy hiányában a jogi személy vagy személyes joga szerint jogképes</w:t>
      </w:r>
      <w:r w:rsidRPr="0070745E" w:rsidDel="00EE16D1">
        <w:t xml:space="preserve"> </w:t>
      </w:r>
      <w:r w:rsidRPr="0070745E">
        <w:t>szervezet vezető tisztségviselője)</w:t>
      </w:r>
    </w:p>
    <w:p w:rsidR="00132981" w:rsidRPr="0070745E" w:rsidRDefault="00132981" w:rsidP="00132981">
      <w:pPr>
        <w:keepNext/>
        <w:keepLines/>
        <w:jc w:val="both"/>
      </w:pPr>
      <w:r w:rsidRPr="0070745E">
        <w:t>Ajánlatkérő felhívja T. Ajánlattevők figyelmét a Közbeszerzési Döntőbizottság 1/2014. (VI.27.) számú állásfoglalására, mely szerint amennyiben az ajánlattevő/részvételre jelentkező nyilatkozik arról, hogy olyan társaságnak minősül, a</w:t>
      </w:r>
      <w:r w:rsidRPr="0070745E">
        <w:rPr>
          <w:b/>
          <w:bCs/>
        </w:rPr>
        <w:t>melyet nem jegyeznek szabályozott tőzsdén és tulajdonosai között nincs a Pmtv. 3. § ra)-rb) alpontokban meghatározott természetes személy, akkor</w:t>
      </w:r>
      <w:r w:rsidRPr="0070745E">
        <w:t xml:space="preserve"> az ajánlattevő/részvételre jelentkező </w:t>
      </w:r>
      <w:r w:rsidRPr="0070745E">
        <w:rPr>
          <w:b/>
          <w:bCs/>
        </w:rPr>
        <w:t>tulajdonosa vezető tisz</w:t>
      </w:r>
      <w:r w:rsidRPr="0070745E">
        <w:rPr>
          <w:b/>
          <w:bCs/>
        </w:rPr>
        <w:t>t</w:t>
      </w:r>
      <w:r w:rsidRPr="0070745E">
        <w:rPr>
          <w:b/>
          <w:bCs/>
        </w:rPr>
        <w:t>ségviselőjének a nevét és állandó lakóhelyének bemutatását tartalmazó nyilatkozatot szükséges benyújtani</w:t>
      </w:r>
      <w:r w:rsidRPr="0070745E">
        <w:t xml:space="preserve"> a Kbt. 56. § (1) bekezdés k) pont kc) alpontja szerinti kizáró ok igaz</w:t>
      </w:r>
      <w:r w:rsidRPr="0070745E">
        <w:t>o</w:t>
      </w:r>
      <w:r w:rsidRPr="0070745E">
        <w:t>lására.</w:t>
      </w:r>
    </w:p>
    <w:p w:rsidR="00132981" w:rsidRPr="0070745E" w:rsidRDefault="00132981" w:rsidP="00132981">
      <w:pPr>
        <w:jc w:val="both"/>
        <w:rPr>
          <w:rFonts w:ascii="Book Antiqua" w:eastAsia="Calibri" w:hAnsi="Book Antiqua"/>
          <w:szCs w:val="24"/>
        </w:rPr>
      </w:pPr>
    </w:p>
    <w:p w:rsidR="0021160C" w:rsidRPr="0070745E" w:rsidRDefault="0021160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b/>
          <w:bCs/>
          <w:szCs w:val="24"/>
        </w:rPr>
      </w:pP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hAnsi="Book Antiqua"/>
          <w:b/>
          <w:bCs/>
          <w:iCs/>
          <w:szCs w:val="24"/>
        </w:rPr>
      </w:pPr>
      <w:r w:rsidRPr="0070745E">
        <w:rPr>
          <w:rFonts w:ascii="Book Antiqua" w:hAnsi="Book Antiqua"/>
          <w:b/>
          <w:bCs/>
          <w:iCs/>
          <w:szCs w:val="24"/>
        </w:rPr>
        <w:t>…………………….., (helység) ……….. (év) ………………. (hónap) ……. (nap)</w:t>
      </w: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center"/>
        <w:rPr>
          <w:rFonts w:ascii="Book Antiqua" w:hAnsi="Book Antiqua"/>
          <w:b/>
          <w:bCs/>
          <w:iCs/>
          <w:szCs w:val="24"/>
        </w:rPr>
      </w:pPr>
      <w:r w:rsidRPr="0070745E">
        <w:rPr>
          <w:rFonts w:ascii="Book Antiqua" w:hAnsi="Book Antiqua"/>
          <w:b/>
          <w:bCs/>
          <w:iCs/>
          <w:szCs w:val="24"/>
        </w:rPr>
        <w:t>…………………………………</w:t>
      </w:r>
    </w:p>
    <w:p w:rsidR="00EE68DC" w:rsidRPr="0070745E" w:rsidRDefault="00EE68DC" w:rsidP="00EE68DC">
      <w:pPr>
        <w:jc w:val="center"/>
        <w:rPr>
          <w:rFonts w:ascii="Book Antiqua" w:hAnsi="Book Antiqua"/>
          <w:b/>
          <w:bCs/>
          <w:iCs/>
          <w:szCs w:val="24"/>
        </w:rPr>
      </w:pPr>
      <w:r w:rsidRPr="0070745E">
        <w:rPr>
          <w:rFonts w:ascii="Book Antiqua" w:hAnsi="Book Antiqua"/>
          <w:b/>
          <w:bCs/>
          <w:iCs/>
          <w:szCs w:val="24"/>
        </w:rPr>
        <w:t>cégszerű aláírás</w:t>
      </w:r>
    </w:p>
    <w:p w:rsidR="00EE68DC" w:rsidRPr="0070745E" w:rsidRDefault="00EE68DC" w:rsidP="00EE68DC">
      <w:pPr>
        <w:jc w:val="right"/>
        <w:rPr>
          <w:rFonts w:ascii="Book Antiqua" w:eastAsia="Calibri" w:hAnsi="Book Antiqua"/>
          <w:szCs w:val="24"/>
        </w:rPr>
      </w:pPr>
      <w:r w:rsidRPr="0070745E">
        <w:rPr>
          <w:rFonts w:ascii="Book Antiqua" w:eastAsia="Calibri" w:hAnsi="Book Antiqua"/>
          <w:szCs w:val="24"/>
        </w:rPr>
        <w:br w:type="page"/>
      </w:r>
      <w:r w:rsidRPr="0070745E">
        <w:rPr>
          <w:rFonts w:ascii="Book Antiqua" w:eastAsia="Calibri" w:hAnsi="Book Antiqua"/>
          <w:i/>
          <w:szCs w:val="24"/>
        </w:rPr>
        <w:t>5. c. melléklet</w:t>
      </w:r>
    </w:p>
    <w:p w:rsidR="00EE68DC" w:rsidRPr="0070745E" w:rsidRDefault="00EE68DC" w:rsidP="00EE68DC">
      <w:pPr>
        <w:keepNext/>
        <w:spacing w:before="240" w:after="60"/>
        <w:jc w:val="center"/>
        <w:outlineLvl w:val="1"/>
        <w:rPr>
          <w:rFonts w:ascii="Book Antiqua" w:hAnsi="Book Antiqua"/>
          <w:b/>
          <w:bCs/>
          <w:iCs/>
          <w:szCs w:val="24"/>
        </w:rPr>
      </w:pPr>
      <w:bookmarkStart w:id="76" w:name="_Toc391987209"/>
      <w:bookmarkStart w:id="77" w:name="_Toc392154819"/>
      <w:bookmarkStart w:id="78" w:name="_Toc394390555"/>
      <w:r w:rsidRPr="0070745E">
        <w:rPr>
          <w:rFonts w:ascii="Book Antiqua" w:hAnsi="Book Antiqua"/>
          <w:b/>
          <w:bCs/>
          <w:iCs/>
          <w:szCs w:val="24"/>
        </w:rPr>
        <w:t>Ajánlattevő nyilatkozata a Kbt. 57. §-a vonatkozásában az alvállalkozó és az a</w:t>
      </w:r>
      <w:r w:rsidRPr="0070745E">
        <w:rPr>
          <w:rFonts w:ascii="Book Antiqua" w:hAnsi="Book Antiqua"/>
          <w:b/>
          <w:bCs/>
          <w:iCs/>
          <w:szCs w:val="24"/>
        </w:rPr>
        <w:t>l</w:t>
      </w:r>
      <w:r w:rsidRPr="0070745E">
        <w:rPr>
          <w:rFonts w:ascii="Book Antiqua" w:hAnsi="Book Antiqua"/>
          <w:b/>
          <w:bCs/>
          <w:iCs/>
          <w:szCs w:val="24"/>
        </w:rPr>
        <w:t>kalmasság igazolására igénybe vett más szervezet tekintetében</w:t>
      </w:r>
      <w:r w:rsidRPr="0070745E">
        <w:rPr>
          <w:rFonts w:ascii="Book Antiqua" w:hAnsi="Book Antiqua"/>
          <w:b/>
          <w:bCs/>
          <w:iCs/>
          <w:szCs w:val="24"/>
        </w:rPr>
        <w:footnoteReference w:customMarkFollows="1" w:id="15"/>
        <w:sym w:font="Symbol" w:char="F02A"/>
      </w:r>
      <w:bookmarkEnd w:id="76"/>
      <w:bookmarkEnd w:id="77"/>
      <w:bookmarkEnd w:id="78"/>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p>
    <w:p w:rsidR="00EE68DC" w:rsidRPr="0070745E" w:rsidRDefault="00CF6016" w:rsidP="00EE68DC">
      <w:pPr>
        <w:jc w:val="both"/>
        <w:rPr>
          <w:rFonts w:ascii="Book Antiqua" w:eastAsia="Calibri" w:hAnsi="Book Antiqua"/>
          <w:szCs w:val="24"/>
          <w:u w:val="single"/>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r w:rsidR="00EE68DC" w:rsidRPr="0070745E">
        <w:rPr>
          <w:rFonts w:ascii="Book Antiqua" w:eastAsia="Calibri" w:hAnsi="Book Antiqua"/>
          <w:szCs w:val="24"/>
        </w:rPr>
        <w:t xml:space="preserve">a MÁV Magyar Államvasutak Zrt. mint ajánlatkérő által </w:t>
      </w:r>
      <w:r w:rsidR="00EE68DC" w:rsidRPr="0070745E">
        <w:rPr>
          <w:rFonts w:ascii="Book Antiqua" w:eastAsia="Calibri" w:hAnsi="Book Antiqua"/>
          <w:b/>
          <w:szCs w:val="24"/>
        </w:rPr>
        <w:t>„</w:t>
      </w:r>
      <w:r w:rsidR="00C33950" w:rsidRPr="0070745E">
        <w:rPr>
          <w:rFonts w:ascii="Book Antiqua" w:hAnsi="Book Antiqua"/>
          <w:i/>
          <w:szCs w:val="24"/>
        </w:rPr>
        <w:t>Vállalkozási szerződés a Tiszafüred - Poroszló vonalszakasz rézsűhelyreállítási és partvédelmi munkáinak megvalósítására</w:t>
      </w:r>
      <w:r w:rsidR="00EE68DC" w:rsidRPr="0070745E">
        <w:rPr>
          <w:rFonts w:ascii="Book Antiqua" w:eastAsia="Calibri" w:hAnsi="Book Antiqua"/>
          <w:b/>
          <w:szCs w:val="24"/>
        </w:rPr>
        <w:t>”</w:t>
      </w:r>
      <w:r w:rsidR="00EE68DC" w:rsidRPr="0070745E">
        <w:rPr>
          <w:rFonts w:ascii="Book Antiqua" w:eastAsia="Calibri" w:hAnsi="Book Antiqua"/>
          <w:szCs w:val="24"/>
        </w:rPr>
        <w:t xml:space="preserve"> tárgyban ind</w:t>
      </w:r>
      <w:r w:rsidR="00EE68DC" w:rsidRPr="0070745E">
        <w:rPr>
          <w:rFonts w:ascii="Book Antiqua" w:eastAsia="Calibri" w:hAnsi="Book Antiqua"/>
          <w:szCs w:val="24"/>
        </w:rPr>
        <w:t>í</w:t>
      </w:r>
      <w:r w:rsidR="00EE68DC" w:rsidRPr="0070745E">
        <w:rPr>
          <w:rFonts w:ascii="Book Antiqua" w:eastAsia="Calibri" w:hAnsi="Book Antiqua"/>
          <w:szCs w:val="24"/>
        </w:rPr>
        <w:t>tott nemzeti nyílt eljárásban ezúton nyilatkozom</w:t>
      </w:r>
      <w:r w:rsidRPr="0070745E">
        <w:rPr>
          <w:rFonts w:ascii="Book Antiqua" w:eastAsia="Calibri" w:hAnsi="Book Antiqua"/>
          <w:szCs w:val="24"/>
        </w:rPr>
        <w:t>/nyilatkozunk</w:t>
      </w:r>
      <w:r w:rsidR="00EE68DC" w:rsidRPr="0070745E">
        <w:rPr>
          <w:rFonts w:ascii="Book Antiqua" w:eastAsia="Calibri" w:hAnsi="Book Antiqua"/>
          <w:szCs w:val="24"/>
        </w:rPr>
        <w:t>, hogy az ajánlattevő nem vesz igénybe a Kbt. 57. §-a szerinti kizáró okok hatálya alá eső alvállalkozót, valamint az általa alkalmasságának igazolására igénybe vett más szervezet nem ta</w:t>
      </w:r>
      <w:r w:rsidR="00EE68DC" w:rsidRPr="0070745E">
        <w:rPr>
          <w:rFonts w:ascii="Book Antiqua" w:eastAsia="Calibri" w:hAnsi="Book Antiqua"/>
          <w:szCs w:val="24"/>
        </w:rPr>
        <w:t>r</w:t>
      </w:r>
      <w:r w:rsidR="00EE68DC" w:rsidRPr="0070745E">
        <w:rPr>
          <w:rFonts w:ascii="Book Antiqua" w:eastAsia="Calibri" w:hAnsi="Book Antiqua"/>
          <w:szCs w:val="24"/>
        </w:rPr>
        <w:t>tozik a Kbt. 57. §-a szerinti kizáró okok hatálya alá.</w:t>
      </w: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hAnsi="Book Antiqua"/>
          <w:b/>
          <w:bCs/>
          <w:iCs/>
          <w:szCs w:val="24"/>
        </w:rPr>
      </w:pPr>
      <w:r w:rsidRPr="0070745E">
        <w:rPr>
          <w:rFonts w:ascii="Book Antiqua" w:hAnsi="Book Antiqua"/>
          <w:b/>
          <w:bCs/>
          <w:iCs/>
          <w:szCs w:val="24"/>
        </w:rPr>
        <w:t>…………………….., (helység) ……….. (év) ………………. (hónap) ……. (nap)</w:t>
      </w: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center"/>
        <w:rPr>
          <w:rFonts w:ascii="Book Antiqua" w:hAnsi="Book Antiqua"/>
          <w:b/>
          <w:bCs/>
          <w:iCs/>
          <w:szCs w:val="24"/>
        </w:rPr>
      </w:pPr>
      <w:r w:rsidRPr="0070745E">
        <w:rPr>
          <w:rFonts w:ascii="Book Antiqua" w:hAnsi="Book Antiqua"/>
          <w:b/>
          <w:bCs/>
          <w:iCs/>
          <w:szCs w:val="24"/>
        </w:rPr>
        <w:t>…………………………………</w:t>
      </w:r>
    </w:p>
    <w:p w:rsidR="00EE68DC" w:rsidRPr="0070745E" w:rsidRDefault="00EE68DC" w:rsidP="00EE68DC">
      <w:pPr>
        <w:jc w:val="center"/>
        <w:rPr>
          <w:rFonts w:ascii="Book Antiqua" w:hAnsi="Book Antiqua"/>
          <w:b/>
          <w:bCs/>
          <w:iCs/>
          <w:szCs w:val="24"/>
        </w:rPr>
      </w:pPr>
      <w:r w:rsidRPr="0070745E">
        <w:rPr>
          <w:rFonts w:ascii="Book Antiqua" w:hAnsi="Book Antiqua"/>
          <w:b/>
          <w:bCs/>
          <w:iCs/>
          <w:szCs w:val="24"/>
        </w:rPr>
        <w:t>cégszerű aláírás</w:t>
      </w:r>
    </w:p>
    <w:p w:rsidR="00EE68DC" w:rsidRPr="0070745E" w:rsidRDefault="00EE68DC" w:rsidP="00EE68DC">
      <w:pPr>
        <w:jc w:val="both"/>
        <w:rPr>
          <w:rFonts w:ascii="Book Antiqua" w:eastAsia="Calibri" w:hAnsi="Book Antiqua"/>
          <w:szCs w:val="24"/>
        </w:rPr>
      </w:pPr>
    </w:p>
    <w:p w:rsidR="00EE68DC" w:rsidRPr="0070745E" w:rsidRDefault="00EE68DC" w:rsidP="00EE68DC">
      <w:pPr>
        <w:jc w:val="right"/>
        <w:rPr>
          <w:rFonts w:ascii="Book Antiqua" w:eastAsia="Calibri" w:hAnsi="Book Antiqua"/>
          <w:szCs w:val="24"/>
        </w:rPr>
      </w:pPr>
      <w:r w:rsidRPr="0070745E">
        <w:rPr>
          <w:rFonts w:ascii="Book Antiqua" w:eastAsia="Calibri" w:hAnsi="Book Antiqua"/>
          <w:szCs w:val="24"/>
        </w:rPr>
        <w:br w:type="page"/>
      </w:r>
      <w:r w:rsidR="00ED7D48" w:rsidRPr="0070745E">
        <w:rPr>
          <w:rFonts w:ascii="Book Antiqua" w:eastAsia="Calibri" w:hAnsi="Book Antiqua"/>
          <w:i/>
          <w:szCs w:val="24"/>
        </w:rPr>
        <w:t xml:space="preserve">5.d) </w:t>
      </w:r>
      <w:r w:rsidRPr="0070745E">
        <w:rPr>
          <w:rFonts w:ascii="Book Antiqua" w:eastAsia="Calibri" w:hAnsi="Book Antiqua"/>
          <w:i/>
          <w:szCs w:val="24"/>
        </w:rPr>
        <w:t xml:space="preserve"> melléklet</w:t>
      </w:r>
    </w:p>
    <w:p w:rsidR="00EE68DC" w:rsidRPr="0070745E" w:rsidRDefault="00EE68DC" w:rsidP="00EE68DC">
      <w:pPr>
        <w:keepNext/>
        <w:spacing w:before="240" w:after="60"/>
        <w:jc w:val="center"/>
        <w:outlineLvl w:val="1"/>
        <w:rPr>
          <w:rFonts w:ascii="Book Antiqua" w:hAnsi="Book Antiqua"/>
          <w:b/>
          <w:bCs/>
          <w:iCs/>
          <w:szCs w:val="24"/>
        </w:rPr>
      </w:pPr>
      <w:bookmarkStart w:id="79" w:name="_Toc391987210"/>
      <w:bookmarkStart w:id="80" w:name="_Toc392154820"/>
      <w:bookmarkStart w:id="81" w:name="_Toc394390556"/>
      <w:r w:rsidRPr="0070745E">
        <w:rPr>
          <w:rFonts w:ascii="Book Antiqua" w:hAnsi="Book Antiqua"/>
          <w:b/>
          <w:bCs/>
          <w:iCs/>
          <w:szCs w:val="24"/>
        </w:rPr>
        <w:t>Ajánlattevő nyilatkozata a Kbt. 58. § (3) bekezdése tekintetében</w:t>
      </w:r>
      <w:r w:rsidRPr="0070745E">
        <w:rPr>
          <w:rFonts w:ascii="Book Antiqua" w:hAnsi="Book Antiqua"/>
          <w:b/>
          <w:bCs/>
          <w:iCs/>
          <w:szCs w:val="24"/>
        </w:rPr>
        <w:footnoteReference w:customMarkFollows="1" w:id="16"/>
        <w:sym w:font="Symbol" w:char="F02A"/>
      </w:r>
      <w:bookmarkEnd w:id="79"/>
      <w:bookmarkEnd w:id="80"/>
      <w:bookmarkEnd w:id="81"/>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p>
    <w:p w:rsidR="00EE68DC" w:rsidRPr="0070745E" w:rsidRDefault="00CF6016" w:rsidP="00EE68DC">
      <w:pPr>
        <w:jc w:val="both"/>
        <w:rPr>
          <w:rFonts w:ascii="Book Antiqua" w:eastAsia="Calibri" w:hAnsi="Book Antiqua"/>
          <w:szCs w:val="24"/>
          <w:u w:val="single"/>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r w:rsidR="00EE68DC" w:rsidRPr="0070745E">
        <w:rPr>
          <w:rFonts w:ascii="Book Antiqua" w:eastAsia="Calibri" w:hAnsi="Book Antiqua"/>
          <w:szCs w:val="24"/>
        </w:rPr>
        <w:t xml:space="preserve"> a MÁV Magyar Államvasutak Zrt. mint ajánlatkérő által „</w:t>
      </w:r>
      <w:r w:rsidR="00C33950" w:rsidRPr="0070745E">
        <w:rPr>
          <w:rFonts w:ascii="Book Antiqua" w:hAnsi="Book Antiqua"/>
          <w:i/>
          <w:szCs w:val="24"/>
        </w:rPr>
        <w:t>Vállalkozási szerződés a Tiszafüred - Poroszló vonalszakasz rézsűhelyreállítási és partvédelmi munkáinak megvalósítására</w:t>
      </w:r>
      <w:r w:rsidR="00EE68DC" w:rsidRPr="0070745E">
        <w:rPr>
          <w:rFonts w:ascii="Book Antiqua" w:eastAsia="Calibri" w:hAnsi="Book Antiqua"/>
          <w:b/>
          <w:szCs w:val="24"/>
        </w:rPr>
        <w:t xml:space="preserve">” </w:t>
      </w:r>
      <w:r w:rsidR="00EE68DC" w:rsidRPr="0070745E">
        <w:rPr>
          <w:rFonts w:ascii="Book Antiqua" w:eastAsia="Calibri" w:hAnsi="Book Antiqua"/>
          <w:szCs w:val="24"/>
        </w:rPr>
        <w:t>tárgyban ind</w:t>
      </w:r>
      <w:r w:rsidR="00EE68DC" w:rsidRPr="0070745E">
        <w:rPr>
          <w:rFonts w:ascii="Book Antiqua" w:eastAsia="Calibri" w:hAnsi="Book Antiqua"/>
          <w:szCs w:val="24"/>
        </w:rPr>
        <w:t>í</w:t>
      </w:r>
      <w:r w:rsidR="00EE68DC" w:rsidRPr="0070745E">
        <w:rPr>
          <w:rFonts w:ascii="Book Antiqua" w:eastAsia="Calibri" w:hAnsi="Book Antiqua"/>
          <w:szCs w:val="24"/>
        </w:rPr>
        <w:t>tott nemzeti nyílt eljárásban ezúton nyilatkozom</w:t>
      </w:r>
      <w:r w:rsidRPr="0070745E">
        <w:rPr>
          <w:rFonts w:ascii="Book Antiqua" w:eastAsia="Calibri" w:hAnsi="Book Antiqua"/>
          <w:szCs w:val="24"/>
        </w:rPr>
        <w:t>/nyilatkozunk</w:t>
      </w:r>
      <w:r w:rsidR="00EE68DC" w:rsidRPr="0070745E">
        <w:rPr>
          <w:rFonts w:ascii="Book Antiqua" w:eastAsia="Calibri" w:hAnsi="Book Antiqua"/>
          <w:szCs w:val="24"/>
        </w:rPr>
        <w:t>, hogy az ajánlattevő nem vesz igénybe a Kbt. 56. §-a szerinti kizáró okok hatálya alá eső alvállalkozót, valamint az általa alkalmasságának igazolására igénybe vett más szervezet nem ta</w:t>
      </w:r>
      <w:r w:rsidR="00EE68DC" w:rsidRPr="0070745E">
        <w:rPr>
          <w:rFonts w:ascii="Book Antiqua" w:eastAsia="Calibri" w:hAnsi="Book Antiqua"/>
          <w:szCs w:val="24"/>
        </w:rPr>
        <w:t>r</w:t>
      </w:r>
      <w:r w:rsidR="00EE68DC" w:rsidRPr="0070745E">
        <w:rPr>
          <w:rFonts w:ascii="Book Antiqua" w:eastAsia="Calibri" w:hAnsi="Book Antiqua"/>
          <w:szCs w:val="24"/>
        </w:rPr>
        <w:t>tozik a Kbt. 56. §-a szerinti kizáró okok hatálya alá.</w:t>
      </w: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eastAsia="Calibri" w:hAnsi="Book Antiqua"/>
          <w:szCs w:val="24"/>
        </w:rPr>
      </w:pPr>
    </w:p>
    <w:p w:rsidR="00EE68DC" w:rsidRPr="0070745E" w:rsidRDefault="00EE68DC" w:rsidP="00EE68DC">
      <w:pPr>
        <w:jc w:val="both"/>
        <w:rPr>
          <w:rFonts w:ascii="Book Antiqua" w:hAnsi="Book Antiqua"/>
          <w:b/>
          <w:bCs/>
          <w:iCs/>
          <w:szCs w:val="24"/>
        </w:rPr>
      </w:pPr>
      <w:r w:rsidRPr="0070745E">
        <w:rPr>
          <w:rFonts w:ascii="Book Antiqua" w:hAnsi="Book Antiqua"/>
          <w:b/>
          <w:bCs/>
          <w:iCs/>
          <w:szCs w:val="24"/>
        </w:rPr>
        <w:t>…………………….., (helység) ……….. (év) ………………. (hónap) ……. (nap)</w:t>
      </w: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both"/>
        <w:rPr>
          <w:rFonts w:ascii="Book Antiqua" w:hAnsi="Book Antiqua"/>
          <w:b/>
          <w:bCs/>
          <w:iCs/>
          <w:szCs w:val="24"/>
        </w:rPr>
      </w:pPr>
    </w:p>
    <w:p w:rsidR="00EE68DC" w:rsidRPr="0070745E" w:rsidRDefault="00EE68DC" w:rsidP="00EE68DC">
      <w:pPr>
        <w:jc w:val="center"/>
        <w:rPr>
          <w:rFonts w:ascii="Book Antiqua" w:hAnsi="Book Antiqua"/>
          <w:b/>
          <w:bCs/>
          <w:iCs/>
          <w:szCs w:val="24"/>
        </w:rPr>
      </w:pPr>
      <w:r w:rsidRPr="0070745E">
        <w:rPr>
          <w:rFonts w:ascii="Book Antiqua" w:hAnsi="Book Antiqua"/>
          <w:b/>
          <w:bCs/>
          <w:iCs/>
          <w:szCs w:val="24"/>
        </w:rPr>
        <w:t>…………………………………</w:t>
      </w:r>
    </w:p>
    <w:p w:rsidR="00EE68DC" w:rsidRPr="0070745E" w:rsidRDefault="00EE68DC" w:rsidP="00EE68DC">
      <w:pPr>
        <w:jc w:val="center"/>
        <w:rPr>
          <w:rFonts w:ascii="Book Antiqua" w:hAnsi="Book Antiqua"/>
          <w:b/>
          <w:bCs/>
          <w:iCs/>
          <w:szCs w:val="24"/>
        </w:rPr>
      </w:pPr>
      <w:r w:rsidRPr="0070745E">
        <w:rPr>
          <w:rFonts w:ascii="Book Antiqua" w:hAnsi="Book Antiqua"/>
          <w:b/>
          <w:bCs/>
          <w:iCs/>
          <w:szCs w:val="24"/>
        </w:rPr>
        <w:t>cégszerű aláírás</w:t>
      </w:r>
    </w:p>
    <w:p w:rsidR="00EE68DC" w:rsidRPr="0070745E" w:rsidRDefault="00EE68DC" w:rsidP="00EE68DC">
      <w:pPr>
        <w:jc w:val="both"/>
        <w:rPr>
          <w:rFonts w:ascii="Book Antiqua" w:eastAsia="Calibri" w:hAnsi="Book Antiqua"/>
          <w:szCs w:val="24"/>
        </w:rPr>
      </w:pPr>
    </w:p>
    <w:p w:rsidR="0058266C" w:rsidRPr="0070745E" w:rsidRDefault="00EE68DC" w:rsidP="00C33950">
      <w:pPr>
        <w:spacing w:before="60" w:after="60" w:line="280" w:lineRule="exact"/>
        <w:ind w:right="305"/>
        <w:jc w:val="right"/>
        <w:rPr>
          <w:rFonts w:ascii="Book Antiqua" w:hAnsi="Book Antiqua"/>
          <w:i/>
          <w:szCs w:val="24"/>
        </w:rPr>
      </w:pPr>
      <w:r w:rsidRPr="0070745E">
        <w:rPr>
          <w:rFonts w:ascii="Book Antiqua" w:eastAsia="Calibri" w:hAnsi="Book Antiqua"/>
          <w:szCs w:val="24"/>
        </w:rPr>
        <w:br w:type="page"/>
      </w:r>
      <w:bookmarkStart w:id="82" w:name="_Toc317146895"/>
      <w:bookmarkStart w:id="83" w:name="_Toc330393663"/>
      <w:bookmarkStart w:id="84" w:name="_Toc330394853"/>
      <w:bookmarkStart w:id="85" w:name="_Toc331591095"/>
      <w:bookmarkStart w:id="86" w:name="_Toc331637057"/>
      <w:bookmarkStart w:id="87" w:name="_Toc333486116"/>
      <w:bookmarkEnd w:id="54"/>
      <w:bookmarkEnd w:id="55"/>
      <w:bookmarkEnd w:id="56"/>
      <w:r w:rsidR="00C33950" w:rsidRPr="0070745E">
        <w:rPr>
          <w:rFonts w:ascii="Book Antiqua" w:hAnsi="Book Antiqua"/>
          <w:i/>
          <w:szCs w:val="24"/>
        </w:rPr>
        <w:t>5.e</w:t>
      </w:r>
      <w:r w:rsidR="00897710" w:rsidRPr="0070745E">
        <w:rPr>
          <w:rFonts w:ascii="Book Antiqua" w:hAnsi="Book Antiqua"/>
          <w:i/>
          <w:szCs w:val="24"/>
        </w:rPr>
        <w:t xml:space="preserve">) </w:t>
      </w:r>
      <w:r w:rsidR="0058266C" w:rsidRPr="0070745E">
        <w:rPr>
          <w:rFonts w:ascii="Book Antiqua" w:hAnsi="Book Antiqua"/>
          <w:i/>
          <w:szCs w:val="24"/>
        </w:rPr>
        <w:t>melléklet</w:t>
      </w:r>
    </w:p>
    <w:p w:rsidR="0058266C" w:rsidRPr="0070745E" w:rsidRDefault="0058266C" w:rsidP="0058266C">
      <w:pPr>
        <w:pStyle w:val="Cmsor2"/>
        <w:jc w:val="center"/>
        <w:rPr>
          <w:rFonts w:ascii="Book Antiqua" w:hAnsi="Book Antiqua"/>
          <w:szCs w:val="24"/>
          <w:vertAlign w:val="superscript"/>
        </w:rPr>
      </w:pPr>
    </w:p>
    <w:p w:rsidR="0058266C" w:rsidRPr="0070745E" w:rsidRDefault="0058266C" w:rsidP="0058266C">
      <w:pPr>
        <w:pStyle w:val="Cmsor2"/>
        <w:jc w:val="center"/>
        <w:rPr>
          <w:rFonts w:ascii="Book Antiqua" w:hAnsi="Book Antiqua"/>
          <w:szCs w:val="24"/>
          <w:vertAlign w:val="superscript"/>
        </w:rPr>
      </w:pPr>
    </w:p>
    <w:p w:rsidR="0058266C" w:rsidRPr="0070745E" w:rsidRDefault="0058266C" w:rsidP="0058266C">
      <w:pPr>
        <w:pStyle w:val="Cmsor2"/>
        <w:jc w:val="center"/>
        <w:rPr>
          <w:rFonts w:ascii="Book Antiqua" w:hAnsi="Book Antiqua"/>
          <w:szCs w:val="24"/>
          <w:vertAlign w:val="superscript"/>
        </w:rPr>
      </w:pPr>
    </w:p>
    <w:p w:rsidR="0058266C" w:rsidRPr="0070745E" w:rsidRDefault="0058266C" w:rsidP="0058266C">
      <w:pPr>
        <w:pStyle w:val="Cmsor2"/>
        <w:jc w:val="center"/>
        <w:rPr>
          <w:rFonts w:ascii="Book Antiqua" w:hAnsi="Book Antiqua"/>
          <w:b/>
          <w:szCs w:val="24"/>
          <w:vertAlign w:val="superscript"/>
        </w:rPr>
      </w:pPr>
    </w:p>
    <w:p w:rsidR="0058266C" w:rsidRPr="0070745E" w:rsidRDefault="0058266C" w:rsidP="0058266C">
      <w:pPr>
        <w:pStyle w:val="Cmsor2"/>
        <w:jc w:val="center"/>
        <w:rPr>
          <w:rFonts w:ascii="Book Antiqua" w:hAnsi="Book Antiqua"/>
          <w:b/>
          <w:szCs w:val="24"/>
        </w:rPr>
      </w:pPr>
      <w:r w:rsidRPr="0070745E">
        <w:rPr>
          <w:rFonts w:ascii="Book Antiqua" w:hAnsi="Book Antiqua"/>
          <w:b/>
          <w:szCs w:val="24"/>
        </w:rPr>
        <w:t>Ajánlattevő nyilatkozata a Kbt. 57. §-a vonatkozásában az alvállalkozó és az alkalmasság igazolására igénybe vett más szervezet tekintetében</w:t>
      </w:r>
      <w:r w:rsidRPr="0070745E">
        <w:rPr>
          <w:rStyle w:val="Lbjegyzet-hivatkozs"/>
          <w:rFonts w:ascii="Book Antiqua" w:hAnsi="Book Antiqua"/>
          <w:b/>
          <w:szCs w:val="24"/>
        </w:rPr>
        <w:footnoteReference w:customMarkFollows="1" w:id="17"/>
        <w:sym w:font="Symbol" w:char="F02A"/>
      </w:r>
      <w:bookmarkEnd w:id="82"/>
      <w:bookmarkEnd w:id="83"/>
      <w:bookmarkEnd w:id="84"/>
      <w:bookmarkEnd w:id="85"/>
      <w:bookmarkEnd w:id="86"/>
      <w:bookmarkEnd w:id="87"/>
    </w:p>
    <w:p w:rsidR="0058266C" w:rsidRPr="0070745E" w:rsidRDefault="0058266C" w:rsidP="0058266C">
      <w:pPr>
        <w:jc w:val="both"/>
        <w:rPr>
          <w:rFonts w:ascii="Book Antiqua" w:hAnsi="Book Antiqua"/>
          <w:szCs w:val="24"/>
        </w:rPr>
      </w:pPr>
    </w:p>
    <w:p w:rsidR="0058266C" w:rsidRPr="0070745E" w:rsidRDefault="0058266C" w:rsidP="00B81BA6">
      <w:pPr>
        <w:spacing w:line="360" w:lineRule="auto"/>
        <w:jc w:val="both"/>
        <w:rPr>
          <w:rFonts w:ascii="Book Antiqua" w:hAnsi="Book Antiqua"/>
          <w:szCs w:val="24"/>
        </w:rPr>
      </w:pPr>
    </w:p>
    <w:p w:rsidR="0058266C" w:rsidRPr="0070745E" w:rsidRDefault="00505FE7" w:rsidP="00B81BA6">
      <w:pPr>
        <w:tabs>
          <w:tab w:val="left" w:pos="3090"/>
        </w:tabs>
        <w:spacing w:line="360" w:lineRule="auto"/>
        <w:jc w:val="both"/>
        <w:rPr>
          <w:rFonts w:ascii="Book Antiqua" w:hAnsi="Book Antiqua"/>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r w:rsidR="0058266C" w:rsidRPr="0070745E">
        <w:rPr>
          <w:rFonts w:ascii="Book Antiqua" w:hAnsi="Book Antiqua"/>
          <w:szCs w:val="24"/>
        </w:rPr>
        <w:t>felelőss</w:t>
      </w:r>
      <w:r w:rsidR="0058266C" w:rsidRPr="0070745E">
        <w:rPr>
          <w:rFonts w:ascii="Book Antiqua" w:hAnsi="Book Antiqua"/>
          <w:szCs w:val="24"/>
        </w:rPr>
        <w:t>é</w:t>
      </w:r>
      <w:r w:rsidR="0058266C" w:rsidRPr="0070745E">
        <w:rPr>
          <w:rFonts w:ascii="Book Antiqua" w:hAnsi="Book Antiqua"/>
          <w:szCs w:val="24"/>
        </w:rPr>
        <w:t>gem</w:t>
      </w:r>
      <w:r w:rsidR="00CF6016" w:rsidRPr="0070745E">
        <w:rPr>
          <w:rFonts w:ascii="Book Antiqua" w:hAnsi="Book Antiqua"/>
          <w:szCs w:val="24"/>
        </w:rPr>
        <w:t>/felelősségünk</w:t>
      </w:r>
      <w:r w:rsidR="0058266C" w:rsidRPr="0070745E">
        <w:rPr>
          <w:rFonts w:ascii="Book Antiqua" w:hAnsi="Book Antiqua"/>
          <w:szCs w:val="24"/>
        </w:rPr>
        <w:t xml:space="preserve"> tudatában nyilatkozom</w:t>
      </w:r>
      <w:r w:rsidR="00CF6016" w:rsidRPr="0070745E">
        <w:rPr>
          <w:rFonts w:ascii="Book Antiqua" w:hAnsi="Book Antiqua"/>
          <w:szCs w:val="24"/>
        </w:rPr>
        <w:t>/nyilatkozunk</w:t>
      </w:r>
      <w:r w:rsidR="0058266C" w:rsidRPr="0070745E">
        <w:rPr>
          <w:rFonts w:ascii="Book Antiqua" w:hAnsi="Book Antiqua"/>
          <w:bCs/>
          <w:szCs w:val="24"/>
        </w:rPr>
        <w:t xml:space="preserve">, hogy </w:t>
      </w:r>
      <w:r w:rsidR="0058266C" w:rsidRPr="0070745E">
        <w:rPr>
          <w:rFonts w:ascii="Book Antiqua" w:hAnsi="Book Antiqua"/>
          <w:szCs w:val="24"/>
        </w:rPr>
        <w:t xml:space="preserve">a MÁV Zrt. mint ajánlatkérő által </w:t>
      </w:r>
      <w:r w:rsidR="0058266C" w:rsidRPr="0070745E">
        <w:rPr>
          <w:rFonts w:ascii="Book Antiqua" w:hAnsi="Book Antiqua"/>
          <w:b/>
          <w:szCs w:val="24"/>
        </w:rPr>
        <w:t>„</w:t>
      </w:r>
      <w:r w:rsidR="000A704B" w:rsidRPr="0070745E">
        <w:rPr>
          <w:rFonts w:ascii="Book Antiqua" w:hAnsi="Book Antiqua"/>
          <w:i/>
          <w:szCs w:val="24"/>
        </w:rPr>
        <w:t>Vállalkozási szerződés a Tiszafüred - Poroszló vonalszakasz rézsűhelyreállítási és partvédelmi munkáinak megvalósítására</w:t>
      </w:r>
      <w:r w:rsidR="0058266C" w:rsidRPr="0070745E">
        <w:rPr>
          <w:rFonts w:ascii="Book Antiqua" w:hAnsi="Book Antiqua"/>
          <w:b/>
          <w:szCs w:val="24"/>
        </w:rPr>
        <w:t xml:space="preserve">” </w:t>
      </w:r>
      <w:r w:rsidR="0058266C" w:rsidRPr="0070745E">
        <w:rPr>
          <w:rFonts w:ascii="Book Antiqua" w:hAnsi="Book Antiqua"/>
          <w:szCs w:val="24"/>
        </w:rPr>
        <w:t>tárgyban indított nyílt közbeszerzési eljárásban az ajánlattevő nem vesz igénybe a Kbt. 57. §-a szerinti kiz</w:t>
      </w:r>
      <w:r w:rsidR="0058266C" w:rsidRPr="0070745E">
        <w:rPr>
          <w:rFonts w:ascii="Book Antiqua" w:hAnsi="Book Antiqua"/>
          <w:szCs w:val="24"/>
        </w:rPr>
        <w:t>á</w:t>
      </w:r>
      <w:r w:rsidR="0058266C" w:rsidRPr="0070745E">
        <w:rPr>
          <w:rFonts w:ascii="Book Antiqua" w:hAnsi="Book Antiqua"/>
          <w:szCs w:val="24"/>
        </w:rPr>
        <w:t>ró okok hatálya alá eső alvállalkozót, valamint az általa alkalmasságának igazolására igénybe vett más szervezet nem tartozik a Kbt. 57. §-a szerinti kizáró okok hatálya alá.</w:t>
      </w:r>
    </w:p>
    <w:p w:rsidR="0058266C" w:rsidRPr="0070745E" w:rsidRDefault="0058266C" w:rsidP="0058266C">
      <w:pPr>
        <w:spacing w:line="360" w:lineRule="auto"/>
        <w:jc w:val="both"/>
        <w:rPr>
          <w:rFonts w:ascii="Book Antiqua" w:hAnsi="Book Antiqua"/>
          <w:szCs w:val="24"/>
        </w:rPr>
      </w:pPr>
    </w:p>
    <w:p w:rsidR="0058266C" w:rsidRPr="0070745E" w:rsidRDefault="0058266C" w:rsidP="0058266C">
      <w:pPr>
        <w:spacing w:before="60" w:after="60" w:line="280" w:lineRule="exact"/>
        <w:ind w:right="305"/>
        <w:rPr>
          <w:rFonts w:ascii="Book Antiqua" w:hAnsi="Book Antiqua"/>
          <w:szCs w:val="24"/>
        </w:rPr>
      </w:pPr>
      <w:r w:rsidRPr="0070745E">
        <w:rPr>
          <w:rFonts w:ascii="Book Antiqua" w:hAnsi="Book Antiqua"/>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58266C" w:rsidRPr="0070745E">
        <w:tc>
          <w:tcPr>
            <w:tcW w:w="4606" w:type="dxa"/>
          </w:tcPr>
          <w:p w:rsidR="0058266C" w:rsidRPr="0070745E" w:rsidRDefault="0058266C" w:rsidP="00F24743">
            <w:pPr>
              <w:ind w:right="306"/>
              <w:rPr>
                <w:rFonts w:ascii="Book Antiqua" w:hAnsi="Book Antiqua"/>
                <w:szCs w:val="24"/>
              </w:rPr>
            </w:pPr>
          </w:p>
          <w:p w:rsidR="0058266C" w:rsidRPr="0070745E" w:rsidRDefault="0058266C" w:rsidP="00F24743">
            <w:pPr>
              <w:ind w:right="306"/>
              <w:rPr>
                <w:rFonts w:ascii="Book Antiqua" w:hAnsi="Book Antiqua"/>
                <w:szCs w:val="24"/>
              </w:rPr>
            </w:pPr>
          </w:p>
        </w:tc>
        <w:tc>
          <w:tcPr>
            <w:tcW w:w="4606" w:type="dxa"/>
          </w:tcPr>
          <w:p w:rsidR="0058266C" w:rsidRPr="0070745E" w:rsidRDefault="0058266C" w:rsidP="00F24743">
            <w:pPr>
              <w:ind w:right="306"/>
              <w:jc w:val="center"/>
              <w:rPr>
                <w:rFonts w:ascii="Book Antiqua" w:hAnsi="Book Antiqua"/>
                <w:szCs w:val="24"/>
              </w:rPr>
            </w:pPr>
            <w:r w:rsidRPr="0070745E">
              <w:rPr>
                <w:rFonts w:ascii="Book Antiqua" w:hAnsi="Book Antiqua"/>
                <w:szCs w:val="24"/>
              </w:rPr>
              <w:t>………………………………</w:t>
            </w:r>
          </w:p>
        </w:tc>
      </w:tr>
      <w:tr w:rsidR="0058266C" w:rsidRPr="0070745E">
        <w:tc>
          <w:tcPr>
            <w:tcW w:w="4606" w:type="dxa"/>
          </w:tcPr>
          <w:p w:rsidR="0058266C" w:rsidRPr="0070745E" w:rsidRDefault="0058266C" w:rsidP="00F24743">
            <w:pPr>
              <w:ind w:right="306"/>
              <w:rPr>
                <w:rFonts w:ascii="Book Antiqua" w:hAnsi="Book Antiqua"/>
                <w:szCs w:val="24"/>
              </w:rPr>
            </w:pPr>
          </w:p>
        </w:tc>
        <w:tc>
          <w:tcPr>
            <w:tcW w:w="4606" w:type="dxa"/>
          </w:tcPr>
          <w:p w:rsidR="0058266C" w:rsidRPr="0070745E" w:rsidRDefault="0058266C" w:rsidP="00F24743">
            <w:pPr>
              <w:ind w:right="306"/>
              <w:jc w:val="center"/>
              <w:rPr>
                <w:rFonts w:ascii="Book Antiqua" w:hAnsi="Book Antiqua"/>
                <w:szCs w:val="24"/>
              </w:rPr>
            </w:pPr>
            <w:r w:rsidRPr="0070745E">
              <w:rPr>
                <w:rFonts w:ascii="Book Antiqua" w:hAnsi="Book Antiqua"/>
                <w:szCs w:val="24"/>
              </w:rPr>
              <w:t>cégszerű aláírás</w:t>
            </w:r>
          </w:p>
        </w:tc>
      </w:tr>
    </w:tbl>
    <w:p w:rsidR="00897710" w:rsidRPr="0070745E" w:rsidRDefault="0058266C" w:rsidP="00897710">
      <w:pPr>
        <w:pStyle w:val="Cmsor2"/>
        <w:ind w:left="0"/>
        <w:jc w:val="right"/>
        <w:rPr>
          <w:rFonts w:ascii="Book Antiqua" w:hAnsi="Book Antiqua"/>
          <w:b/>
          <w:szCs w:val="24"/>
        </w:rPr>
      </w:pPr>
      <w:r w:rsidRPr="0070745E">
        <w:rPr>
          <w:rFonts w:ascii="Book Antiqua" w:hAnsi="Book Antiqua"/>
          <w:szCs w:val="24"/>
        </w:rPr>
        <w:t xml:space="preserve"> </w:t>
      </w:r>
      <w:r w:rsidRPr="0070745E">
        <w:rPr>
          <w:rFonts w:ascii="Book Antiqua" w:hAnsi="Book Antiqua"/>
          <w:szCs w:val="24"/>
        </w:rPr>
        <w:br w:type="page"/>
      </w:r>
      <w:r w:rsidR="00897710" w:rsidRPr="0070745E">
        <w:rPr>
          <w:rFonts w:ascii="Book Antiqua" w:hAnsi="Book Antiqua"/>
          <w:b/>
          <w:szCs w:val="24"/>
        </w:rPr>
        <w:t>6</w:t>
      </w:r>
      <w:r w:rsidR="00C33950" w:rsidRPr="0070745E">
        <w:rPr>
          <w:rFonts w:ascii="Book Antiqua" w:hAnsi="Book Antiqua"/>
          <w:b/>
          <w:szCs w:val="24"/>
        </w:rPr>
        <w:t>.</w:t>
      </w:r>
      <w:r w:rsidR="00897710" w:rsidRPr="0070745E">
        <w:rPr>
          <w:rFonts w:ascii="Book Antiqua" w:hAnsi="Book Antiqua"/>
          <w:b/>
          <w:szCs w:val="24"/>
        </w:rPr>
        <w:t>) melléklet</w:t>
      </w:r>
    </w:p>
    <w:p w:rsidR="006A4E6E" w:rsidRPr="0070745E" w:rsidRDefault="0067385B" w:rsidP="00BA604A">
      <w:pPr>
        <w:pStyle w:val="Cmsor2"/>
        <w:ind w:left="0"/>
        <w:jc w:val="center"/>
        <w:rPr>
          <w:rFonts w:ascii="Book Antiqua" w:hAnsi="Book Antiqua"/>
          <w:b/>
          <w:bCs/>
          <w:caps/>
          <w:szCs w:val="24"/>
        </w:rPr>
      </w:pPr>
      <w:r w:rsidRPr="0070745E">
        <w:rPr>
          <w:rFonts w:ascii="Book Antiqua" w:hAnsi="Book Antiqua"/>
          <w:b/>
          <w:bCs/>
          <w:caps/>
          <w:szCs w:val="24"/>
        </w:rPr>
        <w:t xml:space="preserve">Nyilatkozat </w:t>
      </w:r>
    </w:p>
    <w:p w:rsidR="00077E9B" w:rsidRPr="0070745E" w:rsidRDefault="00511FE6" w:rsidP="00897710">
      <w:pPr>
        <w:pStyle w:val="Szvegtrzsbehzssal2"/>
        <w:tabs>
          <w:tab w:val="left" w:pos="5940"/>
        </w:tabs>
        <w:ind w:left="180" w:firstLine="0"/>
        <w:jc w:val="center"/>
        <w:rPr>
          <w:rFonts w:ascii="Book Antiqua" w:hAnsi="Book Antiqua"/>
          <w:i/>
          <w:szCs w:val="24"/>
        </w:rPr>
      </w:pPr>
      <w:r w:rsidRPr="0070745E">
        <w:rPr>
          <w:rFonts w:ascii="Book Antiqua" w:hAnsi="Book Antiqua"/>
          <w:szCs w:val="24"/>
        </w:rPr>
        <w:t>a 310/2011. (XII. 23.) Korm. rendelet 14. § (2) bekezdése szerinti eset fennállása es</w:t>
      </w:r>
      <w:r w:rsidRPr="0070745E">
        <w:rPr>
          <w:rFonts w:ascii="Book Antiqua" w:hAnsi="Book Antiqua"/>
          <w:szCs w:val="24"/>
        </w:rPr>
        <w:t>e</w:t>
      </w:r>
      <w:r w:rsidRPr="0070745E">
        <w:rPr>
          <w:rFonts w:ascii="Book Antiqua" w:hAnsi="Book Antiqua"/>
          <w:szCs w:val="24"/>
        </w:rPr>
        <w:t>t</w:t>
      </w:r>
      <w:r w:rsidR="007C3D63" w:rsidRPr="0070745E">
        <w:rPr>
          <w:rFonts w:ascii="Book Antiqua" w:hAnsi="Book Antiqua"/>
          <w:szCs w:val="24"/>
        </w:rPr>
        <w:t>én a közbeszerzés tárgyából</w:t>
      </w:r>
      <w:r w:rsidRPr="0070745E">
        <w:rPr>
          <w:rFonts w:ascii="Book Antiqua" w:hAnsi="Book Antiqua"/>
          <w:szCs w:val="24"/>
        </w:rPr>
        <w:t xml:space="preserve"> származó árbevételről</w:t>
      </w:r>
      <w:r w:rsidR="00DF3BBF" w:rsidRPr="0070745E">
        <w:rPr>
          <w:rFonts w:ascii="Book Antiqua" w:hAnsi="Book Antiqua"/>
          <w:szCs w:val="24"/>
        </w:rPr>
        <w:t>*</w:t>
      </w:r>
    </w:p>
    <w:p w:rsidR="006A4E6E" w:rsidRPr="0070745E" w:rsidRDefault="006A4E6E" w:rsidP="006A4E6E">
      <w:pPr>
        <w:pStyle w:val="Szvegtrzsbehzssal2"/>
        <w:tabs>
          <w:tab w:val="left" w:pos="5940"/>
        </w:tabs>
        <w:ind w:left="0"/>
        <w:jc w:val="center"/>
        <w:rPr>
          <w:rFonts w:ascii="Book Antiqua" w:hAnsi="Book Antiqua"/>
          <w:i/>
          <w:szCs w:val="24"/>
          <w:highlight w:val="yellow"/>
        </w:rPr>
      </w:pPr>
    </w:p>
    <w:p w:rsidR="006A4E6E" w:rsidRPr="0070745E" w:rsidRDefault="006A4E6E" w:rsidP="006A4E6E">
      <w:pPr>
        <w:jc w:val="both"/>
        <w:rPr>
          <w:rFonts w:ascii="Book Antiqua" w:hAnsi="Book Antiqua"/>
          <w:szCs w:val="24"/>
          <w:highlight w:val="yellow"/>
        </w:rPr>
      </w:pPr>
    </w:p>
    <w:p w:rsidR="0067385B" w:rsidRPr="0070745E" w:rsidRDefault="00505FE7" w:rsidP="00897710">
      <w:pPr>
        <w:tabs>
          <w:tab w:val="left" w:pos="3090"/>
        </w:tabs>
        <w:spacing w:line="360" w:lineRule="auto"/>
        <w:jc w:val="both"/>
        <w:rPr>
          <w:rFonts w:ascii="Book Antiqua" w:hAnsi="Book Antiqua"/>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r w:rsidR="0067385B" w:rsidRPr="0070745E">
        <w:rPr>
          <w:rFonts w:ascii="Book Antiqua" w:hAnsi="Book Antiqua"/>
          <w:szCs w:val="24"/>
        </w:rPr>
        <w:t xml:space="preserve">, felelősségem tudatában </w:t>
      </w:r>
    </w:p>
    <w:p w:rsidR="0067385B" w:rsidRPr="0070745E" w:rsidRDefault="0067385B" w:rsidP="00897710">
      <w:pPr>
        <w:tabs>
          <w:tab w:val="left" w:pos="3090"/>
        </w:tabs>
        <w:jc w:val="center"/>
        <w:rPr>
          <w:rFonts w:ascii="Book Antiqua" w:hAnsi="Book Antiqua"/>
          <w:b/>
          <w:bCs/>
          <w:szCs w:val="24"/>
        </w:rPr>
      </w:pPr>
      <w:r w:rsidRPr="0070745E">
        <w:rPr>
          <w:rFonts w:ascii="Book Antiqua" w:hAnsi="Book Antiqua"/>
          <w:b/>
          <w:szCs w:val="24"/>
        </w:rPr>
        <w:t>nyilatkozom</w:t>
      </w:r>
      <w:r w:rsidR="00505FE7" w:rsidRPr="0070745E">
        <w:rPr>
          <w:rFonts w:ascii="Book Antiqua" w:hAnsi="Book Antiqua"/>
          <w:b/>
          <w:szCs w:val="24"/>
        </w:rPr>
        <w:t>/nyilatkozunk</w:t>
      </w:r>
      <w:r w:rsidRPr="0070745E">
        <w:rPr>
          <w:rFonts w:ascii="Book Antiqua" w:hAnsi="Book Antiqua"/>
          <w:b/>
          <w:bCs/>
          <w:szCs w:val="24"/>
        </w:rPr>
        <w:t>,</w:t>
      </w:r>
    </w:p>
    <w:p w:rsidR="0067385B" w:rsidRPr="0070745E" w:rsidRDefault="0067385B" w:rsidP="00897710">
      <w:pPr>
        <w:tabs>
          <w:tab w:val="left" w:pos="3090"/>
        </w:tabs>
        <w:spacing w:line="360" w:lineRule="auto"/>
        <w:jc w:val="both"/>
        <w:rPr>
          <w:rFonts w:ascii="Book Antiqua" w:hAnsi="Book Antiqua"/>
          <w:b/>
          <w:szCs w:val="24"/>
        </w:rPr>
      </w:pPr>
    </w:p>
    <w:p w:rsidR="006A4E6E" w:rsidRPr="0070745E" w:rsidRDefault="0067385B" w:rsidP="00897710">
      <w:pPr>
        <w:spacing w:line="360" w:lineRule="auto"/>
        <w:jc w:val="both"/>
        <w:rPr>
          <w:rFonts w:ascii="Book Antiqua" w:hAnsi="Book Antiqua"/>
          <w:b/>
          <w:szCs w:val="24"/>
        </w:rPr>
      </w:pPr>
      <w:r w:rsidRPr="0070745E">
        <w:rPr>
          <w:rFonts w:ascii="Book Antiqua" w:hAnsi="Book Antiqua"/>
          <w:b/>
          <w:szCs w:val="24"/>
        </w:rPr>
        <w:t>hogy ajánlattevő</w:t>
      </w:r>
      <w:r w:rsidR="004C275C" w:rsidRPr="0070745E">
        <w:rPr>
          <w:rFonts w:ascii="Book Antiqua" w:hAnsi="Book Antiqua"/>
          <w:b/>
          <w:szCs w:val="24"/>
        </w:rPr>
        <w:t xml:space="preserve"> </w:t>
      </w:r>
      <w:r w:rsidR="0042303A" w:rsidRPr="0070745E">
        <w:rPr>
          <w:rFonts w:ascii="Book Antiqua" w:hAnsi="Book Antiqua"/>
          <w:b/>
          <w:szCs w:val="24"/>
        </w:rPr>
        <w:t xml:space="preserve">működési ideje alatt a </w:t>
      </w:r>
      <w:r w:rsidR="00DF4165" w:rsidRPr="0070745E">
        <w:rPr>
          <w:rFonts w:ascii="Book Antiqua" w:hAnsi="Book Antiqua"/>
          <w:b/>
          <w:szCs w:val="24"/>
        </w:rPr>
        <w:t>közbeszerzés tárgya szerinti</w:t>
      </w:r>
      <w:r w:rsidR="00270994" w:rsidRPr="0070745E">
        <w:rPr>
          <w:rFonts w:ascii="Book Antiqua" w:hAnsi="Book Antiqua"/>
          <w:b/>
          <w:szCs w:val="24"/>
        </w:rPr>
        <w:t xml:space="preserve"> </w:t>
      </w:r>
      <w:r w:rsidR="00270994" w:rsidRPr="00C57DC7">
        <w:rPr>
          <w:rFonts w:ascii="Book Antiqua" w:hAnsi="Book Antiqua"/>
          <w:i/>
        </w:rPr>
        <w:t>(</w:t>
      </w:r>
      <w:r w:rsidR="00E87061" w:rsidRPr="0070745E">
        <w:rPr>
          <w:rFonts w:ascii="Book Antiqua" w:hAnsi="Book Antiqua"/>
          <w:i/>
          <w:szCs w:val="24"/>
        </w:rPr>
        <w:t xml:space="preserve">partvédelmi létesítmény vagy </w:t>
      </w:r>
      <w:r w:rsidR="00E87061" w:rsidRPr="00C57DC7">
        <w:rPr>
          <w:rFonts w:ascii="Book Antiqua" w:hAnsi="Book Antiqua"/>
          <w:i/>
        </w:rPr>
        <w:t>partfal vagy rézsűvédelem építése</w:t>
      </w:r>
      <w:r w:rsidR="008A2A1E" w:rsidRPr="00C57DC7">
        <w:rPr>
          <w:rFonts w:ascii="Book Antiqua" w:hAnsi="Book Antiqua"/>
          <w:i/>
        </w:rPr>
        <w:t>)</w:t>
      </w:r>
      <w:r w:rsidR="00DC35D5" w:rsidRPr="0070745E">
        <w:rPr>
          <w:rFonts w:ascii="Book Antiqua" w:hAnsi="Book Antiqua"/>
          <w:b/>
          <w:szCs w:val="24"/>
        </w:rPr>
        <w:t xml:space="preserve"> </w:t>
      </w:r>
      <w:r w:rsidR="00F42CA8" w:rsidRPr="0070745E">
        <w:rPr>
          <w:rFonts w:ascii="Book Antiqua" w:hAnsi="Book Antiqua"/>
          <w:b/>
          <w:szCs w:val="24"/>
        </w:rPr>
        <w:t>általános forgalmi adó nélkül szám</w:t>
      </w:r>
      <w:r w:rsidR="00F42CA8" w:rsidRPr="0070745E">
        <w:rPr>
          <w:rFonts w:ascii="Book Antiqua" w:hAnsi="Book Antiqua"/>
          <w:b/>
          <w:szCs w:val="24"/>
        </w:rPr>
        <w:t>í</w:t>
      </w:r>
      <w:r w:rsidR="00F42CA8" w:rsidRPr="0070745E">
        <w:rPr>
          <w:rFonts w:ascii="Book Antiqua" w:hAnsi="Book Antiqua"/>
          <w:b/>
          <w:szCs w:val="24"/>
        </w:rPr>
        <w:t xml:space="preserve">tott árbevétele </w:t>
      </w:r>
      <w:r w:rsidR="00DF4165" w:rsidRPr="0070745E">
        <w:rPr>
          <w:rFonts w:ascii="Book Antiqua" w:hAnsi="Book Antiqua"/>
          <w:b/>
          <w:szCs w:val="24"/>
        </w:rPr>
        <w:t xml:space="preserve"> </w:t>
      </w:r>
      <w:r w:rsidR="00F42CA8" w:rsidRPr="0070745E">
        <w:rPr>
          <w:rFonts w:ascii="Book Antiqua" w:hAnsi="Book Antiqua"/>
          <w:b/>
          <w:szCs w:val="24"/>
        </w:rPr>
        <w:t>mindösszesen</w:t>
      </w:r>
      <w:r w:rsidR="00DF3BBF" w:rsidRPr="0070745E">
        <w:rPr>
          <w:rFonts w:ascii="Book Antiqua" w:hAnsi="Book Antiqua"/>
          <w:b/>
          <w:szCs w:val="24"/>
        </w:rPr>
        <w:t xml:space="preserve"> ……………………</w:t>
      </w:r>
      <w:r w:rsidR="00F42CA8" w:rsidRPr="0070745E">
        <w:rPr>
          <w:rFonts w:ascii="Book Antiqua" w:hAnsi="Book Antiqua"/>
          <w:b/>
          <w:szCs w:val="24"/>
        </w:rPr>
        <w:t xml:space="preserve"> Ft volt.</w:t>
      </w:r>
    </w:p>
    <w:p w:rsidR="006A4E6E" w:rsidRPr="0070745E" w:rsidRDefault="006A4E6E" w:rsidP="00897710">
      <w:pPr>
        <w:spacing w:line="360" w:lineRule="auto"/>
        <w:jc w:val="both"/>
        <w:rPr>
          <w:rFonts w:ascii="Book Antiqua" w:hAnsi="Book Antiqua"/>
          <w:szCs w:val="24"/>
        </w:rPr>
      </w:pPr>
    </w:p>
    <w:p w:rsidR="006A4E6E" w:rsidRPr="0070745E" w:rsidRDefault="006A4E6E" w:rsidP="00897710">
      <w:pPr>
        <w:spacing w:line="360" w:lineRule="auto"/>
        <w:jc w:val="both"/>
        <w:rPr>
          <w:rFonts w:ascii="Book Antiqua" w:hAnsi="Book Antiqua"/>
          <w:szCs w:val="24"/>
        </w:rPr>
      </w:pPr>
      <w:r w:rsidRPr="0070745E">
        <w:rPr>
          <w:rFonts w:ascii="Book Antiqua" w:hAnsi="Book Antiqua"/>
          <w:szCs w:val="24"/>
        </w:rPr>
        <w:t>Jelen nyilatkoza</w:t>
      </w:r>
      <w:r w:rsidR="00027F75" w:rsidRPr="0070745E">
        <w:rPr>
          <w:rFonts w:ascii="Book Antiqua" w:hAnsi="Book Antiqua"/>
          <w:szCs w:val="24"/>
        </w:rPr>
        <w:t>tot a MÁV Magyar Államvasutak Zr</w:t>
      </w:r>
      <w:r w:rsidRPr="0070745E">
        <w:rPr>
          <w:rFonts w:ascii="Book Antiqua" w:hAnsi="Book Antiqua"/>
          <w:szCs w:val="24"/>
        </w:rPr>
        <w:t xml:space="preserve">t ajánlatkérő által </w:t>
      </w:r>
      <w:r w:rsidR="00511FE6" w:rsidRPr="0070745E">
        <w:rPr>
          <w:rFonts w:ascii="Book Antiqua" w:hAnsi="Book Antiqua"/>
          <w:b/>
          <w:szCs w:val="24"/>
        </w:rPr>
        <w:t>„</w:t>
      </w:r>
      <w:r w:rsidR="000A704B" w:rsidRPr="0070745E">
        <w:rPr>
          <w:rFonts w:ascii="Book Antiqua" w:hAnsi="Book Antiqua"/>
          <w:i/>
          <w:szCs w:val="24"/>
        </w:rPr>
        <w:t>Vállalkozási szerződés a Tiszafüred - Poroszló vonalszakasz rézsűhelyreállítási és partvédelmi munkáinak megvalósítására</w:t>
      </w:r>
      <w:r w:rsidR="00511FE6" w:rsidRPr="0070745E">
        <w:rPr>
          <w:rFonts w:ascii="Book Antiqua" w:hAnsi="Book Antiqua"/>
          <w:b/>
          <w:szCs w:val="24"/>
        </w:rPr>
        <w:t xml:space="preserve">” </w:t>
      </w:r>
      <w:r w:rsidR="00AF32A8" w:rsidRPr="0070745E">
        <w:rPr>
          <w:rFonts w:ascii="Book Antiqua" w:hAnsi="Book Antiqua"/>
          <w:b/>
          <w:szCs w:val="24"/>
        </w:rPr>
        <w:t xml:space="preserve"> </w:t>
      </w:r>
      <w:r w:rsidRPr="0070745E">
        <w:rPr>
          <w:rFonts w:ascii="Book Antiqua" w:hAnsi="Book Antiqua"/>
          <w:szCs w:val="24"/>
        </w:rPr>
        <w:t xml:space="preserve">tárgyában meghirdetett </w:t>
      </w:r>
      <w:r w:rsidR="00DF4165" w:rsidRPr="0070745E">
        <w:rPr>
          <w:rFonts w:ascii="Book Antiqua" w:hAnsi="Book Antiqua"/>
          <w:szCs w:val="24"/>
        </w:rPr>
        <w:t xml:space="preserve">nyílt </w:t>
      </w:r>
      <w:r w:rsidRPr="0070745E">
        <w:rPr>
          <w:rFonts w:ascii="Book Antiqua" w:hAnsi="Book Antiqua"/>
          <w:szCs w:val="24"/>
        </w:rPr>
        <w:t>közbeszerzési eljárásban</w:t>
      </w:r>
      <w:r w:rsidR="00077E9B" w:rsidRPr="0070745E">
        <w:rPr>
          <w:rFonts w:ascii="Book Antiqua" w:hAnsi="Book Antiqua"/>
          <w:szCs w:val="24"/>
        </w:rPr>
        <w:t>,</w:t>
      </w:r>
      <w:r w:rsidRPr="0070745E">
        <w:rPr>
          <w:rFonts w:ascii="Book Antiqua" w:hAnsi="Book Antiqua"/>
          <w:szCs w:val="24"/>
        </w:rPr>
        <w:t xml:space="preserve"> az ajánlat részeként tettem.</w:t>
      </w:r>
    </w:p>
    <w:p w:rsidR="00077E9B" w:rsidRPr="0070745E" w:rsidRDefault="00077E9B" w:rsidP="006A4E6E">
      <w:pPr>
        <w:jc w:val="both"/>
        <w:rPr>
          <w:rFonts w:ascii="Book Antiqua" w:hAnsi="Book Antiqua"/>
          <w:szCs w:val="24"/>
        </w:rPr>
      </w:pPr>
    </w:p>
    <w:p w:rsidR="00077E9B" w:rsidRPr="0070745E" w:rsidRDefault="00077E9B" w:rsidP="006A4E6E">
      <w:pPr>
        <w:jc w:val="both"/>
        <w:rPr>
          <w:rFonts w:ascii="Book Antiqua" w:hAnsi="Book Antiqua"/>
          <w:szCs w:val="24"/>
        </w:rPr>
      </w:pPr>
    </w:p>
    <w:p w:rsidR="006A4E6E" w:rsidRPr="0070745E" w:rsidRDefault="006A4E6E" w:rsidP="006A4E6E">
      <w:pPr>
        <w:jc w:val="both"/>
        <w:rPr>
          <w:rFonts w:ascii="Book Antiqua" w:hAnsi="Book Antiqua"/>
          <w:szCs w:val="24"/>
        </w:rPr>
      </w:pPr>
      <w:r w:rsidRPr="0070745E">
        <w:rPr>
          <w:rFonts w:ascii="Book Antiqua" w:hAnsi="Book Antiqua"/>
          <w:szCs w:val="24"/>
        </w:rPr>
        <w:t>…………………….., (helység), ……….. (év) ………………. (hónap) ……. (nap)</w:t>
      </w:r>
    </w:p>
    <w:p w:rsidR="006A4E6E" w:rsidRPr="0070745E" w:rsidRDefault="006A4E6E" w:rsidP="006A4E6E">
      <w:pPr>
        <w:jc w:val="both"/>
        <w:rPr>
          <w:rFonts w:ascii="Book Antiqua" w:hAnsi="Book Antiqua"/>
          <w:szCs w:val="24"/>
        </w:rPr>
      </w:pPr>
    </w:p>
    <w:p w:rsidR="006A4E6E" w:rsidRPr="0070745E" w:rsidRDefault="006A4E6E" w:rsidP="006A4E6E">
      <w:pPr>
        <w:spacing w:before="60" w:after="60"/>
        <w:jc w:val="right"/>
        <w:rPr>
          <w:rFonts w:ascii="Book Antiqua" w:hAnsi="Book Antiqua"/>
          <w:szCs w:val="24"/>
        </w:rPr>
      </w:pPr>
      <w:r w:rsidRPr="0070745E">
        <w:rPr>
          <w:rFonts w:ascii="Book Antiqua" w:hAnsi="Book Antiqua"/>
          <w:szCs w:val="24"/>
        </w:rPr>
        <w:t>………..……………….</w:t>
      </w:r>
    </w:p>
    <w:p w:rsidR="006A4E6E" w:rsidRPr="0070745E" w:rsidRDefault="006A4E6E" w:rsidP="006A4E6E">
      <w:pPr>
        <w:spacing w:before="60" w:after="60"/>
        <w:jc w:val="right"/>
        <w:rPr>
          <w:rFonts w:ascii="Book Antiqua" w:hAnsi="Book Antiqua"/>
          <w:szCs w:val="24"/>
        </w:rPr>
      </w:pPr>
      <w:r w:rsidRPr="0070745E">
        <w:rPr>
          <w:rFonts w:ascii="Book Antiqua" w:hAnsi="Book Antiqua"/>
          <w:szCs w:val="24"/>
        </w:rPr>
        <w:t>(cégszerű aláírás)</w:t>
      </w:r>
      <w:r w:rsidRPr="0070745E">
        <w:rPr>
          <w:rFonts w:ascii="Book Antiqua" w:hAnsi="Book Antiqua"/>
          <w:szCs w:val="24"/>
        </w:rPr>
        <w:tab/>
      </w:r>
    </w:p>
    <w:p w:rsidR="00DF3BBF" w:rsidRPr="0070745E" w:rsidRDefault="00DF3BBF" w:rsidP="006A4E6E">
      <w:pPr>
        <w:jc w:val="both"/>
        <w:rPr>
          <w:rFonts w:ascii="Book Antiqua" w:hAnsi="Book Antiqua"/>
          <w:szCs w:val="24"/>
        </w:rPr>
      </w:pPr>
    </w:p>
    <w:p w:rsidR="00DF3BBF" w:rsidRPr="0070745E" w:rsidRDefault="00DF3BBF" w:rsidP="006A4E6E">
      <w:pPr>
        <w:jc w:val="both"/>
        <w:rPr>
          <w:rFonts w:ascii="Book Antiqua" w:hAnsi="Book Antiqua"/>
          <w:szCs w:val="24"/>
        </w:rPr>
      </w:pPr>
      <w:r w:rsidRPr="0070745E">
        <w:rPr>
          <w:rFonts w:ascii="Book Antiqua" w:hAnsi="Book Antiqua"/>
          <w:szCs w:val="24"/>
        </w:rPr>
        <w:t>*</w:t>
      </w:r>
      <w:r w:rsidRPr="0070745E">
        <w:rPr>
          <w:rFonts w:ascii="Book Antiqua" w:hAnsi="Book Antiqua"/>
          <w:sz w:val="20"/>
        </w:rPr>
        <w:t>Csak a 310/2011. (XII. 23.) Korm. rendelet 14. § (2) bekezdése szerinti eset fennállása esetén kell kitö</w:t>
      </w:r>
      <w:r w:rsidRPr="0070745E">
        <w:rPr>
          <w:rFonts w:ascii="Book Antiqua" w:hAnsi="Book Antiqua"/>
          <w:sz w:val="20"/>
        </w:rPr>
        <w:t>l</w:t>
      </w:r>
      <w:r w:rsidRPr="0070745E">
        <w:rPr>
          <w:rFonts w:ascii="Book Antiqua" w:hAnsi="Book Antiqua"/>
          <w:sz w:val="20"/>
        </w:rPr>
        <w:t>teni és csatolni az ajánlatba</w:t>
      </w:r>
      <w:r w:rsidRPr="0070745E">
        <w:rPr>
          <w:rFonts w:ascii="Book Antiqua" w:hAnsi="Book Antiqua"/>
          <w:szCs w:val="24"/>
        </w:rPr>
        <w:t>.</w:t>
      </w:r>
    </w:p>
    <w:p w:rsidR="00292776" w:rsidRPr="0070745E" w:rsidRDefault="00292776" w:rsidP="00C33950">
      <w:pPr>
        <w:jc w:val="both"/>
        <w:rPr>
          <w:rFonts w:ascii="Book Antiqua" w:hAnsi="Book Antiqua"/>
          <w:szCs w:val="24"/>
        </w:rPr>
        <w:sectPr w:rsidR="00292776" w:rsidRPr="0070745E" w:rsidSect="00745F39">
          <w:pgSz w:w="11906" w:h="16838" w:code="9"/>
          <w:pgMar w:top="1247" w:right="1418" w:bottom="1134" w:left="1418" w:header="709" w:footer="313"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A36B9A" w:rsidRPr="0070745E" w:rsidRDefault="00027409" w:rsidP="00A36B9A">
      <w:pPr>
        <w:pStyle w:val="Cmsor2"/>
        <w:ind w:left="0"/>
        <w:jc w:val="right"/>
        <w:rPr>
          <w:rFonts w:ascii="Book Antiqua" w:hAnsi="Book Antiqua"/>
          <w:bCs/>
          <w:i/>
          <w:szCs w:val="24"/>
        </w:rPr>
      </w:pPr>
      <w:r w:rsidRPr="0070745E">
        <w:rPr>
          <w:rFonts w:ascii="Book Antiqua" w:hAnsi="Book Antiqua"/>
          <w:bCs/>
          <w:i/>
          <w:szCs w:val="24"/>
        </w:rPr>
        <w:t>7</w:t>
      </w:r>
      <w:r w:rsidR="00746761" w:rsidRPr="0070745E">
        <w:rPr>
          <w:rFonts w:ascii="Book Antiqua" w:hAnsi="Book Antiqua"/>
          <w:bCs/>
          <w:i/>
          <w:szCs w:val="24"/>
        </w:rPr>
        <w:t>.a</w:t>
      </w:r>
      <w:r w:rsidR="0025703E" w:rsidRPr="0070745E">
        <w:rPr>
          <w:rFonts w:ascii="Book Antiqua" w:hAnsi="Book Antiqua"/>
          <w:bCs/>
          <w:i/>
          <w:szCs w:val="24"/>
        </w:rPr>
        <w:t xml:space="preserve">) </w:t>
      </w:r>
      <w:r w:rsidR="00A36B9A" w:rsidRPr="0070745E">
        <w:rPr>
          <w:rFonts w:ascii="Book Antiqua" w:hAnsi="Book Antiqua"/>
          <w:bCs/>
          <w:i/>
          <w:szCs w:val="24"/>
        </w:rPr>
        <w:t>számú melléklet</w:t>
      </w:r>
    </w:p>
    <w:p w:rsidR="00292776" w:rsidRPr="0070745E" w:rsidRDefault="00E665A3" w:rsidP="00AA20F6">
      <w:pPr>
        <w:pStyle w:val="Cmsor2"/>
        <w:shd w:val="clear" w:color="auto" w:fill="D9D9D9"/>
        <w:jc w:val="center"/>
        <w:rPr>
          <w:rFonts w:ascii="Book Antiqua" w:hAnsi="Book Antiqua"/>
          <w:b/>
          <w:szCs w:val="24"/>
        </w:rPr>
      </w:pPr>
      <w:bookmarkStart w:id="88" w:name="_Toc317146903"/>
      <w:bookmarkStart w:id="89" w:name="_Toc330393671"/>
      <w:bookmarkStart w:id="90" w:name="_Toc330394861"/>
      <w:bookmarkStart w:id="91" w:name="_Toc331591104"/>
      <w:bookmarkStart w:id="92" w:name="_Toc331637066"/>
      <w:bookmarkStart w:id="93" w:name="_Toc333486125"/>
      <w:bookmarkStart w:id="94" w:name="_Toc317146904"/>
      <w:bookmarkStart w:id="95" w:name="_Toc330393672"/>
      <w:bookmarkStart w:id="96" w:name="_Toc330394862"/>
      <w:bookmarkStart w:id="97" w:name="_Toc331591105"/>
      <w:bookmarkStart w:id="98" w:name="_Toc331637067"/>
      <w:bookmarkStart w:id="99" w:name="_Toc333486126"/>
      <w:r w:rsidRPr="0070745E">
        <w:rPr>
          <w:rFonts w:ascii="Book Antiqua" w:hAnsi="Book Antiqua"/>
          <w:b/>
          <w:szCs w:val="24"/>
          <w:shd w:val="clear" w:color="auto" w:fill="D9D9D9"/>
        </w:rPr>
        <w:t xml:space="preserve">Az </w:t>
      </w:r>
      <w:r w:rsidR="00B51588" w:rsidRPr="0070745E">
        <w:rPr>
          <w:rFonts w:ascii="Book Antiqua" w:hAnsi="Book Antiqua"/>
          <w:b/>
          <w:szCs w:val="24"/>
        </w:rPr>
        <w:t>ajánlati</w:t>
      </w:r>
      <w:r w:rsidR="007B4EEC" w:rsidRPr="0070745E">
        <w:rPr>
          <w:rFonts w:ascii="Book Antiqua" w:hAnsi="Book Antiqua"/>
          <w:b/>
          <w:szCs w:val="24"/>
          <w:shd w:val="clear" w:color="auto" w:fill="D9D9D9"/>
        </w:rPr>
        <w:t xml:space="preserve"> f</w:t>
      </w:r>
      <w:r w:rsidRPr="0070745E">
        <w:rPr>
          <w:rFonts w:ascii="Book Antiqua" w:hAnsi="Book Antiqua"/>
          <w:b/>
          <w:szCs w:val="24"/>
          <w:shd w:val="clear" w:color="auto" w:fill="D9D9D9"/>
        </w:rPr>
        <w:t xml:space="preserve">elhívás </w:t>
      </w:r>
      <w:r w:rsidRPr="0070745E">
        <w:rPr>
          <w:rFonts w:ascii="Book Antiqua" w:hAnsi="Book Antiqua"/>
          <w:b/>
          <w:bCs/>
          <w:szCs w:val="24"/>
          <w:shd w:val="clear" w:color="auto" w:fill="D9D9D9"/>
        </w:rPr>
        <w:t>III.2.3) Műszaki, illetve szakmai alkalmasság M1) pontjának megfelelő</w:t>
      </w:r>
      <w:r w:rsidRPr="0070745E">
        <w:rPr>
          <w:rFonts w:ascii="Book Antiqua" w:hAnsi="Book Antiqua"/>
          <w:b/>
          <w:bCs/>
          <w:szCs w:val="24"/>
        </w:rPr>
        <w:t xml:space="preserve"> </w:t>
      </w:r>
      <w:r w:rsidRPr="0070745E">
        <w:rPr>
          <w:rFonts w:ascii="Book Antiqua" w:hAnsi="Book Antiqua"/>
          <w:b/>
          <w:szCs w:val="24"/>
        </w:rPr>
        <w:t>r</w:t>
      </w:r>
      <w:r w:rsidR="00292776" w:rsidRPr="0070745E">
        <w:rPr>
          <w:rFonts w:ascii="Book Antiqua" w:hAnsi="Book Antiqua"/>
          <w:b/>
          <w:szCs w:val="24"/>
        </w:rPr>
        <w:t xml:space="preserve">eferencia </w:t>
      </w:r>
      <w:r w:rsidR="000E0476" w:rsidRPr="0070745E">
        <w:rPr>
          <w:rFonts w:ascii="Book Antiqua" w:hAnsi="Book Antiqua"/>
          <w:b/>
          <w:szCs w:val="24"/>
        </w:rPr>
        <w:t xml:space="preserve">igazolás </w:t>
      </w:r>
      <w:r w:rsidR="00292776" w:rsidRPr="0070745E">
        <w:rPr>
          <w:rFonts w:ascii="Book Antiqua" w:hAnsi="Book Antiqua"/>
          <w:b/>
          <w:szCs w:val="24"/>
        </w:rPr>
        <w:t>a 310/2011. (XII. 23.) Korm. rendelet 15. § (2) bekezdés a) pontja szerinti alkalmassági előírás vonatkozásában</w:t>
      </w:r>
      <w:bookmarkEnd w:id="88"/>
      <w:r w:rsidR="00292776" w:rsidRPr="0070745E">
        <w:rPr>
          <w:rStyle w:val="Lbjegyzet-hivatkozs"/>
          <w:rFonts w:ascii="Book Antiqua" w:hAnsi="Book Antiqua"/>
          <w:b/>
          <w:szCs w:val="24"/>
        </w:rPr>
        <w:footnoteReference w:id="18"/>
      </w:r>
      <w:bookmarkEnd w:id="89"/>
      <w:bookmarkEnd w:id="90"/>
      <w:bookmarkEnd w:id="91"/>
      <w:bookmarkEnd w:id="92"/>
      <w:bookmarkEnd w:id="93"/>
    </w:p>
    <w:p w:rsidR="005D5512" w:rsidRPr="0070745E" w:rsidRDefault="005D5512" w:rsidP="00292776">
      <w:pPr>
        <w:jc w:val="both"/>
        <w:rPr>
          <w:rFonts w:ascii="Book Antiqua" w:hAnsi="Book Antiqua"/>
          <w:szCs w:val="24"/>
        </w:rPr>
      </w:pPr>
    </w:p>
    <w:p w:rsidR="00292776" w:rsidRPr="00C57DC7" w:rsidRDefault="00505FE7" w:rsidP="00292776">
      <w:pPr>
        <w:jc w:val="both"/>
        <w:rPr>
          <w:rFonts w:ascii="Book Antiqua" w:hAnsi="Book Antiqua"/>
          <w:sz w:val="22"/>
        </w:rPr>
      </w:pPr>
      <w:r w:rsidRPr="00C57DC7">
        <w:rPr>
          <w:rFonts w:ascii="Book Antiqua" w:hAnsi="Book Antiqua"/>
          <w:sz w:val="22"/>
        </w:rPr>
        <w:t>Alulírott, ……………………………………………., mint a(z) ……………….……………..… ……………………………………………………..(a tovább</w:t>
      </w:r>
      <w:r w:rsidRPr="00C57DC7">
        <w:rPr>
          <w:rFonts w:ascii="Book Antiqua" w:hAnsi="Book Antiqua"/>
          <w:sz w:val="22"/>
        </w:rPr>
        <w:t>i</w:t>
      </w:r>
      <w:r w:rsidRPr="00C57DC7">
        <w:rPr>
          <w:rFonts w:ascii="Book Antiqua" w:hAnsi="Book Antiqua"/>
          <w:sz w:val="22"/>
        </w:rPr>
        <w:t xml:space="preserve">akban: Ajánlattevő) cégjegyzésre jogosult képviselője/képviselői  </w:t>
      </w:r>
      <w:r w:rsidR="005D5512" w:rsidRPr="00C57DC7">
        <w:rPr>
          <w:rFonts w:ascii="Book Antiqua" w:hAnsi="Book Antiqua"/>
          <w:sz w:val="22"/>
        </w:rPr>
        <w:t>a MÁV Magyar Államvasutak Zártkörűen Működő Részvénytársaság mint ajá</w:t>
      </w:r>
      <w:r w:rsidR="005D5512" w:rsidRPr="00C57DC7">
        <w:rPr>
          <w:rFonts w:ascii="Book Antiqua" w:hAnsi="Book Antiqua"/>
          <w:sz w:val="22"/>
        </w:rPr>
        <w:t>n</w:t>
      </w:r>
      <w:r w:rsidR="005D5512" w:rsidRPr="00C57DC7">
        <w:rPr>
          <w:rFonts w:ascii="Book Antiqua" w:hAnsi="Book Antiqua"/>
          <w:sz w:val="22"/>
        </w:rPr>
        <w:t xml:space="preserve">latkérő által </w:t>
      </w:r>
      <w:r w:rsidR="005D5512" w:rsidRPr="00C57DC7">
        <w:rPr>
          <w:rFonts w:ascii="Book Antiqua" w:hAnsi="Book Antiqua"/>
          <w:b/>
          <w:sz w:val="22"/>
        </w:rPr>
        <w:t>„</w:t>
      </w:r>
      <w:r w:rsidR="005D5512" w:rsidRPr="00C57DC7">
        <w:rPr>
          <w:rFonts w:ascii="Book Antiqua" w:hAnsi="Book Antiqua"/>
          <w:i/>
          <w:sz w:val="22"/>
        </w:rPr>
        <w:t>Vállalkozási szerződés a Tiszafüred - Poroszló vonalszakasz rézsűhelyreállítási és partvédelmi munkáinak megvalósítására</w:t>
      </w:r>
      <w:r w:rsidR="005D5512" w:rsidRPr="00C57DC7">
        <w:rPr>
          <w:rFonts w:ascii="Book Antiqua" w:hAnsi="Book Antiqua"/>
          <w:b/>
          <w:sz w:val="22"/>
        </w:rPr>
        <w:t xml:space="preserve">” </w:t>
      </w:r>
      <w:r w:rsidR="005D5512" w:rsidRPr="00C57DC7">
        <w:rPr>
          <w:rFonts w:ascii="Book Antiqua" w:hAnsi="Book Antiqua"/>
          <w:sz w:val="22"/>
        </w:rPr>
        <w:t>tárgyban indított nyílt nemzeti eljárásrendű közbeszerzési eljárásban ezúton nyilatkozom</w:t>
      </w:r>
      <w:r w:rsidRPr="00C57DC7">
        <w:rPr>
          <w:rFonts w:ascii="Book Antiqua" w:hAnsi="Book Antiqua"/>
          <w:sz w:val="22"/>
        </w:rPr>
        <w:t>/nyilatkozunk</w:t>
      </w:r>
      <w:r w:rsidR="005D5512" w:rsidRPr="00C57DC7">
        <w:rPr>
          <w:rFonts w:ascii="Book Antiqua" w:hAnsi="Book Antiqua"/>
          <w:sz w:val="22"/>
        </w:rPr>
        <w:t xml:space="preserve">, hogy a </w:t>
      </w:r>
      <w:r w:rsidR="005D5512" w:rsidRPr="00C57DC7">
        <w:rPr>
          <w:rFonts w:ascii="Book Antiqua" w:hAnsi="Book Antiqua"/>
          <w:b/>
          <w:sz w:val="22"/>
        </w:rPr>
        <w:t>…………..&lt;cégnév&gt; (&lt;székhely&gt;) részünkre</w:t>
      </w:r>
      <w:r w:rsidR="005D5512" w:rsidRPr="00C57DC7">
        <w:rPr>
          <w:rFonts w:ascii="Book Antiqua" w:hAnsi="Book Antiqua"/>
          <w:sz w:val="22"/>
        </w:rPr>
        <w:t xml:space="preserve"> az alábbi  ajánlati felhívásban előírt, az ajánlati felhívás feladását </w:t>
      </w:r>
      <w:r w:rsidR="005D5512" w:rsidRPr="00C57DC7">
        <w:rPr>
          <w:rFonts w:ascii="Book Antiqua" w:hAnsi="Book Antiqua"/>
          <w:i/>
          <w:sz w:val="22"/>
        </w:rPr>
        <w:t>(év/hó/naptól visszafelé számított 5 év év/hó/napjáig terjedő időszakot vizsgálva)</w:t>
      </w:r>
      <w:r w:rsidR="005D5512" w:rsidRPr="00C57DC7">
        <w:rPr>
          <w:rFonts w:ascii="Book Antiqua" w:hAnsi="Book Antiqua"/>
          <w:sz w:val="22"/>
        </w:rPr>
        <w:t xml:space="preserve"> megelőző 5 évben befejezett </w:t>
      </w:r>
      <w:r w:rsidR="005D5512" w:rsidRPr="00C57DC7">
        <w:rPr>
          <w:rFonts w:ascii="Book Antiqua" w:hAnsi="Book Antiqua"/>
          <w:i/>
          <w:sz w:val="22"/>
        </w:rPr>
        <w:t>(sikeres műszaki átadás-átvétellel lezárt)</w:t>
      </w:r>
      <w:r w:rsidR="005D5512" w:rsidRPr="00C57DC7">
        <w:rPr>
          <w:rFonts w:ascii="Book Antiqua" w:hAnsi="Book Antiqua"/>
          <w:b/>
          <w:sz w:val="22"/>
        </w:rPr>
        <w:t xml:space="preserve"> </w:t>
      </w:r>
      <w:r w:rsidR="003E071F" w:rsidRPr="0070745E">
        <w:rPr>
          <w:sz w:val="22"/>
          <w:szCs w:val="22"/>
        </w:rPr>
        <w:t>előregyártott betonból vagy kőből vagy geoműanyagból készült rézsűvédelem, vagy földmű, vagy töltés épít</w:t>
      </w:r>
      <w:r w:rsidR="003E071F" w:rsidRPr="0070745E">
        <w:rPr>
          <w:sz w:val="22"/>
          <w:szCs w:val="22"/>
        </w:rPr>
        <w:t>é</w:t>
      </w:r>
      <w:r w:rsidR="003E071F" w:rsidRPr="0070745E">
        <w:rPr>
          <w:sz w:val="22"/>
          <w:szCs w:val="22"/>
        </w:rPr>
        <w:t xml:space="preserve">sére vonatkozó </w:t>
      </w:r>
      <w:r w:rsidR="005D5512" w:rsidRPr="00C57DC7">
        <w:rPr>
          <w:rFonts w:ascii="Book Antiqua" w:hAnsi="Book Antiqua"/>
          <w:b/>
          <w:sz w:val="22"/>
        </w:rPr>
        <w:t>(referencia)munkákat teljesítette:</w:t>
      </w:r>
    </w:p>
    <w:p w:rsidR="00292776" w:rsidRPr="0070745E" w:rsidRDefault="00292776" w:rsidP="00292776">
      <w:pPr>
        <w:jc w:val="both"/>
        <w:rPr>
          <w:rFonts w:ascii="Book Antiqua" w:hAnsi="Book Antiqua"/>
          <w:szCs w:val="24"/>
        </w:rPr>
      </w:pPr>
    </w:p>
    <w:p w:rsidR="0045538D" w:rsidRPr="0070745E" w:rsidRDefault="0045538D" w:rsidP="00292776">
      <w:pPr>
        <w:jc w:val="both"/>
        <w:rPr>
          <w:rFonts w:ascii="Book Antiqua" w:hAnsi="Book Antiqua"/>
          <w:szCs w:val="24"/>
        </w:rPr>
      </w:pPr>
      <w:r w:rsidRPr="0070745E">
        <w:rPr>
          <w:rFonts w:ascii="Book Antiqua" w:hAnsi="Book Antiqua"/>
          <w:szCs w:val="24"/>
        </w:rPr>
        <w:t>M1)</w:t>
      </w:r>
    </w:p>
    <w:tbl>
      <w:tblPr>
        <w:tblW w:w="15062"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ayout w:type="fixed"/>
        <w:tblLook w:val="04A0" w:firstRow="1" w:lastRow="0" w:firstColumn="1" w:lastColumn="0" w:noHBand="0" w:noVBand="1"/>
      </w:tblPr>
      <w:tblGrid>
        <w:gridCol w:w="442"/>
        <w:gridCol w:w="2366"/>
        <w:gridCol w:w="2120"/>
        <w:gridCol w:w="4180"/>
        <w:gridCol w:w="1985"/>
        <w:gridCol w:w="1701"/>
        <w:gridCol w:w="2268"/>
      </w:tblGrid>
      <w:tr w:rsidR="00975702" w:rsidRPr="0070745E">
        <w:tc>
          <w:tcPr>
            <w:tcW w:w="442" w:type="dxa"/>
            <w:tcBorders>
              <w:top w:val="thinThickSmallGap" w:sz="24" w:space="0" w:color="auto"/>
              <w:bottom w:val="thinThickSmallGap" w:sz="24" w:space="0" w:color="auto"/>
            </w:tcBorders>
            <w:shd w:val="clear" w:color="auto" w:fill="D9D9D9"/>
          </w:tcPr>
          <w:p w:rsidR="00975702" w:rsidRPr="0070745E" w:rsidRDefault="00975702" w:rsidP="00292776">
            <w:pPr>
              <w:jc w:val="center"/>
              <w:rPr>
                <w:rFonts w:ascii="Book Antiqua" w:hAnsi="Book Antiqua"/>
                <w:szCs w:val="24"/>
              </w:rPr>
            </w:pPr>
          </w:p>
          <w:p w:rsidR="00C33950" w:rsidRPr="0070745E" w:rsidRDefault="00C33950" w:rsidP="00292776">
            <w:pPr>
              <w:jc w:val="center"/>
              <w:rPr>
                <w:rFonts w:ascii="Book Antiqua" w:hAnsi="Book Antiqua"/>
                <w:szCs w:val="24"/>
              </w:rPr>
            </w:pPr>
          </w:p>
        </w:tc>
        <w:tc>
          <w:tcPr>
            <w:tcW w:w="2366" w:type="dxa"/>
            <w:tcBorders>
              <w:top w:val="thinThickSmallGap" w:sz="24" w:space="0" w:color="auto"/>
              <w:bottom w:val="thinThickSmallGap" w:sz="24" w:space="0" w:color="auto"/>
            </w:tcBorders>
            <w:shd w:val="clear" w:color="auto" w:fill="D9D9D9"/>
          </w:tcPr>
          <w:p w:rsidR="00D70320" w:rsidRPr="0070745E" w:rsidRDefault="00D70320" w:rsidP="00292776">
            <w:pPr>
              <w:jc w:val="center"/>
              <w:rPr>
                <w:rFonts w:ascii="Book Antiqua" w:hAnsi="Book Antiqua"/>
                <w:szCs w:val="24"/>
              </w:rPr>
            </w:pPr>
          </w:p>
          <w:p w:rsidR="00975702" w:rsidRPr="0070745E" w:rsidRDefault="00975702" w:rsidP="00292776">
            <w:pPr>
              <w:jc w:val="center"/>
              <w:rPr>
                <w:rFonts w:ascii="Book Antiqua" w:hAnsi="Book Antiqua"/>
                <w:szCs w:val="24"/>
              </w:rPr>
            </w:pPr>
            <w:r w:rsidRPr="0070745E">
              <w:rPr>
                <w:rFonts w:ascii="Book Antiqua" w:hAnsi="Book Antiqua"/>
                <w:szCs w:val="24"/>
              </w:rPr>
              <w:t>Szerződést kötő másik fél megnev</w:t>
            </w:r>
            <w:r w:rsidRPr="0070745E">
              <w:rPr>
                <w:rFonts w:ascii="Book Antiqua" w:hAnsi="Book Antiqua"/>
                <w:szCs w:val="24"/>
              </w:rPr>
              <w:t>e</w:t>
            </w:r>
            <w:r w:rsidRPr="0070745E">
              <w:rPr>
                <w:rFonts w:ascii="Book Antiqua" w:hAnsi="Book Antiqua"/>
                <w:szCs w:val="24"/>
              </w:rPr>
              <w:t>zése (név, szé</w:t>
            </w:r>
            <w:r w:rsidRPr="0070745E">
              <w:rPr>
                <w:rFonts w:ascii="Book Antiqua" w:hAnsi="Book Antiqua"/>
                <w:szCs w:val="24"/>
              </w:rPr>
              <w:t>k</w:t>
            </w:r>
            <w:r w:rsidRPr="0070745E">
              <w:rPr>
                <w:rFonts w:ascii="Book Antiqua" w:hAnsi="Book Antiqua"/>
                <w:szCs w:val="24"/>
              </w:rPr>
              <w:t>hely/lakcím):</w:t>
            </w:r>
          </w:p>
        </w:tc>
        <w:tc>
          <w:tcPr>
            <w:tcW w:w="2120" w:type="dxa"/>
            <w:tcBorders>
              <w:top w:val="thinThickSmallGap" w:sz="24" w:space="0" w:color="auto"/>
              <w:bottom w:val="thinThickSmallGap" w:sz="24" w:space="0" w:color="auto"/>
            </w:tcBorders>
            <w:shd w:val="clear" w:color="auto" w:fill="D9D9D9"/>
          </w:tcPr>
          <w:p w:rsidR="00D70320" w:rsidRPr="0070745E" w:rsidRDefault="00D70320" w:rsidP="00292776">
            <w:pPr>
              <w:jc w:val="center"/>
              <w:rPr>
                <w:rFonts w:ascii="Book Antiqua" w:hAnsi="Book Antiqua"/>
                <w:szCs w:val="24"/>
              </w:rPr>
            </w:pPr>
          </w:p>
          <w:p w:rsidR="00975702" w:rsidRPr="0070745E" w:rsidRDefault="00975702" w:rsidP="00292776">
            <w:pPr>
              <w:jc w:val="center"/>
              <w:rPr>
                <w:rFonts w:ascii="Book Antiqua" w:hAnsi="Book Antiqua"/>
                <w:szCs w:val="24"/>
              </w:rPr>
            </w:pPr>
            <w:r w:rsidRPr="0070745E">
              <w:rPr>
                <w:rFonts w:ascii="Book Antiqua" w:hAnsi="Book Antiqua"/>
                <w:szCs w:val="24"/>
              </w:rPr>
              <w:t>Kontaktszemély neve és elérhet</w:t>
            </w:r>
            <w:r w:rsidRPr="0070745E">
              <w:rPr>
                <w:rFonts w:ascii="Book Antiqua" w:hAnsi="Book Antiqua"/>
                <w:szCs w:val="24"/>
              </w:rPr>
              <w:t>ő</w:t>
            </w:r>
            <w:r w:rsidRPr="0070745E">
              <w:rPr>
                <w:rFonts w:ascii="Book Antiqua" w:hAnsi="Book Antiqua"/>
                <w:szCs w:val="24"/>
              </w:rPr>
              <w:t>ségei (legalább telefonszám):</w:t>
            </w:r>
          </w:p>
        </w:tc>
        <w:tc>
          <w:tcPr>
            <w:tcW w:w="4180" w:type="dxa"/>
            <w:tcBorders>
              <w:top w:val="thinThickSmallGap" w:sz="24" w:space="0" w:color="auto"/>
              <w:bottom w:val="thinThickSmallGap" w:sz="24" w:space="0" w:color="auto"/>
            </w:tcBorders>
            <w:shd w:val="clear" w:color="auto" w:fill="D9D9D9"/>
          </w:tcPr>
          <w:p w:rsidR="003E071F" w:rsidRPr="0070745E" w:rsidRDefault="00975702" w:rsidP="00840458">
            <w:pPr>
              <w:jc w:val="center"/>
              <w:rPr>
                <w:rFonts w:ascii="Book Antiqua" w:hAnsi="Book Antiqua"/>
                <w:i/>
                <w:szCs w:val="24"/>
              </w:rPr>
            </w:pPr>
            <w:r w:rsidRPr="0070745E">
              <w:rPr>
                <w:rFonts w:ascii="Book Antiqua" w:hAnsi="Book Antiqua"/>
                <w:szCs w:val="24"/>
              </w:rPr>
              <w:t>Szerződés tárgya (</w:t>
            </w:r>
            <w:r w:rsidRPr="0070745E">
              <w:rPr>
                <w:rFonts w:ascii="Book Antiqua" w:hAnsi="Book Antiqua"/>
                <w:i/>
                <w:szCs w:val="24"/>
              </w:rPr>
              <w:t>az alkalmasság me</w:t>
            </w:r>
            <w:r w:rsidRPr="0070745E">
              <w:rPr>
                <w:rFonts w:ascii="Book Antiqua" w:hAnsi="Book Antiqua"/>
                <w:i/>
                <w:szCs w:val="24"/>
              </w:rPr>
              <w:t>g</w:t>
            </w:r>
            <w:r w:rsidRPr="0070745E">
              <w:rPr>
                <w:rFonts w:ascii="Book Antiqua" w:hAnsi="Book Antiqua"/>
                <w:i/>
                <w:szCs w:val="24"/>
              </w:rPr>
              <w:t>állapításához szükséges részletességgel</w:t>
            </w:r>
            <w:r w:rsidR="00E665A3" w:rsidRPr="0070745E">
              <w:rPr>
                <w:rFonts w:ascii="Book Antiqua" w:hAnsi="Book Antiqua"/>
                <w:i/>
                <w:szCs w:val="24"/>
              </w:rPr>
              <w:t xml:space="preserve"> pl.: </w:t>
            </w:r>
            <w:r w:rsidR="003E071F" w:rsidRPr="0070745E">
              <w:rPr>
                <w:rFonts w:ascii="Book Antiqua" w:hAnsi="Book Antiqua"/>
                <w:i/>
                <w:szCs w:val="24"/>
              </w:rPr>
              <w:t>előregyártott beton vagy kő vagy geoműanyag</w:t>
            </w:r>
          </w:p>
          <w:p w:rsidR="000A704B" w:rsidRPr="0070745E" w:rsidRDefault="00840458" w:rsidP="00840458">
            <w:pPr>
              <w:jc w:val="center"/>
              <w:rPr>
                <w:rFonts w:ascii="Book Antiqua" w:hAnsi="Book Antiqua"/>
                <w:i/>
                <w:szCs w:val="24"/>
              </w:rPr>
            </w:pPr>
            <w:r w:rsidRPr="0070745E">
              <w:rPr>
                <w:rFonts w:ascii="Book Antiqua" w:hAnsi="Book Antiqua"/>
                <w:i/>
                <w:szCs w:val="24"/>
              </w:rPr>
              <w:t>rézsűvédelem, va</w:t>
            </w:r>
            <w:r w:rsidR="003E071F" w:rsidRPr="0070745E">
              <w:rPr>
                <w:rFonts w:ascii="Book Antiqua" w:hAnsi="Book Antiqua"/>
                <w:i/>
                <w:szCs w:val="24"/>
              </w:rPr>
              <w:t>gy földmű, vagy töltés építés</w:t>
            </w:r>
            <w:r w:rsidRPr="0070745E">
              <w:rPr>
                <w:rFonts w:ascii="Book Antiqua" w:hAnsi="Book Antiqua"/>
                <w:i/>
                <w:szCs w:val="24"/>
              </w:rPr>
              <w:t xml:space="preserve"> </w:t>
            </w:r>
          </w:p>
          <w:p w:rsidR="00975702" w:rsidRPr="0070745E" w:rsidRDefault="000A704B" w:rsidP="00840458">
            <w:pPr>
              <w:jc w:val="center"/>
              <w:rPr>
                <w:rFonts w:ascii="Book Antiqua" w:hAnsi="Book Antiqua"/>
                <w:szCs w:val="24"/>
              </w:rPr>
            </w:pPr>
            <w:r w:rsidRPr="0070745E">
              <w:rPr>
                <w:rFonts w:ascii="Book Antiqua" w:hAnsi="Book Antiqua"/>
                <w:i/>
                <w:szCs w:val="24"/>
              </w:rPr>
              <w:t>referencia nagysága m2</w:t>
            </w:r>
            <w:r w:rsidR="00975702" w:rsidRPr="0070745E">
              <w:rPr>
                <w:rFonts w:ascii="Book Antiqua" w:hAnsi="Book Antiqua"/>
                <w:szCs w:val="24"/>
              </w:rPr>
              <w:t>)</w:t>
            </w:r>
          </w:p>
        </w:tc>
        <w:tc>
          <w:tcPr>
            <w:tcW w:w="1985" w:type="dxa"/>
            <w:tcBorders>
              <w:top w:val="thinThickSmallGap" w:sz="24" w:space="0" w:color="auto"/>
              <w:bottom w:val="thinThickSmallGap" w:sz="24" w:space="0" w:color="auto"/>
            </w:tcBorders>
            <w:shd w:val="clear" w:color="auto" w:fill="D9D9D9"/>
          </w:tcPr>
          <w:p w:rsidR="00D70320" w:rsidRPr="0070745E" w:rsidRDefault="00D70320" w:rsidP="00292776">
            <w:pPr>
              <w:jc w:val="center"/>
              <w:rPr>
                <w:rFonts w:ascii="Book Antiqua" w:hAnsi="Book Antiqua"/>
                <w:szCs w:val="24"/>
              </w:rPr>
            </w:pPr>
          </w:p>
          <w:p w:rsidR="00D70320" w:rsidRPr="0070745E" w:rsidRDefault="00D70320" w:rsidP="00292776">
            <w:pPr>
              <w:jc w:val="center"/>
              <w:rPr>
                <w:rFonts w:ascii="Book Antiqua" w:hAnsi="Book Antiqua"/>
                <w:szCs w:val="24"/>
              </w:rPr>
            </w:pPr>
          </w:p>
          <w:p w:rsidR="00975702" w:rsidRPr="0070745E" w:rsidRDefault="00975702" w:rsidP="00292776">
            <w:pPr>
              <w:jc w:val="center"/>
              <w:rPr>
                <w:rFonts w:ascii="Book Antiqua" w:hAnsi="Book Antiqua"/>
                <w:szCs w:val="24"/>
              </w:rPr>
            </w:pPr>
            <w:r w:rsidRPr="0070745E">
              <w:rPr>
                <w:rFonts w:ascii="Book Antiqua" w:hAnsi="Book Antiqua"/>
                <w:szCs w:val="24"/>
              </w:rPr>
              <w:t>Az ellenszolgá</w:t>
            </w:r>
            <w:r w:rsidRPr="0070745E">
              <w:rPr>
                <w:rFonts w:ascii="Book Antiqua" w:hAnsi="Book Antiqua"/>
                <w:szCs w:val="24"/>
              </w:rPr>
              <w:t>l</w:t>
            </w:r>
            <w:r w:rsidRPr="0070745E">
              <w:rPr>
                <w:rFonts w:ascii="Book Antiqua" w:hAnsi="Book Antiqua"/>
                <w:szCs w:val="24"/>
              </w:rPr>
              <w:t xml:space="preserve">tatás </w:t>
            </w:r>
            <w:r w:rsidR="00DC524A" w:rsidRPr="0070745E">
              <w:rPr>
                <w:rFonts w:ascii="Book Antiqua" w:hAnsi="Book Antiqua"/>
                <w:szCs w:val="24"/>
              </w:rPr>
              <w:t xml:space="preserve">nettó </w:t>
            </w:r>
            <w:r w:rsidRPr="0070745E">
              <w:rPr>
                <w:rFonts w:ascii="Book Antiqua" w:hAnsi="Book Antiqua"/>
                <w:szCs w:val="24"/>
              </w:rPr>
              <w:t>ö</w:t>
            </w:r>
            <w:r w:rsidRPr="0070745E">
              <w:rPr>
                <w:rFonts w:ascii="Book Antiqua" w:hAnsi="Book Antiqua"/>
                <w:szCs w:val="24"/>
              </w:rPr>
              <w:t>s</w:t>
            </w:r>
            <w:r w:rsidRPr="0070745E">
              <w:rPr>
                <w:rFonts w:ascii="Book Antiqua" w:hAnsi="Book Antiqua"/>
                <w:szCs w:val="24"/>
              </w:rPr>
              <w:t>szege</w:t>
            </w:r>
          </w:p>
        </w:tc>
        <w:tc>
          <w:tcPr>
            <w:tcW w:w="1701" w:type="dxa"/>
            <w:tcBorders>
              <w:top w:val="thinThickSmallGap" w:sz="24" w:space="0" w:color="auto"/>
              <w:bottom w:val="thinThickSmallGap" w:sz="24" w:space="0" w:color="auto"/>
            </w:tcBorders>
            <w:shd w:val="clear" w:color="auto" w:fill="D9D9D9"/>
          </w:tcPr>
          <w:p w:rsidR="00D70320" w:rsidRPr="0070745E" w:rsidRDefault="00D70320" w:rsidP="00292776">
            <w:pPr>
              <w:jc w:val="center"/>
              <w:rPr>
                <w:rFonts w:ascii="Book Antiqua" w:hAnsi="Book Antiqua"/>
                <w:szCs w:val="24"/>
              </w:rPr>
            </w:pPr>
          </w:p>
          <w:p w:rsidR="00975702" w:rsidRPr="0070745E" w:rsidRDefault="00975702" w:rsidP="00292776">
            <w:pPr>
              <w:jc w:val="center"/>
              <w:rPr>
                <w:rFonts w:ascii="Book Antiqua" w:hAnsi="Book Antiqua"/>
                <w:szCs w:val="24"/>
              </w:rPr>
            </w:pPr>
            <w:r w:rsidRPr="0070745E">
              <w:rPr>
                <w:rFonts w:ascii="Book Antiqua" w:hAnsi="Book Antiqua"/>
                <w:szCs w:val="24"/>
              </w:rPr>
              <w:t>A teljesítés ideje (</w:t>
            </w:r>
            <w:r w:rsidR="00DC524A" w:rsidRPr="0070745E">
              <w:rPr>
                <w:rFonts w:ascii="Book Antiqua" w:hAnsi="Book Antiqua"/>
                <w:szCs w:val="24"/>
              </w:rPr>
              <w:t xml:space="preserve">kezdet és befejezés, </w:t>
            </w:r>
            <w:r w:rsidRPr="0070745E">
              <w:rPr>
                <w:rFonts w:ascii="Book Antiqua" w:hAnsi="Book Antiqua"/>
                <w:szCs w:val="24"/>
              </w:rPr>
              <w:t>legalább év, hónap), helye</w:t>
            </w:r>
          </w:p>
        </w:tc>
        <w:tc>
          <w:tcPr>
            <w:tcW w:w="2268" w:type="dxa"/>
            <w:tcBorders>
              <w:top w:val="thinThickSmallGap" w:sz="24" w:space="0" w:color="auto"/>
              <w:bottom w:val="thinThickSmallGap" w:sz="24" w:space="0" w:color="auto"/>
            </w:tcBorders>
            <w:shd w:val="clear" w:color="auto" w:fill="D9D9D9"/>
          </w:tcPr>
          <w:p w:rsidR="00D70320" w:rsidRPr="0070745E" w:rsidRDefault="00975702" w:rsidP="00292776">
            <w:pPr>
              <w:jc w:val="center"/>
              <w:rPr>
                <w:rFonts w:ascii="Book Antiqua" w:hAnsi="Book Antiqua"/>
                <w:szCs w:val="24"/>
              </w:rPr>
            </w:pPr>
            <w:r w:rsidRPr="0070745E">
              <w:rPr>
                <w:rFonts w:ascii="Book Antiqua" w:hAnsi="Book Antiqua"/>
                <w:szCs w:val="24"/>
              </w:rPr>
              <w:t>A teljesítés az el</w:t>
            </w:r>
            <w:r w:rsidRPr="0070745E">
              <w:rPr>
                <w:rFonts w:ascii="Book Antiqua" w:hAnsi="Book Antiqua"/>
                <w:szCs w:val="24"/>
              </w:rPr>
              <w:t>ő</w:t>
            </w:r>
            <w:r w:rsidRPr="0070745E">
              <w:rPr>
                <w:rFonts w:ascii="Book Antiqua" w:hAnsi="Book Antiqua"/>
                <w:szCs w:val="24"/>
              </w:rPr>
              <w:t>írásoknak és a szerződésnek me</w:t>
            </w:r>
            <w:r w:rsidRPr="0070745E">
              <w:rPr>
                <w:rFonts w:ascii="Book Antiqua" w:hAnsi="Book Antiqua"/>
                <w:szCs w:val="24"/>
              </w:rPr>
              <w:t>g</w:t>
            </w:r>
            <w:r w:rsidRPr="0070745E">
              <w:rPr>
                <w:rFonts w:ascii="Book Antiqua" w:hAnsi="Book Antiqua"/>
                <w:szCs w:val="24"/>
              </w:rPr>
              <w:t xml:space="preserve">felelően történt-e. </w:t>
            </w:r>
          </w:p>
          <w:p w:rsidR="00975702" w:rsidRPr="0070745E" w:rsidRDefault="00975702" w:rsidP="00292776">
            <w:pPr>
              <w:jc w:val="center"/>
              <w:rPr>
                <w:rFonts w:ascii="Book Antiqua" w:hAnsi="Book Antiqua"/>
                <w:szCs w:val="24"/>
              </w:rPr>
            </w:pPr>
            <w:r w:rsidRPr="0070745E">
              <w:rPr>
                <w:rFonts w:ascii="Book Antiqua" w:hAnsi="Book Antiqua"/>
                <w:szCs w:val="24"/>
              </w:rPr>
              <w:t>(igen / nem):</w:t>
            </w:r>
          </w:p>
        </w:tc>
      </w:tr>
      <w:tr w:rsidR="00975702" w:rsidRPr="0070745E">
        <w:tc>
          <w:tcPr>
            <w:tcW w:w="442" w:type="dxa"/>
            <w:tcBorders>
              <w:top w:val="thinThickSmallGap" w:sz="24" w:space="0" w:color="auto"/>
            </w:tcBorders>
          </w:tcPr>
          <w:p w:rsidR="00975702" w:rsidRPr="0070745E" w:rsidRDefault="00975702" w:rsidP="00292776">
            <w:pPr>
              <w:jc w:val="both"/>
              <w:rPr>
                <w:rFonts w:ascii="Book Antiqua" w:hAnsi="Book Antiqua"/>
                <w:szCs w:val="24"/>
              </w:rPr>
            </w:pPr>
            <w:r w:rsidRPr="0070745E">
              <w:rPr>
                <w:rFonts w:ascii="Book Antiqua" w:hAnsi="Book Antiqua"/>
                <w:szCs w:val="24"/>
              </w:rPr>
              <w:t>1.</w:t>
            </w:r>
          </w:p>
        </w:tc>
        <w:tc>
          <w:tcPr>
            <w:tcW w:w="2366" w:type="dxa"/>
            <w:tcBorders>
              <w:top w:val="thinThickSmallGap" w:sz="24" w:space="0" w:color="auto"/>
            </w:tcBorders>
            <w:shd w:val="clear" w:color="auto" w:fill="auto"/>
          </w:tcPr>
          <w:p w:rsidR="00975702" w:rsidRPr="0070745E" w:rsidRDefault="00975702" w:rsidP="00292776">
            <w:pPr>
              <w:jc w:val="both"/>
              <w:rPr>
                <w:rFonts w:ascii="Book Antiqua" w:hAnsi="Book Antiqua"/>
                <w:szCs w:val="24"/>
              </w:rPr>
            </w:pPr>
          </w:p>
        </w:tc>
        <w:tc>
          <w:tcPr>
            <w:tcW w:w="2120" w:type="dxa"/>
            <w:tcBorders>
              <w:top w:val="thinThickSmallGap" w:sz="24" w:space="0" w:color="auto"/>
            </w:tcBorders>
            <w:shd w:val="clear" w:color="auto" w:fill="auto"/>
          </w:tcPr>
          <w:p w:rsidR="00975702" w:rsidRPr="0070745E" w:rsidRDefault="00975702" w:rsidP="00292776">
            <w:pPr>
              <w:jc w:val="both"/>
              <w:rPr>
                <w:rFonts w:ascii="Book Antiqua" w:hAnsi="Book Antiqua"/>
                <w:szCs w:val="24"/>
              </w:rPr>
            </w:pPr>
          </w:p>
        </w:tc>
        <w:tc>
          <w:tcPr>
            <w:tcW w:w="4180" w:type="dxa"/>
            <w:tcBorders>
              <w:top w:val="thinThickSmallGap" w:sz="24" w:space="0" w:color="auto"/>
            </w:tcBorders>
            <w:shd w:val="clear" w:color="auto" w:fill="auto"/>
          </w:tcPr>
          <w:p w:rsidR="00975702" w:rsidRPr="0070745E" w:rsidRDefault="00975702" w:rsidP="00292776">
            <w:pPr>
              <w:jc w:val="both"/>
              <w:rPr>
                <w:rFonts w:ascii="Book Antiqua" w:hAnsi="Book Antiqua"/>
                <w:szCs w:val="24"/>
              </w:rPr>
            </w:pPr>
          </w:p>
        </w:tc>
        <w:tc>
          <w:tcPr>
            <w:tcW w:w="1985" w:type="dxa"/>
            <w:tcBorders>
              <w:top w:val="thinThickSmallGap" w:sz="24" w:space="0" w:color="auto"/>
            </w:tcBorders>
            <w:shd w:val="clear" w:color="auto" w:fill="auto"/>
          </w:tcPr>
          <w:p w:rsidR="00975702" w:rsidRPr="0070745E" w:rsidRDefault="00975702" w:rsidP="00292776">
            <w:pPr>
              <w:jc w:val="both"/>
              <w:rPr>
                <w:rFonts w:ascii="Book Antiqua" w:hAnsi="Book Antiqua"/>
                <w:szCs w:val="24"/>
              </w:rPr>
            </w:pPr>
          </w:p>
        </w:tc>
        <w:tc>
          <w:tcPr>
            <w:tcW w:w="1701" w:type="dxa"/>
            <w:tcBorders>
              <w:top w:val="thinThickSmallGap" w:sz="24" w:space="0" w:color="auto"/>
            </w:tcBorders>
          </w:tcPr>
          <w:p w:rsidR="00975702" w:rsidRPr="0070745E" w:rsidRDefault="00975702" w:rsidP="00292776">
            <w:pPr>
              <w:jc w:val="both"/>
              <w:rPr>
                <w:rFonts w:ascii="Book Antiqua" w:hAnsi="Book Antiqua"/>
                <w:szCs w:val="24"/>
              </w:rPr>
            </w:pPr>
          </w:p>
        </w:tc>
        <w:tc>
          <w:tcPr>
            <w:tcW w:w="2268" w:type="dxa"/>
            <w:tcBorders>
              <w:top w:val="thinThickSmallGap" w:sz="24" w:space="0" w:color="auto"/>
            </w:tcBorders>
            <w:shd w:val="clear" w:color="auto" w:fill="auto"/>
          </w:tcPr>
          <w:p w:rsidR="00975702" w:rsidRPr="0070745E" w:rsidRDefault="00975702" w:rsidP="00292776">
            <w:pPr>
              <w:jc w:val="both"/>
              <w:rPr>
                <w:rFonts w:ascii="Book Antiqua" w:hAnsi="Book Antiqua"/>
                <w:szCs w:val="24"/>
              </w:rPr>
            </w:pPr>
          </w:p>
        </w:tc>
      </w:tr>
      <w:tr w:rsidR="00975702" w:rsidRPr="0070745E" w:rsidTr="00C57DC7">
        <w:trPr>
          <w:trHeight w:val="73"/>
        </w:trPr>
        <w:tc>
          <w:tcPr>
            <w:tcW w:w="442" w:type="dxa"/>
          </w:tcPr>
          <w:p w:rsidR="00975702" w:rsidRPr="0070745E" w:rsidRDefault="003E071F" w:rsidP="00292776">
            <w:pPr>
              <w:jc w:val="both"/>
              <w:rPr>
                <w:rFonts w:ascii="Book Antiqua" w:hAnsi="Book Antiqua"/>
                <w:szCs w:val="24"/>
              </w:rPr>
            </w:pPr>
            <w:r w:rsidRPr="0070745E">
              <w:rPr>
                <w:rFonts w:ascii="Book Antiqua" w:hAnsi="Book Antiqua"/>
                <w:szCs w:val="24"/>
              </w:rPr>
              <w:t>2</w:t>
            </w:r>
            <w:r w:rsidR="00975702" w:rsidRPr="0070745E">
              <w:rPr>
                <w:rFonts w:ascii="Book Antiqua" w:hAnsi="Book Antiqua"/>
                <w:szCs w:val="24"/>
              </w:rPr>
              <w:t>.</w:t>
            </w:r>
          </w:p>
        </w:tc>
        <w:tc>
          <w:tcPr>
            <w:tcW w:w="2366" w:type="dxa"/>
          </w:tcPr>
          <w:p w:rsidR="00975702" w:rsidRPr="0070745E" w:rsidRDefault="00975702" w:rsidP="00292776">
            <w:pPr>
              <w:jc w:val="both"/>
              <w:rPr>
                <w:rFonts w:ascii="Book Antiqua" w:hAnsi="Book Antiqua"/>
                <w:szCs w:val="24"/>
              </w:rPr>
            </w:pPr>
          </w:p>
        </w:tc>
        <w:tc>
          <w:tcPr>
            <w:tcW w:w="2120" w:type="dxa"/>
          </w:tcPr>
          <w:p w:rsidR="00975702" w:rsidRPr="0070745E" w:rsidRDefault="00975702" w:rsidP="00292776">
            <w:pPr>
              <w:jc w:val="both"/>
              <w:rPr>
                <w:rFonts w:ascii="Book Antiqua" w:hAnsi="Book Antiqua"/>
                <w:szCs w:val="24"/>
              </w:rPr>
            </w:pPr>
          </w:p>
        </w:tc>
        <w:tc>
          <w:tcPr>
            <w:tcW w:w="4180" w:type="dxa"/>
          </w:tcPr>
          <w:p w:rsidR="00975702" w:rsidRPr="0070745E" w:rsidRDefault="00975702" w:rsidP="00292776">
            <w:pPr>
              <w:jc w:val="both"/>
              <w:rPr>
                <w:rFonts w:ascii="Book Antiqua" w:hAnsi="Book Antiqua"/>
                <w:szCs w:val="24"/>
              </w:rPr>
            </w:pPr>
          </w:p>
        </w:tc>
        <w:tc>
          <w:tcPr>
            <w:tcW w:w="1985" w:type="dxa"/>
          </w:tcPr>
          <w:p w:rsidR="00975702" w:rsidRPr="0070745E" w:rsidRDefault="00975702" w:rsidP="00292776">
            <w:pPr>
              <w:jc w:val="both"/>
              <w:rPr>
                <w:rFonts w:ascii="Book Antiqua" w:hAnsi="Book Antiqua"/>
                <w:szCs w:val="24"/>
              </w:rPr>
            </w:pPr>
          </w:p>
        </w:tc>
        <w:tc>
          <w:tcPr>
            <w:tcW w:w="1701" w:type="dxa"/>
          </w:tcPr>
          <w:p w:rsidR="00975702" w:rsidRPr="0070745E" w:rsidRDefault="00975702" w:rsidP="00292776">
            <w:pPr>
              <w:jc w:val="both"/>
              <w:rPr>
                <w:rFonts w:ascii="Book Antiqua" w:hAnsi="Book Antiqua"/>
                <w:szCs w:val="24"/>
              </w:rPr>
            </w:pPr>
          </w:p>
        </w:tc>
        <w:tc>
          <w:tcPr>
            <w:tcW w:w="2268" w:type="dxa"/>
          </w:tcPr>
          <w:p w:rsidR="00975702" w:rsidRPr="0070745E" w:rsidRDefault="00975702" w:rsidP="00292776">
            <w:pPr>
              <w:jc w:val="both"/>
              <w:rPr>
                <w:rFonts w:ascii="Book Antiqua" w:hAnsi="Book Antiqua"/>
                <w:szCs w:val="24"/>
              </w:rPr>
            </w:pPr>
          </w:p>
        </w:tc>
      </w:tr>
    </w:tbl>
    <w:p w:rsidR="00292776" w:rsidRPr="0070745E" w:rsidRDefault="00292776" w:rsidP="00292776">
      <w:pPr>
        <w:spacing w:before="60" w:after="60" w:line="280" w:lineRule="exact"/>
        <w:ind w:right="305"/>
        <w:rPr>
          <w:rFonts w:ascii="Book Antiqua" w:hAnsi="Book Antiqua"/>
          <w:szCs w:val="24"/>
        </w:rPr>
      </w:pPr>
      <w:r w:rsidRPr="0070745E">
        <w:rPr>
          <w:rFonts w:ascii="Book Antiqua" w:hAnsi="Book Antiqua"/>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292776" w:rsidRPr="0070745E">
        <w:tc>
          <w:tcPr>
            <w:tcW w:w="4606" w:type="dxa"/>
          </w:tcPr>
          <w:p w:rsidR="00292776" w:rsidRPr="0070745E" w:rsidRDefault="00292776" w:rsidP="00292776">
            <w:pPr>
              <w:ind w:right="306"/>
              <w:rPr>
                <w:rFonts w:ascii="Book Antiqua" w:hAnsi="Book Antiqua"/>
                <w:szCs w:val="24"/>
              </w:rPr>
            </w:pPr>
          </w:p>
        </w:tc>
        <w:tc>
          <w:tcPr>
            <w:tcW w:w="4606" w:type="dxa"/>
          </w:tcPr>
          <w:p w:rsidR="00292776" w:rsidRPr="0070745E" w:rsidRDefault="00292776" w:rsidP="00292776">
            <w:pPr>
              <w:ind w:right="306"/>
              <w:jc w:val="center"/>
              <w:rPr>
                <w:rFonts w:ascii="Book Antiqua" w:hAnsi="Book Antiqua"/>
                <w:szCs w:val="24"/>
              </w:rPr>
            </w:pPr>
            <w:r w:rsidRPr="0070745E">
              <w:rPr>
                <w:rFonts w:ascii="Book Antiqua" w:hAnsi="Book Antiqua"/>
                <w:szCs w:val="24"/>
              </w:rPr>
              <w:t>………………………………</w:t>
            </w:r>
          </w:p>
        </w:tc>
      </w:tr>
      <w:tr w:rsidR="00292776" w:rsidRPr="0070745E">
        <w:tc>
          <w:tcPr>
            <w:tcW w:w="4606" w:type="dxa"/>
          </w:tcPr>
          <w:p w:rsidR="00292776" w:rsidRPr="0070745E" w:rsidRDefault="00292776" w:rsidP="00292776">
            <w:pPr>
              <w:ind w:right="306"/>
              <w:rPr>
                <w:rFonts w:ascii="Book Antiqua" w:hAnsi="Book Antiqua"/>
                <w:szCs w:val="24"/>
              </w:rPr>
            </w:pPr>
          </w:p>
        </w:tc>
        <w:tc>
          <w:tcPr>
            <w:tcW w:w="4606" w:type="dxa"/>
          </w:tcPr>
          <w:p w:rsidR="00292776" w:rsidRPr="0070745E" w:rsidRDefault="00292776" w:rsidP="00292776">
            <w:pPr>
              <w:ind w:right="306"/>
              <w:jc w:val="center"/>
              <w:rPr>
                <w:rFonts w:ascii="Book Antiqua" w:hAnsi="Book Antiqua"/>
                <w:szCs w:val="24"/>
              </w:rPr>
            </w:pPr>
            <w:r w:rsidRPr="0070745E">
              <w:rPr>
                <w:rFonts w:ascii="Book Antiqua" w:hAnsi="Book Antiqua"/>
                <w:szCs w:val="24"/>
              </w:rPr>
              <w:t>cégszerű aláírás</w:t>
            </w:r>
          </w:p>
        </w:tc>
      </w:tr>
    </w:tbl>
    <w:p w:rsidR="00292776" w:rsidRPr="0070745E" w:rsidRDefault="00292776" w:rsidP="00292776">
      <w:pPr>
        <w:jc w:val="both"/>
        <w:rPr>
          <w:rFonts w:ascii="Book Antiqua" w:hAnsi="Book Antiqua"/>
          <w:szCs w:val="24"/>
        </w:rPr>
        <w:sectPr w:rsidR="00292776" w:rsidRPr="0070745E" w:rsidSect="004142CE">
          <w:pgSz w:w="16838" w:h="11906" w:orient="landscape" w:code="9"/>
          <w:pgMar w:top="1418" w:right="1247" w:bottom="1418" w:left="1134" w:header="709" w:footer="0" w:gutter="0"/>
          <w:pgBorders w:offsetFrom="page">
            <w:top w:val="single" w:sz="4" w:space="24" w:color="auto"/>
            <w:left w:val="single" w:sz="4" w:space="24" w:color="auto"/>
            <w:bottom w:val="single" w:sz="4" w:space="24" w:color="auto"/>
            <w:right w:val="single" w:sz="4" w:space="24" w:color="auto"/>
          </w:pgBorders>
          <w:cols w:space="708"/>
          <w:titlePg/>
          <w:docGrid w:linePitch="360"/>
        </w:sectPr>
      </w:pPr>
    </w:p>
    <w:p w:rsidR="00FC6D03" w:rsidRPr="0070745E" w:rsidRDefault="00FC6D03" w:rsidP="00FC6D03">
      <w:pPr>
        <w:pStyle w:val="Cmsor2"/>
        <w:ind w:left="0"/>
        <w:jc w:val="right"/>
        <w:rPr>
          <w:rFonts w:ascii="Book Antiqua" w:hAnsi="Book Antiqua"/>
          <w:bCs/>
          <w:i/>
          <w:szCs w:val="24"/>
        </w:rPr>
      </w:pPr>
      <w:r w:rsidRPr="0070745E">
        <w:rPr>
          <w:rFonts w:ascii="Book Antiqua" w:hAnsi="Book Antiqua"/>
          <w:bCs/>
          <w:i/>
          <w:szCs w:val="24"/>
        </w:rPr>
        <w:t>7.b</w:t>
      </w:r>
      <w:r w:rsidR="0025703E" w:rsidRPr="0070745E">
        <w:rPr>
          <w:rFonts w:ascii="Book Antiqua" w:hAnsi="Book Antiqua"/>
          <w:bCs/>
          <w:i/>
          <w:szCs w:val="24"/>
        </w:rPr>
        <w:t>)</w:t>
      </w:r>
      <w:r w:rsidRPr="0070745E">
        <w:rPr>
          <w:rFonts w:ascii="Book Antiqua" w:hAnsi="Book Antiqua"/>
          <w:bCs/>
          <w:i/>
          <w:szCs w:val="24"/>
        </w:rPr>
        <w:t xml:space="preserve"> számú melléklet</w:t>
      </w:r>
    </w:p>
    <w:p w:rsidR="00292776" w:rsidRPr="0070745E" w:rsidRDefault="00292776" w:rsidP="005B5757">
      <w:pPr>
        <w:pStyle w:val="Cmsor2"/>
        <w:jc w:val="center"/>
        <w:rPr>
          <w:rFonts w:ascii="Book Antiqua" w:hAnsi="Book Antiqua"/>
          <w:i/>
          <w:szCs w:val="24"/>
        </w:rPr>
      </w:pPr>
    </w:p>
    <w:p w:rsidR="005B5757" w:rsidRPr="0070745E" w:rsidRDefault="005B5757" w:rsidP="005B5757">
      <w:pPr>
        <w:pStyle w:val="Cmsor2"/>
        <w:jc w:val="center"/>
        <w:rPr>
          <w:rFonts w:ascii="Book Antiqua" w:hAnsi="Book Antiqua"/>
          <w:b/>
          <w:szCs w:val="24"/>
        </w:rPr>
      </w:pPr>
      <w:r w:rsidRPr="0070745E">
        <w:rPr>
          <w:rFonts w:ascii="Book Antiqua" w:hAnsi="Book Antiqua"/>
          <w:b/>
          <w:szCs w:val="24"/>
        </w:rPr>
        <w:t>A teljesítésbe bevonni kívánt szakemberek (szervezetek) bemutatása a 310/2011. (XII. 23.) Korm. rendelet 15. § (2) bekezdés e) pontja szerinti a</w:t>
      </w:r>
      <w:r w:rsidRPr="0070745E">
        <w:rPr>
          <w:rFonts w:ascii="Book Antiqua" w:hAnsi="Book Antiqua"/>
          <w:b/>
          <w:szCs w:val="24"/>
        </w:rPr>
        <w:t>l</w:t>
      </w:r>
      <w:r w:rsidRPr="0070745E">
        <w:rPr>
          <w:rFonts w:ascii="Book Antiqua" w:hAnsi="Book Antiqua"/>
          <w:b/>
          <w:szCs w:val="24"/>
        </w:rPr>
        <w:t>kalmassági előírások vonatkozásában</w:t>
      </w:r>
      <w:bookmarkEnd w:id="94"/>
      <w:bookmarkEnd w:id="95"/>
      <w:bookmarkEnd w:id="96"/>
      <w:bookmarkEnd w:id="97"/>
      <w:bookmarkEnd w:id="98"/>
      <w:bookmarkEnd w:id="99"/>
    </w:p>
    <w:p w:rsidR="005B5757" w:rsidRPr="0070745E" w:rsidRDefault="005B5757" w:rsidP="005B5757">
      <w:pPr>
        <w:jc w:val="both"/>
        <w:rPr>
          <w:rFonts w:ascii="Book Antiqua" w:hAnsi="Book Antiqua"/>
          <w:szCs w:val="24"/>
        </w:rPr>
      </w:pPr>
      <w:r w:rsidRPr="0070745E">
        <w:rPr>
          <w:rStyle w:val="Lbjegyzet-hivatkozs"/>
          <w:rFonts w:ascii="Book Antiqua" w:hAnsi="Book Antiqua"/>
          <w:szCs w:val="24"/>
        </w:rPr>
        <w:footnoteReference w:id="19"/>
      </w:r>
    </w:p>
    <w:p w:rsidR="005B5757" w:rsidRPr="0070745E" w:rsidRDefault="00505FE7" w:rsidP="005B5757">
      <w:pPr>
        <w:jc w:val="both"/>
        <w:rPr>
          <w:rFonts w:ascii="Book Antiqua" w:hAnsi="Book Antiqua"/>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r w:rsidR="00D54EB8" w:rsidRPr="0070745E">
        <w:rPr>
          <w:rFonts w:ascii="Book Antiqua" w:hAnsi="Book Antiqua"/>
          <w:szCs w:val="24"/>
        </w:rPr>
        <w:t xml:space="preserve"> felelősségem t</w:t>
      </w:r>
      <w:r w:rsidR="00D54EB8" w:rsidRPr="0070745E">
        <w:rPr>
          <w:rFonts w:ascii="Book Antiqua" w:hAnsi="Book Antiqua"/>
          <w:szCs w:val="24"/>
        </w:rPr>
        <w:t>u</w:t>
      </w:r>
      <w:r w:rsidR="00D54EB8" w:rsidRPr="0070745E">
        <w:rPr>
          <w:rFonts w:ascii="Book Antiqua" w:hAnsi="Book Antiqua"/>
          <w:szCs w:val="24"/>
        </w:rPr>
        <w:t xml:space="preserve">datában a MÁV Magyar Államvasutak Zrt ajánlatkérő által </w:t>
      </w:r>
      <w:r w:rsidR="00D54EB8" w:rsidRPr="0070745E">
        <w:rPr>
          <w:rFonts w:ascii="Book Antiqua" w:hAnsi="Book Antiqua"/>
          <w:b/>
          <w:szCs w:val="24"/>
        </w:rPr>
        <w:t>„</w:t>
      </w:r>
      <w:r w:rsidR="000A704B" w:rsidRPr="0070745E">
        <w:rPr>
          <w:rFonts w:ascii="Book Antiqua" w:hAnsi="Book Antiqua"/>
          <w:i/>
          <w:szCs w:val="24"/>
        </w:rPr>
        <w:t>Vállalkozási szerződés a Tiszafüred - Poroszló vonalszakasz rézsűhelyreállítási és partvédelmi munkáinak megvalós</w:t>
      </w:r>
      <w:r w:rsidR="000A704B" w:rsidRPr="0070745E">
        <w:rPr>
          <w:rFonts w:ascii="Book Antiqua" w:hAnsi="Book Antiqua"/>
          <w:i/>
          <w:szCs w:val="24"/>
        </w:rPr>
        <w:t>í</w:t>
      </w:r>
      <w:r w:rsidR="000A704B" w:rsidRPr="0070745E">
        <w:rPr>
          <w:rFonts w:ascii="Book Antiqua" w:hAnsi="Book Antiqua"/>
          <w:i/>
          <w:szCs w:val="24"/>
        </w:rPr>
        <w:t>tására</w:t>
      </w:r>
      <w:r w:rsidR="00D54EB8" w:rsidRPr="0070745E">
        <w:rPr>
          <w:rFonts w:ascii="Book Antiqua" w:hAnsi="Book Antiqua"/>
          <w:b/>
          <w:szCs w:val="24"/>
        </w:rPr>
        <w:t>”</w:t>
      </w:r>
      <w:r w:rsidR="00D54EB8" w:rsidRPr="0070745E">
        <w:rPr>
          <w:rFonts w:ascii="Book Antiqua" w:hAnsi="Book Antiqua"/>
          <w:szCs w:val="24"/>
        </w:rPr>
        <w:t xml:space="preserve"> tárgyban indított nyílt közbeszerzési eljárásban </w:t>
      </w:r>
      <w:r w:rsidR="005B5757" w:rsidRPr="0070745E">
        <w:rPr>
          <w:rFonts w:ascii="Book Antiqua" w:hAnsi="Book Antiqua"/>
          <w:szCs w:val="24"/>
        </w:rPr>
        <w:t>ezúton nyilatk</w:t>
      </w:r>
      <w:r w:rsidR="005B5757" w:rsidRPr="0070745E">
        <w:rPr>
          <w:rFonts w:ascii="Book Antiqua" w:hAnsi="Book Antiqua"/>
          <w:szCs w:val="24"/>
        </w:rPr>
        <w:t>o</w:t>
      </w:r>
      <w:r w:rsidR="005B5757" w:rsidRPr="0070745E">
        <w:rPr>
          <w:rFonts w:ascii="Book Antiqua" w:hAnsi="Book Antiqua"/>
          <w:szCs w:val="24"/>
        </w:rPr>
        <w:t>zom</w:t>
      </w:r>
      <w:r w:rsidRPr="0070745E">
        <w:rPr>
          <w:rFonts w:ascii="Book Antiqua" w:hAnsi="Book Antiqua"/>
          <w:szCs w:val="24"/>
        </w:rPr>
        <w:t>/nyilatkozunk</w:t>
      </w:r>
      <w:r w:rsidR="005B5757" w:rsidRPr="0070745E">
        <w:rPr>
          <w:rFonts w:ascii="Book Antiqua" w:hAnsi="Book Antiqua"/>
          <w:szCs w:val="24"/>
        </w:rPr>
        <w:t xml:space="preserve">, hogy az </w:t>
      </w:r>
      <w:r w:rsidR="001D2B5B" w:rsidRPr="0070745E">
        <w:rPr>
          <w:rFonts w:ascii="Book Antiqua" w:hAnsi="Book Antiqua"/>
          <w:szCs w:val="24"/>
        </w:rPr>
        <w:t>ajánlati</w:t>
      </w:r>
      <w:r w:rsidR="005B5757" w:rsidRPr="0070745E">
        <w:rPr>
          <w:rFonts w:ascii="Book Antiqua" w:hAnsi="Book Antiqua"/>
          <w:szCs w:val="24"/>
        </w:rPr>
        <w:t xml:space="preserve"> felhívásban előírtak szerint a teljesítésbe az alá</w:t>
      </w:r>
      <w:r w:rsidR="005B5757" w:rsidRPr="0070745E">
        <w:rPr>
          <w:rFonts w:ascii="Book Antiqua" w:hAnsi="Book Antiqua"/>
          <w:szCs w:val="24"/>
        </w:rPr>
        <w:t>b</w:t>
      </w:r>
      <w:r w:rsidR="005B5757" w:rsidRPr="0070745E">
        <w:rPr>
          <w:rFonts w:ascii="Book Antiqua" w:hAnsi="Book Antiqua"/>
          <w:szCs w:val="24"/>
        </w:rPr>
        <w:t>bi szakembereket kívánom</w:t>
      </w:r>
      <w:r w:rsidRPr="0070745E">
        <w:rPr>
          <w:rFonts w:ascii="Book Antiqua" w:hAnsi="Book Antiqua"/>
          <w:szCs w:val="24"/>
        </w:rPr>
        <w:t>/kívánjuk</w:t>
      </w:r>
      <w:r w:rsidR="005B5757" w:rsidRPr="0070745E">
        <w:rPr>
          <w:rFonts w:ascii="Book Antiqua" w:hAnsi="Book Antiqua"/>
          <w:szCs w:val="24"/>
        </w:rPr>
        <w:t xml:space="preserve"> bevonni:</w:t>
      </w:r>
    </w:p>
    <w:p w:rsidR="005B5757" w:rsidRPr="0070745E" w:rsidRDefault="005B5757" w:rsidP="005B5757">
      <w:pPr>
        <w:jc w:val="both"/>
        <w:rPr>
          <w:rFonts w:ascii="Book Antiqua" w:hAnsi="Book Antiqua"/>
          <w:szCs w:val="24"/>
        </w:rPr>
      </w:pPr>
    </w:p>
    <w:tbl>
      <w:tblPr>
        <w:tblW w:w="10065" w:type="dxa"/>
        <w:tblInd w:w="-743" w:type="dxa"/>
        <w:tblBorders>
          <w:top w:val="thinThickSmallGap" w:sz="24" w:space="0" w:color="auto"/>
          <w:left w:val="thinThickSmallGap" w:sz="24" w:space="0" w:color="auto"/>
          <w:bottom w:val="thinThickSmallGap" w:sz="24" w:space="0" w:color="auto"/>
          <w:right w:val="thinThickSmallGap" w:sz="24" w:space="0" w:color="auto"/>
          <w:insideH w:val="single" w:sz="4" w:space="0" w:color="auto"/>
          <w:insideV w:val="single" w:sz="4" w:space="0" w:color="auto"/>
        </w:tblBorders>
        <w:tblLook w:val="04A0" w:firstRow="1" w:lastRow="0" w:firstColumn="1" w:lastColumn="0" w:noHBand="0" w:noVBand="1"/>
      </w:tblPr>
      <w:tblGrid>
        <w:gridCol w:w="1702"/>
        <w:gridCol w:w="1559"/>
        <w:gridCol w:w="1843"/>
        <w:gridCol w:w="2835"/>
        <w:gridCol w:w="2126"/>
      </w:tblGrid>
      <w:tr w:rsidR="001E72BF" w:rsidRPr="0070745E">
        <w:tc>
          <w:tcPr>
            <w:tcW w:w="1702" w:type="dxa"/>
            <w:tcBorders>
              <w:top w:val="thinThickSmallGap" w:sz="24" w:space="0" w:color="auto"/>
              <w:bottom w:val="thinThickSmallGap" w:sz="24" w:space="0" w:color="auto"/>
            </w:tcBorders>
            <w:shd w:val="clear" w:color="auto" w:fill="D9D9D9"/>
          </w:tcPr>
          <w:p w:rsidR="001E72BF" w:rsidRPr="0070745E" w:rsidRDefault="001E72BF" w:rsidP="005B5757">
            <w:pPr>
              <w:jc w:val="center"/>
              <w:rPr>
                <w:rFonts w:ascii="Book Antiqua" w:hAnsi="Book Antiqua"/>
                <w:b/>
                <w:szCs w:val="24"/>
              </w:rPr>
            </w:pPr>
            <w:r w:rsidRPr="0070745E">
              <w:rPr>
                <w:rFonts w:ascii="Book Antiqua" w:hAnsi="Book Antiqua"/>
                <w:b/>
                <w:szCs w:val="24"/>
              </w:rPr>
              <w:t>Név</w:t>
            </w:r>
          </w:p>
        </w:tc>
        <w:tc>
          <w:tcPr>
            <w:tcW w:w="1559" w:type="dxa"/>
            <w:tcBorders>
              <w:top w:val="thinThickSmallGap" w:sz="24" w:space="0" w:color="auto"/>
              <w:bottom w:val="thinThickSmallGap" w:sz="24" w:space="0" w:color="auto"/>
            </w:tcBorders>
            <w:shd w:val="clear" w:color="auto" w:fill="D9D9D9"/>
          </w:tcPr>
          <w:p w:rsidR="001E72BF" w:rsidRPr="0070745E" w:rsidRDefault="001E72BF" w:rsidP="005B5757">
            <w:pPr>
              <w:jc w:val="center"/>
              <w:rPr>
                <w:rFonts w:ascii="Book Antiqua" w:hAnsi="Book Antiqua"/>
                <w:b/>
                <w:szCs w:val="24"/>
              </w:rPr>
            </w:pPr>
            <w:r w:rsidRPr="0070745E">
              <w:rPr>
                <w:rFonts w:ascii="Book Antiqua" w:hAnsi="Book Antiqua"/>
                <w:b/>
                <w:szCs w:val="24"/>
              </w:rPr>
              <w:t>Képzettség</w:t>
            </w:r>
          </w:p>
        </w:tc>
        <w:tc>
          <w:tcPr>
            <w:tcW w:w="1843" w:type="dxa"/>
            <w:tcBorders>
              <w:top w:val="thinThickSmallGap" w:sz="24" w:space="0" w:color="auto"/>
              <w:bottom w:val="thinThickSmallGap" w:sz="24" w:space="0" w:color="auto"/>
            </w:tcBorders>
            <w:shd w:val="clear" w:color="auto" w:fill="D9D9D9"/>
          </w:tcPr>
          <w:p w:rsidR="001E72BF" w:rsidRPr="0070745E" w:rsidRDefault="001E72BF" w:rsidP="005B5757">
            <w:pPr>
              <w:jc w:val="center"/>
              <w:rPr>
                <w:rFonts w:ascii="Book Antiqua" w:hAnsi="Book Antiqua"/>
                <w:b/>
                <w:szCs w:val="24"/>
              </w:rPr>
            </w:pPr>
            <w:r w:rsidRPr="0070745E">
              <w:rPr>
                <w:rFonts w:ascii="Book Antiqua" w:hAnsi="Book Antiqua"/>
                <w:b/>
                <w:szCs w:val="24"/>
              </w:rPr>
              <w:t>Szakmai gy</w:t>
            </w:r>
            <w:r w:rsidRPr="0070745E">
              <w:rPr>
                <w:rFonts w:ascii="Book Antiqua" w:hAnsi="Book Antiqua"/>
                <w:b/>
                <w:szCs w:val="24"/>
              </w:rPr>
              <w:t>a</w:t>
            </w:r>
            <w:r w:rsidRPr="0070745E">
              <w:rPr>
                <w:rFonts w:ascii="Book Antiqua" w:hAnsi="Book Antiqua"/>
                <w:b/>
                <w:szCs w:val="24"/>
              </w:rPr>
              <w:t>korlat ideje (év)</w:t>
            </w:r>
          </w:p>
        </w:tc>
        <w:tc>
          <w:tcPr>
            <w:tcW w:w="2835" w:type="dxa"/>
            <w:tcBorders>
              <w:top w:val="thinThickSmallGap" w:sz="24" w:space="0" w:color="auto"/>
              <w:bottom w:val="thinThickSmallGap" w:sz="24" w:space="0" w:color="auto"/>
            </w:tcBorders>
            <w:shd w:val="clear" w:color="auto" w:fill="D9D9D9"/>
          </w:tcPr>
          <w:p w:rsidR="001E72BF" w:rsidRPr="0070745E" w:rsidRDefault="001E72BF" w:rsidP="005B5757">
            <w:pPr>
              <w:jc w:val="center"/>
              <w:rPr>
                <w:rFonts w:ascii="Book Antiqua" w:hAnsi="Book Antiqua"/>
                <w:b/>
                <w:szCs w:val="24"/>
              </w:rPr>
            </w:pPr>
            <w:r w:rsidRPr="0070745E">
              <w:rPr>
                <w:rFonts w:ascii="Book Antiqua" w:hAnsi="Book Antiqua"/>
                <w:b/>
                <w:szCs w:val="24"/>
              </w:rPr>
              <w:t xml:space="preserve">Az alkalmassági </w:t>
            </w:r>
          </w:p>
          <w:p w:rsidR="001E72BF" w:rsidRPr="0070745E" w:rsidRDefault="001E72BF" w:rsidP="005B5757">
            <w:pPr>
              <w:jc w:val="center"/>
              <w:rPr>
                <w:rFonts w:ascii="Book Antiqua" w:hAnsi="Book Antiqua"/>
                <w:b/>
                <w:szCs w:val="24"/>
              </w:rPr>
            </w:pPr>
            <w:r w:rsidRPr="0070745E">
              <w:rPr>
                <w:rFonts w:ascii="Book Antiqua" w:hAnsi="Book Antiqua"/>
                <w:b/>
                <w:szCs w:val="24"/>
              </w:rPr>
              <w:t xml:space="preserve">követelmény </w:t>
            </w:r>
          </w:p>
          <w:p w:rsidR="001E72BF" w:rsidRPr="0070745E" w:rsidRDefault="001E72BF" w:rsidP="005B5757">
            <w:pPr>
              <w:jc w:val="center"/>
              <w:rPr>
                <w:rFonts w:ascii="Book Antiqua" w:hAnsi="Book Antiqua"/>
                <w:b/>
                <w:szCs w:val="24"/>
              </w:rPr>
            </w:pPr>
            <w:r w:rsidRPr="0070745E">
              <w:rPr>
                <w:rFonts w:ascii="Book Antiqua" w:hAnsi="Book Antiqua"/>
                <w:b/>
                <w:szCs w:val="24"/>
              </w:rPr>
              <w:t>megnevezése adott esetben (pozíció)</w:t>
            </w:r>
          </w:p>
        </w:tc>
        <w:tc>
          <w:tcPr>
            <w:tcW w:w="2126" w:type="dxa"/>
            <w:tcBorders>
              <w:top w:val="thinThickSmallGap" w:sz="24" w:space="0" w:color="auto"/>
              <w:bottom w:val="thinThickSmallGap" w:sz="24" w:space="0" w:color="auto"/>
            </w:tcBorders>
            <w:shd w:val="clear" w:color="auto" w:fill="D9D9D9"/>
          </w:tcPr>
          <w:p w:rsidR="001E72BF" w:rsidRPr="0070745E" w:rsidRDefault="001E72BF" w:rsidP="005B5757">
            <w:pPr>
              <w:jc w:val="center"/>
              <w:rPr>
                <w:rFonts w:ascii="Book Antiqua" w:hAnsi="Book Antiqua"/>
                <w:b/>
                <w:szCs w:val="24"/>
              </w:rPr>
            </w:pPr>
            <w:r w:rsidRPr="0070745E">
              <w:rPr>
                <w:rFonts w:ascii="Book Antiqua" w:hAnsi="Book Antiqua"/>
                <w:b/>
                <w:szCs w:val="24"/>
              </w:rPr>
              <w:t>Munkáltató megnevezése</w:t>
            </w:r>
          </w:p>
        </w:tc>
      </w:tr>
      <w:tr w:rsidR="001E72BF" w:rsidRPr="0070745E">
        <w:tc>
          <w:tcPr>
            <w:tcW w:w="1702" w:type="dxa"/>
            <w:tcBorders>
              <w:top w:val="thinThickSmallGap" w:sz="24" w:space="0" w:color="auto"/>
            </w:tcBorders>
            <w:shd w:val="clear" w:color="auto" w:fill="auto"/>
          </w:tcPr>
          <w:p w:rsidR="001E72BF" w:rsidRPr="0070745E" w:rsidRDefault="001E72BF" w:rsidP="005B5757">
            <w:pPr>
              <w:jc w:val="both"/>
              <w:rPr>
                <w:rFonts w:ascii="Book Antiqua" w:hAnsi="Book Antiqua"/>
                <w:szCs w:val="24"/>
              </w:rPr>
            </w:pPr>
          </w:p>
        </w:tc>
        <w:tc>
          <w:tcPr>
            <w:tcW w:w="1559" w:type="dxa"/>
            <w:tcBorders>
              <w:top w:val="thinThickSmallGap" w:sz="24" w:space="0" w:color="auto"/>
            </w:tcBorders>
            <w:shd w:val="clear" w:color="auto" w:fill="auto"/>
          </w:tcPr>
          <w:p w:rsidR="001E72BF" w:rsidRPr="0070745E" w:rsidRDefault="001E72BF" w:rsidP="005B5757">
            <w:pPr>
              <w:jc w:val="both"/>
              <w:rPr>
                <w:rFonts w:ascii="Book Antiqua" w:hAnsi="Book Antiqua"/>
                <w:szCs w:val="24"/>
              </w:rPr>
            </w:pPr>
          </w:p>
        </w:tc>
        <w:tc>
          <w:tcPr>
            <w:tcW w:w="1843" w:type="dxa"/>
            <w:tcBorders>
              <w:top w:val="thinThickSmallGap" w:sz="24" w:space="0" w:color="auto"/>
            </w:tcBorders>
            <w:shd w:val="clear" w:color="auto" w:fill="auto"/>
          </w:tcPr>
          <w:p w:rsidR="001E72BF" w:rsidRPr="0070745E" w:rsidRDefault="001E72BF" w:rsidP="005B5757">
            <w:pPr>
              <w:jc w:val="both"/>
              <w:rPr>
                <w:rFonts w:ascii="Book Antiqua" w:hAnsi="Book Antiqua"/>
                <w:szCs w:val="24"/>
              </w:rPr>
            </w:pPr>
          </w:p>
        </w:tc>
        <w:tc>
          <w:tcPr>
            <w:tcW w:w="2835" w:type="dxa"/>
            <w:tcBorders>
              <w:top w:val="thinThickSmallGap" w:sz="24" w:space="0" w:color="auto"/>
            </w:tcBorders>
            <w:shd w:val="clear" w:color="auto" w:fill="auto"/>
          </w:tcPr>
          <w:p w:rsidR="001E72BF" w:rsidRPr="0070745E" w:rsidRDefault="001E72BF" w:rsidP="005B5757">
            <w:pPr>
              <w:jc w:val="both"/>
              <w:rPr>
                <w:rFonts w:ascii="Book Antiqua" w:hAnsi="Book Antiqua"/>
                <w:szCs w:val="24"/>
              </w:rPr>
            </w:pPr>
          </w:p>
        </w:tc>
        <w:tc>
          <w:tcPr>
            <w:tcW w:w="2126" w:type="dxa"/>
            <w:tcBorders>
              <w:top w:val="thinThickSmallGap" w:sz="24" w:space="0" w:color="auto"/>
            </w:tcBorders>
            <w:shd w:val="clear" w:color="auto" w:fill="auto"/>
          </w:tcPr>
          <w:p w:rsidR="001E72BF" w:rsidRPr="0070745E" w:rsidRDefault="001E72BF" w:rsidP="005B5757">
            <w:pPr>
              <w:jc w:val="both"/>
              <w:rPr>
                <w:rFonts w:ascii="Book Antiqua" w:hAnsi="Book Antiqua"/>
                <w:szCs w:val="24"/>
              </w:rPr>
            </w:pPr>
          </w:p>
        </w:tc>
      </w:tr>
      <w:tr w:rsidR="001E72BF" w:rsidRPr="0070745E">
        <w:tc>
          <w:tcPr>
            <w:tcW w:w="1702" w:type="dxa"/>
            <w:shd w:val="clear" w:color="auto" w:fill="auto"/>
          </w:tcPr>
          <w:p w:rsidR="001E72BF" w:rsidRPr="0070745E" w:rsidRDefault="001E72BF" w:rsidP="005B5757">
            <w:pPr>
              <w:jc w:val="both"/>
              <w:rPr>
                <w:rFonts w:ascii="Book Antiqua" w:hAnsi="Book Antiqua"/>
                <w:szCs w:val="24"/>
              </w:rPr>
            </w:pPr>
          </w:p>
        </w:tc>
        <w:tc>
          <w:tcPr>
            <w:tcW w:w="1559" w:type="dxa"/>
            <w:shd w:val="clear" w:color="auto" w:fill="auto"/>
          </w:tcPr>
          <w:p w:rsidR="001E72BF" w:rsidRPr="0070745E" w:rsidRDefault="001E72BF" w:rsidP="005B5757">
            <w:pPr>
              <w:jc w:val="both"/>
              <w:rPr>
                <w:rFonts w:ascii="Book Antiqua" w:hAnsi="Book Antiqua"/>
                <w:szCs w:val="24"/>
              </w:rPr>
            </w:pPr>
          </w:p>
        </w:tc>
        <w:tc>
          <w:tcPr>
            <w:tcW w:w="1843" w:type="dxa"/>
            <w:shd w:val="clear" w:color="auto" w:fill="auto"/>
          </w:tcPr>
          <w:p w:rsidR="001E72BF" w:rsidRPr="0070745E" w:rsidRDefault="001E72BF" w:rsidP="005B5757">
            <w:pPr>
              <w:jc w:val="both"/>
              <w:rPr>
                <w:rFonts w:ascii="Book Antiqua" w:hAnsi="Book Antiqua"/>
                <w:szCs w:val="24"/>
              </w:rPr>
            </w:pPr>
          </w:p>
        </w:tc>
        <w:tc>
          <w:tcPr>
            <w:tcW w:w="2835" w:type="dxa"/>
            <w:shd w:val="clear" w:color="auto" w:fill="auto"/>
          </w:tcPr>
          <w:p w:rsidR="001E72BF" w:rsidRPr="0070745E" w:rsidRDefault="001E72BF" w:rsidP="005B5757">
            <w:pPr>
              <w:jc w:val="both"/>
              <w:rPr>
                <w:rFonts w:ascii="Book Antiqua" w:hAnsi="Book Antiqua"/>
                <w:szCs w:val="24"/>
              </w:rPr>
            </w:pPr>
          </w:p>
        </w:tc>
        <w:tc>
          <w:tcPr>
            <w:tcW w:w="2126" w:type="dxa"/>
            <w:shd w:val="clear" w:color="auto" w:fill="auto"/>
          </w:tcPr>
          <w:p w:rsidR="001E72BF" w:rsidRPr="0070745E" w:rsidRDefault="001E72BF" w:rsidP="005B5757">
            <w:pPr>
              <w:jc w:val="both"/>
              <w:rPr>
                <w:rFonts w:ascii="Book Antiqua" w:hAnsi="Book Antiqua"/>
                <w:szCs w:val="24"/>
              </w:rPr>
            </w:pPr>
          </w:p>
        </w:tc>
      </w:tr>
      <w:tr w:rsidR="001E72BF" w:rsidRPr="0070745E">
        <w:tc>
          <w:tcPr>
            <w:tcW w:w="1702" w:type="dxa"/>
            <w:shd w:val="clear" w:color="auto" w:fill="auto"/>
          </w:tcPr>
          <w:p w:rsidR="001E72BF" w:rsidRPr="0070745E" w:rsidRDefault="001E72BF" w:rsidP="005B5757">
            <w:pPr>
              <w:jc w:val="both"/>
              <w:rPr>
                <w:rFonts w:ascii="Book Antiqua" w:hAnsi="Book Antiqua"/>
                <w:szCs w:val="24"/>
              </w:rPr>
            </w:pPr>
          </w:p>
        </w:tc>
        <w:tc>
          <w:tcPr>
            <w:tcW w:w="1559" w:type="dxa"/>
            <w:shd w:val="clear" w:color="auto" w:fill="auto"/>
          </w:tcPr>
          <w:p w:rsidR="001E72BF" w:rsidRPr="0070745E" w:rsidRDefault="001E72BF" w:rsidP="005B5757">
            <w:pPr>
              <w:jc w:val="both"/>
              <w:rPr>
                <w:rFonts w:ascii="Book Antiqua" w:hAnsi="Book Antiqua"/>
                <w:szCs w:val="24"/>
              </w:rPr>
            </w:pPr>
          </w:p>
        </w:tc>
        <w:tc>
          <w:tcPr>
            <w:tcW w:w="1843" w:type="dxa"/>
            <w:shd w:val="clear" w:color="auto" w:fill="auto"/>
          </w:tcPr>
          <w:p w:rsidR="001E72BF" w:rsidRPr="0070745E" w:rsidRDefault="001E72BF" w:rsidP="005B5757">
            <w:pPr>
              <w:jc w:val="both"/>
              <w:rPr>
                <w:rFonts w:ascii="Book Antiqua" w:hAnsi="Book Antiqua"/>
                <w:szCs w:val="24"/>
              </w:rPr>
            </w:pPr>
          </w:p>
        </w:tc>
        <w:tc>
          <w:tcPr>
            <w:tcW w:w="2835" w:type="dxa"/>
            <w:shd w:val="clear" w:color="auto" w:fill="auto"/>
          </w:tcPr>
          <w:p w:rsidR="001E72BF" w:rsidRPr="0070745E" w:rsidRDefault="001E72BF" w:rsidP="005B5757">
            <w:pPr>
              <w:jc w:val="both"/>
              <w:rPr>
                <w:rFonts w:ascii="Book Antiqua" w:hAnsi="Book Antiqua"/>
                <w:szCs w:val="24"/>
              </w:rPr>
            </w:pPr>
          </w:p>
        </w:tc>
        <w:tc>
          <w:tcPr>
            <w:tcW w:w="2126" w:type="dxa"/>
            <w:shd w:val="clear" w:color="auto" w:fill="auto"/>
          </w:tcPr>
          <w:p w:rsidR="001E72BF" w:rsidRPr="0070745E" w:rsidRDefault="001E72BF" w:rsidP="005B5757">
            <w:pPr>
              <w:jc w:val="both"/>
              <w:rPr>
                <w:rFonts w:ascii="Book Antiqua" w:hAnsi="Book Antiqua"/>
                <w:szCs w:val="24"/>
              </w:rPr>
            </w:pPr>
          </w:p>
        </w:tc>
      </w:tr>
    </w:tbl>
    <w:p w:rsidR="005B5757" w:rsidRPr="0070745E" w:rsidRDefault="005B5757" w:rsidP="005B5757">
      <w:pPr>
        <w:jc w:val="both"/>
        <w:rPr>
          <w:rFonts w:ascii="Book Antiqua" w:hAnsi="Book Antiqua"/>
          <w:szCs w:val="24"/>
        </w:rPr>
      </w:pPr>
    </w:p>
    <w:p w:rsidR="0005564B" w:rsidRPr="0070745E" w:rsidRDefault="005B5757" w:rsidP="0005564B">
      <w:pPr>
        <w:jc w:val="both"/>
        <w:rPr>
          <w:rFonts w:ascii="Book Antiqua" w:hAnsi="Book Antiqua"/>
          <w:szCs w:val="24"/>
        </w:rPr>
      </w:pPr>
      <w:r w:rsidRPr="0070745E">
        <w:rPr>
          <w:rFonts w:ascii="Book Antiqua" w:hAnsi="Book Antiqua"/>
          <w:szCs w:val="24"/>
        </w:rPr>
        <w:t xml:space="preserve">A fent ismertetett adatok alátámasztása érdekében az </w:t>
      </w:r>
      <w:r w:rsidR="00B51588" w:rsidRPr="0070745E">
        <w:rPr>
          <w:rFonts w:ascii="Book Antiqua" w:hAnsi="Book Antiqua"/>
          <w:szCs w:val="24"/>
        </w:rPr>
        <w:t>ajánlati</w:t>
      </w:r>
      <w:r w:rsidRPr="0070745E">
        <w:rPr>
          <w:rFonts w:ascii="Book Antiqua" w:hAnsi="Book Antiqua"/>
          <w:szCs w:val="24"/>
        </w:rPr>
        <w:t xml:space="preserve"> felhívásban foglaltak szerint az ajánlathoz csatolom a fent megnevezett szakemberek saját kezűleg aláírt szakmai önéletrajzát, illetve az </w:t>
      </w:r>
      <w:r w:rsidR="00B51588" w:rsidRPr="0070745E">
        <w:rPr>
          <w:rFonts w:ascii="Book Antiqua" w:hAnsi="Book Antiqua"/>
          <w:szCs w:val="24"/>
        </w:rPr>
        <w:t>ajánlati</w:t>
      </w:r>
      <w:r w:rsidR="00A87779" w:rsidRPr="0070745E">
        <w:rPr>
          <w:rFonts w:ascii="Book Antiqua" w:hAnsi="Book Antiqua"/>
          <w:szCs w:val="24"/>
        </w:rPr>
        <w:t xml:space="preserve"> </w:t>
      </w:r>
      <w:r w:rsidRPr="0070745E">
        <w:rPr>
          <w:rFonts w:ascii="Book Antiqua" w:hAnsi="Book Antiqua"/>
          <w:szCs w:val="24"/>
        </w:rPr>
        <w:t xml:space="preserve">felhívásban előírtak szerint </w:t>
      </w:r>
      <w:r w:rsidR="00B51588" w:rsidRPr="0070745E">
        <w:rPr>
          <w:rFonts w:ascii="Book Antiqua" w:hAnsi="Book Antiqua"/>
          <w:szCs w:val="24"/>
        </w:rPr>
        <w:t>adott esetben a</w:t>
      </w:r>
      <w:r w:rsidRPr="0070745E">
        <w:rPr>
          <w:rFonts w:ascii="Book Antiqua" w:hAnsi="Book Antiqua"/>
          <w:szCs w:val="24"/>
        </w:rPr>
        <w:t xml:space="preserve"> releváns képzettséget, végzettséget igazoló dokumentumok egyszerű másolati pé</w:t>
      </w:r>
      <w:r w:rsidRPr="0070745E">
        <w:rPr>
          <w:rFonts w:ascii="Book Antiqua" w:hAnsi="Book Antiqua"/>
          <w:szCs w:val="24"/>
        </w:rPr>
        <w:t>l</w:t>
      </w:r>
      <w:r w:rsidRPr="0070745E">
        <w:rPr>
          <w:rFonts w:ascii="Book Antiqua" w:hAnsi="Book Antiqua"/>
          <w:szCs w:val="24"/>
        </w:rPr>
        <w:t>dányát.</w:t>
      </w:r>
      <w:r w:rsidR="0005564B" w:rsidRPr="0070745E">
        <w:rPr>
          <w:rFonts w:ascii="Book Antiqua" w:hAnsi="Book Antiqua"/>
          <w:szCs w:val="24"/>
        </w:rPr>
        <w:t xml:space="preserve"> </w:t>
      </w:r>
    </w:p>
    <w:p w:rsidR="005B5757" w:rsidRPr="00C57DC7" w:rsidRDefault="005B5757" w:rsidP="00C33950">
      <w:pPr>
        <w:jc w:val="both"/>
        <w:rPr>
          <w:rFonts w:ascii="Book Antiqua" w:hAnsi="Book Antiqua"/>
        </w:rPr>
      </w:pPr>
    </w:p>
    <w:p w:rsidR="005B5757" w:rsidRPr="0070745E" w:rsidRDefault="005B5757" w:rsidP="005B5757">
      <w:pPr>
        <w:jc w:val="both"/>
        <w:rPr>
          <w:rFonts w:ascii="Book Antiqua" w:hAnsi="Book Antiqua"/>
          <w:szCs w:val="24"/>
        </w:rPr>
      </w:pPr>
    </w:p>
    <w:p w:rsidR="005B5757" w:rsidRPr="0070745E" w:rsidRDefault="005B5757" w:rsidP="005B5757">
      <w:pPr>
        <w:spacing w:before="60" w:after="60" w:line="280" w:lineRule="exact"/>
        <w:ind w:right="305"/>
        <w:rPr>
          <w:rFonts w:ascii="Book Antiqua" w:hAnsi="Book Antiqua"/>
          <w:szCs w:val="24"/>
        </w:rPr>
      </w:pPr>
      <w:r w:rsidRPr="0070745E">
        <w:rPr>
          <w:rFonts w:ascii="Book Antiqua" w:hAnsi="Book Antiqua"/>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5B5757" w:rsidRPr="0070745E">
        <w:tc>
          <w:tcPr>
            <w:tcW w:w="4606" w:type="dxa"/>
          </w:tcPr>
          <w:p w:rsidR="005B5757" w:rsidRPr="0070745E" w:rsidRDefault="005B5757" w:rsidP="005B5757">
            <w:pPr>
              <w:ind w:right="306"/>
              <w:rPr>
                <w:rFonts w:ascii="Book Antiqua" w:hAnsi="Book Antiqua"/>
                <w:szCs w:val="24"/>
              </w:rPr>
            </w:pPr>
          </w:p>
          <w:p w:rsidR="005B5757" w:rsidRPr="0070745E" w:rsidRDefault="005B5757" w:rsidP="005B5757">
            <w:pPr>
              <w:ind w:right="306"/>
              <w:rPr>
                <w:rFonts w:ascii="Book Antiqua" w:hAnsi="Book Antiqua"/>
                <w:szCs w:val="24"/>
              </w:rPr>
            </w:pPr>
          </w:p>
        </w:tc>
        <w:tc>
          <w:tcPr>
            <w:tcW w:w="4606" w:type="dxa"/>
          </w:tcPr>
          <w:p w:rsidR="005B5757" w:rsidRPr="0070745E" w:rsidRDefault="005B5757" w:rsidP="005B5757">
            <w:pPr>
              <w:ind w:right="306"/>
              <w:jc w:val="center"/>
              <w:rPr>
                <w:rFonts w:ascii="Book Antiqua" w:hAnsi="Book Antiqua"/>
                <w:szCs w:val="24"/>
              </w:rPr>
            </w:pPr>
            <w:r w:rsidRPr="0070745E">
              <w:rPr>
                <w:rFonts w:ascii="Book Antiqua" w:hAnsi="Book Antiqua"/>
                <w:szCs w:val="24"/>
              </w:rPr>
              <w:t>………………………………</w:t>
            </w:r>
          </w:p>
        </w:tc>
      </w:tr>
      <w:tr w:rsidR="005B5757" w:rsidRPr="0070745E">
        <w:tc>
          <w:tcPr>
            <w:tcW w:w="4606" w:type="dxa"/>
          </w:tcPr>
          <w:p w:rsidR="005B5757" w:rsidRPr="0070745E" w:rsidRDefault="005B5757" w:rsidP="005B5757">
            <w:pPr>
              <w:ind w:right="306"/>
              <w:rPr>
                <w:rFonts w:ascii="Book Antiqua" w:hAnsi="Book Antiqua"/>
                <w:szCs w:val="24"/>
              </w:rPr>
            </w:pPr>
          </w:p>
        </w:tc>
        <w:tc>
          <w:tcPr>
            <w:tcW w:w="4606" w:type="dxa"/>
          </w:tcPr>
          <w:p w:rsidR="005B5757" w:rsidRPr="0070745E" w:rsidRDefault="005B5757" w:rsidP="005B5757">
            <w:pPr>
              <w:ind w:right="306"/>
              <w:jc w:val="center"/>
              <w:rPr>
                <w:rFonts w:ascii="Book Antiqua" w:hAnsi="Book Antiqua"/>
                <w:szCs w:val="24"/>
              </w:rPr>
            </w:pPr>
            <w:r w:rsidRPr="0070745E">
              <w:rPr>
                <w:rFonts w:ascii="Book Antiqua" w:hAnsi="Book Antiqua"/>
                <w:szCs w:val="24"/>
              </w:rPr>
              <w:t>cégszerű aláírás</w:t>
            </w:r>
          </w:p>
        </w:tc>
      </w:tr>
    </w:tbl>
    <w:p w:rsidR="005B5757" w:rsidRPr="0070745E" w:rsidRDefault="005B5757" w:rsidP="005B5757">
      <w:pPr>
        <w:jc w:val="both"/>
        <w:rPr>
          <w:rFonts w:ascii="Book Antiqua" w:hAnsi="Book Antiqua"/>
          <w:szCs w:val="24"/>
        </w:rPr>
      </w:pPr>
    </w:p>
    <w:p w:rsidR="00EA3620" w:rsidRPr="0070745E" w:rsidRDefault="005B5757" w:rsidP="0068537A">
      <w:pPr>
        <w:pStyle w:val="Cmsor2"/>
        <w:ind w:left="0"/>
        <w:jc w:val="right"/>
        <w:rPr>
          <w:rFonts w:ascii="Book Antiqua" w:hAnsi="Book Antiqua"/>
          <w:bCs/>
          <w:i/>
          <w:szCs w:val="24"/>
        </w:rPr>
      </w:pPr>
      <w:r w:rsidRPr="0070745E">
        <w:rPr>
          <w:rFonts w:ascii="Book Antiqua" w:hAnsi="Book Antiqua"/>
          <w:szCs w:val="24"/>
        </w:rPr>
        <w:br w:type="page"/>
      </w:r>
      <w:r w:rsidR="00FC6D03" w:rsidRPr="0070745E">
        <w:rPr>
          <w:rFonts w:ascii="Book Antiqua" w:hAnsi="Book Antiqua"/>
          <w:i/>
          <w:szCs w:val="24"/>
        </w:rPr>
        <w:t>7.c</w:t>
      </w:r>
      <w:r w:rsidR="0025703E" w:rsidRPr="0070745E">
        <w:rPr>
          <w:rFonts w:ascii="Book Antiqua" w:hAnsi="Book Antiqua"/>
          <w:i/>
          <w:szCs w:val="24"/>
        </w:rPr>
        <w:t>)</w:t>
      </w:r>
      <w:r w:rsidR="00EA3620" w:rsidRPr="0070745E">
        <w:rPr>
          <w:rFonts w:ascii="Book Antiqua" w:hAnsi="Book Antiqua"/>
          <w:bCs/>
          <w:i/>
          <w:szCs w:val="24"/>
        </w:rPr>
        <w:t xml:space="preserve"> számú melléklet</w:t>
      </w:r>
    </w:p>
    <w:p w:rsidR="004346C8" w:rsidRPr="0070745E" w:rsidRDefault="004346C8" w:rsidP="004346C8">
      <w:pPr>
        <w:rPr>
          <w:rFonts w:ascii="Book Antiqua" w:hAnsi="Book Antiqua"/>
          <w:szCs w:val="24"/>
        </w:rPr>
      </w:pPr>
    </w:p>
    <w:p w:rsidR="006D0DA5" w:rsidRPr="0070745E" w:rsidRDefault="008E7027" w:rsidP="00C2202B">
      <w:pPr>
        <w:shd w:val="clear" w:color="auto" w:fill="D9D9D9"/>
        <w:autoSpaceDE w:val="0"/>
        <w:autoSpaceDN w:val="0"/>
        <w:adjustRightInd w:val="0"/>
        <w:ind w:left="56" w:right="56"/>
        <w:jc w:val="center"/>
        <w:rPr>
          <w:rFonts w:ascii="Book Antiqua" w:hAnsi="Book Antiqua"/>
          <w:b/>
          <w:iCs/>
          <w:szCs w:val="24"/>
        </w:rPr>
      </w:pPr>
      <w:r w:rsidRPr="0070745E">
        <w:rPr>
          <w:rFonts w:ascii="Book Antiqua" w:hAnsi="Book Antiqua"/>
          <w:b/>
          <w:bCs/>
          <w:szCs w:val="24"/>
        </w:rPr>
        <w:t>SZAKMAI ÖNÉLETRAJZ</w:t>
      </w:r>
      <w:r w:rsidR="006D0DA5" w:rsidRPr="0070745E">
        <w:rPr>
          <w:rFonts w:ascii="Book Antiqua" w:hAnsi="Book Antiqua"/>
          <w:b/>
          <w:bCs/>
          <w:szCs w:val="24"/>
        </w:rPr>
        <w:t xml:space="preserve"> </w:t>
      </w:r>
    </w:p>
    <w:p w:rsidR="006D0DA5" w:rsidRPr="0070745E" w:rsidRDefault="006D0DA5" w:rsidP="006D0DA5">
      <w:pPr>
        <w:autoSpaceDE w:val="0"/>
        <w:autoSpaceDN w:val="0"/>
        <w:adjustRightInd w:val="0"/>
        <w:ind w:left="56" w:right="56"/>
        <w:jc w:val="center"/>
        <w:rPr>
          <w:rFonts w:ascii="Book Antiqua" w:hAnsi="Book Antiqua"/>
          <w:b/>
          <w:iCs/>
          <w:szCs w:val="24"/>
        </w:rPr>
      </w:pPr>
    </w:p>
    <w:p w:rsidR="004346C8" w:rsidRPr="0070745E" w:rsidRDefault="004346C8" w:rsidP="006D0DA5">
      <w:pPr>
        <w:autoSpaceDE w:val="0"/>
        <w:autoSpaceDN w:val="0"/>
        <w:adjustRightInd w:val="0"/>
        <w:ind w:left="56" w:right="56"/>
        <w:jc w:val="center"/>
        <w:rPr>
          <w:rFonts w:ascii="Book Antiqua" w:hAnsi="Book Antiqua"/>
          <w:b/>
          <w:iCs/>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8E7027" w:rsidRPr="0070745E">
        <w:trPr>
          <w:cantSplit/>
          <w:trHeight w:val="60"/>
        </w:trPr>
        <w:tc>
          <w:tcPr>
            <w:tcW w:w="8820" w:type="dxa"/>
            <w:gridSpan w:val="2"/>
            <w:shd w:val="clear" w:color="auto" w:fill="D9D9D9"/>
          </w:tcPr>
          <w:p w:rsidR="008E7027" w:rsidRPr="0070745E" w:rsidRDefault="008E7027" w:rsidP="00635274">
            <w:pPr>
              <w:pStyle w:val="Cmsor1"/>
              <w:spacing w:before="120" w:after="120"/>
              <w:jc w:val="center"/>
              <w:rPr>
                <w:rFonts w:ascii="Book Antiqua" w:hAnsi="Book Antiqua"/>
                <w:szCs w:val="24"/>
              </w:rPr>
            </w:pPr>
            <w:r w:rsidRPr="0070745E">
              <w:rPr>
                <w:rFonts w:ascii="Book Antiqua" w:hAnsi="Book Antiqua"/>
                <w:szCs w:val="24"/>
              </w:rPr>
              <w:t>SZEMÉLYES ADATOK</w:t>
            </w:r>
          </w:p>
        </w:tc>
      </w:tr>
      <w:tr w:rsidR="008E7027" w:rsidRPr="0070745E">
        <w:trPr>
          <w:trHeight w:val="60"/>
        </w:trPr>
        <w:tc>
          <w:tcPr>
            <w:tcW w:w="2514" w:type="dxa"/>
          </w:tcPr>
          <w:p w:rsidR="008E7027" w:rsidRPr="0070745E" w:rsidRDefault="008E7027" w:rsidP="00715E22">
            <w:pPr>
              <w:spacing w:before="120" w:after="120"/>
              <w:jc w:val="both"/>
              <w:rPr>
                <w:rFonts w:ascii="Book Antiqua" w:hAnsi="Book Antiqua"/>
                <w:szCs w:val="24"/>
              </w:rPr>
            </w:pPr>
            <w:r w:rsidRPr="0070745E">
              <w:rPr>
                <w:rFonts w:ascii="Book Antiqua" w:hAnsi="Book Antiqua"/>
                <w:szCs w:val="24"/>
              </w:rPr>
              <w:t>Név:</w:t>
            </w:r>
          </w:p>
        </w:tc>
        <w:tc>
          <w:tcPr>
            <w:tcW w:w="6306" w:type="dxa"/>
          </w:tcPr>
          <w:p w:rsidR="008E7027" w:rsidRPr="0070745E" w:rsidRDefault="008E7027" w:rsidP="00715E22">
            <w:pPr>
              <w:spacing w:before="120" w:after="120"/>
              <w:jc w:val="both"/>
              <w:rPr>
                <w:rFonts w:ascii="Book Antiqua" w:hAnsi="Book Antiqua"/>
                <w:szCs w:val="24"/>
              </w:rPr>
            </w:pPr>
          </w:p>
        </w:tc>
      </w:tr>
      <w:tr w:rsidR="008E7027" w:rsidRPr="0070745E">
        <w:trPr>
          <w:trHeight w:val="60"/>
        </w:trPr>
        <w:tc>
          <w:tcPr>
            <w:tcW w:w="2514" w:type="dxa"/>
          </w:tcPr>
          <w:p w:rsidR="008E7027" w:rsidRPr="0070745E" w:rsidRDefault="008E7027" w:rsidP="00715E22">
            <w:pPr>
              <w:spacing w:before="120" w:after="120"/>
              <w:jc w:val="both"/>
              <w:rPr>
                <w:rFonts w:ascii="Book Antiqua" w:hAnsi="Book Antiqua"/>
                <w:szCs w:val="24"/>
              </w:rPr>
            </w:pPr>
            <w:r w:rsidRPr="0070745E">
              <w:rPr>
                <w:rFonts w:ascii="Book Antiqua" w:hAnsi="Book Antiqua"/>
                <w:szCs w:val="24"/>
              </w:rPr>
              <w:t>Születési idő:</w:t>
            </w:r>
          </w:p>
        </w:tc>
        <w:tc>
          <w:tcPr>
            <w:tcW w:w="6306" w:type="dxa"/>
          </w:tcPr>
          <w:p w:rsidR="008E7027" w:rsidRPr="0070745E" w:rsidRDefault="008E7027" w:rsidP="00715E22">
            <w:pPr>
              <w:spacing w:before="120" w:after="120"/>
              <w:jc w:val="both"/>
              <w:rPr>
                <w:rFonts w:ascii="Book Antiqua" w:hAnsi="Book Antiqua"/>
                <w:szCs w:val="24"/>
              </w:rPr>
            </w:pPr>
          </w:p>
        </w:tc>
      </w:tr>
      <w:tr w:rsidR="008E7027" w:rsidRPr="0070745E">
        <w:trPr>
          <w:trHeight w:val="60"/>
        </w:trPr>
        <w:tc>
          <w:tcPr>
            <w:tcW w:w="2514" w:type="dxa"/>
          </w:tcPr>
          <w:p w:rsidR="008E7027" w:rsidRPr="0070745E" w:rsidRDefault="008E7027" w:rsidP="00715E22">
            <w:pPr>
              <w:spacing w:before="120" w:after="120"/>
              <w:jc w:val="both"/>
              <w:rPr>
                <w:rFonts w:ascii="Book Antiqua" w:hAnsi="Book Antiqua"/>
                <w:szCs w:val="24"/>
              </w:rPr>
            </w:pPr>
            <w:r w:rsidRPr="0070745E">
              <w:rPr>
                <w:rFonts w:ascii="Book Antiqua" w:hAnsi="Book Antiqua"/>
                <w:szCs w:val="24"/>
              </w:rPr>
              <w:t>Elérhetőségek:</w:t>
            </w:r>
          </w:p>
        </w:tc>
        <w:tc>
          <w:tcPr>
            <w:tcW w:w="6306" w:type="dxa"/>
          </w:tcPr>
          <w:p w:rsidR="008E7027" w:rsidRPr="0070745E" w:rsidRDefault="008E7027" w:rsidP="00715E22">
            <w:pPr>
              <w:spacing w:before="120" w:after="120"/>
              <w:jc w:val="both"/>
              <w:rPr>
                <w:rFonts w:ascii="Book Antiqua" w:hAnsi="Book Antiqua"/>
                <w:szCs w:val="24"/>
              </w:rPr>
            </w:pPr>
          </w:p>
        </w:tc>
      </w:tr>
      <w:tr w:rsidR="008E7027" w:rsidRPr="0070745E">
        <w:trPr>
          <w:trHeight w:val="60"/>
        </w:trPr>
        <w:tc>
          <w:tcPr>
            <w:tcW w:w="2514" w:type="dxa"/>
          </w:tcPr>
          <w:p w:rsidR="008E7027" w:rsidRPr="0070745E" w:rsidRDefault="008E7027" w:rsidP="00715E22">
            <w:pPr>
              <w:spacing w:before="120" w:after="120"/>
              <w:jc w:val="both"/>
              <w:rPr>
                <w:rFonts w:ascii="Book Antiqua" w:hAnsi="Book Antiqua"/>
                <w:szCs w:val="24"/>
              </w:rPr>
            </w:pPr>
            <w:r w:rsidRPr="0070745E">
              <w:rPr>
                <w:rFonts w:ascii="Book Antiqua" w:hAnsi="Book Antiqua"/>
                <w:szCs w:val="24"/>
              </w:rPr>
              <w:t>Jelenlegi munkahely:</w:t>
            </w:r>
          </w:p>
        </w:tc>
        <w:tc>
          <w:tcPr>
            <w:tcW w:w="6306" w:type="dxa"/>
          </w:tcPr>
          <w:p w:rsidR="008E7027" w:rsidRPr="0070745E" w:rsidRDefault="008E7027" w:rsidP="00715E22">
            <w:pPr>
              <w:spacing w:before="120" w:after="120"/>
              <w:jc w:val="both"/>
              <w:rPr>
                <w:rFonts w:ascii="Book Antiqua" w:hAnsi="Book Antiqua"/>
                <w:szCs w:val="24"/>
              </w:rPr>
            </w:pPr>
          </w:p>
        </w:tc>
      </w:tr>
      <w:tr w:rsidR="008E7027" w:rsidRPr="0070745E">
        <w:trPr>
          <w:trHeight w:val="60"/>
        </w:trPr>
        <w:tc>
          <w:tcPr>
            <w:tcW w:w="2514" w:type="dxa"/>
          </w:tcPr>
          <w:p w:rsidR="008E7027" w:rsidRPr="0070745E" w:rsidRDefault="008E7027" w:rsidP="00715E22">
            <w:pPr>
              <w:spacing w:before="120" w:after="120"/>
              <w:jc w:val="both"/>
              <w:rPr>
                <w:rFonts w:ascii="Book Antiqua" w:hAnsi="Book Antiqua"/>
                <w:szCs w:val="24"/>
              </w:rPr>
            </w:pPr>
            <w:r w:rsidRPr="0070745E">
              <w:rPr>
                <w:rFonts w:ascii="Book Antiqua" w:hAnsi="Book Antiqua"/>
                <w:szCs w:val="24"/>
              </w:rPr>
              <w:t>Jelenlegi munkakör:</w:t>
            </w:r>
          </w:p>
        </w:tc>
        <w:tc>
          <w:tcPr>
            <w:tcW w:w="6306" w:type="dxa"/>
          </w:tcPr>
          <w:p w:rsidR="008E7027" w:rsidRPr="0070745E" w:rsidRDefault="008E7027" w:rsidP="00715E22">
            <w:pPr>
              <w:spacing w:before="120" w:after="120"/>
              <w:jc w:val="both"/>
              <w:rPr>
                <w:rFonts w:ascii="Book Antiqua" w:hAnsi="Book Antiqua"/>
                <w:szCs w:val="24"/>
              </w:rPr>
            </w:pPr>
          </w:p>
        </w:tc>
      </w:tr>
      <w:tr w:rsidR="008E7027" w:rsidRPr="0070745E">
        <w:trPr>
          <w:trHeight w:val="60"/>
        </w:trPr>
        <w:tc>
          <w:tcPr>
            <w:tcW w:w="2514" w:type="dxa"/>
          </w:tcPr>
          <w:p w:rsidR="008E7027" w:rsidRPr="0070745E" w:rsidRDefault="008E7027" w:rsidP="00715E22">
            <w:pPr>
              <w:spacing w:before="60" w:after="60"/>
              <w:jc w:val="both"/>
              <w:rPr>
                <w:rFonts w:ascii="Book Antiqua" w:hAnsi="Book Antiqua"/>
                <w:szCs w:val="24"/>
              </w:rPr>
            </w:pPr>
            <w:r w:rsidRPr="0070745E">
              <w:rPr>
                <w:rFonts w:ascii="Book Antiqua" w:hAnsi="Book Antiqua"/>
                <w:szCs w:val="24"/>
              </w:rPr>
              <w:t>Jelenlegi munkav</w:t>
            </w:r>
            <w:r w:rsidRPr="0070745E">
              <w:rPr>
                <w:rFonts w:ascii="Book Antiqua" w:hAnsi="Book Antiqua"/>
                <w:szCs w:val="24"/>
              </w:rPr>
              <w:t>i</w:t>
            </w:r>
            <w:r w:rsidRPr="0070745E">
              <w:rPr>
                <w:rFonts w:ascii="Book Antiqua" w:hAnsi="Book Antiqua"/>
                <w:szCs w:val="24"/>
              </w:rPr>
              <w:t xml:space="preserve">szonyának kezdete: </w:t>
            </w:r>
          </w:p>
        </w:tc>
        <w:tc>
          <w:tcPr>
            <w:tcW w:w="6306" w:type="dxa"/>
          </w:tcPr>
          <w:p w:rsidR="008E7027" w:rsidRPr="0070745E" w:rsidRDefault="008E7027" w:rsidP="00715E22">
            <w:pPr>
              <w:spacing w:before="120" w:after="120"/>
              <w:jc w:val="both"/>
              <w:rPr>
                <w:rFonts w:ascii="Book Antiqua" w:hAnsi="Book Antiqua"/>
                <w:szCs w:val="24"/>
              </w:rPr>
            </w:pPr>
          </w:p>
        </w:tc>
      </w:tr>
      <w:tr w:rsidR="00635274" w:rsidRPr="0070745E">
        <w:trPr>
          <w:trHeight w:val="1183"/>
        </w:trPr>
        <w:tc>
          <w:tcPr>
            <w:tcW w:w="2514" w:type="dxa"/>
            <w:shd w:val="clear" w:color="auto" w:fill="D9D9D9"/>
          </w:tcPr>
          <w:p w:rsidR="00635274" w:rsidRPr="0070745E" w:rsidRDefault="00E72ED8" w:rsidP="00635274">
            <w:pPr>
              <w:spacing w:before="60" w:after="60"/>
              <w:rPr>
                <w:rFonts w:ascii="Book Antiqua" w:hAnsi="Book Antiqua"/>
                <w:szCs w:val="24"/>
              </w:rPr>
            </w:pPr>
            <w:r w:rsidRPr="0070745E">
              <w:rPr>
                <w:rFonts w:ascii="Book Antiqua" w:hAnsi="Book Antiqua"/>
                <w:szCs w:val="24"/>
              </w:rPr>
              <w:t>Mérnökkamarai szám, nyilvántartási szám</w:t>
            </w:r>
          </w:p>
        </w:tc>
        <w:tc>
          <w:tcPr>
            <w:tcW w:w="6306" w:type="dxa"/>
            <w:shd w:val="clear" w:color="auto" w:fill="auto"/>
          </w:tcPr>
          <w:p w:rsidR="00635274" w:rsidRPr="0070745E" w:rsidRDefault="00635274" w:rsidP="00715E22">
            <w:pPr>
              <w:spacing w:before="120" w:after="120"/>
              <w:jc w:val="both"/>
              <w:rPr>
                <w:rFonts w:ascii="Book Antiqua" w:hAnsi="Book Antiqua"/>
                <w:szCs w:val="24"/>
              </w:rPr>
            </w:pPr>
          </w:p>
        </w:tc>
      </w:tr>
    </w:tbl>
    <w:p w:rsidR="008E7027" w:rsidRPr="0070745E" w:rsidRDefault="008E7027" w:rsidP="008E7027">
      <w:pPr>
        <w:tabs>
          <w:tab w:val="left" w:pos="2764"/>
          <w:tab w:val="left" w:pos="9495"/>
        </w:tabs>
        <w:rPr>
          <w:rFonts w:ascii="Book Antiqua" w:hAnsi="Book Antiqua"/>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8E7027" w:rsidRPr="0070745E">
        <w:trPr>
          <w:cantSplit/>
          <w:trHeight w:val="60"/>
        </w:trPr>
        <w:tc>
          <w:tcPr>
            <w:tcW w:w="8820" w:type="dxa"/>
            <w:gridSpan w:val="2"/>
            <w:shd w:val="clear" w:color="auto" w:fill="D9D9D9"/>
          </w:tcPr>
          <w:p w:rsidR="008E7027" w:rsidRPr="0070745E" w:rsidRDefault="008E7027" w:rsidP="00635274">
            <w:pPr>
              <w:pStyle w:val="Cmsor1"/>
              <w:spacing w:before="120" w:after="120"/>
              <w:jc w:val="center"/>
              <w:rPr>
                <w:rFonts w:ascii="Book Antiqua" w:hAnsi="Book Antiqua"/>
                <w:szCs w:val="24"/>
              </w:rPr>
            </w:pPr>
            <w:r w:rsidRPr="0070745E">
              <w:rPr>
                <w:rFonts w:ascii="Book Antiqua" w:hAnsi="Book Antiqua"/>
                <w:szCs w:val="24"/>
              </w:rPr>
              <w:t>ISKOLAI VÉGZETTSÉG, KÉPZETTSÉG, JOGOSULTSÁGOK</w:t>
            </w:r>
          </w:p>
        </w:tc>
      </w:tr>
      <w:tr w:rsidR="008E7027" w:rsidRPr="0070745E">
        <w:trPr>
          <w:trHeight w:val="60"/>
        </w:trPr>
        <w:tc>
          <w:tcPr>
            <w:tcW w:w="2514" w:type="dxa"/>
          </w:tcPr>
          <w:p w:rsidR="008E7027" w:rsidRPr="0070745E" w:rsidRDefault="008E7027" w:rsidP="00715E22">
            <w:pPr>
              <w:spacing w:before="120" w:after="120"/>
              <w:jc w:val="center"/>
              <w:rPr>
                <w:rFonts w:ascii="Book Antiqua" w:hAnsi="Book Antiqua"/>
                <w:szCs w:val="24"/>
              </w:rPr>
            </w:pPr>
            <w:r w:rsidRPr="0070745E">
              <w:rPr>
                <w:rFonts w:ascii="Book Antiqua" w:hAnsi="Book Antiqua"/>
                <w:szCs w:val="24"/>
              </w:rPr>
              <w:t>………-………</w:t>
            </w:r>
          </w:p>
        </w:tc>
        <w:tc>
          <w:tcPr>
            <w:tcW w:w="6306" w:type="dxa"/>
          </w:tcPr>
          <w:p w:rsidR="008E7027" w:rsidRPr="0070745E" w:rsidRDefault="008E7027" w:rsidP="00715E22">
            <w:pPr>
              <w:spacing w:before="120" w:after="120"/>
              <w:jc w:val="center"/>
              <w:rPr>
                <w:rFonts w:ascii="Book Antiqua" w:hAnsi="Book Antiqua"/>
                <w:szCs w:val="24"/>
              </w:rPr>
            </w:pPr>
            <w:r w:rsidRPr="0070745E">
              <w:rPr>
                <w:rFonts w:ascii="Book Antiqua" w:hAnsi="Book Antiqua"/>
                <w:szCs w:val="24"/>
              </w:rPr>
              <w:t>intézmények és képzettség, jogosultság megnevezése</w:t>
            </w:r>
          </w:p>
        </w:tc>
      </w:tr>
    </w:tbl>
    <w:p w:rsidR="008E7027" w:rsidRPr="0070745E" w:rsidRDefault="008E7027" w:rsidP="008E7027">
      <w:pPr>
        <w:jc w:val="both"/>
        <w:rPr>
          <w:rFonts w:ascii="Book Antiqua" w:hAnsi="Book Antiqua"/>
          <w:szCs w:val="24"/>
        </w:rPr>
      </w:pPr>
    </w:p>
    <w:tbl>
      <w:tblPr>
        <w:tblW w:w="0" w:type="auto"/>
        <w:tblInd w:w="2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514"/>
        <w:gridCol w:w="6306"/>
      </w:tblGrid>
      <w:tr w:rsidR="008E7027" w:rsidRPr="0070745E">
        <w:trPr>
          <w:cantSplit/>
          <w:trHeight w:val="60"/>
        </w:trPr>
        <w:tc>
          <w:tcPr>
            <w:tcW w:w="8820" w:type="dxa"/>
            <w:gridSpan w:val="2"/>
            <w:shd w:val="clear" w:color="auto" w:fill="D9D9D9"/>
          </w:tcPr>
          <w:p w:rsidR="008E7027" w:rsidRPr="0070745E" w:rsidRDefault="008E7027" w:rsidP="00635274">
            <w:pPr>
              <w:pStyle w:val="Cmsor1"/>
              <w:spacing w:before="120" w:after="120"/>
              <w:jc w:val="center"/>
              <w:rPr>
                <w:rFonts w:ascii="Book Antiqua" w:hAnsi="Book Antiqua"/>
                <w:szCs w:val="24"/>
              </w:rPr>
            </w:pPr>
            <w:r w:rsidRPr="0070745E">
              <w:rPr>
                <w:rFonts w:ascii="Book Antiqua" w:hAnsi="Book Antiqua"/>
                <w:szCs w:val="24"/>
              </w:rPr>
              <w:t>MUNKAHELYEK, MUNKAKÖRÖK</w:t>
            </w:r>
          </w:p>
        </w:tc>
      </w:tr>
      <w:tr w:rsidR="008E7027" w:rsidRPr="0070745E">
        <w:trPr>
          <w:trHeight w:val="60"/>
        </w:trPr>
        <w:tc>
          <w:tcPr>
            <w:tcW w:w="2514" w:type="dxa"/>
          </w:tcPr>
          <w:p w:rsidR="008E7027" w:rsidRPr="0070745E" w:rsidRDefault="008E7027" w:rsidP="00715E22">
            <w:pPr>
              <w:spacing w:before="120" w:after="120"/>
              <w:jc w:val="center"/>
              <w:rPr>
                <w:rFonts w:ascii="Book Antiqua" w:hAnsi="Book Antiqua"/>
                <w:szCs w:val="24"/>
              </w:rPr>
            </w:pPr>
            <w:r w:rsidRPr="0070745E">
              <w:rPr>
                <w:rFonts w:ascii="Book Antiqua" w:hAnsi="Book Antiqua"/>
                <w:szCs w:val="24"/>
              </w:rPr>
              <w:t>………-………</w:t>
            </w:r>
          </w:p>
        </w:tc>
        <w:tc>
          <w:tcPr>
            <w:tcW w:w="6306" w:type="dxa"/>
          </w:tcPr>
          <w:p w:rsidR="008E7027" w:rsidRPr="0070745E" w:rsidRDefault="008E7027" w:rsidP="00715E22">
            <w:pPr>
              <w:spacing w:before="120" w:after="120"/>
              <w:jc w:val="center"/>
              <w:rPr>
                <w:rFonts w:ascii="Book Antiqua" w:hAnsi="Book Antiqua"/>
                <w:szCs w:val="24"/>
              </w:rPr>
            </w:pPr>
            <w:r w:rsidRPr="0070745E">
              <w:rPr>
                <w:rFonts w:ascii="Book Antiqua" w:hAnsi="Book Antiqua"/>
                <w:szCs w:val="24"/>
              </w:rPr>
              <w:t>munkahelyek és munkakörök megnevezése</w:t>
            </w:r>
          </w:p>
        </w:tc>
      </w:tr>
    </w:tbl>
    <w:p w:rsidR="008E7027" w:rsidRPr="0070745E" w:rsidRDefault="008E7027" w:rsidP="008E7027">
      <w:pPr>
        <w:jc w:val="both"/>
        <w:rPr>
          <w:rFonts w:ascii="Book Antiqua" w:hAnsi="Book Antiqua"/>
          <w:szCs w:val="24"/>
        </w:rPr>
      </w:pPr>
    </w:p>
    <w:p w:rsidR="008E7027" w:rsidRPr="0070745E" w:rsidRDefault="008E7027" w:rsidP="008E7027">
      <w:pPr>
        <w:jc w:val="both"/>
        <w:rPr>
          <w:rFonts w:ascii="Book Antiqua" w:hAnsi="Book Antiqua"/>
          <w:szCs w:val="24"/>
          <w:highlight w:val="yellow"/>
        </w:rPr>
      </w:pPr>
    </w:p>
    <w:p w:rsidR="008E7027" w:rsidRPr="0070745E" w:rsidRDefault="008E7027" w:rsidP="008E7027">
      <w:pPr>
        <w:jc w:val="both"/>
        <w:rPr>
          <w:rFonts w:ascii="Book Antiqua" w:hAnsi="Book Antiqua"/>
          <w:szCs w:val="24"/>
          <w:highlight w:val="yellow"/>
        </w:rPr>
      </w:pPr>
    </w:p>
    <w:p w:rsidR="004346C8" w:rsidRPr="0070745E" w:rsidRDefault="004346C8" w:rsidP="008E7027">
      <w:pPr>
        <w:jc w:val="both"/>
        <w:rPr>
          <w:rFonts w:ascii="Book Antiqua" w:hAnsi="Book Antiqua"/>
          <w:szCs w:val="24"/>
          <w:highlight w:val="yellow"/>
        </w:rPr>
      </w:pPr>
    </w:p>
    <w:tbl>
      <w:tblPr>
        <w:tblpPr w:leftFromText="141" w:rightFromText="141" w:horzAnchor="margin" w:tblpY="900"/>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4356"/>
        <w:gridCol w:w="4464"/>
      </w:tblGrid>
      <w:tr w:rsidR="0021573B" w:rsidRPr="0070745E">
        <w:trPr>
          <w:cantSplit/>
          <w:trHeight w:val="60"/>
        </w:trPr>
        <w:tc>
          <w:tcPr>
            <w:tcW w:w="8820" w:type="dxa"/>
            <w:gridSpan w:val="2"/>
            <w:shd w:val="clear" w:color="auto" w:fill="D9D9D9"/>
          </w:tcPr>
          <w:p w:rsidR="0021573B" w:rsidRPr="0070745E" w:rsidRDefault="0021573B" w:rsidP="00CD320F">
            <w:pPr>
              <w:pStyle w:val="Cmsor1"/>
              <w:spacing w:before="120" w:after="120"/>
              <w:jc w:val="center"/>
              <w:rPr>
                <w:rFonts w:ascii="Book Antiqua" w:hAnsi="Book Antiqua"/>
                <w:szCs w:val="24"/>
              </w:rPr>
            </w:pPr>
            <w:r w:rsidRPr="0070745E">
              <w:rPr>
                <w:rFonts w:ascii="Book Antiqua" w:hAnsi="Book Antiqua"/>
                <w:szCs w:val="24"/>
              </w:rPr>
              <w:t>SZAKMAI TAPASZTALAT</w:t>
            </w:r>
          </w:p>
        </w:tc>
      </w:tr>
      <w:tr w:rsidR="0021573B" w:rsidRPr="0070745E">
        <w:trPr>
          <w:trHeight w:val="887"/>
        </w:trPr>
        <w:tc>
          <w:tcPr>
            <w:tcW w:w="4356" w:type="dxa"/>
          </w:tcPr>
          <w:p w:rsidR="0021573B" w:rsidRPr="0070745E" w:rsidRDefault="0021573B" w:rsidP="00CD320F">
            <w:pPr>
              <w:spacing w:before="120" w:after="120"/>
              <w:jc w:val="center"/>
              <w:rPr>
                <w:rFonts w:ascii="Book Antiqua" w:hAnsi="Book Antiqua"/>
                <w:szCs w:val="24"/>
              </w:rPr>
            </w:pPr>
            <w:r w:rsidRPr="0070745E">
              <w:rPr>
                <w:rFonts w:ascii="Book Antiqua" w:hAnsi="Book Antiqua"/>
                <w:szCs w:val="24"/>
              </w:rPr>
              <w:t xml:space="preserve">Korábbi </w:t>
            </w:r>
            <w:r w:rsidRPr="0070745E">
              <w:rPr>
                <w:rFonts w:ascii="Book Antiqua" w:hAnsi="Book Antiqua"/>
                <w:szCs w:val="24"/>
                <w:highlight w:val="lightGray"/>
              </w:rPr>
              <w:t>PROJEKTEK</w:t>
            </w:r>
            <w:r w:rsidRPr="0070745E">
              <w:rPr>
                <w:rFonts w:ascii="Book Antiqua" w:hAnsi="Book Antiqua"/>
                <w:szCs w:val="24"/>
              </w:rPr>
              <w:t>* ismertetése, időpontjai (év/hó /nap bontásban)</w:t>
            </w:r>
          </w:p>
        </w:tc>
        <w:tc>
          <w:tcPr>
            <w:tcW w:w="4464" w:type="dxa"/>
          </w:tcPr>
          <w:p w:rsidR="0021573B" w:rsidRPr="0070745E" w:rsidRDefault="0021573B" w:rsidP="00CD320F">
            <w:pPr>
              <w:spacing w:before="120" w:after="120"/>
              <w:jc w:val="center"/>
              <w:rPr>
                <w:rFonts w:ascii="Book Antiqua" w:hAnsi="Book Antiqua"/>
                <w:szCs w:val="24"/>
              </w:rPr>
            </w:pPr>
            <w:r w:rsidRPr="0070745E">
              <w:rPr>
                <w:rFonts w:ascii="Book Antiqua" w:hAnsi="Book Antiqua"/>
                <w:szCs w:val="24"/>
              </w:rPr>
              <w:t>ellátott funkciók megnevezése</w:t>
            </w:r>
          </w:p>
          <w:p w:rsidR="0021573B" w:rsidRPr="0070745E" w:rsidRDefault="0021573B" w:rsidP="00CD320F">
            <w:pPr>
              <w:spacing w:before="120" w:after="120"/>
              <w:jc w:val="center"/>
              <w:rPr>
                <w:rFonts w:ascii="Book Antiqua" w:hAnsi="Book Antiqua"/>
                <w:szCs w:val="24"/>
              </w:rPr>
            </w:pPr>
            <w:r w:rsidRPr="0070745E">
              <w:rPr>
                <w:rFonts w:ascii="Book Antiqua" w:hAnsi="Book Antiqua"/>
                <w:szCs w:val="24"/>
              </w:rPr>
              <w:t xml:space="preserve"> </w:t>
            </w:r>
          </w:p>
        </w:tc>
      </w:tr>
      <w:tr w:rsidR="0021573B" w:rsidRPr="0070745E">
        <w:trPr>
          <w:trHeight w:val="887"/>
        </w:trPr>
        <w:tc>
          <w:tcPr>
            <w:tcW w:w="4356" w:type="dxa"/>
          </w:tcPr>
          <w:p w:rsidR="0021573B" w:rsidRPr="0070745E" w:rsidRDefault="0021573B" w:rsidP="00CD320F">
            <w:pPr>
              <w:spacing w:before="120" w:after="120"/>
              <w:jc w:val="center"/>
              <w:rPr>
                <w:rFonts w:ascii="Book Antiqua" w:hAnsi="Book Antiqua"/>
                <w:szCs w:val="24"/>
              </w:rPr>
            </w:pPr>
          </w:p>
        </w:tc>
        <w:tc>
          <w:tcPr>
            <w:tcW w:w="4464" w:type="dxa"/>
          </w:tcPr>
          <w:p w:rsidR="0021573B" w:rsidRPr="0070745E" w:rsidRDefault="0021573B" w:rsidP="00CD320F">
            <w:pPr>
              <w:spacing w:before="120" w:after="120"/>
              <w:jc w:val="center"/>
              <w:rPr>
                <w:rFonts w:ascii="Book Antiqua" w:hAnsi="Book Antiqua"/>
                <w:szCs w:val="24"/>
              </w:rPr>
            </w:pPr>
          </w:p>
        </w:tc>
      </w:tr>
      <w:tr w:rsidR="0021573B" w:rsidRPr="0070745E">
        <w:trPr>
          <w:trHeight w:val="887"/>
        </w:trPr>
        <w:tc>
          <w:tcPr>
            <w:tcW w:w="4356" w:type="dxa"/>
          </w:tcPr>
          <w:p w:rsidR="0021573B" w:rsidRPr="0070745E" w:rsidRDefault="0021573B" w:rsidP="00CD320F">
            <w:pPr>
              <w:spacing w:before="120" w:after="120"/>
              <w:jc w:val="center"/>
              <w:rPr>
                <w:rFonts w:ascii="Book Antiqua" w:hAnsi="Book Antiqua"/>
                <w:szCs w:val="24"/>
              </w:rPr>
            </w:pPr>
          </w:p>
        </w:tc>
        <w:tc>
          <w:tcPr>
            <w:tcW w:w="4464" w:type="dxa"/>
          </w:tcPr>
          <w:p w:rsidR="0021573B" w:rsidRPr="0070745E" w:rsidRDefault="0021573B" w:rsidP="00CD320F">
            <w:pPr>
              <w:spacing w:before="120" w:after="120"/>
              <w:jc w:val="center"/>
              <w:rPr>
                <w:rFonts w:ascii="Book Antiqua" w:hAnsi="Book Antiqua"/>
                <w:szCs w:val="24"/>
              </w:rPr>
            </w:pPr>
          </w:p>
        </w:tc>
      </w:tr>
    </w:tbl>
    <w:p w:rsidR="004346C8" w:rsidRPr="0070745E" w:rsidRDefault="004346C8" w:rsidP="008E7027">
      <w:pPr>
        <w:jc w:val="both"/>
        <w:rPr>
          <w:rFonts w:ascii="Book Antiqua" w:hAnsi="Book Antiqua"/>
          <w:szCs w:val="24"/>
          <w:highlight w:val="yellow"/>
        </w:rPr>
      </w:pPr>
    </w:p>
    <w:p w:rsidR="004346C8" w:rsidRPr="0070745E" w:rsidRDefault="004346C8" w:rsidP="008E7027">
      <w:pPr>
        <w:jc w:val="both"/>
        <w:rPr>
          <w:rFonts w:ascii="Book Antiqua" w:hAnsi="Book Antiqua"/>
          <w:szCs w:val="24"/>
          <w:highlight w:val="yellow"/>
        </w:rPr>
      </w:pPr>
    </w:p>
    <w:p w:rsidR="008E7027" w:rsidRPr="0070745E" w:rsidRDefault="008E7027" w:rsidP="008E7027">
      <w:pPr>
        <w:jc w:val="both"/>
        <w:rPr>
          <w:rFonts w:ascii="Book Antiqua" w:hAnsi="Book Antiqua"/>
          <w:szCs w:val="24"/>
          <w:highlight w:val="yellow"/>
        </w:rPr>
      </w:pPr>
    </w:p>
    <w:p w:rsidR="008E7027" w:rsidRPr="0070745E" w:rsidRDefault="008E7027" w:rsidP="008E7027">
      <w:pPr>
        <w:jc w:val="both"/>
        <w:rPr>
          <w:rFonts w:ascii="Book Antiqua" w:hAnsi="Book Antiqua"/>
          <w:szCs w:val="24"/>
        </w:rPr>
      </w:pPr>
      <w:r w:rsidRPr="0070745E">
        <w:rPr>
          <w:rFonts w:ascii="Book Antiqua" w:hAnsi="Book Antiqua"/>
          <w:szCs w:val="24"/>
        </w:rPr>
        <w:t>…………………….., (helység), ……….. (év) ………………. (hónap) ……. (nap)</w:t>
      </w:r>
    </w:p>
    <w:p w:rsidR="008E7027" w:rsidRPr="0070745E" w:rsidRDefault="008E7027" w:rsidP="008E7027">
      <w:pPr>
        <w:jc w:val="both"/>
        <w:rPr>
          <w:rFonts w:ascii="Book Antiqua" w:hAnsi="Book Antiqua"/>
          <w:szCs w:val="24"/>
        </w:rPr>
      </w:pPr>
    </w:p>
    <w:p w:rsidR="008E7027" w:rsidRPr="0070745E" w:rsidRDefault="008E7027" w:rsidP="008E7027">
      <w:pPr>
        <w:jc w:val="both"/>
        <w:rPr>
          <w:rFonts w:ascii="Book Antiqua" w:hAnsi="Book Antiqua"/>
          <w:szCs w:val="24"/>
        </w:rPr>
      </w:pPr>
    </w:p>
    <w:p w:rsidR="008E7027" w:rsidRPr="0070745E" w:rsidRDefault="008E7027" w:rsidP="008E7027">
      <w:pPr>
        <w:spacing w:before="60" w:after="60"/>
        <w:jc w:val="right"/>
        <w:rPr>
          <w:rFonts w:ascii="Book Antiqua" w:hAnsi="Book Antiqua"/>
          <w:szCs w:val="24"/>
        </w:rPr>
      </w:pPr>
      <w:r w:rsidRPr="0070745E">
        <w:rPr>
          <w:rFonts w:ascii="Book Antiqua" w:hAnsi="Book Antiqua"/>
          <w:szCs w:val="24"/>
        </w:rPr>
        <w:t>………..……………….</w:t>
      </w:r>
    </w:p>
    <w:p w:rsidR="008E7027" w:rsidRPr="0070745E" w:rsidRDefault="008E7027" w:rsidP="008E7027">
      <w:pPr>
        <w:spacing w:before="60" w:after="60"/>
        <w:jc w:val="right"/>
        <w:rPr>
          <w:rFonts w:ascii="Book Antiqua" w:hAnsi="Book Antiqua"/>
          <w:szCs w:val="24"/>
        </w:rPr>
      </w:pPr>
      <w:r w:rsidRPr="0070745E">
        <w:rPr>
          <w:rFonts w:ascii="Book Antiqua" w:hAnsi="Book Antiqua"/>
          <w:szCs w:val="24"/>
        </w:rPr>
        <w:t>(aláírás)</w:t>
      </w:r>
      <w:r w:rsidRPr="0070745E">
        <w:rPr>
          <w:rFonts w:ascii="Book Antiqua" w:hAnsi="Book Antiqua"/>
          <w:szCs w:val="24"/>
        </w:rPr>
        <w:tab/>
      </w:r>
    </w:p>
    <w:p w:rsidR="007312CC" w:rsidRPr="0070745E" w:rsidRDefault="007312CC" w:rsidP="008E7027">
      <w:pPr>
        <w:spacing w:before="60" w:after="60"/>
        <w:jc w:val="right"/>
        <w:rPr>
          <w:rFonts w:ascii="Book Antiqua" w:hAnsi="Book Antiqua"/>
          <w:szCs w:val="24"/>
        </w:rPr>
      </w:pPr>
    </w:p>
    <w:p w:rsidR="007312CC" w:rsidRPr="0070745E" w:rsidRDefault="007312CC" w:rsidP="008E7027">
      <w:pPr>
        <w:spacing w:before="60" w:after="60"/>
        <w:jc w:val="right"/>
        <w:rPr>
          <w:rFonts w:ascii="Book Antiqua" w:hAnsi="Book Antiqua"/>
          <w:szCs w:val="24"/>
        </w:rPr>
      </w:pPr>
    </w:p>
    <w:p w:rsidR="007312CC" w:rsidRPr="0070745E" w:rsidRDefault="007312CC" w:rsidP="008E7027">
      <w:pPr>
        <w:spacing w:before="60" w:after="60"/>
        <w:jc w:val="right"/>
        <w:rPr>
          <w:rFonts w:ascii="Book Antiqua" w:hAnsi="Book Antiqua"/>
          <w:szCs w:val="24"/>
        </w:rPr>
      </w:pPr>
    </w:p>
    <w:p w:rsidR="007312CC" w:rsidRPr="0070745E" w:rsidRDefault="007312CC" w:rsidP="008E7027">
      <w:pPr>
        <w:spacing w:before="60" w:after="60"/>
        <w:jc w:val="right"/>
        <w:rPr>
          <w:rFonts w:ascii="Book Antiqua" w:hAnsi="Book Antiqua"/>
          <w:szCs w:val="24"/>
        </w:rPr>
      </w:pPr>
    </w:p>
    <w:p w:rsidR="007312CC" w:rsidRPr="0070745E" w:rsidRDefault="007312CC" w:rsidP="008E7027">
      <w:pPr>
        <w:spacing w:before="60" w:after="60"/>
        <w:jc w:val="right"/>
        <w:rPr>
          <w:rFonts w:ascii="Book Antiqua" w:hAnsi="Book Antiqua"/>
          <w:szCs w:val="24"/>
        </w:rPr>
      </w:pPr>
    </w:p>
    <w:p w:rsidR="007312CC" w:rsidRPr="0070745E" w:rsidRDefault="007312CC" w:rsidP="008E7027">
      <w:pPr>
        <w:spacing w:before="60" w:after="60"/>
        <w:jc w:val="right"/>
        <w:rPr>
          <w:rFonts w:ascii="Book Antiqua" w:hAnsi="Book Antiqua"/>
          <w:szCs w:val="24"/>
        </w:rPr>
      </w:pPr>
    </w:p>
    <w:p w:rsidR="007312CC" w:rsidRPr="0070745E" w:rsidRDefault="007312CC" w:rsidP="008E7027">
      <w:pPr>
        <w:spacing w:before="60" w:after="60"/>
        <w:jc w:val="right"/>
        <w:rPr>
          <w:rFonts w:ascii="Book Antiqua" w:hAnsi="Book Antiqua"/>
          <w:szCs w:val="24"/>
        </w:rPr>
      </w:pPr>
    </w:p>
    <w:p w:rsidR="007312CC" w:rsidRPr="0070745E" w:rsidRDefault="007312CC" w:rsidP="008E7027">
      <w:pPr>
        <w:spacing w:before="60" w:after="60"/>
        <w:jc w:val="right"/>
        <w:rPr>
          <w:rFonts w:ascii="Book Antiqua" w:hAnsi="Book Antiqua"/>
          <w:szCs w:val="24"/>
        </w:rPr>
      </w:pPr>
    </w:p>
    <w:p w:rsidR="007312CC" w:rsidRPr="0070745E" w:rsidRDefault="007312CC" w:rsidP="008E7027">
      <w:pPr>
        <w:spacing w:before="60" w:after="60"/>
        <w:jc w:val="right"/>
        <w:rPr>
          <w:rFonts w:ascii="Book Antiqua" w:hAnsi="Book Antiqua"/>
          <w:szCs w:val="24"/>
        </w:rPr>
      </w:pPr>
    </w:p>
    <w:p w:rsidR="00E72ED8" w:rsidRPr="0070745E" w:rsidRDefault="007312CC" w:rsidP="00A74398">
      <w:pPr>
        <w:spacing w:before="120" w:after="120"/>
        <w:jc w:val="both"/>
        <w:rPr>
          <w:rFonts w:ascii="Book Antiqua" w:hAnsi="Book Antiqua"/>
          <w:iCs/>
          <w:sz w:val="20"/>
        </w:rPr>
      </w:pPr>
      <w:r w:rsidRPr="0070745E">
        <w:rPr>
          <w:rFonts w:ascii="Book Antiqua" w:hAnsi="Book Antiqua"/>
          <w:sz w:val="20"/>
        </w:rPr>
        <w:t>*</w:t>
      </w:r>
      <w:r w:rsidR="00B93D32" w:rsidRPr="0070745E">
        <w:rPr>
          <w:rFonts w:ascii="Book Antiqua" w:hAnsi="Book Antiqua"/>
          <w:sz w:val="20"/>
        </w:rPr>
        <w:t xml:space="preserve"> </w:t>
      </w:r>
      <w:r w:rsidR="00A74398" w:rsidRPr="0070745E">
        <w:rPr>
          <w:rFonts w:ascii="Book Antiqua" w:hAnsi="Book Antiqua"/>
          <w:sz w:val="20"/>
        </w:rPr>
        <w:t>Ajánlati felhívás M3)a pontjában előírt szakember vonatkozásába</w:t>
      </w:r>
      <w:r w:rsidR="00E72ED8" w:rsidRPr="0070745E">
        <w:rPr>
          <w:rFonts w:ascii="Book Antiqua" w:hAnsi="Book Antiqua"/>
          <w:sz w:val="20"/>
        </w:rPr>
        <w:t xml:space="preserve">n az </w:t>
      </w:r>
      <w:r w:rsidR="00E72ED8" w:rsidRPr="0070745E">
        <w:rPr>
          <w:rFonts w:ascii="Book Antiqua" w:hAnsi="Book Antiqua"/>
          <w:iCs/>
          <w:sz w:val="20"/>
        </w:rPr>
        <w:t>5 éves vízépítés területén sze</w:t>
      </w:r>
      <w:r w:rsidR="00E72ED8" w:rsidRPr="0070745E">
        <w:rPr>
          <w:rFonts w:ascii="Book Antiqua" w:hAnsi="Book Antiqua"/>
          <w:iCs/>
          <w:sz w:val="20"/>
        </w:rPr>
        <w:t>r</w:t>
      </w:r>
      <w:r w:rsidR="00E72ED8" w:rsidRPr="0070745E">
        <w:rPr>
          <w:rFonts w:ascii="Book Antiqua" w:hAnsi="Book Antiqua"/>
          <w:iCs/>
          <w:sz w:val="20"/>
        </w:rPr>
        <w:t>zett tapasztalat ismertetése</w:t>
      </w:r>
    </w:p>
    <w:p w:rsidR="00E72ED8" w:rsidRPr="0070745E" w:rsidRDefault="00E72ED8" w:rsidP="00A74398">
      <w:pPr>
        <w:spacing w:before="120" w:after="120"/>
        <w:jc w:val="both"/>
        <w:rPr>
          <w:rFonts w:ascii="Book Antiqua" w:hAnsi="Book Antiqua"/>
          <w:iCs/>
          <w:sz w:val="20"/>
        </w:rPr>
      </w:pPr>
      <w:r w:rsidRPr="0070745E">
        <w:rPr>
          <w:rFonts w:ascii="Book Antiqua" w:hAnsi="Book Antiqua"/>
          <w:sz w:val="20"/>
        </w:rPr>
        <w:t xml:space="preserve">*Ajánlati felhívás M3)b pontjában előírt szakember vonatkozásában az </w:t>
      </w:r>
      <w:r w:rsidRPr="0070745E">
        <w:rPr>
          <w:rFonts w:ascii="Book Antiqua" w:hAnsi="Book Antiqua"/>
          <w:iCs/>
          <w:sz w:val="20"/>
        </w:rPr>
        <w:t>5 éves földmű vagy töltés ép</w:t>
      </w:r>
      <w:r w:rsidRPr="0070745E">
        <w:rPr>
          <w:rFonts w:ascii="Book Antiqua" w:hAnsi="Book Antiqua"/>
          <w:iCs/>
          <w:sz w:val="20"/>
        </w:rPr>
        <w:t>í</w:t>
      </w:r>
      <w:r w:rsidRPr="0070745E">
        <w:rPr>
          <w:rFonts w:ascii="Book Antiqua" w:hAnsi="Book Antiqua"/>
          <w:iCs/>
          <w:sz w:val="20"/>
        </w:rPr>
        <w:t>tés területén szerzett tapasztalat ismertetése</w:t>
      </w:r>
    </w:p>
    <w:p w:rsidR="00A14965" w:rsidRPr="0070745E" w:rsidRDefault="006D0DA5" w:rsidP="000A704B">
      <w:pPr>
        <w:spacing w:before="60" w:after="60"/>
        <w:rPr>
          <w:rFonts w:ascii="Book Antiqua" w:hAnsi="Book Antiqua"/>
          <w:szCs w:val="24"/>
        </w:rPr>
      </w:pPr>
      <w:r w:rsidRPr="0070745E">
        <w:rPr>
          <w:rFonts w:ascii="Book Antiqua" w:hAnsi="Book Antiqua"/>
          <w:szCs w:val="24"/>
        </w:rPr>
        <w:br w:type="page"/>
      </w:r>
    </w:p>
    <w:p w:rsidR="002B138A" w:rsidRPr="0070745E" w:rsidRDefault="00ED2FA2" w:rsidP="004A291C">
      <w:pPr>
        <w:jc w:val="right"/>
        <w:rPr>
          <w:rFonts w:ascii="Book Antiqua" w:hAnsi="Book Antiqua"/>
          <w:szCs w:val="24"/>
        </w:rPr>
      </w:pPr>
      <w:r w:rsidRPr="0070745E">
        <w:rPr>
          <w:rFonts w:ascii="Book Antiqua" w:hAnsi="Book Antiqua"/>
          <w:szCs w:val="24"/>
        </w:rPr>
        <w:t>8</w:t>
      </w:r>
      <w:r w:rsidR="002B138A" w:rsidRPr="0070745E">
        <w:rPr>
          <w:rFonts w:ascii="Book Antiqua" w:hAnsi="Book Antiqua"/>
          <w:szCs w:val="24"/>
        </w:rPr>
        <w:t>.</w:t>
      </w:r>
      <w:r w:rsidR="0025703E" w:rsidRPr="0070745E">
        <w:rPr>
          <w:rFonts w:ascii="Book Antiqua" w:hAnsi="Book Antiqua"/>
          <w:szCs w:val="24"/>
        </w:rPr>
        <w:t>)</w:t>
      </w:r>
      <w:r w:rsidR="002B138A" w:rsidRPr="0070745E">
        <w:rPr>
          <w:rFonts w:ascii="Book Antiqua" w:hAnsi="Book Antiqua"/>
          <w:szCs w:val="24"/>
        </w:rPr>
        <w:t xml:space="preserve"> melléklet</w:t>
      </w:r>
    </w:p>
    <w:p w:rsidR="002B138A" w:rsidRPr="0070745E" w:rsidRDefault="002B138A" w:rsidP="002B138A">
      <w:pPr>
        <w:pStyle w:val="Cmsor1"/>
        <w:jc w:val="center"/>
        <w:rPr>
          <w:rFonts w:ascii="Book Antiqua" w:hAnsi="Book Antiqua"/>
          <w:caps/>
          <w:szCs w:val="24"/>
        </w:rPr>
      </w:pPr>
      <w:bookmarkStart w:id="100" w:name="_Toc89142982"/>
      <w:bookmarkStart w:id="101" w:name="_Toc157324041"/>
      <w:bookmarkStart w:id="102" w:name="_Toc157324384"/>
      <w:bookmarkStart w:id="103" w:name="_Toc188172442"/>
    </w:p>
    <w:p w:rsidR="002B138A" w:rsidRPr="0070745E" w:rsidRDefault="002B138A" w:rsidP="002B138A">
      <w:pPr>
        <w:pStyle w:val="Cmsor1"/>
        <w:jc w:val="center"/>
        <w:rPr>
          <w:rFonts w:ascii="Book Antiqua" w:hAnsi="Book Antiqua"/>
          <w:caps/>
          <w:szCs w:val="24"/>
        </w:rPr>
      </w:pPr>
      <w:r w:rsidRPr="0070745E">
        <w:rPr>
          <w:rFonts w:ascii="Book Antiqua" w:hAnsi="Book Antiqua"/>
          <w:caps/>
          <w:szCs w:val="24"/>
        </w:rPr>
        <w:t xml:space="preserve">Nyilatkozat </w:t>
      </w:r>
      <w:bookmarkEnd w:id="100"/>
      <w:bookmarkEnd w:id="101"/>
      <w:bookmarkEnd w:id="102"/>
      <w:bookmarkEnd w:id="103"/>
    </w:p>
    <w:p w:rsidR="002B138A" w:rsidRPr="0070745E" w:rsidRDefault="002B138A" w:rsidP="002B138A">
      <w:pPr>
        <w:tabs>
          <w:tab w:val="center" w:pos="5130"/>
        </w:tabs>
        <w:jc w:val="center"/>
        <w:rPr>
          <w:rFonts w:ascii="Book Antiqua" w:hAnsi="Book Antiqua"/>
          <w:b/>
          <w:i/>
          <w:szCs w:val="24"/>
        </w:rPr>
      </w:pPr>
      <w:r w:rsidRPr="0070745E">
        <w:rPr>
          <w:rFonts w:ascii="Book Antiqua" w:hAnsi="Book Antiqua"/>
          <w:szCs w:val="24"/>
        </w:rPr>
        <w:t>(Az ajánlattevő részéről)</w:t>
      </w:r>
    </w:p>
    <w:p w:rsidR="002B138A" w:rsidRPr="0070745E" w:rsidRDefault="002B138A" w:rsidP="002B138A">
      <w:pPr>
        <w:tabs>
          <w:tab w:val="center" w:pos="5130"/>
        </w:tabs>
        <w:rPr>
          <w:rFonts w:ascii="Book Antiqua" w:hAnsi="Book Antiqua"/>
          <w:b/>
          <w:i/>
          <w:szCs w:val="24"/>
        </w:rPr>
      </w:pPr>
    </w:p>
    <w:p w:rsidR="00F24743" w:rsidRPr="0070745E" w:rsidRDefault="00505FE7" w:rsidP="00F24743">
      <w:pPr>
        <w:pStyle w:val="Szvegtrzs"/>
        <w:spacing w:line="360" w:lineRule="auto"/>
        <w:rPr>
          <w:rFonts w:ascii="Book Antiqua" w:hAnsi="Book Antiqua"/>
        </w:rPr>
      </w:pPr>
      <w:r w:rsidRPr="0070745E">
        <w:rPr>
          <w:rFonts w:ascii="Book Antiqua" w:hAnsi="Book Antiqua"/>
        </w:rPr>
        <w:t>Alulírott, ……………………………………………., mint a(z) ……………….……………..… ……………………………………………………..(a tová</w:t>
      </w:r>
      <w:r w:rsidRPr="0070745E">
        <w:rPr>
          <w:rFonts w:ascii="Book Antiqua" w:hAnsi="Book Antiqua"/>
        </w:rPr>
        <w:t>b</w:t>
      </w:r>
      <w:r w:rsidRPr="0070745E">
        <w:rPr>
          <w:rFonts w:ascii="Book Antiqua" w:hAnsi="Book Antiqua"/>
        </w:rPr>
        <w:t xml:space="preserve">biakban: Ajánlattevő) cégjegyzésre jogosult képviselője/képviselői  </w:t>
      </w:r>
      <w:r w:rsidR="00F24743" w:rsidRPr="0070745E">
        <w:rPr>
          <w:rFonts w:ascii="Book Antiqua" w:hAnsi="Book Antiqua"/>
        </w:rPr>
        <w:t>büntetőjogi fel</w:t>
      </w:r>
      <w:r w:rsidR="00F24743" w:rsidRPr="0070745E">
        <w:rPr>
          <w:rFonts w:ascii="Book Antiqua" w:hAnsi="Book Antiqua"/>
        </w:rPr>
        <w:t>e</w:t>
      </w:r>
      <w:r w:rsidR="00F24743" w:rsidRPr="0070745E">
        <w:rPr>
          <w:rFonts w:ascii="Book Antiqua" w:hAnsi="Book Antiqua"/>
        </w:rPr>
        <w:t>lősségem</w:t>
      </w:r>
      <w:r w:rsidRPr="0070745E">
        <w:rPr>
          <w:rFonts w:ascii="Book Antiqua" w:hAnsi="Book Antiqua"/>
        </w:rPr>
        <w:t>/felelősségünk</w:t>
      </w:r>
      <w:r w:rsidR="00F24743" w:rsidRPr="0070745E">
        <w:rPr>
          <w:rFonts w:ascii="Book Antiqua" w:hAnsi="Book Antiqua"/>
        </w:rPr>
        <w:t xml:space="preserve"> tudatában a Kbt. 80. § (1) bekezdésével összhangban </w:t>
      </w:r>
    </w:p>
    <w:p w:rsidR="00F24743" w:rsidRPr="0070745E" w:rsidRDefault="00F24743" w:rsidP="00F24743">
      <w:pPr>
        <w:tabs>
          <w:tab w:val="center" w:pos="5130"/>
        </w:tabs>
        <w:spacing w:line="360" w:lineRule="auto"/>
        <w:jc w:val="center"/>
        <w:rPr>
          <w:rFonts w:ascii="Book Antiqua" w:hAnsi="Book Antiqua"/>
          <w:b/>
          <w:szCs w:val="24"/>
        </w:rPr>
      </w:pPr>
      <w:r w:rsidRPr="0070745E">
        <w:rPr>
          <w:rFonts w:ascii="Book Antiqua" w:hAnsi="Book Antiqua"/>
          <w:b/>
          <w:szCs w:val="24"/>
        </w:rPr>
        <w:t>nyilatkozom</w:t>
      </w:r>
      <w:r w:rsidR="00505FE7" w:rsidRPr="0070745E">
        <w:rPr>
          <w:rFonts w:ascii="Book Antiqua" w:hAnsi="Book Antiqua"/>
          <w:b/>
          <w:szCs w:val="24"/>
        </w:rPr>
        <w:t>/nyilatkozunk</w:t>
      </w:r>
      <w:r w:rsidRPr="0070745E">
        <w:rPr>
          <w:rFonts w:ascii="Book Antiqua" w:hAnsi="Book Antiqua"/>
          <w:b/>
          <w:szCs w:val="24"/>
        </w:rPr>
        <w:t>,</w:t>
      </w:r>
    </w:p>
    <w:p w:rsidR="00F24743" w:rsidRPr="0070745E" w:rsidRDefault="00F24743" w:rsidP="00F24743">
      <w:pPr>
        <w:pStyle w:val="felsorolas3"/>
        <w:tabs>
          <w:tab w:val="clear" w:pos="1276"/>
          <w:tab w:val="center" w:pos="5130"/>
        </w:tabs>
        <w:spacing w:before="0" w:line="240" w:lineRule="auto"/>
        <w:rPr>
          <w:rFonts w:ascii="Book Antiqua" w:hAnsi="Book Antiqua"/>
          <w:snapToGrid/>
          <w:szCs w:val="24"/>
        </w:rPr>
      </w:pPr>
      <w:r w:rsidRPr="0070745E">
        <w:rPr>
          <w:rFonts w:ascii="Book Antiqua" w:hAnsi="Book Antiqua"/>
          <w:snapToGrid/>
          <w:szCs w:val="24"/>
        </w:rPr>
        <w:t xml:space="preserve">hogy az </w:t>
      </w:r>
      <w:r w:rsidRPr="0070745E">
        <w:rPr>
          <w:rFonts w:ascii="Book Antiqua" w:hAnsi="Book Antiqua"/>
          <w:szCs w:val="24"/>
        </w:rPr>
        <w:t>„</w:t>
      </w:r>
      <w:r w:rsidR="000A704B" w:rsidRPr="0070745E">
        <w:rPr>
          <w:rFonts w:ascii="Book Antiqua" w:hAnsi="Book Antiqua"/>
          <w:i/>
          <w:szCs w:val="24"/>
        </w:rPr>
        <w:t>Vállalkozási szerződés a Tiszafüred - Poroszló vonalszakasz rézsűhelyreállítási és partvédelmi munkáinak megvalósítására</w:t>
      </w:r>
      <w:r w:rsidRPr="0070745E">
        <w:rPr>
          <w:rFonts w:ascii="Book Antiqua" w:hAnsi="Book Antiqua"/>
          <w:szCs w:val="24"/>
        </w:rPr>
        <w:t xml:space="preserve">” </w:t>
      </w:r>
      <w:r w:rsidRPr="0070745E">
        <w:rPr>
          <w:rFonts w:ascii="Book Antiqua" w:hAnsi="Book Antiqua"/>
          <w:snapToGrid/>
          <w:szCs w:val="24"/>
        </w:rPr>
        <w:t>tárgyában indított közbeszerzési eljárásban benyújtott ajánlatunk jelen nyilatkozatban és az ajánlatban elkülönített módon me</w:t>
      </w:r>
      <w:r w:rsidRPr="0070745E">
        <w:rPr>
          <w:rFonts w:ascii="Book Antiqua" w:hAnsi="Book Antiqua"/>
          <w:snapToGrid/>
          <w:szCs w:val="24"/>
        </w:rPr>
        <w:t>g</w:t>
      </w:r>
      <w:r w:rsidRPr="0070745E">
        <w:rPr>
          <w:rFonts w:ascii="Book Antiqua" w:hAnsi="Book Antiqua"/>
          <w:snapToGrid/>
          <w:szCs w:val="24"/>
        </w:rPr>
        <w:t>jelenített része üzleti titoknak minősül, (ide értve a  védett ismeretet is) [Ptk. 2:47.</w:t>
      </w:r>
      <w:r w:rsidRPr="0070745E">
        <w:rPr>
          <w:rFonts w:ascii="Book Antiqua" w:hAnsi="Book Antiqua"/>
          <w:szCs w:val="24"/>
        </w:rPr>
        <w:t xml:space="preserve"> </w:t>
      </w:r>
      <w:r w:rsidRPr="0070745E">
        <w:rPr>
          <w:rFonts w:ascii="Book Antiqua" w:hAnsi="Book Antiqua"/>
          <w:snapToGrid/>
          <w:szCs w:val="24"/>
        </w:rPr>
        <w:t xml:space="preserve">§] és ezzel összefüggésben ezek nyilvánosságra hozatalát megtiltom. </w:t>
      </w:r>
    </w:p>
    <w:p w:rsidR="00F24743" w:rsidRPr="0070745E" w:rsidRDefault="00F24743" w:rsidP="00F24743">
      <w:pPr>
        <w:pStyle w:val="felsorolas3"/>
        <w:tabs>
          <w:tab w:val="clear" w:pos="1276"/>
          <w:tab w:val="center" w:pos="5130"/>
        </w:tabs>
        <w:spacing w:before="0" w:line="240" w:lineRule="auto"/>
        <w:rPr>
          <w:rFonts w:ascii="Book Antiqua" w:hAnsi="Book Antiqua"/>
          <w:snapToGrid/>
          <w:szCs w:val="24"/>
        </w:rPr>
      </w:pPr>
    </w:p>
    <w:p w:rsidR="00F24743" w:rsidRPr="0070745E" w:rsidRDefault="00F24743" w:rsidP="00F24743">
      <w:pPr>
        <w:pStyle w:val="felsorolas3"/>
        <w:tabs>
          <w:tab w:val="clear" w:pos="1276"/>
          <w:tab w:val="center" w:pos="5130"/>
        </w:tabs>
        <w:spacing w:before="0" w:line="240" w:lineRule="auto"/>
        <w:rPr>
          <w:rFonts w:ascii="Book Antiqua" w:hAnsi="Book Antiqua"/>
          <w:snapToGrid/>
          <w:szCs w:val="24"/>
        </w:rPr>
      </w:pPr>
      <w:r w:rsidRPr="0070745E">
        <w:rPr>
          <w:rFonts w:ascii="Book Antiqua" w:hAnsi="Book Antiqua"/>
          <w:snapToGrid/>
          <w:szCs w:val="24"/>
        </w:rPr>
        <w:t>Nyilatkozom továbbá, hogy az üzleti titoknak minősített, elkülönített iratok kizár</w:t>
      </w:r>
      <w:r w:rsidRPr="0070745E">
        <w:rPr>
          <w:rFonts w:ascii="Book Antiqua" w:hAnsi="Book Antiqua"/>
          <w:snapToGrid/>
          <w:szCs w:val="24"/>
        </w:rPr>
        <w:t>ó</w:t>
      </w:r>
      <w:r w:rsidRPr="0070745E">
        <w:rPr>
          <w:rFonts w:ascii="Book Antiqua" w:hAnsi="Book Antiqua"/>
          <w:snapToGrid/>
          <w:szCs w:val="24"/>
        </w:rPr>
        <w:t>lag olyan információkat tartalmaznak, melyek nyilvánosságra hozatala az üzleti t</w:t>
      </w:r>
      <w:r w:rsidRPr="0070745E">
        <w:rPr>
          <w:rFonts w:ascii="Book Antiqua" w:hAnsi="Book Antiqua"/>
          <w:snapToGrid/>
          <w:szCs w:val="24"/>
        </w:rPr>
        <w:t>e</w:t>
      </w:r>
      <w:r w:rsidRPr="0070745E">
        <w:rPr>
          <w:rFonts w:ascii="Book Antiqua" w:hAnsi="Book Antiqua"/>
          <w:snapToGrid/>
          <w:szCs w:val="24"/>
        </w:rPr>
        <w:t>vékenység végzése szempontjából aránytalan sérelmet okozna, illetve nem tartalmaz a Kbt. 80. § (2)-(3) bekezdése szerinti elemeket.</w:t>
      </w:r>
    </w:p>
    <w:p w:rsidR="00F24743" w:rsidRPr="0070745E" w:rsidRDefault="00F24743" w:rsidP="00F24743">
      <w:pPr>
        <w:pStyle w:val="felsorolas3"/>
        <w:tabs>
          <w:tab w:val="clear" w:pos="1276"/>
          <w:tab w:val="center" w:pos="5130"/>
        </w:tabs>
        <w:spacing w:before="0"/>
        <w:rPr>
          <w:rFonts w:ascii="Book Antiqua" w:hAnsi="Book Antiqua"/>
          <w:snapToGrid/>
          <w:szCs w:val="24"/>
        </w:rPr>
      </w:pPr>
    </w:p>
    <w:p w:rsidR="00F24743" w:rsidRPr="0070745E" w:rsidRDefault="00F24743" w:rsidP="00F24743">
      <w:pPr>
        <w:pStyle w:val="felsorolas3"/>
        <w:tabs>
          <w:tab w:val="clear" w:pos="1276"/>
          <w:tab w:val="center" w:pos="5130"/>
        </w:tabs>
        <w:spacing w:before="0" w:line="240" w:lineRule="auto"/>
        <w:rPr>
          <w:rFonts w:ascii="Book Antiqua" w:hAnsi="Book Antiqua"/>
          <w:snapToGrid/>
          <w:szCs w:val="24"/>
        </w:rPr>
      </w:pPr>
      <w:r w:rsidRPr="0070745E">
        <w:rPr>
          <w:rFonts w:ascii="Book Antiqua" w:hAnsi="Book Antiqua"/>
          <w:snapToGrid/>
          <w:szCs w:val="24"/>
        </w:rPr>
        <w:t xml:space="preserve">Az ajánlat fejezet száma:  …………………… </w:t>
      </w:r>
    </w:p>
    <w:p w:rsidR="00F24743" w:rsidRPr="0070745E" w:rsidRDefault="00F24743" w:rsidP="00F24743">
      <w:pPr>
        <w:pStyle w:val="felsorolas3"/>
        <w:tabs>
          <w:tab w:val="clear" w:pos="1276"/>
          <w:tab w:val="center" w:pos="5130"/>
        </w:tabs>
        <w:spacing w:before="0" w:line="240" w:lineRule="auto"/>
        <w:rPr>
          <w:rFonts w:ascii="Book Antiqua" w:hAnsi="Book Antiqua"/>
          <w:snapToGrid/>
          <w:szCs w:val="24"/>
        </w:rPr>
      </w:pPr>
      <w:r w:rsidRPr="0070745E">
        <w:rPr>
          <w:rFonts w:ascii="Book Antiqua" w:hAnsi="Book Antiqua"/>
          <w:snapToGrid/>
          <w:szCs w:val="24"/>
        </w:rPr>
        <w:t xml:space="preserve">                             címe/megnevezése, ………………. </w:t>
      </w:r>
    </w:p>
    <w:p w:rsidR="00F24743" w:rsidRPr="0070745E" w:rsidRDefault="00F24743" w:rsidP="00F24743">
      <w:pPr>
        <w:pStyle w:val="felsorolas3"/>
        <w:tabs>
          <w:tab w:val="clear" w:pos="1276"/>
          <w:tab w:val="center" w:pos="5130"/>
        </w:tabs>
        <w:spacing w:before="0" w:line="240" w:lineRule="auto"/>
        <w:rPr>
          <w:rFonts w:ascii="Book Antiqua" w:hAnsi="Book Antiqua"/>
          <w:snapToGrid/>
          <w:szCs w:val="24"/>
        </w:rPr>
      </w:pPr>
      <w:r w:rsidRPr="0070745E">
        <w:rPr>
          <w:rFonts w:ascii="Book Antiqua" w:hAnsi="Book Antiqua"/>
          <w:snapToGrid/>
          <w:szCs w:val="24"/>
        </w:rPr>
        <w:t xml:space="preserve">                             az érintett oldalszámok: …………. –tól …………….. –ig.</w:t>
      </w:r>
    </w:p>
    <w:p w:rsidR="00F24743" w:rsidRPr="0070745E" w:rsidRDefault="00F24743" w:rsidP="00F24743">
      <w:pPr>
        <w:pStyle w:val="felsorolas3"/>
        <w:tabs>
          <w:tab w:val="clear" w:pos="1276"/>
          <w:tab w:val="center" w:pos="5130"/>
        </w:tabs>
        <w:spacing w:before="0" w:line="240" w:lineRule="auto"/>
        <w:rPr>
          <w:rFonts w:ascii="Book Antiqua" w:hAnsi="Book Antiqua"/>
          <w:snapToGrid/>
          <w:szCs w:val="24"/>
        </w:rPr>
      </w:pPr>
    </w:p>
    <w:p w:rsidR="00F24743" w:rsidRPr="0070745E" w:rsidRDefault="00F24743" w:rsidP="00F24743">
      <w:pPr>
        <w:tabs>
          <w:tab w:val="center" w:pos="5130"/>
        </w:tabs>
        <w:jc w:val="both"/>
        <w:rPr>
          <w:rFonts w:ascii="Book Antiqua" w:hAnsi="Book Antiqua"/>
          <w:szCs w:val="24"/>
        </w:rPr>
      </w:pPr>
    </w:p>
    <w:p w:rsidR="00F24743" w:rsidRPr="0070745E" w:rsidRDefault="00F24743" w:rsidP="00F24743">
      <w:pPr>
        <w:tabs>
          <w:tab w:val="center" w:pos="5130"/>
        </w:tabs>
        <w:jc w:val="both"/>
        <w:rPr>
          <w:rFonts w:ascii="Book Antiqua" w:hAnsi="Book Antiqua"/>
          <w:szCs w:val="24"/>
        </w:rPr>
      </w:pPr>
      <w:r w:rsidRPr="0070745E">
        <w:rPr>
          <w:rFonts w:ascii="Book Antiqua" w:hAnsi="Book Antiqua"/>
          <w:szCs w:val="24"/>
        </w:rPr>
        <w:t>…………………, ……... …………….. hónap …………. nap.</w:t>
      </w:r>
    </w:p>
    <w:p w:rsidR="00F24743" w:rsidRPr="0070745E" w:rsidRDefault="00F24743" w:rsidP="00F24743">
      <w:pPr>
        <w:tabs>
          <w:tab w:val="center" w:pos="5130"/>
        </w:tabs>
        <w:jc w:val="both"/>
        <w:rPr>
          <w:rFonts w:ascii="Book Antiqua" w:hAnsi="Book Antiqua"/>
          <w:szCs w:val="24"/>
        </w:rPr>
      </w:pPr>
    </w:p>
    <w:p w:rsidR="00F24743" w:rsidRPr="0070745E" w:rsidRDefault="00F24743" w:rsidP="00F24743">
      <w:pPr>
        <w:tabs>
          <w:tab w:val="center" w:pos="5130"/>
        </w:tabs>
        <w:jc w:val="both"/>
        <w:rPr>
          <w:rFonts w:ascii="Book Antiqua" w:hAnsi="Book Antiqua"/>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F24743" w:rsidRPr="0070745E">
        <w:tc>
          <w:tcPr>
            <w:tcW w:w="4605" w:type="dxa"/>
          </w:tcPr>
          <w:p w:rsidR="00F24743" w:rsidRPr="0070745E" w:rsidRDefault="00F24743" w:rsidP="00F24743">
            <w:pPr>
              <w:tabs>
                <w:tab w:val="center" w:pos="5130"/>
              </w:tabs>
              <w:jc w:val="both"/>
              <w:rPr>
                <w:rFonts w:ascii="Book Antiqua" w:hAnsi="Book Antiqua"/>
                <w:szCs w:val="24"/>
              </w:rPr>
            </w:pPr>
          </w:p>
        </w:tc>
        <w:tc>
          <w:tcPr>
            <w:tcW w:w="4605" w:type="dxa"/>
          </w:tcPr>
          <w:p w:rsidR="00F24743" w:rsidRPr="0070745E" w:rsidRDefault="00F24743" w:rsidP="00F24743">
            <w:pPr>
              <w:tabs>
                <w:tab w:val="center" w:pos="5130"/>
              </w:tabs>
              <w:jc w:val="center"/>
              <w:rPr>
                <w:rFonts w:ascii="Book Antiqua" w:hAnsi="Book Antiqua"/>
                <w:szCs w:val="24"/>
              </w:rPr>
            </w:pPr>
            <w:r w:rsidRPr="0070745E">
              <w:rPr>
                <w:rFonts w:ascii="Book Antiqua" w:hAnsi="Book Antiqua"/>
                <w:szCs w:val="24"/>
              </w:rPr>
              <w:t>……………………………………………….</w:t>
            </w:r>
          </w:p>
          <w:p w:rsidR="00F24743" w:rsidRPr="0070745E" w:rsidRDefault="00F24743" w:rsidP="00F24743">
            <w:pPr>
              <w:tabs>
                <w:tab w:val="center" w:pos="5130"/>
              </w:tabs>
              <w:jc w:val="center"/>
              <w:rPr>
                <w:rFonts w:ascii="Book Antiqua" w:hAnsi="Book Antiqua"/>
                <w:szCs w:val="24"/>
              </w:rPr>
            </w:pPr>
            <w:r w:rsidRPr="0070745E">
              <w:rPr>
                <w:rFonts w:ascii="Book Antiqua" w:hAnsi="Book Antiqua"/>
                <w:szCs w:val="24"/>
              </w:rPr>
              <w:t>/cégszerű aláírás/</w:t>
            </w:r>
          </w:p>
        </w:tc>
      </w:tr>
    </w:tbl>
    <w:p w:rsidR="00F24743" w:rsidRPr="0070745E" w:rsidRDefault="00F24743" w:rsidP="00F24743">
      <w:pPr>
        <w:jc w:val="both"/>
        <w:rPr>
          <w:rFonts w:ascii="Book Antiqua" w:hAnsi="Book Antiqua"/>
          <w:szCs w:val="24"/>
        </w:rPr>
      </w:pPr>
    </w:p>
    <w:p w:rsidR="00F24743" w:rsidRPr="0070745E" w:rsidRDefault="00F24743" w:rsidP="00F24743">
      <w:pPr>
        <w:tabs>
          <w:tab w:val="center" w:pos="5130"/>
        </w:tabs>
        <w:rPr>
          <w:rFonts w:ascii="Book Antiqua" w:hAnsi="Book Antiqua"/>
          <w:b/>
          <w:i/>
          <w:szCs w:val="24"/>
        </w:rPr>
      </w:pPr>
    </w:p>
    <w:p w:rsidR="00F24743" w:rsidRPr="0070745E" w:rsidRDefault="00F24743" w:rsidP="00F24743">
      <w:pPr>
        <w:rPr>
          <w:rFonts w:ascii="Book Antiqua" w:hAnsi="Book Antiqua"/>
          <w:szCs w:val="24"/>
        </w:rPr>
      </w:pPr>
    </w:p>
    <w:p w:rsidR="00F24743" w:rsidRPr="0070745E" w:rsidRDefault="00F24743" w:rsidP="00F24743">
      <w:pPr>
        <w:rPr>
          <w:rFonts w:ascii="Book Antiqua" w:hAnsi="Book Antiqua"/>
          <w:szCs w:val="24"/>
        </w:rPr>
      </w:pPr>
      <w:r w:rsidRPr="0070745E">
        <w:rPr>
          <w:rFonts w:ascii="Book Antiqua" w:hAnsi="Book Antiqua"/>
          <w:szCs w:val="24"/>
        </w:rPr>
        <w:t>Megjegyzés: Felhívjuk ajánlattevő figyelmét, hogy a Kbt. 31. § (1) bekezdés e) pontja alapján ajánlatkérő a szerződés nyilvánosnak minősülő részét a szerződés megköt</w:t>
      </w:r>
      <w:r w:rsidRPr="0070745E">
        <w:rPr>
          <w:rFonts w:ascii="Book Antiqua" w:hAnsi="Book Antiqua"/>
          <w:szCs w:val="24"/>
        </w:rPr>
        <w:t>é</w:t>
      </w:r>
      <w:r w:rsidRPr="0070745E">
        <w:rPr>
          <w:rFonts w:ascii="Book Antiqua" w:hAnsi="Book Antiqua"/>
          <w:szCs w:val="24"/>
        </w:rPr>
        <w:t xml:space="preserve">sét követően közzéteszi a honlapján. </w:t>
      </w:r>
    </w:p>
    <w:p w:rsidR="00F24743" w:rsidRPr="0070745E" w:rsidRDefault="00F24743" w:rsidP="00F24743">
      <w:pPr>
        <w:rPr>
          <w:rFonts w:ascii="Book Antiqua" w:hAnsi="Book Antiqua"/>
          <w:szCs w:val="24"/>
        </w:rPr>
      </w:pPr>
      <w:r w:rsidRPr="0070745E">
        <w:rPr>
          <w:rFonts w:ascii="Book Antiqua" w:hAnsi="Book Antiqua"/>
          <w:szCs w:val="24"/>
        </w:rPr>
        <w:t>Ajánlattevő nem tilthatja meg a Kbt. 80.§ (2) és (3) bekezdésben megjelölt ajánlati elemek nyilvánosságra hozatalát.</w:t>
      </w:r>
    </w:p>
    <w:p w:rsidR="004A291C" w:rsidRPr="0070745E" w:rsidRDefault="004A291C" w:rsidP="00417016">
      <w:pPr>
        <w:pStyle w:val="Szvegtrzsbehzssal2"/>
        <w:tabs>
          <w:tab w:val="num" w:pos="-180"/>
          <w:tab w:val="left" w:pos="0"/>
        </w:tabs>
        <w:ind w:left="0" w:firstLine="0"/>
        <w:jc w:val="right"/>
        <w:rPr>
          <w:rFonts w:ascii="Book Antiqua" w:hAnsi="Book Antiqua"/>
          <w:i/>
          <w:iCs/>
          <w:szCs w:val="24"/>
        </w:rPr>
      </w:pPr>
    </w:p>
    <w:p w:rsidR="004A291C" w:rsidRPr="0070745E" w:rsidRDefault="00E72ED8" w:rsidP="00417016">
      <w:pPr>
        <w:pStyle w:val="Szvegtrzsbehzssal2"/>
        <w:tabs>
          <w:tab w:val="num" w:pos="-180"/>
          <w:tab w:val="left" w:pos="0"/>
        </w:tabs>
        <w:ind w:left="0" w:firstLine="0"/>
        <w:jc w:val="right"/>
        <w:rPr>
          <w:rFonts w:ascii="Book Antiqua" w:hAnsi="Book Antiqua"/>
          <w:i/>
          <w:iCs/>
          <w:szCs w:val="24"/>
        </w:rPr>
      </w:pPr>
      <w:r w:rsidRPr="0070745E">
        <w:rPr>
          <w:rFonts w:ascii="Book Antiqua" w:hAnsi="Book Antiqua"/>
          <w:i/>
          <w:iCs/>
          <w:szCs w:val="24"/>
        </w:rPr>
        <w:br w:type="page"/>
      </w:r>
    </w:p>
    <w:p w:rsidR="00417016" w:rsidRPr="0070745E" w:rsidRDefault="00ED2FA2" w:rsidP="00417016">
      <w:pPr>
        <w:pStyle w:val="Szvegtrzsbehzssal2"/>
        <w:tabs>
          <w:tab w:val="num" w:pos="-180"/>
          <w:tab w:val="left" w:pos="0"/>
        </w:tabs>
        <w:ind w:left="0" w:firstLine="0"/>
        <w:jc w:val="right"/>
        <w:rPr>
          <w:rFonts w:ascii="Book Antiqua" w:hAnsi="Book Antiqua"/>
          <w:i/>
          <w:iCs/>
          <w:szCs w:val="24"/>
        </w:rPr>
      </w:pPr>
      <w:r w:rsidRPr="0070745E">
        <w:rPr>
          <w:rFonts w:ascii="Book Antiqua" w:hAnsi="Book Antiqua"/>
          <w:i/>
          <w:iCs/>
          <w:szCs w:val="24"/>
        </w:rPr>
        <w:t>9</w:t>
      </w:r>
      <w:r w:rsidR="00417016" w:rsidRPr="0070745E">
        <w:rPr>
          <w:rFonts w:ascii="Book Antiqua" w:hAnsi="Book Antiqua"/>
          <w:i/>
          <w:iCs/>
          <w:szCs w:val="24"/>
        </w:rPr>
        <w:t>.</w:t>
      </w:r>
      <w:r w:rsidR="0025703E" w:rsidRPr="0070745E">
        <w:rPr>
          <w:rFonts w:ascii="Book Antiqua" w:hAnsi="Book Antiqua"/>
          <w:i/>
          <w:iCs/>
          <w:szCs w:val="24"/>
        </w:rPr>
        <w:t>)</w:t>
      </w:r>
      <w:r w:rsidR="00417016" w:rsidRPr="0070745E">
        <w:rPr>
          <w:rFonts w:ascii="Book Antiqua" w:hAnsi="Book Antiqua"/>
          <w:i/>
          <w:iCs/>
          <w:szCs w:val="24"/>
        </w:rPr>
        <w:t xml:space="preserve"> melléklet</w:t>
      </w:r>
    </w:p>
    <w:p w:rsidR="00417016" w:rsidRPr="0070745E" w:rsidRDefault="00417016" w:rsidP="00417016">
      <w:pPr>
        <w:pStyle w:val="Cmsor1"/>
        <w:jc w:val="center"/>
        <w:rPr>
          <w:rFonts w:ascii="Book Antiqua" w:hAnsi="Book Antiqua"/>
          <w:caps/>
          <w:szCs w:val="24"/>
        </w:rPr>
      </w:pPr>
    </w:p>
    <w:p w:rsidR="00417016" w:rsidRPr="0070745E" w:rsidRDefault="00417016" w:rsidP="00417016">
      <w:pPr>
        <w:pStyle w:val="Cmsor1"/>
        <w:jc w:val="center"/>
        <w:rPr>
          <w:rFonts w:ascii="Book Antiqua" w:hAnsi="Book Antiqua"/>
          <w:caps/>
          <w:szCs w:val="24"/>
        </w:rPr>
      </w:pPr>
      <w:r w:rsidRPr="0070745E">
        <w:rPr>
          <w:rFonts w:ascii="Book Antiqua" w:hAnsi="Book Antiqua"/>
          <w:caps/>
          <w:szCs w:val="24"/>
        </w:rPr>
        <w:t xml:space="preserve">Nyilatkozat </w:t>
      </w:r>
    </w:p>
    <w:p w:rsidR="00417016" w:rsidRPr="0070745E" w:rsidRDefault="00417016" w:rsidP="00417016">
      <w:pPr>
        <w:tabs>
          <w:tab w:val="center" w:pos="5130"/>
        </w:tabs>
        <w:jc w:val="center"/>
        <w:rPr>
          <w:rFonts w:ascii="Book Antiqua" w:hAnsi="Book Antiqua"/>
          <w:b/>
          <w:i/>
          <w:szCs w:val="24"/>
        </w:rPr>
      </w:pPr>
      <w:r w:rsidRPr="0070745E">
        <w:rPr>
          <w:rFonts w:ascii="Book Antiqua" w:hAnsi="Book Antiqua"/>
          <w:szCs w:val="24"/>
        </w:rPr>
        <w:t>(Az ajánlattevő részéről)</w:t>
      </w:r>
    </w:p>
    <w:p w:rsidR="00417016" w:rsidRPr="0070745E" w:rsidRDefault="00417016" w:rsidP="00417016">
      <w:pPr>
        <w:tabs>
          <w:tab w:val="center" w:pos="5130"/>
        </w:tabs>
        <w:rPr>
          <w:rFonts w:ascii="Book Antiqua" w:hAnsi="Book Antiqua"/>
          <w:b/>
          <w:i/>
          <w:szCs w:val="24"/>
        </w:rPr>
      </w:pPr>
    </w:p>
    <w:p w:rsidR="00417016" w:rsidRPr="0070745E" w:rsidRDefault="00417016" w:rsidP="00417016">
      <w:pPr>
        <w:tabs>
          <w:tab w:val="center" w:pos="5130"/>
        </w:tabs>
        <w:rPr>
          <w:rFonts w:ascii="Book Antiqua" w:hAnsi="Book Antiqua"/>
          <w:b/>
          <w:i/>
          <w:szCs w:val="24"/>
        </w:rPr>
      </w:pPr>
    </w:p>
    <w:p w:rsidR="00417016" w:rsidRPr="0070745E" w:rsidRDefault="00505FE7" w:rsidP="00417016">
      <w:pPr>
        <w:tabs>
          <w:tab w:val="center" w:pos="5130"/>
        </w:tabs>
        <w:jc w:val="both"/>
        <w:rPr>
          <w:rFonts w:ascii="Book Antiqua" w:hAnsi="Book Antiqua"/>
          <w:b/>
          <w:i/>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p>
    <w:p w:rsidR="001F0028" w:rsidRPr="0070745E" w:rsidRDefault="001F0028" w:rsidP="00417016">
      <w:pPr>
        <w:tabs>
          <w:tab w:val="center" w:pos="5130"/>
        </w:tabs>
        <w:spacing w:line="360" w:lineRule="auto"/>
        <w:jc w:val="center"/>
        <w:rPr>
          <w:rFonts w:ascii="Book Antiqua" w:hAnsi="Book Antiqua"/>
          <w:b/>
          <w:szCs w:val="24"/>
        </w:rPr>
      </w:pPr>
    </w:p>
    <w:p w:rsidR="00417016" w:rsidRPr="0070745E" w:rsidRDefault="001F0028" w:rsidP="00417016">
      <w:pPr>
        <w:tabs>
          <w:tab w:val="center" w:pos="5130"/>
        </w:tabs>
        <w:spacing w:line="360" w:lineRule="auto"/>
        <w:jc w:val="center"/>
        <w:rPr>
          <w:rFonts w:ascii="Book Antiqua" w:hAnsi="Book Antiqua"/>
          <w:b/>
          <w:szCs w:val="24"/>
        </w:rPr>
      </w:pPr>
      <w:r w:rsidRPr="0070745E">
        <w:rPr>
          <w:rFonts w:ascii="Book Antiqua" w:hAnsi="Book Antiqua"/>
          <w:b/>
          <w:szCs w:val="24"/>
        </w:rPr>
        <w:t>kijelentem</w:t>
      </w:r>
      <w:r w:rsidR="00505FE7" w:rsidRPr="0070745E">
        <w:rPr>
          <w:rFonts w:ascii="Book Antiqua" w:hAnsi="Book Antiqua"/>
          <w:b/>
          <w:szCs w:val="24"/>
        </w:rPr>
        <w:t>/kijelentjük</w:t>
      </w:r>
      <w:r w:rsidR="00417016" w:rsidRPr="0070745E">
        <w:rPr>
          <w:rFonts w:ascii="Book Antiqua" w:hAnsi="Book Antiqua"/>
          <w:b/>
          <w:szCs w:val="24"/>
        </w:rPr>
        <w:t>,</w:t>
      </w:r>
    </w:p>
    <w:p w:rsidR="00417016" w:rsidRPr="0070745E" w:rsidRDefault="00417016" w:rsidP="00417016">
      <w:pPr>
        <w:tabs>
          <w:tab w:val="center" w:pos="5130"/>
        </w:tabs>
        <w:spacing w:line="360" w:lineRule="auto"/>
        <w:rPr>
          <w:rFonts w:ascii="Book Antiqua" w:hAnsi="Book Antiqua"/>
          <w:b/>
          <w:i/>
          <w:szCs w:val="24"/>
        </w:rPr>
      </w:pPr>
    </w:p>
    <w:p w:rsidR="00417016" w:rsidRPr="0070745E" w:rsidRDefault="00417016" w:rsidP="00417016">
      <w:pPr>
        <w:tabs>
          <w:tab w:val="center" w:pos="5130"/>
        </w:tabs>
        <w:spacing w:line="360" w:lineRule="auto"/>
        <w:rPr>
          <w:rFonts w:ascii="Book Antiqua" w:hAnsi="Book Antiqua"/>
          <w:b/>
          <w:i/>
          <w:szCs w:val="24"/>
        </w:rPr>
      </w:pPr>
    </w:p>
    <w:p w:rsidR="00417016" w:rsidRPr="0070745E" w:rsidRDefault="00417016" w:rsidP="00AD452A">
      <w:pPr>
        <w:pStyle w:val="felsorolas3"/>
        <w:tabs>
          <w:tab w:val="clear" w:pos="1276"/>
          <w:tab w:val="center" w:pos="5130"/>
        </w:tabs>
        <w:spacing w:before="0"/>
        <w:rPr>
          <w:rFonts w:ascii="Book Antiqua" w:hAnsi="Book Antiqua"/>
          <w:szCs w:val="24"/>
        </w:rPr>
      </w:pPr>
      <w:r w:rsidRPr="0070745E">
        <w:rPr>
          <w:rFonts w:ascii="Book Antiqua" w:hAnsi="Book Antiqua"/>
          <w:snapToGrid/>
          <w:szCs w:val="24"/>
        </w:rPr>
        <w:t>hogy a</w:t>
      </w:r>
      <w:r w:rsidRPr="0070745E">
        <w:rPr>
          <w:rFonts w:ascii="Book Antiqua" w:hAnsi="Book Antiqua"/>
          <w:b/>
          <w:snapToGrid/>
          <w:szCs w:val="24"/>
        </w:rPr>
        <w:t xml:space="preserve"> </w:t>
      </w:r>
      <w:r w:rsidR="006D0DA5" w:rsidRPr="0070745E">
        <w:rPr>
          <w:rFonts w:ascii="Book Antiqua" w:hAnsi="Book Antiqua"/>
          <w:b/>
          <w:szCs w:val="24"/>
        </w:rPr>
        <w:t>„</w:t>
      </w:r>
      <w:r w:rsidR="000A704B" w:rsidRPr="0070745E">
        <w:rPr>
          <w:rFonts w:ascii="Book Antiqua" w:hAnsi="Book Antiqua"/>
          <w:i/>
          <w:szCs w:val="24"/>
        </w:rPr>
        <w:t>Vállalkozási szerződés a Tiszafüred - Poroszló vonalszakasz rézsűhelyreállítási és partvédelmi munkáinak megvalósítására</w:t>
      </w:r>
      <w:r w:rsidR="006D0DA5" w:rsidRPr="0070745E">
        <w:rPr>
          <w:rFonts w:ascii="Book Antiqua" w:hAnsi="Book Antiqua"/>
          <w:b/>
          <w:szCs w:val="24"/>
        </w:rPr>
        <w:t xml:space="preserve">” </w:t>
      </w:r>
      <w:r w:rsidRPr="0070745E">
        <w:rPr>
          <w:rFonts w:ascii="Book Antiqua" w:hAnsi="Book Antiqua"/>
          <w:snapToGrid/>
          <w:szCs w:val="24"/>
        </w:rPr>
        <w:t xml:space="preserve">tárgyában indított </w:t>
      </w:r>
      <w:r w:rsidR="00AB4F24" w:rsidRPr="0070745E">
        <w:rPr>
          <w:rFonts w:ascii="Book Antiqua" w:hAnsi="Book Antiqua"/>
          <w:snapToGrid/>
          <w:szCs w:val="24"/>
        </w:rPr>
        <w:t xml:space="preserve">nyílt </w:t>
      </w:r>
      <w:r w:rsidRPr="0070745E">
        <w:rPr>
          <w:rFonts w:ascii="Book Antiqua" w:hAnsi="Book Antiqua"/>
          <w:snapToGrid/>
          <w:szCs w:val="24"/>
        </w:rPr>
        <w:t>közbeszerzési eljárá</w:t>
      </w:r>
      <w:r w:rsidRPr="0070745E">
        <w:rPr>
          <w:rFonts w:ascii="Book Antiqua" w:hAnsi="Book Antiqua"/>
          <w:snapToGrid/>
          <w:szCs w:val="24"/>
        </w:rPr>
        <w:t>s</w:t>
      </w:r>
      <w:r w:rsidRPr="0070745E">
        <w:rPr>
          <w:rFonts w:ascii="Book Antiqua" w:hAnsi="Book Antiqua"/>
          <w:snapToGrid/>
          <w:szCs w:val="24"/>
        </w:rPr>
        <w:t>ban</w:t>
      </w:r>
      <w:r w:rsidR="00D67458" w:rsidRPr="0070745E">
        <w:rPr>
          <w:rFonts w:ascii="Book Antiqua" w:hAnsi="Book Antiqua"/>
          <w:snapToGrid/>
          <w:szCs w:val="24"/>
        </w:rPr>
        <w:t>,</w:t>
      </w:r>
      <w:r w:rsidRPr="0070745E">
        <w:rPr>
          <w:rFonts w:ascii="Book Antiqua" w:hAnsi="Book Antiqua"/>
          <w:snapToGrid/>
          <w:szCs w:val="24"/>
        </w:rPr>
        <w:t xml:space="preserve"> </w:t>
      </w:r>
      <w:r w:rsidR="00D67458" w:rsidRPr="0070745E">
        <w:rPr>
          <w:rFonts w:ascii="Book Antiqua" w:hAnsi="Book Antiqua"/>
          <w:snapToGrid/>
          <w:szCs w:val="24"/>
        </w:rPr>
        <w:t>nyertességünk</w:t>
      </w:r>
      <w:r w:rsidR="0097599B" w:rsidRPr="0070745E">
        <w:rPr>
          <w:rFonts w:ascii="Book Antiqua" w:hAnsi="Book Antiqua"/>
          <w:snapToGrid/>
          <w:szCs w:val="24"/>
        </w:rPr>
        <w:t xml:space="preserve"> esetén </w:t>
      </w:r>
      <w:r w:rsidR="00D67458" w:rsidRPr="0070745E">
        <w:rPr>
          <w:rFonts w:ascii="Book Antiqua" w:hAnsi="Book Antiqua"/>
          <w:snapToGrid/>
          <w:szCs w:val="24"/>
        </w:rPr>
        <w:t>a</w:t>
      </w:r>
      <w:r w:rsidR="00ED2FA2" w:rsidRPr="0070745E">
        <w:rPr>
          <w:rFonts w:ascii="Book Antiqua" w:hAnsi="Book Antiqua"/>
          <w:snapToGrid/>
          <w:szCs w:val="24"/>
        </w:rPr>
        <w:t>z építési beruházások közbeszerzésének részletes szab</w:t>
      </w:r>
      <w:r w:rsidR="00ED2FA2" w:rsidRPr="0070745E">
        <w:rPr>
          <w:rFonts w:ascii="Book Antiqua" w:hAnsi="Book Antiqua"/>
          <w:snapToGrid/>
          <w:szCs w:val="24"/>
        </w:rPr>
        <w:t>á</w:t>
      </w:r>
      <w:r w:rsidR="00ED2FA2" w:rsidRPr="0070745E">
        <w:rPr>
          <w:rFonts w:ascii="Book Antiqua" w:hAnsi="Book Antiqua"/>
          <w:snapToGrid/>
          <w:szCs w:val="24"/>
        </w:rPr>
        <w:t>lyairól szóló 306/2011. (XII. 23.) Korm. rendelet 9. §-</w:t>
      </w:r>
      <w:r w:rsidR="00D66731" w:rsidRPr="0070745E">
        <w:rPr>
          <w:rFonts w:ascii="Book Antiqua" w:hAnsi="Book Antiqua"/>
          <w:snapToGrid/>
          <w:szCs w:val="24"/>
        </w:rPr>
        <w:t>ának megfelelően</w:t>
      </w:r>
      <w:r w:rsidR="008B3BB3" w:rsidRPr="0070745E">
        <w:rPr>
          <w:rFonts w:ascii="Book Antiqua" w:hAnsi="Book Antiqua"/>
          <w:szCs w:val="24"/>
        </w:rPr>
        <w:t xml:space="preserve"> </w:t>
      </w:r>
      <w:r w:rsidR="008B3BB3" w:rsidRPr="0070745E">
        <w:rPr>
          <w:rFonts w:ascii="Book Antiqua" w:hAnsi="Book Antiqua"/>
          <w:snapToGrid/>
          <w:szCs w:val="24"/>
        </w:rPr>
        <w:t xml:space="preserve">ajánlattevő legkésőbb a szerződéskötés időpontjára felelősségbiztosítási szerződést köt vagy meglévő felelősségbiztosítását kiterjeszti az ajánlatkérő által az </w:t>
      </w:r>
      <w:r w:rsidR="001D2B5B" w:rsidRPr="0070745E">
        <w:rPr>
          <w:rFonts w:ascii="Book Antiqua" w:hAnsi="Book Antiqua"/>
          <w:snapToGrid/>
          <w:szCs w:val="24"/>
        </w:rPr>
        <w:t>ajánlati</w:t>
      </w:r>
      <w:r w:rsidR="008B3BB3" w:rsidRPr="0070745E">
        <w:rPr>
          <w:rFonts w:ascii="Book Antiqua" w:hAnsi="Book Antiqua"/>
          <w:snapToGrid/>
          <w:szCs w:val="24"/>
        </w:rPr>
        <w:t xml:space="preserve"> felhívásban előírt mértékű és terjedelmű fele</w:t>
      </w:r>
      <w:r w:rsidR="00AD452A" w:rsidRPr="0070745E">
        <w:rPr>
          <w:rFonts w:ascii="Book Antiqua" w:hAnsi="Book Antiqua"/>
          <w:snapToGrid/>
          <w:szCs w:val="24"/>
        </w:rPr>
        <w:t xml:space="preserve">lősségbiztosításra, </w:t>
      </w:r>
      <w:r w:rsidR="00B631E4" w:rsidRPr="0070745E">
        <w:rPr>
          <w:rFonts w:ascii="Book Antiqua" w:hAnsi="Book Antiqua"/>
          <w:szCs w:val="24"/>
        </w:rPr>
        <w:t xml:space="preserve">illetve azt a szerződésben foglalt kivitelezési munkák befejezését követő 30 napig </w:t>
      </w:r>
      <w:r w:rsidR="00AD452A" w:rsidRPr="0070745E">
        <w:rPr>
          <w:rFonts w:ascii="Book Antiqua" w:hAnsi="Book Antiqua"/>
          <w:szCs w:val="24"/>
        </w:rPr>
        <w:t>fenntartja.</w:t>
      </w:r>
    </w:p>
    <w:p w:rsidR="00AD452A" w:rsidRPr="0070745E" w:rsidRDefault="00AD452A" w:rsidP="00C57DC7">
      <w:pPr>
        <w:pStyle w:val="felsorolas3"/>
        <w:tabs>
          <w:tab w:val="clear" w:pos="1276"/>
          <w:tab w:val="center" w:pos="5130"/>
        </w:tabs>
        <w:spacing w:before="0"/>
        <w:rPr>
          <w:rFonts w:ascii="Book Antiqua" w:hAnsi="Book Antiqua"/>
          <w:szCs w:val="24"/>
        </w:rPr>
      </w:pPr>
    </w:p>
    <w:p w:rsidR="00417016" w:rsidRPr="0070745E" w:rsidRDefault="008E2CE5" w:rsidP="00417016">
      <w:pPr>
        <w:tabs>
          <w:tab w:val="center" w:pos="5130"/>
        </w:tabs>
        <w:jc w:val="both"/>
        <w:rPr>
          <w:rFonts w:ascii="Book Antiqua" w:hAnsi="Book Antiqua"/>
          <w:szCs w:val="24"/>
        </w:rPr>
      </w:pPr>
      <w:r w:rsidRPr="0070745E">
        <w:rPr>
          <w:rFonts w:ascii="Book Antiqua" w:hAnsi="Book Antiqua"/>
          <w:szCs w:val="24"/>
        </w:rPr>
        <w:t>…………………, ………</w:t>
      </w:r>
      <w:r w:rsidR="00417016" w:rsidRPr="0070745E">
        <w:rPr>
          <w:rFonts w:ascii="Book Antiqua" w:hAnsi="Book Antiqua"/>
          <w:szCs w:val="24"/>
        </w:rPr>
        <w:t>. …………….. hónap …………. nap.</w:t>
      </w:r>
    </w:p>
    <w:p w:rsidR="00417016" w:rsidRPr="0070745E" w:rsidRDefault="00417016" w:rsidP="00417016">
      <w:pPr>
        <w:tabs>
          <w:tab w:val="center" w:pos="5130"/>
        </w:tabs>
        <w:jc w:val="both"/>
        <w:rPr>
          <w:rFonts w:ascii="Book Antiqua" w:hAnsi="Book Antiqua"/>
          <w:szCs w:val="24"/>
        </w:rPr>
      </w:pPr>
    </w:p>
    <w:p w:rsidR="00417016" w:rsidRPr="0070745E" w:rsidRDefault="00417016" w:rsidP="00417016">
      <w:pPr>
        <w:tabs>
          <w:tab w:val="center" w:pos="5130"/>
        </w:tabs>
        <w:jc w:val="both"/>
        <w:rPr>
          <w:rFonts w:ascii="Book Antiqua" w:hAnsi="Book Antiqua"/>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ayout w:type="fixed"/>
        <w:tblCellMar>
          <w:left w:w="70" w:type="dxa"/>
          <w:right w:w="70" w:type="dxa"/>
        </w:tblCellMar>
        <w:tblLook w:val="0000" w:firstRow="0" w:lastRow="0" w:firstColumn="0" w:lastColumn="0" w:noHBand="0" w:noVBand="0"/>
      </w:tblPr>
      <w:tblGrid>
        <w:gridCol w:w="4605"/>
        <w:gridCol w:w="4605"/>
      </w:tblGrid>
      <w:tr w:rsidR="00417016" w:rsidRPr="0070745E">
        <w:tc>
          <w:tcPr>
            <w:tcW w:w="4605" w:type="dxa"/>
          </w:tcPr>
          <w:p w:rsidR="00417016" w:rsidRPr="0070745E" w:rsidRDefault="00417016" w:rsidP="00E317C9">
            <w:pPr>
              <w:tabs>
                <w:tab w:val="center" w:pos="5130"/>
              </w:tabs>
              <w:jc w:val="both"/>
              <w:rPr>
                <w:rFonts w:ascii="Book Antiqua" w:hAnsi="Book Antiqua"/>
                <w:szCs w:val="24"/>
              </w:rPr>
            </w:pPr>
          </w:p>
        </w:tc>
        <w:tc>
          <w:tcPr>
            <w:tcW w:w="4605" w:type="dxa"/>
          </w:tcPr>
          <w:p w:rsidR="00417016" w:rsidRPr="0070745E" w:rsidRDefault="00417016" w:rsidP="00E317C9">
            <w:pPr>
              <w:tabs>
                <w:tab w:val="center" w:pos="5130"/>
              </w:tabs>
              <w:jc w:val="center"/>
              <w:rPr>
                <w:rFonts w:ascii="Book Antiqua" w:hAnsi="Book Antiqua"/>
                <w:szCs w:val="24"/>
              </w:rPr>
            </w:pPr>
            <w:r w:rsidRPr="0070745E">
              <w:rPr>
                <w:rFonts w:ascii="Book Antiqua" w:hAnsi="Book Antiqua"/>
                <w:szCs w:val="24"/>
              </w:rPr>
              <w:t>……………………………………………….</w:t>
            </w:r>
          </w:p>
          <w:p w:rsidR="00417016" w:rsidRPr="0070745E" w:rsidRDefault="00417016" w:rsidP="00E317C9">
            <w:pPr>
              <w:tabs>
                <w:tab w:val="center" w:pos="5130"/>
              </w:tabs>
              <w:jc w:val="center"/>
              <w:rPr>
                <w:rFonts w:ascii="Book Antiqua" w:hAnsi="Book Antiqua"/>
                <w:szCs w:val="24"/>
              </w:rPr>
            </w:pPr>
            <w:r w:rsidRPr="0070745E">
              <w:rPr>
                <w:rFonts w:ascii="Book Antiqua" w:hAnsi="Book Antiqua"/>
                <w:szCs w:val="24"/>
              </w:rPr>
              <w:t>/cégszerű aláírás/</w:t>
            </w:r>
          </w:p>
        </w:tc>
      </w:tr>
    </w:tbl>
    <w:p w:rsidR="005E788F" w:rsidRPr="0070745E" w:rsidRDefault="005E788F" w:rsidP="009657EE">
      <w:pPr>
        <w:rPr>
          <w:rFonts w:ascii="Book Antiqua" w:hAnsi="Book Antiqua"/>
          <w:szCs w:val="24"/>
        </w:rPr>
      </w:pPr>
    </w:p>
    <w:p w:rsidR="008C59FF" w:rsidRPr="0070745E" w:rsidRDefault="005E788F" w:rsidP="00BA5561">
      <w:pPr>
        <w:pStyle w:val="Szvegtrzsbehzssal2"/>
        <w:tabs>
          <w:tab w:val="num" w:pos="-180"/>
          <w:tab w:val="left" w:pos="0"/>
        </w:tabs>
        <w:ind w:left="0" w:firstLine="0"/>
        <w:jc w:val="right"/>
        <w:rPr>
          <w:rFonts w:ascii="Book Antiqua" w:hAnsi="Book Antiqua"/>
          <w:szCs w:val="24"/>
        </w:rPr>
      </w:pPr>
      <w:r w:rsidRPr="0070745E">
        <w:rPr>
          <w:rFonts w:ascii="Book Antiqua" w:hAnsi="Book Antiqua"/>
          <w:szCs w:val="24"/>
        </w:rPr>
        <w:br w:type="page"/>
      </w:r>
    </w:p>
    <w:p w:rsidR="00B4152A" w:rsidRPr="0070745E" w:rsidRDefault="00BA5561" w:rsidP="00FC6D03">
      <w:pPr>
        <w:pStyle w:val="Cmsor2"/>
        <w:jc w:val="right"/>
        <w:rPr>
          <w:rFonts w:ascii="Book Antiqua" w:hAnsi="Book Antiqua"/>
          <w:i/>
          <w:szCs w:val="24"/>
        </w:rPr>
      </w:pPr>
      <w:bookmarkStart w:id="104" w:name="_Toc317146912"/>
      <w:bookmarkStart w:id="105" w:name="_Toc330393678"/>
      <w:bookmarkStart w:id="106" w:name="_Toc330394868"/>
      <w:bookmarkStart w:id="107" w:name="_Toc331591111"/>
      <w:bookmarkStart w:id="108" w:name="_Toc331637073"/>
      <w:bookmarkStart w:id="109" w:name="_Toc333486132"/>
      <w:r w:rsidRPr="0070745E">
        <w:rPr>
          <w:rFonts w:ascii="Book Antiqua" w:hAnsi="Book Antiqua"/>
          <w:i/>
          <w:iCs/>
          <w:szCs w:val="24"/>
        </w:rPr>
        <w:t>10</w:t>
      </w:r>
      <w:r w:rsidR="00FC6D03" w:rsidRPr="0070745E">
        <w:rPr>
          <w:rFonts w:ascii="Book Antiqua" w:hAnsi="Book Antiqua"/>
          <w:i/>
          <w:iCs/>
          <w:szCs w:val="24"/>
        </w:rPr>
        <w:t>.</w:t>
      </w:r>
      <w:r w:rsidR="0025703E" w:rsidRPr="0070745E">
        <w:rPr>
          <w:rFonts w:ascii="Book Antiqua" w:hAnsi="Book Antiqua"/>
          <w:i/>
          <w:iCs/>
          <w:szCs w:val="24"/>
        </w:rPr>
        <w:t>)</w:t>
      </w:r>
      <w:r w:rsidR="00FC6D03" w:rsidRPr="0070745E">
        <w:rPr>
          <w:rFonts w:ascii="Book Antiqua" w:hAnsi="Book Antiqua"/>
          <w:i/>
          <w:iCs/>
          <w:szCs w:val="24"/>
        </w:rPr>
        <w:t xml:space="preserve"> melléklet</w:t>
      </w:r>
    </w:p>
    <w:p w:rsidR="00B4152A" w:rsidRPr="0070745E" w:rsidRDefault="00B4152A" w:rsidP="00B4152A">
      <w:pPr>
        <w:pStyle w:val="Cmsor2"/>
        <w:jc w:val="center"/>
        <w:rPr>
          <w:rFonts w:ascii="Book Antiqua" w:hAnsi="Book Antiqua"/>
          <w:i/>
          <w:szCs w:val="24"/>
        </w:rPr>
      </w:pPr>
    </w:p>
    <w:p w:rsidR="00B4152A" w:rsidRPr="0070745E" w:rsidRDefault="00B4152A" w:rsidP="00B4152A">
      <w:pPr>
        <w:pStyle w:val="Cmsor2"/>
        <w:jc w:val="center"/>
        <w:rPr>
          <w:rFonts w:ascii="Book Antiqua" w:hAnsi="Book Antiqua"/>
          <w:i/>
          <w:szCs w:val="24"/>
        </w:rPr>
      </w:pPr>
    </w:p>
    <w:p w:rsidR="00B4152A" w:rsidRPr="0070745E" w:rsidRDefault="00B4152A" w:rsidP="00B4152A">
      <w:pPr>
        <w:pStyle w:val="Cmsor2"/>
        <w:jc w:val="center"/>
        <w:rPr>
          <w:rFonts w:ascii="Book Antiqua" w:hAnsi="Book Antiqua"/>
          <w:i/>
          <w:szCs w:val="24"/>
        </w:rPr>
      </w:pPr>
    </w:p>
    <w:p w:rsidR="00B4152A" w:rsidRPr="0070745E" w:rsidRDefault="00B4152A" w:rsidP="00B4152A">
      <w:pPr>
        <w:pStyle w:val="Cmsor2"/>
        <w:jc w:val="center"/>
        <w:rPr>
          <w:rFonts w:ascii="Book Antiqua" w:hAnsi="Book Antiqua"/>
          <w:b/>
          <w:szCs w:val="24"/>
        </w:rPr>
      </w:pPr>
      <w:r w:rsidRPr="0070745E">
        <w:rPr>
          <w:rFonts w:ascii="Book Antiqua" w:hAnsi="Book Antiqua"/>
          <w:b/>
          <w:szCs w:val="24"/>
        </w:rPr>
        <w:t>Nyilatkozat előleg igénybevételéről</w:t>
      </w:r>
      <w:bookmarkEnd w:id="104"/>
      <w:bookmarkEnd w:id="105"/>
      <w:bookmarkEnd w:id="106"/>
      <w:bookmarkEnd w:id="107"/>
      <w:bookmarkEnd w:id="108"/>
      <w:bookmarkEnd w:id="109"/>
    </w:p>
    <w:p w:rsidR="00B4152A" w:rsidRPr="0070745E" w:rsidRDefault="00B4152A" w:rsidP="00292790">
      <w:pPr>
        <w:jc w:val="both"/>
        <w:rPr>
          <w:rFonts w:ascii="Book Antiqua" w:hAnsi="Book Antiqua"/>
          <w:szCs w:val="24"/>
        </w:rPr>
      </w:pPr>
    </w:p>
    <w:p w:rsidR="00292790" w:rsidRPr="0070745E" w:rsidRDefault="00292790" w:rsidP="00292790">
      <w:pPr>
        <w:pStyle w:val="Szvegtrzs"/>
        <w:rPr>
          <w:rFonts w:ascii="Book Antiqua" w:hAnsi="Book Antiqua"/>
        </w:rPr>
      </w:pPr>
    </w:p>
    <w:p w:rsidR="00B4152A" w:rsidRPr="0070745E" w:rsidRDefault="00657E42" w:rsidP="00F85F19">
      <w:pPr>
        <w:pStyle w:val="Szvegtrzs"/>
        <w:spacing w:line="360" w:lineRule="auto"/>
        <w:rPr>
          <w:rFonts w:ascii="Book Antiqua" w:hAnsi="Book Antiqua"/>
        </w:rPr>
      </w:pPr>
      <w:r w:rsidRPr="0070745E">
        <w:rPr>
          <w:rFonts w:ascii="Book Antiqua" w:hAnsi="Book Antiqua"/>
        </w:rPr>
        <w:t>Alulírott, ……………………………………………., mint a(z) ……………….……………..… ……………………………………………………..(a tová</w:t>
      </w:r>
      <w:r w:rsidRPr="0070745E">
        <w:rPr>
          <w:rFonts w:ascii="Book Antiqua" w:hAnsi="Book Antiqua"/>
        </w:rPr>
        <w:t>b</w:t>
      </w:r>
      <w:r w:rsidRPr="0070745E">
        <w:rPr>
          <w:rFonts w:ascii="Book Antiqua" w:hAnsi="Book Antiqua"/>
        </w:rPr>
        <w:t xml:space="preserve">biakban: Ajánlattevő) cégjegyzésre jogosult képviselője/képviselői  </w:t>
      </w:r>
      <w:r w:rsidR="00B4152A" w:rsidRPr="0070745E">
        <w:rPr>
          <w:rFonts w:ascii="Book Antiqua" w:hAnsi="Book Antiqua"/>
        </w:rPr>
        <w:t>nyilatk</w:t>
      </w:r>
      <w:r w:rsidR="00B4152A" w:rsidRPr="0070745E">
        <w:rPr>
          <w:rFonts w:ascii="Book Antiqua" w:hAnsi="Book Antiqua"/>
        </w:rPr>
        <w:t>o</w:t>
      </w:r>
      <w:r w:rsidR="00B4152A" w:rsidRPr="0070745E">
        <w:rPr>
          <w:rFonts w:ascii="Book Antiqua" w:hAnsi="Book Antiqua"/>
        </w:rPr>
        <w:t>zom</w:t>
      </w:r>
      <w:r w:rsidRPr="0070745E">
        <w:rPr>
          <w:rFonts w:ascii="Book Antiqua" w:hAnsi="Book Antiqua"/>
        </w:rPr>
        <w:t>/n</w:t>
      </w:r>
      <w:r w:rsidR="00505FE7" w:rsidRPr="0070745E">
        <w:rPr>
          <w:rFonts w:ascii="Book Antiqua" w:hAnsi="Book Antiqua"/>
        </w:rPr>
        <w:t>yilatkozunk</w:t>
      </w:r>
      <w:r w:rsidR="00B4152A" w:rsidRPr="0070745E">
        <w:rPr>
          <w:rFonts w:ascii="Book Antiqua" w:hAnsi="Book Antiqua"/>
        </w:rPr>
        <w:t>, hogy</w:t>
      </w:r>
      <w:r w:rsidR="00352998" w:rsidRPr="0070745E">
        <w:rPr>
          <w:rFonts w:ascii="Book Antiqua" w:hAnsi="Book Antiqua"/>
        </w:rPr>
        <w:t xml:space="preserve"> </w:t>
      </w:r>
      <w:r w:rsidR="00844331" w:rsidRPr="0070745E">
        <w:rPr>
          <w:rFonts w:ascii="Book Antiqua" w:hAnsi="Book Antiqua"/>
        </w:rPr>
        <w:t xml:space="preserve">előleg igénylése esetén </w:t>
      </w:r>
      <w:r w:rsidR="00B4152A" w:rsidRPr="0070745E">
        <w:rPr>
          <w:rFonts w:ascii="Book Antiqua" w:hAnsi="Book Antiqua"/>
        </w:rPr>
        <w:t xml:space="preserve">az </w:t>
      </w:r>
      <w:r w:rsidR="001D2B5B" w:rsidRPr="0070745E">
        <w:rPr>
          <w:rFonts w:ascii="Book Antiqua" w:hAnsi="Book Antiqua"/>
        </w:rPr>
        <w:t>ajánlati</w:t>
      </w:r>
      <w:r w:rsidR="00B4152A" w:rsidRPr="0070745E">
        <w:rPr>
          <w:rFonts w:ascii="Book Antiqua" w:hAnsi="Book Antiqua"/>
        </w:rPr>
        <w:t xml:space="preserve"> felhívásban és a szerz</w:t>
      </w:r>
      <w:r w:rsidR="00B4152A" w:rsidRPr="0070745E">
        <w:rPr>
          <w:rFonts w:ascii="Book Antiqua" w:hAnsi="Book Antiqua"/>
        </w:rPr>
        <w:t>ő</w:t>
      </w:r>
      <w:r w:rsidR="00B4152A" w:rsidRPr="0070745E">
        <w:rPr>
          <w:rFonts w:ascii="Book Antiqua" w:hAnsi="Book Antiqua"/>
        </w:rPr>
        <w:t>déstervezetben meghatározott előleg-visszafizetési biztosítékot a</w:t>
      </w:r>
      <w:r w:rsidR="00DB5E19" w:rsidRPr="0070745E">
        <w:rPr>
          <w:rFonts w:ascii="Book Antiqua" w:hAnsi="Book Antiqua"/>
        </w:rPr>
        <w:t xml:space="preserve">z ajánlati felhívás III.1.1) pontjában megadott </w:t>
      </w:r>
      <w:r w:rsidR="00B4152A" w:rsidRPr="0070745E">
        <w:rPr>
          <w:rFonts w:ascii="Book Antiqua" w:hAnsi="Book Antiqua"/>
        </w:rPr>
        <w:t>lehetőségek közül választott formában</w:t>
      </w:r>
      <w:r w:rsidR="00DB5E19" w:rsidRPr="0070745E">
        <w:rPr>
          <w:rFonts w:ascii="Book Antiqua" w:hAnsi="Book Antiqua"/>
        </w:rPr>
        <w:t>,</w:t>
      </w:r>
      <w:r w:rsidR="00B4152A" w:rsidRPr="0070745E">
        <w:rPr>
          <w:rFonts w:ascii="Book Antiqua" w:hAnsi="Book Antiqua"/>
        </w:rPr>
        <w:t xml:space="preserve"> a Kbt. 126. § (4) bekezdése alapján a szerződéstervezetben meghatározott időpontban az ajánlatkér</w:t>
      </w:r>
      <w:r w:rsidR="00B4152A" w:rsidRPr="0070745E">
        <w:rPr>
          <w:rFonts w:ascii="Book Antiqua" w:hAnsi="Book Antiqua"/>
        </w:rPr>
        <w:t>ő</w:t>
      </w:r>
      <w:r w:rsidR="00B4152A" w:rsidRPr="0070745E">
        <w:rPr>
          <w:rFonts w:ascii="Book Antiqua" w:hAnsi="Book Antiqua"/>
        </w:rPr>
        <w:t xml:space="preserve">ként szerződő fél rendelkezésére bocsátjuk. </w:t>
      </w:r>
    </w:p>
    <w:p w:rsidR="00B4152A" w:rsidRPr="0070745E" w:rsidRDefault="00B4152A" w:rsidP="00B4152A">
      <w:pPr>
        <w:jc w:val="both"/>
        <w:rPr>
          <w:rFonts w:ascii="Book Antiqua" w:hAnsi="Book Antiqua"/>
          <w:szCs w:val="24"/>
        </w:rPr>
      </w:pPr>
    </w:p>
    <w:p w:rsidR="00B4152A" w:rsidRPr="0070745E" w:rsidRDefault="00B4152A" w:rsidP="00B4152A">
      <w:pPr>
        <w:spacing w:before="60" w:after="60" w:line="280" w:lineRule="exact"/>
        <w:ind w:right="305"/>
        <w:rPr>
          <w:rFonts w:ascii="Book Antiqua" w:hAnsi="Book Antiqua"/>
          <w:szCs w:val="24"/>
        </w:rPr>
      </w:pPr>
      <w:r w:rsidRPr="0070745E">
        <w:rPr>
          <w:rFonts w:ascii="Book Antiqua" w:hAnsi="Book Antiqua"/>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B4152A" w:rsidRPr="0070745E">
        <w:tc>
          <w:tcPr>
            <w:tcW w:w="4606" w:type="dxa"/>
          </w:tcPr>
          <w:p w:rsidR="00B4152A" w:rsidRPr="0070745E" w:rsidRDefault="00B4152A" w:rsidP="00B4152A">
            <w:pPr>
              <w:ind w:right="306"/>
              <w:rPr>
                <w:rFonts w:ascii="Book Antiqua" w:hAnsi="Book Antiqua"/>
                <w:szCs w:val="24"/>
              </w:rPr>
            </w:pPr>
          </w:p>
          <w:p w:rsidR="00B4152A" w:rsidRPr="0070745E" w:rsidRDefault="00B4152A" w:rsidP="00B4152A">
            <w:pPr>
              <w:ind w:right="306"/>
              <w:rPr>
                <w:rFonts w:ascii="Book Antiqua" w:hAnsi="Book Antiqua"/>
                <w:szCs w:val="24"/>
              </w:rPr>
            </w:pPr>
          </w:p>
        </w:tc>
        <w:tc>
          <w:tcPr>
            <w:tcW w:w="4606" w:type="dxa"/>
          </w:tcPr>
          <w:p w:rsidR="00B4152A" w:rsidRPr="0070745E" w:rsidRDefault="00B4152A" w:rsidP="00B4152A">
            <w:pPr>
              <w:ind w:right="306"/>
              <w:jc w:val="center"/>
              <w:rPr>
                <w:rFonts w:ascii="Book Antiqua" w:hAnsi="Book Antiqua"/>
                <w:szCs w:val="24"/>
              </w:rPr>
            </w:pPr>
            <w:r w:rsidRPr="0070745E">
              <w:rPr>
                <w:rFonts w:ascii="Book Antiqua" w:hAnsi="Book Antiqua"/>
                <w:szCs w:val="24"/>
              </w:rPr>
              <w:t>………………………………</w:t>
            </w:r>
          </w:p>
        </w:tc>
      </w:tr>
      <w:tr w:rsidR="00B4152A" w:rsidRPr="0070745E">
        <w:tc>
          <w:tcPr>
            <w:tcW w:w="4606" w:type="dxa"/>
          </w:tcPr>
          <w:p w:rsidR="00B4152A" w:rsidRPr="0070745E" w:rsidRDefault="00B4152A" w:rsidP="00B4152A">
            <w:pPr>
              <w:ind w:right="306"/>
              <w:rPr>
                <w:rFonts w:ascii="Book Antiqua" w:hAnsi="Book Antiqua"/>
                <w:szCs w:val="24"/>
              </w:rPr>
            </w:pPr>
          </w:p>
        </w:tc>
        <w:tc>
          <w:tcPr>
            <w:tcW w:w="4606" w:type="dxa"/>
          </w:tcPr>
          <w:p w:rsidR="00B4152A" w:rsidRPr="0070745E" w:rsidRDefault="00B4152A" w:rsidP="00B4152A">
            <w:pPr>
              <w:ind w:right="306"/>
              <w:jc w:val="center"/>
              <w:rPr>
                <w:rFonts w:ascii="Book Antiqua" w:hAnsi="Book Antiqua"/>
                <w:szCs w:val="24"/>
              </w:rPr>
            </w:pPr>
            <w:r w:rsidRPr="0070745E">
              <w:rPr>
                <w:rFonts w:ascii="Book Antiqua" w:hAnsi="Book Antiqua"/>
                <w:szCs w:val="24"/>
              </w:rPr>
              <w:t>cégszerű aláírás</w:t>
            </w:r>
          </w:p>
        </w:tc>
      </w:tr>
    </w:tbl>
    <w:p w:rsidR="00B4152A" w:rsidRPr="0070745E" w:rsidRDefault="00B4152A" w:rsidP="00B4152A">
      <w:pPr>
        <w:jc w:val="both"/>
        <w:rPr>
          <w:rFonts w:ascii="Book Antiqua" w:hAnsi="Book Antiqua"/>
          <w:szCs w:val="24"/>
        </w:rPr>
      </w:pPr>
    </w:p>
    <w:p w:rsidR="00A62ABD" w:rsidRPr="0070745E" w:rsidRDefault="00A62ABD" w:rsidP="009657EE">
      <w:pPr>
        <w:rPr>
          <w:rFonts w:ascii="Book Antiqua" w:hAnsi="Book Antiqua"/>
          <w:szCs w:val="24"/>
        </w:rPr>
      </w:pPr>
    </w:p>
    <w:p w:rsidR="00AB4F24" w:rsidRPr="0070745E" w:rsidRDefault="00AB4F24" w:rsidP="009657EE">
      <w:pPr>
        <w:rPr>
          <w:rFonts w:ascii="Book Antiqua" w:hAnsi="Book Antiqua"/>
          <w:szCs w:val="24"/>
        </w:rPr>
      </w:pPr>
    </w:p>
    <w:p w:rsidR="00AB4F24" w:rsidRPr="0070745E" w:rsidRDefault="00AB4F24" w:rsidP="009657EE">
      <w:pPr>
        <w:rPr>
          <w:rFonts w:ascii="Book Antiqua" w:hAnsi="Book Antiqua"/>
          <w:szCs w:val="24"/>
        </w:rPr>
      </w:pPr>
    </w:p>
    <w:p w:rsidR="00AB4F24" w:rsidRPr="0070745E" w:rsidRDefault="00AB4F24" w:rsidP="009657EE">
      <w:pPr>
        <w:rPr>
          <w:rFonts w:ascii="Book Antiqua" w:hAnsi="Book Antiqua"/>
          <w:szCs w:val="24"/>
        </w:rPr>
      </w:pPr>
    </w:p>
    <w:p w:rsidR="00AB4F24" w:rsidRPr="0070745E" w:rsidRDefault="004A291C" w:rsidP="00AB4F24">
      <w:pPr>
        <w:jc w:val="both"/>
        <w:rPr>
          <w:rFonts w:ascii="Book Antiqua" w:hAnsi="Book Antiqua"/>
          <w:szCs w:val="24"/>
        </w:rPr>
      </w:pPr>
      <w:r w:rsidRPr="0070745E">
        <w:rPr>
          <w:rFonts w:ascii="Book Antiqua" w:hAnsi="Book Antiqua"/>
          <w:szCs w:val="24"/>
        </w:rPr>
        <w:br w:type="page"/>
      </w:r>
    </w:p>
    <w:p w:rsidR="00AB4D7C" w:rsidRPr="0070745E" w:rsidRDefault="00BA5561" w:rsidP="00AB4D7C">
      <w:pPr>
        <w:pStyle w:val="Cmsor2"/>
        <w:jc w:val="right"/>
        <w:rPr>
          <w:rFonts w:ascii="Book Antiqua" w:hAnsi="Book Antiqua"/>
          <w:i/>
          <w:szCs w:val="24"/>
        </w:rPr>
      </w:pPr>
      <w:r w:rsidRPr="0070745E">
        <w:rPr>
          <w:rFonts w:ascii="Book Antiqua" w:hAnsi="Book Antiqua"/>
          <w:i/>
          <w:iCs/>
          <w:szCs w:val="24"/>
        </w:rPr>
        <w:t>1</w:t>
      </w:r>
      <w:r w:rsidR="00CB70B6" w:rsidRPr="0070745E">
        <w:rPr>
          <w:rFonts w:ascii="Book Antiqua" w:hAnsi="Book Antiqua"/>
          <w:i/>
          <w:iCs/>
          <w:szCs w:val="24"/>
        </w:rPr>
        <w:t>1</w:t>
      </w:r>
      <w:r w:rsidR="00AB4D7C" w:rsidRPr="0070745E">
        <w:rPr>
          <w:rFonts w:ascii="Book Antiqua" w:hAnsi="Book Antiqua"/>
          <w:i/>
          <w:iCs/>
          <w:szCs w:val="24"/>
        </w:rPr>
        <w:t>.) melléklet</w:t>
      </w:r>
    </w:p>
    <w:p w:rsidR="00AB4D7C" w:rsidRPr="0070745E" w:rsidRDefault="00AB4D7C" w:rsidP="00AB4D7C">
      <w:pPr>
        <w:rPr>
          <w:rFonts w:ascii="Book Antiqua" w:hAnsi="Book Antiqua"/>
          <w:szCs w:val="24"/>
        </w:rPr>
      </w:pPr>
    </w:p>
    <w:p w:rsidR="00AB4D7C" w:rsidRPr="0070745E" w:rsidRDefault="00AB4D7C" w:rsidP="00AB4D7C">
      <w:pPr>
        <w:jc w:val="both"/>
        <w:rPr>
          <w:rFonts w:ascii="Book Antiqua" w:hAnsi="Book Antiqua"/>
          <w:szCs w:val="24"/>
        </w:rPr>
      </w:pPr>
    </w:p>
    <w:p w:rsidR="00AB4D7C" w:rsidRPr="0070745E" w:rsidRDefault="00AB4D7C" w:rsidP="00AB4D7C">
      <w:pPr>
        <w:pStyle w:val="Cmsor2"/>
        <w:jc w:val="center"/>
        <w:rPr>
          <w:rFonts w:ascii="Book Antiqua" w:hAnsi="Book Antiqua"/>
          <w:b/>
          <w:szCs w:val="24"/>
        </w:rPr>
      </w:pPr>
      <w:bookmarkStart w:id="110" w:name="_Toc331591113"/>
      <w:bookmarkStart w:id="111" w:name="_Toc331637075"/>
      <w:bookmarkStart w:id="112" w:name="_Toc333486134"/>
      <w:r w:rsidRPr="0070745E">
        <w:rPr>
          <w:rFonts w:ascii="Book Antiqua" w:hAnsi="Book Antiqua"/>
          <w:b/>
          <w:szCs w:val="24"/>
        </w:rPr>
        <w:t xml:space="preserve">Nyilatkozat a Kbt. 126. § (5) bekezdés alapján a teljesítési </w:t>
      </w:r>
      <w:r w:rsidR="00A74398" w:rsidRPr="0070745E">
        <w:rPr>
          <w:rFonts w:ascii="Book Antiqua" w:hAnsi="Book Antiqua"/>
          <w:b/>
          <w:szCs w:val="24"/>
        </w:rPr>
        <w:t>(a szerződés te</w:t>
      </w:r>
      <w:r w:rsidR="00A74398" w:rsidRPr="0070745E">
        <w:rPr>
          <w:rFonts w:ascii="Book Antiqua" w:hAnsi="Book Antiqua"/>
          <w:b/>
          <w:szCs w:val="24"/>
        </w:rPr>
        <w:t>l</w:t>
      </w:r>
      <w:r w:rsidR="00A74398" w:rsidRPr="0070745E">
        <w:rPr>
          <w:rFonts w:ascii="Book Antiqua" w:hAnsi="Book Antiqua"/>
          <w:b/>
          <w:szCs w:val="24"/>
        </w:rPr>
        <w:t xml:space="preserve">jesítésének elmaradásával kapcsolatos igények biztosítéka) </w:t>
      </w:r>
      <w:r w:rsidRPr="0070745E">
        <w:rPr>
          <w:rFonts w:ascii="Book Antiqua" w:hAnsi="Book Antiqua"/>
          <w:b/>
          <w:szCs w:val="24"/>
        </w:rPr>
        <w:t xml:space="preserve">és a jólteljesítési </w:t>
      </w:r>
    </w:p>
    <w:p w:rsidR="00AB4D7C" w:rsidRPr="0070745E" w:rsidRDefault="00874A38" w:rsidP="00AB4D7C">
      <w:pPr>
        <w:pStyle w:val="Cmsor2"/>
        <w:jc w:val="center"/>
        <w:rPr>
          <w:rFonts w:ascii="Book Antiqua" w:hAnsi="Book Antiqua"/>
          <w:b/>
          <w:szCs w:val="24"/>
        </w:rPr>
      </w:pPr>
      <w:r w:rsidRPr="0070745E">
        <w:rPr>
          <w:rFonts w:ascii="Book Antiqua" w:hAnsi="Book Antiqua"/>
          <w:szCs w:val="24"/>
        </w:rPr>
        <w:t>(a szerződés hibás teljesítésével kapcsolatos igények biztosítéka)</w:t>
      </w:r>
      <w:r w:rsidR="00AB4D7C" w:rsidRPr="0070745E">
        <w:rPr>
          <w:rFonts w:ascii="Book Antiqua" w:hAnsi="Book Antiqua"/>
          <w:b/>
          <w:szCs w:val="24"/>
        </w:rPr>
        <w:t>biztosíték rendelkezésre bocsátásáról</w:t>
      </w:r>
      <w:bookmarkEnd w:id="110"/>
      <w:bookmarkEnd w:id="111"/>
      <w:bookmarkEnd w:id="112"/>
    </w:p>
    <w:p w:rsidR="00AB4D7C" w:rsidRPr="0070745E" w:rsidRDefault="00AB4D7C" w:rsidP="00AB4D7C">
      <w:pPr>
        <w:jc w:val="both"/>
        <w:rPr>
          <w:rFonts w:ascii="Book Antiqua" w:hAnsi="Book Antiqua"/>
          <w:szCs w:val="24"/>
        </w:rPr>
      </w:pPr>
    </w:p>
    <w:p w:rsidR="00AB4D7C" w:rsidRPr="0070745E" w:rsidRDefault="00AB4D7C" w:rsidP="00AB4D7C">
      <w:pPr>
        <w:jc w:val="both"/>
        <w:rPr>
          <w:rFonts w:ascii="Book Antiqua" w:hAnsi="Book Antiqua"/>
          <w:szCs w:val="24"/>
        </w:rPr>
      </w:pPr>
    </w:p>
    <w:p w:rsidR="00AB4D7C" w:rsidRPr="0070745E" w:rsidRDefault="00657E42" w:rsidP="00AB4D7C">
      <w:pPr>
        <w:spacing w:before="60" w:after="60" w:line="360" w:lineRule="auto"/>
        <w:ind w:right="305"/>
        <w:jc w:val="both"/>
        <w:rPr>
          <w:rFonts w:ascii="Book Antiqua" w:hAnsi="Book Antiqua"/>
          <w:szCs w:val="24"/>
        </w:rPr>
      </w:pPr>
      <w:r w:rsidRPr="0070745E">
        <w:rPr>
          <w:rFonts w:ascii="Book Antiqua" w:hAnsi="Book Antiqua"/>
          <w:szCs w:val="24"/>
        </w:rPr>
        <w:t>Alulírott, ……………………………………………., mint a(z) ……………….……………..… ……………………………………………………..(a t</w:t>
      </w:r>
      <w:r w:rsidRPr="0070745E">
        <w:rPr>
          <w:rFonts w:ascii="Book Antiqua" w:hAnsi="Book Antiqua"/>
          <w:szCs w:val="24"/>
        </w:rPr>
        <w:t>o</w:t>
      </w:r>
      <w:r w:rsidRPr="0070745E">
        <w:rPr>
          <w:rFonts w:ascii="Book Antiqua" w:hAnsi="Book Antiqua"/>
          <w:szCs w:val="24"/>
        </w:rPr>
        <w:t xml:space="preserve">vábbiakban: Ajánlattevő) cégjegyzésre jogosult képviselője/képviselői  </w:t>
      </w:r>
      <w:r w:rsidR="00AB4D7C" w:rsidRPr="0070745E">
        <w:rPr>
          <w:rFonts w:ascii="Book Antiqua" w:hAnsi="Book Antiqua"/>
          <w:szCs w:val="24"/>
        </w:rPr>
        <w:t>a</w:t>
      </w:r>
      <w:r w:rsidR="00AB4D7C" w:rsidRPr="0070745E">
        <w:rPr>
          <w:rFonts w:ascii="Book Antiqua" w:hAnsi="Book Antiqua"/>
          <w:b/>
          <w:szCs w:val="24"/>
        </w:rPr>
        <w:t xml:space="preserve"> „</w:t>
      </w:r>
      <w:r w:rsidR="000A704B" w:rsidRPr="0070745E">
        <w:rPr>
          <w:rFonts w:ascii="Book Antiqua" w:hAnsi="Book Antiqua"/>
          <w:i/>
          <w:szCs w:val="24"/>
        </w:rPr>
        <w:t>Válla</w:t>
      </w:r>
      <w:r w:rsidR="000A704B" w:rsidRPr="0070745E">
        <w:rPr>
          <w:rFonts w:ascii="Book Antiqua" w:hAnsi="Book Antiqua"/>
          <w:i/>
          <w:szCs w:val="24"/>
        </w:rPr>
        <w:t>l</w:t>
      </w:r>
      <w:r w:rsidR="000A704B" w:rsidRPr="0070745E">
        <w:rPr>
          <w:rFonts w:ascii="Book Antiqua" w:hAnsi="Book Antiqua"/>
          <w:i/>
          <w:szCs w:val="24"/>
        </w:rPr>
        <w:t>kozási szerződés a Tiszafüred - Poroszló vonalszakasz rézsűhelyreállítási és partvédelmi munkáinak megvalósítására</w:t>
      </w:r>
      <w:r w:rsidR="00AB4D7C" w:rsidRPr="0070745E">
        <w:rPr>
          <w:rFonts w:ascii="Book Antiqua" w:hAnsi="Book Antiqua"/>
          <w:b/>
          <w:szCs w:val="24"/>
        </w:rPr>
        <w:t xml:space="preserve">” </w:t>
      </w:r>
      <w:r w:rsidR="00AB4D7C" w:rsidRPr="0070745E">
        <w:rPr>
          <w:rFonts w:ascii="Book Antiqua" w:hAnsi="Book Antiqua"/>
          <w:szCs w:val="24"/>
        </w:rPr>
        <w:t>tárgyában indított nyílt közbeszerzési eljárásban ez</w:t>
      </w:r>
      <w:r w:rsidR="00AB4D7C" w:rsidRPr="0070745E">
        <w:rPr>
          <w:rFonts w:ascii="Book Antiqua" w:hAnsi="Book Antiqua"/>
          <w:szCs w:val="24"/>
        </w:rPr>
        <w:t>ú</w:t>
      </w:r>
      <w:r w:rsidR="00AB4D7C" w:rsidRPr="0070745E">
        <w:rPr>
          <w:rFonts w:ascii="Book Antiqua" w:hAnsi="Book Antiqua"/>
          <w:szCs w:val="24"/>
        </w:rPr>
        <w:t>ton nyilatkozom</w:t>
      </w:r>
      <w:r w:rsidRPr="0070745E">
        <w:rPr>
          <w:rFonts w:ascii="Book Antiqua" w:hAnsi="Book Antiqua"/>
          <w:szCs w:val="24"/>
        </w:rPr>
        <w:t>/nyilatkozunk</w:t>
      </w:r>
      <w:r w:rsidR="00AB4D7C" w:rsidRPr="0070745E">
        <w:rPr>
          <w:rFonts w:ascii="Book Antiqua" w:hAnsi="Book Antiqua"/>
          <w:szCs w:val="24"/>
        </w:rPr>
        <w:t xml:space="preserve">, hogy az </w:t>
      </w:r>
      <w:r w:rsidR="001D2B5B" w:rsidRPr="0070745E">
        <w:rPr>
          <w:rFonts w:ascii="Book Antiqua" w:hAnsi="Book Antiqua"/>
          <w:szCs w:val="24"/>
        </w:rPr>
        <w:t>ajánlati</w:t>
      </w:r>
      <w:r w:rsidR="00AB4D7C" w:rsidRPr="0070745E">
        <w:rPr>
          <w:rFonts w:ascii="Book Antiqua" w:hAnsi="Book Antiqua"/>
          <w:szCs w:val="24"/>
        </w:rPr>
        <w:t xml:space="preserve"> felhívásban és a szerződésterv</w:t>
      </w:r>
      <w:r w:rsidR="00AB4D7C" w:rsidRPr="0070745E">
        <w:rPr>
          <w:rFonts w:ascii="Book Antiqua" w:hAnsi="Book Antiqua"/>
          <w:szCs w:val="24"/>
        </w:rPr>
        <w:t>e</w:t>
      </w:r>
      <w:r w:rsidR="00AB4D7C" w:rsidRPr="0070745E">
        <w:rPr>
          <w:rFonts w:ascii="Book Antiqua" w:hAnsi="Book Antiqua"/>
          <w:szCs w:val="24"/>
        </w:rPr>
        <w:t xml:space="preserve">zetben meghatározott teljesítési </w:t>
      </w:r>
      <w:r w:rsidR="00A74398" w:rsidRPr="0070745E">
        <w:rPr>
          <w:rFonts w:ascii="Book Antiqua" w:hAnsi="Book Antiqua"/>
          <w:szCs w:val="24"/>
        </w:rPr>
        <w:t>(a szerződés teljesítésének elmaradásával kapcs</w:t>
      </w:r>
      <w:r w:rsidR="00A74398" w:rsidRPr="0070745E">
        <w:rPr>
          <w:rFonts w:ascii="Book Antiqua" w:hAnsi="Book Antiqua"/>
          <w:szCs w:val="24"/>
        </w:rPr>
        <w:t>o</w:t>
      </w:r>
      <w:r w:rsidR="00A74398" w:rsidRPr="0070745E">
        <w:rPr>
          <w:rFonts w:ascii="Book Antiqua" w:hAnsi="Book Antiqua"/>
          <w:szCs w:val="24"/>
        </w:rPr>
        <w:t xml:space="preserve">latos igények biztosítéka) </w:t>
      </w:r>
      <w:r w:rsidR="00AB4D7C" w:rsidRPr="0070745E">
        <w:rPr>
          <w:rFonts w:ascii="Book Antiqua" w:hAnsi="Book Antiqua"/>
          <w:szCs w:val="24"/>
        </w:rPr>
        <w:t xml:space="preserve">és jólteljesítési </w:t>
      </w:r>
      <w:r w:rsidR="007266B2" w:rsidRPr="0070745E">
        <w:rPr>
          <w:rFonts w:ascii="Book Antiqua" w:hAnsi="Book Antiqua"/>
          <w:szCs w:val="24"/>
        </w:rPr>
        <w:t>(a szerződés hibás teljesítésével kapcsol</w:t>
      </w:r>
      <w:r w:rsidR="007266B2" w:rsidRPr="0070745E">
        <w:rPr>
          <w:rFonts w:ascii="Book Antiqua" w:hAnsi="Book Antiqua"/>
          <w:szCs w:val="24"/>
        </w:rPr>
        <w:t>a</w:t>
      </w:r>
      <w:r w:rsidR="007266B2" w:rsidRPr="0070745E">
        <w:rPr>
          <w:rFonts w:ascii="Book Antiqua" w:hAnsi="Book Antiqua"/>
          <w:szCs w:val="24"/>
        </w:rPr>
        <w:t xml:space="preserve">tos igények biztosítéka) </w:t>
      </w:r>
      <w:r w:rsidR="00AB4D7C" w:rsidRPr="0070745E">
        <w:rPr>
          <w:rFonts w:ascii="Book Antiqua" w:hAnsi="Book Antiqua"/>
          <w:szCs w:val="24"/>
        </w:rPr>
        <w:t>biztosítékokat a Kbt. 126. § (6) bekezdés a) pontja szerinti lehetőségek közül választott formában a Kbt. 126. § (4) bekezdése alapján a sze</w:t>
      </w:r>
      <w:r w:rsidR="00AB4D7C" w:rsidRPr="0070745E">
        <w:rPr>
          <w:rFonts w:ascii="Book Antiqua" w:hAnsi="Book Antiqua"/>
          <w:szCs w:val="24"/>
        </w:rPr>
        <w:t>r</w:t>
      </w:r>
      <w:r w:rsidR="00AB4D7C" w:rsidRPr="0070745E">
        <w:rPr>
          <w:rFonts w:ascii="Book Antiqua" w:hAnsi="Book Antiqua"/>
          <w:szCs w:val="24"/>
        </w:rPr>
        <w:t>ződéstervezetben meghatározott időpontban az ajánlatkérőként szerződő fél re</w:t>
      </w:r>
      <w:r w:rsidR="00AB4D7C" w:rsidRPr="0070745E">
        <w:rPr>
          <w:rFonts w:ascii="Book Antiqua" w:hAnsi="Book Antiqua"/>
          <w:szCs w:val="24"/>
        </w:rPr>
        <w:t>n</w:t>
      </w:r>
      <w:r w:rsidR="00AB4D7C" w:rsidRPr="0070745E">
        <w:rPr>
          <w:rFonts w:ascii="Book Antiqua" w:hAnsi="Book Antiqua"/>
          <w:szCs w:val="24"/>
        </w:rPr>
        <w:t>delkezésére bocsátjuk.</w:t>
      </w:r>
    </w:p>
    <w:p w:rsidR="00AB4D7C" w:rsidRPr="0070745E" w:rsidRDefault="00AB4D7C" w:rsidP="00AB4D7C">
      <w:pPr>
        <w:spacing w:line="360" w:lineRule="auto"/>
        <w:jc w:val="both"/>
        <w:rPr>
          <w:rFonts w:ascii="Book Antiqua" w:hAnsi="Book Antiqua"/>
          <w:szCs w:val="24"/>
        </w:rPr>
      </w:pPr>
    </w:p>
    <w:p w:rsidR="00AB4D7C" w:rsidRPr="0070745E" w:rsidRDefault="00AB4D7C" w:rsidP="00AB4D7C">
      <w:pPr>
        <w:jc w:val="both"/>
        <w:rPr>
          <w:rFonts w:ascii="Book Antiqua" w:hAnsi="Book Antiqua"/>
          <w:szCs w:val="24"/>
        </w:rPr>
      </w:pPr>
    </w:p>
    <w:p w:rsidR="00AB4D7C" w:rsidRPr="0070745E" w:rsidRDefault="00AB4D7C" w:rsidP="00AB4D7C">
      <w:pPr>
        <w:spacing w:before="60" w:after="60" w:line="280" w:lineRule="exact"/>
        <w:ind w:right="305"/>
        <w:rPr>
          <w:rFonts w:ascii="Book Antiqua" w:hAnsi="Book Antiqua"/>
          <w:szCs w:val="24"/>
        </w:rPr>
      </w:pPr>
      <w:r w:rsidRPr="0070745E">
        <w:rPr>
          <w:rFonts w:ascii="Book Antiqua" w:hAnsi="Book Antiqua"/>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AB4D7C" w:rsidRPr="0070745E">
        <w:tc>
          <w:tcPr>
            <w:tcW w:w="4606" w:type="dxa"/>
          </w:tcPr>
          <w:p w:rsidR="00AB4D7C" w:rsidRPr="0070745E" w:rsidRDefault="00AB4D7C" w:rsidP="00535ECC">
            <w:pPr>
              <w:ind w:right="306"/>
              <w:rPr>
                <w:rFonts w:ascii="Book Antiqua" w:hAnsi="Book Antiqua"/>
                <w:szCs w:val="24"/>
              </w:rPr>
            </w:pPr>
          </w:p>
          <w:p w:rsidR="00AB4D7C" w:rsidRPr="0070745E" w:rsidRDefault="00AB4D7C" w:rsidP="00535ECC">
            <w:pPr>
              <w:ind w:right="306"/>
              <w:rPr>
                <w:rFonts w:ascii="Book Antiqua" w:hAnsi="Book Antiqua"/>
                <w:szCs w:val="24"/>
              </w:rPr>
            </w:pPr>
          </w:p>
        </w:tc>
        <w:tc>
          <w:tcPr>
            <w:tcW w:w="4606" w:type="dxa"/>
          </w:tcPr>
          <w:p w:rsidR="00AB4D7C" w:rsidRPr="0070745E" w:rsidRDefault="00AB4D7C" w:rsidP="00535ECC">
            <w:pPr>
              <w:ind w:right="306"/>
              <w:jc w:val="center"/>
              <w:rPr>
                <w:rFonts w:ascii="Book Antiqua" w:hAnsi="Book Antiqua"/>
                <w:szCs w:val="24"/>
              </w:rPr>
            </w:pPr>
            <w:r w:rsidRPr="0070745E">
              <w:rPr>
                <w:rFonts w:ascii="Book Antiqua" w:hAnsi="Book Antiqua"/>
                <w:szCs w:val="24"/>
              </w:rPr>
              <w:t>………………………………</w:t>
            </w:r>
          </w:p>
        </w:tc>
      </w:tr>
      <w:tr w:rsidR="00AB4D7C" w:rsidRPr="0070745E">
        <w:tc>
          <w:tcPr>
            <w:tcW w:w="4606" w:type="dxa"/>
          </w:tcPr>
          <w:p w:rsidR="00AB4D7C" w:rsidRPr="0070745E" w:rsidRDefault="00AB4D7C" w:rsidP="00535ECC">
            <w:pPr>
              <w:ind w:right="306"/>
              <w:rPr>
                <w:rFonts w:ascii="Book Antiqua" w:hAnsi="Book Antiqua"/>
                <w:szCs w:val="24"/>
              </w:rPr>
            </w:pPr>
          </w:p>
        </w:tc>
        <w:tc>
          <w:tcPr>
            <w:tcW w:w="4606" w:type="dxa"/>
          </w:tcPr>
          <w:p w:rsidR="00AB4D7C" w:rsidRPr="0070745E" w:rsidRDefault="00AB4D7C" w:rsidP="00535ECC">
            <w:pPr>
              <w:ind w:right="306"/>
              <w:jc w:val="center"/>
              <w:rPr>
                <w:rFonts w:ascii="Book Antiqua" w:hAnsi="Book Antiqua"/>
                <w:szCs w:val="24"/>
              </w:rPr>
            </w:pPr>
            <w:r w:rsidRPr="0070745E">
              <w:rPr>
                <w:rFonts w:ascii="Book Antiqua" w:hAnsi="Book Antiqua"/>
                <w:szCs w:val="24"/>
              </w:rPr>
              <w:t>cégszerű aláírás</w:t>
            </w:r>
          </w:p>
        </w:tc>
      </w:tr>
    </w:tbl>
    <w:p w:rsidR="00AB4D7C" w:rsidRPr="0070745E" w:rsidRDefault="00AB4D7C" w:rsidP="00AB4D7C">
      <w:pPr>
        <w:jc w:val="both"/>
        <w:rPr>
          <w:rFonts w:ascii="Book Antiqua" w:hAnsi="Book Antiqua"/>
          <w:szCs w:val="24"/>
        </w:rPr>
      </w:pPr>
    </w:p>
    <w:p w:rsidR="00AB4F24" w:rsidRPr="0070745E" w:rsidRDefault="00AB4F24" w:rsidP="00AB4F24">
      <w:pPr>
        <w:rPr>
          <w:rFonts w:ascii="Book Antiqua" w:hAnsi="Book Antiqua"/>
          <w:szCs w:val="24"/>
        </w:rPr>
      </w:pPr>
    </w:p>
    <w:p w:rsidR="00403B3E" w:rsidRPr="0070745E" w:rsidRDefault="00403B3E" w:rsidP="00AB4F24">
      <w:pPr>
        <w:rPr>
          <w:rFonts w:ascii="Book Antiqua" w:hAnsi="Book Antiqua"/>
          <w:szCs w:val="24"/>
        </w:rPr>
      </w:pPr>
    </w:p>
    <w:p w:rsidR="00403B3E" w:rsidRPr="0070745E" w:rsidRDefault="00403B3E" w:rsidP="00AB4F24">
      <w:pPr>
        <w:rPr>
          <w:rFonts w:ascii="Book Antiqua" w:hAnsi="Book Antiqua"/>
          <w:szCs w:val="24"/>
        </w:rPr>
      </w:pPr>
    </w:p>
    <w:p w:rsidR="007A37EB" w:rsidRPr="0070745E" w:rsidRDefault="007A37EB" w:rsidP="007A37EB">
      <w:pPr>
        <w:jc w:val="right"/>
        <w:rPr>
          <w:rFonts w:ascii="Book Antiqua" w:hAnsi="Book Antiqua"/>
          <w:i/>
          <w:szCs w:val="24"/>
        </w:rPr>
      </w:pPr>
      <w:r w:rsidRPr="0070745E">
        <w:rPr>
          <w:rFonts w:ascii="Book Antiqua" w:hAnsi="Book Antiqua"/>
          <w:szCs w:val="24"/>
        </w:rPr>
        <w:br w:type="page"/>
      </w:r>
      <w:r w:rsidR="0046474C" w:rsidRPr="0070745E">
        <w:rPr>
          <w:rFonts w:ascii="Book Antiqua" w:hAnsi="Book Antiqua"/>
          <w:i/>
          <w:szCs w:val="24"/>
        </w:rPr>
        <w:t>1</w:t>
      </w:r>
      <w:r w:rsidR="00CB70B6" w:rsidRPr="0070745E">
        <w:rPr>
          <w:rFonts w:ascii="Book Antiqua" w:hAnsi="Book Antiqua"/>
          <w:i/>
          <w:szCs w:val="24"/>
        </w:rPr>
        <w:t>2</w:t>
      </w:r>
      <w:r w:rsidRPr="0070745E">
        <w:rPr>
          <w:rFonts w:ascii="Book Antiqua" w:hAnsi="Book Antiqua"/>
          <w:i/>
          <w:szCs w:val="24"/>
        </w:rPr>
        <w:t>.) sz. melléklet</w:t>
      </w:r>
    </w:p>
    <w:p w:rsidR="007A37EB" w:rsidRPr="0070745E" w:rsidRDefault="007A37EB" w:rsidP="007A37EB">
      <w:pPr>
        <w:jc w:val="both"/>
        <w:rPr>
          <w:rFonts w:ascii="Book Antiqua" w:hAnsi="Book Antiqua"/>
          <w:szCs w:val="24"/>
        </w:rPr>
      </w:pPr>
    </w:p>
    <w:p w:rsidR="007312CC" w:rsidRPr="0070745E" w:rsidRDefault="007312CC" w:rsidP="007A37EB">
      <w:pPr>
        <w:pStyle w:val="Cmsor2"/>
        <w:jc w:val="center"/>
        <w:rPr>
          <w:rFonts w:ascii="Book Antiqua" w:hAnsi="Book Antiqua"/>
          <w:b/>
          <w:szCs w:val="24"/>
        </w:rPr>
      </w:pPr>
      <w:bookmarkStart w:id="113" w:name="_Toc317146906"/>
      <w:bookmarkStart w:id="114" w:name="_Toc330393674"/>
      <w:bookmarkStart w:id="115" w:name="_Toc330394864"/>
      <w:bookmarkStart w:id="116" w:name="_Toc331591107"/>
      <w:bookmarkStart w:id="117" w:name="_Toc331637069"/>
      <w:bookmarkStart w:id="118" w:name="_Toc333486128"/>
    </w:p>
    <w:p w:rsidR="007312CC" w:rsidRPr="0070745E" w:rsidRDefault="007312CC" w:rsidP="007A37EB">
      <w:pPr>
        <w:pStyle w:val="Cmsor2"/>
        <w:jc w:val="center"/>
        <w:rPr>
          <w:rFonts w:ascii="Book Antiqua" w:hAnsi="Book Antiqua"/>
          <w:b/>
          <w:szCs w:val="24"/>
        </w:rPr>
      </w:pPr>
    </w:p>
    <w:p w:rsidR="007A37EB" w:rsidRPr="0070745E" w:rsidRDefault="007A37EB" w:rsidP="007A37EB">
      <w:pPr>
        <w:pStyle w:val="Cmsor2"/>
        <w:jc w:val="center"/>
        <w:rPr>
          <w:rFonts w:ascii="Book Antiqua" w:hAnsi="Book Antiqua"/>
          <w:b/>
          <w:szCs w:val="24"/>
        </w:rPr>
      </w:pPr>
      <w:r w:rsidRPr="0070745E">
        <w:rPr>
          <w:rFonts w:ascii="Book Antiqua" w:hAnsi="Book Antiqua"/>
          <w:b/>
          <w:szCs w:val="24"/>
        </w:rPr>
        <w:t>Rendelkezésre állási nyilatkozat</w:t>
      </w:r>
      <w:bookmarkEnd w:id="113"/>
      <w:bookmarkEnd w:id="114"/>
      <w:bookmarkEnd w:id="115"/>
      <w:bookmarkEnd w:id="116"/>
      <w:bookmarkEnd w:id="117"/>
      <w:bookmarkEnd w:id="118"/>
      <w:r w:rsidR="004A291C" w:rsidRPr="0070745E">
        <w:rPr>
          <w:rFonts w:ascii="Book Antiqua" w:hAnsi="Book Antiqua"/>
          <w:b/>
          <w:szCs w:val="24"/>
        </w:rPr>
        <w:softHyphen/>
        <w:t>*</w:t>
      </w:r>
    </w:p>
    <w:p w:rsidR="007A37EB" w:rsidRPr="0070745E" w:rsidRDefault="007A37EB" w:rsidP="007312CC">
      <w:pPr>
        <w:spacing w:line="360" w:lineRule="auto"/>
        <w:jc w:val="both"/>
        <w:rPr>
          <w:rFonts w:ascii="Book Antiqua" w:hAnsi="Book Antiqua"/>
          <w:szCs w:val="24"/>
        </w:rPr>
      </w:pPr>
    </w:p>
    <w:p w:rsidR="007312CC" w:rsidRPr="0070745E" w:rsidRDefault="007312CC" w:rsidP="007312CC">
      <w:pPr>
        <w:spacing w:line="360" w:lineRule="auto"/>
        <w:jc w:val="both"/>
        <w:rPr>
          <w:rFonts w:ascii="Book Antiqua" w:hAnsi="Book Antiqua"/>
          <w:szCs w:val="24"/>
        </w:rPr>
      </w:pPr>
    </w:p>
    <w:p w:rsidR="00283947" w:rsidRPr="0070745E" w:rsidRDefault="00283947" w:rsidP="00283947">
      <w:pPr>
        <w:jc w:val="both"/>
        <w:rPr>
          <w:rFonts w:ascii="Book Antiqua" w:hAnsi="Book Antiqua"/>
          <w:szCs w:val="24"/>
        </w:rPr>
      </w:pPr>
    </w:p>
    <w:p w:rsidR="007A37EB" w:rsidRPr="0070745E" w:rsidRDefault="00283947" w:rsidP="007312CC">
      <w:pPr>
        <w:spacing w:line="360" w:lineRule="auto"/>
        <w:jc w:val="both"/>
        <w:rPr>
          <w:rFonts w:ascii="Book Antiqua" w:hAnsi="Book Antiqua"/>
          <w:szCs w:val="24"/>
        </w:rPr>
      </w:pPr>
      <w:r w:rsidRPr="0070745E">
        <w:rPr>
          <w:rFonts w:ascii="Book Antiqua" w:hAnsi="Book Antiqua"/>
          <w:b/>
          <w:szCs w:val="24"/>
          <w:u w:val="single"/>
        </w:rPr>
        <w:t>Alulírott &lt;név&gt; (&lt;lakcím&gt;) mint a(z) &lt;cégnév&gt; (&lt;székhely&gt;) által a teljesítésbe bevonni kívánt szakember</w:t>
      </w:r>
      <w:r w:rsidR="007A37EB" w:rsidRPr="0070745E">
        <w:rPr>
          <w:rFonts w:ascii="Book Antiqua" w:hAnsi="Book Antiqua"/>
          <w:szCs w:val="24"/>
        </w:rPr>
        <w:t xml:space="preserve"> a</w:t>
      </w:r>
      <w:r w:rsidR="007A37EB" w:rsidRPr="0070745E">
        <w:rPr>
          <w:rFonts w:ascii="Book Antiqua" w:hAnsi="Book Antiqua"/>
          <w:b/>
          <w:szCs w:val="24"/>
        </w:rPr>
        <w:t xml:space="preserve"> „</w:t>
      </w:r>
      <w:r w:rsidR="000A704B" w:rsidRPr="0070745E">
        <w:rPr>
          <w:rFonts w:ascii="Book Antiqua" w:hAnsi="Book Antiqua"/>
          <w:i/>
          <w:szCs w:val="24"/>
        </w:rPr>
        <w:t>Vállalkozási szerződés a Tiszafüred - Poroszló vonalszakasz rézsűhelyreállítási és partvédelmi munkáinak megvalósítására</w:t>
      </w:r>
      <w:r w:rsidR="007A37EB" w:rsidRPr="0070745E">
        <w:rPr>
          <w:rFonts w:ascii="Book Antiqua" w:hAnsi="Book Antiqua"/>
          <w:b/>
          <w:szCs w:val="24"/>
        </w:rPr>
        <w:t xml:space="preserve">” </w:t>
      </w:r>
      <w:r w:rsidR="007A37EB" w:rsidRPr="0070745E">
        <w:rPr>
          <w:rFonts w:ascii="Book Antiqua" w:hAnsi="Book Antiqua"/>
          <w:szCs w:val="24"/>
        </w:rPr>
        <w:t>tárgyában indított nyílt közbeszerzési eljárásban ezúton nyilatkozom,  hogy az ajánlattevő nyertessége esetén a szerződés teljesítésének időtartama alatt rendelkezésre fogok állni és közreműk</w:t>
      </w:r>
      <w:r w:rsidR="007A37EB" w:rsidRPr="0070745E">
        <w:rPr>
          <w:rFonts w:ascii="Book Antiqua" w:hAnsi="Book Antiqua"/>
          <w:szCs w:val="24"/>
        </w:rPr>
        <w:t>ö</w:t>
      </w:r>
      <w:r w:rsidR="007A37EB" w:rsidRPr="0070745E">
        <w:rPr>
          <w:rFonts w:ascii="Book Antiqua" w:hAnsi="Book Antiqua"/>
          <w:szCs w:val="24"/>
        </w:rPr>
        <w:t>dök a szerződés teljesítésben.</w:t>
      </w:r>
    </w:p>
    <w:p w:rsidR="007A37EB" w:rsidRPr="0070745E" w:rsidRDefault="007A37EB" w:rsidP="007312CC">
      <w:pPr>
        <w:spacing w:line="360" w:lineRule="auto"/>
        <w:jc w:val="both"/>
        <w:rPr>
          <w:rFonts w:ascii="Book Antiqua" w:hAnsi="Book Antiqua"/>
          <w:szCs w:val="24"/>
        </w:rPr>
      </w:pPr>
    </w:p>
    <w:p w:rsidR="00283947" w:rsidRPr="0070745E" w:rsidRDefault="00283947" w:rsidP="007312CC">
      <w:pPr>
        <w:spacing w:line="360" w:lineRule="auto"/>
        <w:jc w:val="both"/>
        <w:rPr>
          <w:rFonts w:ascii="Book Antiqua" w:hAnsi="Book Antiqua"/>
          <w:szCs w:val="24"/>
        </w:rPr>
      </w:pPr>
    </w:p>
    <w:p w:rsidR="00283947" w:rsidRPr="0070745E" w:rsidRDefault="00283947" w:rsidP="007312CC">
      <w:pPr>
        <w:spacing w:line="360" w:lineRule="auto"/>
        <w:jc w:val="both"/>
        <w:rPr>
          <w:rFonts w:ascii="Book Antiqua" w:hAnsi="Book Antiqua"/>
          <w:szCs w:val="24"/>
        </w:rPr>
      </w:pPr>
    </w:p>
    <w:p w:rsidR="007A37EB" w:rsidRPr="0070745E" w:rsidRDefault="007A37EB" w:rsidP="007A37EB">
      <w:pPr>
        <w:spacing w:before="60" w:after="60" w:line="280" w:lineRule="exact"/>
        <w:ind w:right="305"/>
        <w:rPr>
          <w:rFonts w:ascii="Book Antiqua" w:hAnsi="Book Antiqua"/>
          <w:szCs w:val="24"/>
        </w:rPr>
      </w:pPr>
      <w:r w:rsidRPr="0070745E">
        <w:rPr>
          <w:rFonts w:ascii="Book Antiqua" w:hAnsi="Book Antiqua"/>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7A37EB" w:rsidRPr="0070745E">
        <w:tc>
          <w:tcPr>
            <w:tcW w:w="4606" w:type="dxa"/>
          </w:tcPr>
          <w:p w:rsidR="007A37EB" w:rsidRPr="0070745E" w:rsidRDefault="007A37EB" w:rsidP="007A37EB">
            <w:pPr>
              <w:ind w:right="306"/>
              <w:rPr>
                <w:rFonts w:ascii="Book Antiqua" w:hAnsi="Book Antiqua"/>
                <w:szCs w:val="24"/>
              </w:rPr>
            </w:pPr>
          </w:p>
          <w:p w:rsidR="007A37EB" w:rsidRPr="0070745E" w:rsidRDefault="007A37EB" w:rsidP="007A37EB">
            <w:pPr>
              <w:ind w:right="306"/>
              <w:rPr>
                <w:rFonts w:ascii="Book Antiqua" w:hAnsi="Book Antiqua"/>
                <w:szCs w:val="24"/>
              </w:rPr>
            </w:pPr>
          </w:p>
        </w:tc>
        <w:tc>
          <w:tcPr>
            <w:tcW w:w="4606" w:type="dxa"/>
          </w:tcPr>
          <w:p w:rsidR="007A37EB" w:rsidRPr="0070745E" w:rsidRDefault="007A37EB" w:rsidP="007A37EB">
            <w:pPr>
              <w:ind w:right="306"/>
              <w:jc w:val="center"/>
              <w:rPr>
                <w:rFonts w:ascii="Book Antiqua" w:hAnsi="Book Antiqua"/>
                <w:szCs w:val="24"/>
              </w:rPr>
            </w:pPr>
            <w:r w:rsidRPr="0070745E">
              <w:rPr>
                <w:rFonts w:ascii="Book Antiqua" w:hAnsi="Book Antiqua"/>
                <w:szCs w:val="24"/>
              </w:rPr>
              <w:t>………………………………</w:t>
            </w:r>
          </w:p>
        </w:tc>
      </w:tr>
    </w:tbl>
    <w:p w:rsidR="007A37EB" w:rsidRPr="0070745E" w:rsidRDefault="007A37EB" w:rsidP="00AB4F24">
      <w:pPr>
        <w:rPr>
          <w:rFonts w:ascii="Book Antiqua" w:hAnsi="Book Antiqua"/>
          <w:szCs w:val="24"/>
        </w:rPr>
      </w:pPr>
    </w:p>
    <w:p w:rsidR="004A291C" w:rsidRPr="0070745E" w:rsidRDefault="004A291C" w:rsidP="00AB4F24">
      <w:pPr>
        <w:rPr>
          <w:rFonts w:ascii="Book Antiqua" w:hAnsi="Book Antiqua"/>
          <w:szCs w:val="24"/>
        </w:rPr>
      </w:pPr>
    </w:p>
    <w:p w:rsidR="004A291C" w:rsidRPr="0070745E" w:rsidRDefault="004A291C" w:rsidP="00AB4F24">
      <w:pPr>
        <w:rPr>
          <w:rFonts w:ascii="Book Antiqua" w:hAnsi="Book Antiqua"/>
          <w:szCs w:val="24"/>
        </w:rPr>
      </w:pPr>
    </w:p>
    <w:p w:rsidR="004A291C" w:rsidRPr="0070745E" w:rsidRDefault="004A291C" w:rsidP="00AB4F24">
      <w:pPr>
        <w:rPr>
          <w:rFonts w:ascii="Book Antiqua" w:hAnsi="Book Antiqua"/>
          <w:szCs w:val="24"/>
        </w:rPr>
      </w:pPr>
    </w:p>
    <w:p w:rsidR="004A291C" w:rsidRPr="0070745E" w:rsidRDefault="004A291C" w:rsidP="00AB4F24">
      <w:pPr>
        <w:rPr>
          <w:rFonts w:ascii="Book Antiqua" w:hAnsi="Book Antiqua"/>
          <w:szCs w:val="24"/>
        </w:rPr>
      </w:pPr>
    </w:p>
    <w:p w:rsidR="004A291C" w:rsidRPr="0070745E" w:rsidRDefault="004A291C" w:rsidP="00AB4F24">
      <w:pPr>
        <w:rPr>
          <w:rFonts w:ascii="Book Antiqua" w:hAnsi="Book Antiqua"/>
          <w:szCs w:val="24"/>
        </w:rPr>
      </w:pPr>
    </w:p>
    <w:p w:rsidR="004A291C" w:rsidRPr="0070745E" w:rsidRDefault="004A291C" w:rsidP="00AB4F24">
      <w:pPr>
        <w:rPr>
          <w:rFonts w:ascii="Book Antiqua" w:hAnsi="Book Antiqua"/>
          <w:szCs w:val="24"/>
        </w:rPr>
      </w:pPr>
      <w:r w:rsidRPr="0070745E">
        <w:rPr>
          <w:rStyle w:val="Lbjegyzet-hivatkozs"/>
          <w:rFonts w:ascii="Book Antiqua" w:hAnsi="Book Antiqua"/>
          <w:szCs w:val="24"/>
        </w:rPr>
        <w:sym w:font="Symbol" w:char="F02A"/>
      </w:r>
      <w:r w:rsidRPr="0070745E">
        <w:rPr>
          <w:rFonts w:ascii="Book Antiqua" w:hAnsi="Book Antiqua"/>
          <w:szCs w:val="24"/>
        </w:rPr>
        <w:t xml:space="preserve"> Abban az esetben kell csatolni, amennyiben adott szakember ajánlattevővel, illetve az alkalmasság igazolására bevont más szervezettel munkaviszonyban nem áll</w:t>
      </w:r>
    </w:p>
    <w:p w:rsidR="007A37EB" w:rsidRPr="0070745E" w:rsidRDefault="007A37EB" w:rsidP="007A37EB">
      <w:pPr>
        <w:jc w:val="right"/>
        <w:rPr>
          <w:rFonts w:ascii="Book Antiqua" w:hAnsi="Book Antiqua"/>
          <w:i/>
          <w:szCs w:val="24"/>
        </w:rPr>
      </w:pPr>
      <w:r w:rsidRPr="0070745E">
        <w:rPr>
          <w:rFonts w:ascii="Book Antiqua" w:hAnsi="Book Antiqua"/>
          <w:szCs w:val="24"/>
        </w:rPr>
        <w:br w:type="page"/>
      </w:r>
      <w:r w:rsidR="0046474C" w:rsidRPr="0070745E">
        <w:rPr>
          <w:rFonts w:ascii="Book Antiqua" w:hAnsi="Book Antiqua"/>
          <w:i/>
          <w:szCs w:val="24"/>
        </w:rPr>
        <w:t>1</w:t>
      </w:r>
      <w:r w:rsidR="00CB70B6" w:rsidRPr="0070745E">
        <w:rPr>
          <w:rFonts w:ascii="Book Antiqua" w:hAnsi="Book Antiqua"/>
          <w:i/>
          <w:szCs w:val="24"/>
        </w:rPr>
        <w:t>3</w:t>
      </w:r>
      <w:r w:rsidRPr="0070745E">
        <w:rPr>
          <w:rFonts w:ascii="Book Antiqua" w:hAnsi="Book Antiqua"/>
          <w:i/>
          <w:szCs w:val="24"/>
        </w:rPr>
        <w:t>.) sz. melléklet</w:t>
      </w:r>
    </w:p>
    <w:p w:rsidR="00193184" w:rsidRPr="0070745E" w:rsidRDefault="00193184" w:rsidP="00193184">
      <w:pPr>
        <w:jc w:val="both"/>
        <w:rPr>
          <w:rFonts w:ascii="Book Antiqua" w:hAnsi="Book Antiqua"/>
          <w:szCs w:val="24"/>
        </w:rPr>
      </w:pPr>
    </w:p>
    <w:p w:rsidR="0046474C" w:rsidRPr="0070745E" w:rsidRDefault="0046474C" w:rsidP="00193184">
      <w:pPr>
        <w:pStyle w:val="Cmsor2"/>
        <w:jc w:val="center"/>
        <w:rPr>
          <w:rFonts w:ascii="Book Antiqua" w:hAnsi="Book Antiqua"/>
          <w:b/>
          <w:szCs w:val="24"/>
        </w:rPr>
      </w:pPr>
      <w:bookmarkStart w:id="119" w:name="_Toc317146910"/>
      <w:bookmarkStart w:id="120" w:name="_Toc330393676"/>
      <w:bookmarkStart w:id="121" w:name="_Toc330394866"/>
      <w:bookmarkStart w:id="122" w:name="_Toc331591109"/>
      <w:bookmarkStart w:id="123" w:name="_Toc331637071"/>
      <w:bookmarkStart w:id="124" w:name="_Toc333486130"/>
    </w:p>
    <w:p w:rsidR="00193184" w:rsidRPr="0070745E" w:rsidRDefault="00193184" w:rsidP="00193184">
      <w:pPr>
        <w:pStyle w:val="Cmsor2"/>
        <w:jc w:val="center"/>
        <w:rPr>
          <w:rFonts w:ascii="Book Antiqua" w:hAnsi="Book Antiqua"/>
          <w:b/>
          <w:szCs w:val="24"/>
        </w:rPr>
      </w:pPr>
      <w:r w:rsidRPr="0070745E">
        <w:rPr>
          <w:rFonts w:ascii="Book Antiqua" w:hAnsi="Book Antiqua"/>
          <w:b/>
          <w:szCs w:val="24"/>
        </w:rPr>
        <w:t>Nyilatkozat felelős fordításról</w:t>
      </w:r>
      <w:r w:rsidRPr="0070745E">
        <w:rPr>
          <w:rStyle w:val="Lbjegyzet-hivatkozs"/>
          <w:rFonts w:ascii="Book Antiqua" w:hAnsi="Book Antiqua"/>
          <w:b/>
          <w:szCs w:val="24"/>
        </w:rPr>
        <w:footnoteReference w:customMarkFollows="1" w:id="20"/>
        <w:sym w:font="Symbol" w:char="F02A"/>
      </w:r>
      <w:bookmarkEnd w:id="119"/>
      <w:bookmarkEnd w:id="120"/>
      <w:bookmarkEnd w:id="121"/>
      <w:bookmarkEnd w:id="122"/>
      <w:bookmarkEnd w:id="123"/>
      <w:bookmarkEnd w:id="124"/>
    </w:p>
    <w:p w:rsidR="0046474C" w:rsidRPr="0070745E" w:rsidRDefault="0046474C" w:rsidP="0046474C">
      <w:pPr>
        <w:rPr>
          <w:rFonts w:ascii="Book Antiqua" w:hAnsi="Book Antiqua"/>
          <w:szCs w:val="24"/>
        </w:rPr>
      </w:pPr>
    </w:p>
    <w:p w:rsidR="0046474C" w:rsidRPr="0070745E" w:rsidRDefault="0046474C" w:rsidP="0046474C">
      <w:pPr>
        <w:rPr>
          <w:rFonts w:ascii="Book Antiqua" w:hAnsi="Book Antiqua"/>
          <w:szCs w:val="24"/>
        </w:rPr>
      </w:pPr>
    </w:p>
    <w:p w:rsidR="00193184" w:rsidRPr="0070745E" w:rsidRDefault="00193184" w:rsidP="00BF58BF">
      <w:pPr>
        <w:spacing w:line="360" w:lineRule="auto"/>
        <w:jc w:val="both"/>
        <w:rPr>
          <w:rFonts w:ascii="Book Antiqua" w:hAnsi="Book Antiqua"/>
          <w:szCs w:val="24"/>
        </w:rPr>
      </w:pPr>
    </w:p>
    <w:p w:rsidR="00193184" w:rsidRPr="0070745E" w:rsidRDefault="001C6F1C" w:rsidP="00BF58BF">
      <w:pPr>
        <w:spacing w:line="360" w:lineRule="auto"/>
        <w:jc w:val="both"/>
        <w:rPr>
          <w:rFonts w:ascii="Book Antiqua" w:hAnsi="Book Antiqua"/>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r w:rsidR="00193184" w:rsidRPr="0070745E">
        <w:rPr>
          <w:rFonts w:ascii="Book Antiqua" w:hAnsi="Book Antiqua"/>
          <w:szCs w:val="24"/>
        </w:rPr>
        <w:t xml:space="preserve"> a</w:t>
      </w:r>
      <w:r w:rsidR="00193184" w:rsidRPr="0070745E">
        <w:rPr>
          <w:rFonts w:ascii="Book Antiqua" w:hAnsi="Book Antiqua"/>
          <w:b/>
          <w:szCs w:val="24"/>
        </w:rPr>
        <w:t xml:space="preserve"> „</w:t>
      </w:r>
      <w:r w:rsidR="000A704B" w:rsidRPr="0070745E">
        <w:rPr>
          <w:rFonts w:ascii="Book Antiqua" w:hAnsi="Book Antiqua"/>
          <w:i/>
          <w:szCs w:val="24"/>
        </w:rPr>
        <w:t>Vállalkozási szerződés a Tiszafüred - Poroszló vonalszakasz rézsűhelyreállítási és partvédelmi munkáinak megvalósítására</w:t>
      </w:r>
      <w:r w:rsidR="00193184" w:rsidRPr="0070745E">
        <w:rPr>
          <w:rFonts w:ascii="Book Antiqua" w:hAnsi="Book Antiqua"/>
          <w:b/>
          <w:szCs w:val="24"/>
        </w:rPr>
        <w:t xml:space="preserve">” </w:t>
      </w:r>
      <w:r w:rsidR="00193184" w:rsidRPr="0070745E">
        <w:rPr>
          <w:rFonts w:ascii="Book Antiqua" w:hAnsi="Book Antiqua"/>
          <w:szCs w:val="24"/>
        </w:rPr>
        <w:t>tárgyában indított nyílt közbeszerzési eljárásban ezúton nyilatk</w:t>
      </w:r>
      <w:r w:rsidR="00193184" w:rsidRPr="0070745E">
        <w:rPr>
          <w:rFonts w:ascii="Book Antiqua" w:hAnsi="Book Antiqua"/>
          <w:szCs w:val="24"/>
        </w:rPr>
        <w:t>o</w:t>
      </w:r>
      <w:r w:rsidR="00193184" w:rsidRPr="0070745E">
        <w:rPr>
          <w:rFonts w:ascii="Book Antiqua" w:hAnsi="Book Antiqua"/>
          <w:szCs w:val="24"/>
        </w:rPr>
        <w:t>zom</w:t>
      </w:r>
      <w:r w:rsidRPr="0070745E">
        <w:rPr>
          <w:rFonts w:ascii="Book Antiqua" w:hAnsi="Book Antiqua"/>
          <w:szCs w:val="24"/>
        </w:rPr>
        <w:t>/nyilatkozunk</w:t>
      </w:r>
      <w:r w:rsidR="00193184" w:rsidRPr="0070745E">
        <w:rPr>
          <w:rFonts w:ascii="Book Antiqua" w:hAnsi="Book Antiqua"/>
          <w:szCs w:val="24"/>
        </w:rPr>
        <w:t>, hogy az ajánlatba becsatolt idegen nyelvű iratok felelős fordít</w:t>
      </w:r>
      <w:r w:rsidR="00193184" w:rsidRPr="0070745E">
        <w:rPr>
          <w:rFonts w:ascii="Book Antiqua" w:hAnsi="Book Antiqua"/>
          <w:szCs w:val="24"/>
        </w:rPr>
        <w:t>á</w:t>
      </w:r>
      <w:r w:rsidR="00193184" w:rsidRPr="0070745E">
        <w:rPr>
          <w:rFonts w:ascii="Book Antiqua" w:hAnsi="Book Antiqua"/>
          <w:szCs w:val="24"/>
        </w:rPr>
        <w:t>sának tartalma a fordítás alapjául szolgáló dokumentum tartalmával teljes mértékben megegyezik.</w:t>
      </w:r>
    </w:p>
    <w:p w:rsidR="00193184" w:rsidRPr="0070745E" w:rsidRDefault="00193184" w:rsidP="00BF58BF">
      <w:pPr>
        <w:spacing w:line="360" w:lineRule="auto"/>
        <w:jc w:val="both"/>
        <w:rPr>
          <w:rFonts w:ascii="Book Antiqua" w:hAnsi="Book Antiqua"/>
          <w:szCs w:val="24"/>
        </w:rPr>
      </w:pPr>
    </w:p>
    <w:p w:rsidR="00193184" w:rsidRPr="0070745E" w:rsidRDefault="00193184" w:rsidP="00193184">
      <w:pPr>
        <w:spacing w:before="60" w:after="60" w:line="280" w:lineRule="exact"/>
        <w:ind w:right="305"/>
        <w:rPr>
          <w:rFonts w:ascii="Book Antiqua" w:hAnsi="Book Antiqua"/>
          <w:szCs w:val="24"/>
        </w:rPr>
      </w:pPr>
      <w:r w:rsidRPr="0070745E">
        <w:rPr>
          <w:rFonts w:ascii="Book Antiqua" w:hAnsi="Book Antiqua"/>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193184" w:rsidRPr="0070745E">
        <w:tc>
          <w:tcPr>
            <w:tcW w:w="4606" w:type="dxa"/>
          </w:tcPr>
          <w:p w:rsidR="00193184" w:rsidRPr="0070745E" w:rsidRDefault="00193184" w:rsidP="00193184">
            <w:pPr>
              <w:ind w:right="306"/>
              <w:rPr>
                <w:rFonts w:ascii="Book Antiqua" w:hAnsi="Book Antiqua"/>
                <w:szCs w:val="24"/>
              </w:rPr>
            </w:pPr>
          </w:p>
          <w:p w:rsidR="00193184" w:rsidRPr="0070745E" w:rsidRDefault="00193184" w:rsidP="00193184">
            <w:pPr>
              <w:ind w:right="306"/>
              <w:rPr>
                <w:rFonts w:ascii="Book Antiqua" w:hAnsi="Book Antiqua"/>
                <w:szCs w:val="24"/>
              </w:rPr>
            </w:pPr>
          </w:p>
        </w:tc>
        <w:tc>
          <w:tcPr>
            <w:tcW w:w="4606" w:type="dxa"/>
          </w:tcPr>
          <w:p w:rsidR="00193184" w:rsidRPr="0070745E" w:rsidRDefault="00193184" w:rsidP="00193184">
            <w:pPr>
              <w:ind w:right="306"/>
              <w:jc w:val="center"/>
              <w:rPr>
                <w:rFonts w:ascii="Book Antiqua" w:hAnsi="Book Antiqua"/>
                <w:szCs w:val="24"/>
              </w:rPr>
            </w:pPr>
            <w:r w:rsidRPr="0070745E">
              <w:rPr>
                <w:rFonts w:ascii="Book Antiqua" w:hAnsi="Book Antiqua"/>
                <w:szCs w:val="24"/>
              </w:rPr>
              <w:t>………………………………</w:t>
            </w:r>
          </w:p>
        </w:tc>
      </w:tr>
      <w:tr w:rsidR="00193184" w:rsidRPr="0070745E">
        <w:tc>
          <w:tcPr>
            <w:tcW w:w="4606" w:type="dxa"/>
          </w:tcPr>
          <w:p w:rsidR="00193184" w:rsidRPr="0070745E" w:rsidRDefault="00193184" w:rsidP="00193184">
            <w:pPr>
              <w:ind w:right="306"/>
              <w:rPr>
                <w:rFonts w:ascii="Book Antiqua" w:hAnsi="Book Antiqua"/>
                <w:szCs w:val="24"/>
              </w:rPr>
            </w:pPr>
          </w:p>
        </w:tc>
        <w:tc>
          <w:tcPr>
            <w:tcW w:w="4606" w:type="dxa"/>
          </w:tcPr>
          <w:p w:rsidR="00193184" w:rsidRPr="0070745E" w:rsidRDefault="00193184" w:rsidP="00193184">
            <w:pPr>
              <w:ind w:right="306"/>
              <w:jc w:val="center"/>
              <w:rPr>
                <w:rFonts w:ascii="Book Antiqua" w:hAnsi="Book Antiqua"/>
                <w:szCs w:val="24"/>
              </w:rPr>
            </w:pPr>
            <w:r w:rsidRPr="0070745E">
              <w:rPr>
                <w:rFonts w:ascii="Book Antiqua" w:hAnsi="Book Antiqua"/>
                <w:szCs w:val="24"/>
              </w:rPr>
              <w:t>cégszerű aláírás</w:t>
            </w:r>
          </w:p>
        </w:tc>
      </w:tr>
    </w:tbl>
    <w:p w:rsidR="00193184" w:rsidRPr="0070745E" w:rsidRDefault="00193184" w:rsidP="00193184">
      <w:pPr>
        <w:jc w:val="both"/>
        <w:rPr>
          <w:rFonts w:ascii="Book Antiqua" w:hAnsi="Book Antiqua"/>
          <w:szCs w:val="24"/>
        </w:rPr>
      </w:pPr>
    </w:p>
    <w:p w:rsidR="00193184" w:rsidRPr="0070745E" w:rsidRDefault="00193184" w:rsidP="00193184">
      <w:pPr>
        <w:jc w:val="both"/>
        <w:rPr>
          <w:rFonts w:ascii="Book Antiqua" w:hAnsi="Book Antiqua"/>
          <w:szCs w:val="24"/>
        </w:rPr>
      </w:pPr>
    </w:p>
    <w:p w:rsidR="00193184" w:rsidRPr="0070745E" w:rsidRDefault="00193184" w:rsidP="00193184">
      <w:pPr>
        <w:jc w:val="right"/>
        <w:rPr>
          <w:rFonts w:ascii="Book Antiqua" w:hAnsi="Book Antiqua"/>
          <w:i/>
          <w:szCs w:val="24"/>
        </w:rPr>
      </w:pPr>
      <w:r w:rsidRPr="0070745E">
        <w:rPr>
          <w:rFonts w:ascii="Book Antiqua" w:hAnsi="Book Antiqua"/>
          <w:szCs w:val="24"/>
        </w:rPr>
        <w:br w:type="page"/>
      </w:r>
      <w:bookmarkStart w:id="125" w:name="_Toc317146911"/>
      <w:bookmarkStart w:id="126" w:name="_Toc330393677"/>
      <w:bookmarkStart w:id="127" w:name="_Toc330394867"/>
      <w:bookmarkStart w:id="128" w:name="_Toc331591110"/>
      <w:bookmarkStart w:id="129" w:name="_Toc331637072"/>
      <w:bookmarkStart w:id="130" w:name="_Toc333486131"/>
      <w:r w:rsidR="0046474C" w:rsidRPr="0070745E">
        <w:rPr>
          <w:rFonts w:ascii="Book Antiqua" w:hAnsi="Book Antiqua"/>
          <w:i/>
          <w:szCs w:val="24"/>
        </w:rPr>
        <w:t>1</w:t>
      </w:r>
      <w:r w:rsidR="00B9304B" w:rsidRPr="0070745E">
        <w:rPr>
          <w:rFonts w:ascii="Book Antiqua" w:hAnsi="Book Antiqua"/>
          <w:i/>
          <w:szCs w:val="24"/>
        </w:rPr>
        <w:t>4</w:t>
      </w:r>
      <w:r w:rsidRPr="0070745E">
        <w:rPr>
          <w:rFonts w:ascii="Book Antiqua" w:hAnsi="Book Antiqua"/>
          <w:i/>
          <w:szCs w:val="24"/>
        </w:rPr>
        <w:t>.) sz. melléklet</w:t>
      </w:r>
    </w:p>
    <w:p w:rsidR="00EC198A" w:rsidRPr="0070745E" w:rsidRDefault="00EC198A" w:rsidP="00EC198A">
      <w:pPr>
        <w:jc w:val="center"/>
        <w:rPr>
          <w:rFonts w:ascii="Book Antiqua" w:hAnsi="Book Antiqua"/>
          <w:b/>
          <w:szCs w:val="24"/>
        </w:rPr>
      </w:pPr>
    </w:p>
    <w:p w:rsidR="00EC198A" w:rsidRPr="0070745E" w:rsidRDefault="00EC198A" w:rsidP="00EC198A">
      <w:pPr>
        <w:jc w:val="center"/>
        <w:rPr>
          <w:rFonts w:ascii="Book Antiqua" w:hAnsi="Book Antiqua"/>
          <w:b/>
          <w:szCs w:val="24"/>
        </w:rPr>
      </w:pPr>
    </w:p>
    <w:p w:rsidR="00193184" w:rsidRPr="0070745E" w:rsidRDefault="00193184" w:rsidP="00EC198A">
      <w:pPr>
        <w:jc w:val="center"/>
        <w:rPr>
          <w:rFonts w:ascii="Book Antiqua" w:hAnsi="Book Antiqua"/>
          <w:b/>
          <w:szCs w:val="24"/>
        </w:rPr>
      </w:pPr>
      <w:r w:rsidRPr="0070745E">
        <w:rPr>
          <w:rFonts w:ascii="Book Antiqua" w:hAnsi="Book Antiqua"/>
          <w:b/>
          <w:szCs w:val="24"/>
        </w:rPr>
        <w:t>Nyilatkozat elektronikus formátumban benyújtott ajánlat</w:t>
      </w:r>
      <w:r w:rsidR="003743E8" w:rsidRPr="0070745E">
        <w:rPr>
          <w:rFonts w:ascii="Book Antiqua" w:hAnsi="Book Antiqua"/>
          <w:b/>
          <w:szCs w:val="24"/>
        </w:rPr>
        <w:t>ok</w:t>
      </w:r>
      <w:r w:rsidRPr="0070745E">
        <w:rPr>
          <w:rFonts w:ascii="Book Antiqua" w:hAnsi="Book Antiqua"/>
          <w:b/>
          <w:szCs w:val="24"/>
        </w:rPr>
        <w:t>ról</w:t>
      </w:r>
      <w:bookmarkEnd w:id="125"/>
      <w:bookmarkEnd w:id="126"/>
      <w:bookmarkEnd w:id="127"/>
      <w:bookmarkEnd w:id="128"/>
      <w:bookmarkEnd w:id="129"/>
      <w:bookmarkEnd w:id="130"/>
    </w:p>
    <w:p w:rsidR="00193184" w:rsidRPr="0070745E" w:rsidRDefault="00193184" w:rsidP="00193184">
      <w:pPr>
        <w:jc w:val="both"/>
        <w:rPr>
          <w:rFonts w:ascii="Book Antiqua" w:hAnsi="Book Antiqua"/>
          <w:szCs w:val="24"/>
        </w:rPr>
      </w:pPr>
    </w:p>
    <w:p w:rsidR="00193184" w:rsidRPr="0070745E" w:rsidRDefault="00193184" w:rsidP="00193184">
      <w:pPr>
        <w:jc w:val="both"/>
        <w:rPr>
          <w:rFonts w:ascii="Book Antiqua" w:hAnsi="Book Antiqua"/>
          <w:szCs w:val="24"/>
        </w:rPr>
      </w:pPr>
    </w:p>
    <w:p w:rsidR="00193184" w:rsidRPr="0070745E" w:rsidRDefault="001C6F1C" w:rsidP="00BF58BF">
      <w:pPr>
        <w:spacing w:line="360" w:lineRule="auto"/>
        <w:jc w:val="both"/>
        <w:rPr>
          <w:rFonts w:ascii="Book Antiqua" w:hAnsi="Book Antiqua"/>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 xml:space="preserve">biakban: Ajánlattevő) cégjegyzésre jogosult képviselője/képviselői </w:t>
      </w:r>
      <w:r w:rsidR="00193184" w:rsidRPr="0070745E">
        <w:rPr>
          <w:rFonts w:ascii="Book Antiqua" w:hAnsi="Book Antiqua"/>
          <w:szCs w:val="24"/>
        </w:rPr>
        <w:t xml:space="preserve"> a</w:t>
      </w:r>
      <w:r w:rsidR="00193184" w:rsidRPr="0070745E">
        <w:rPr>
          <w:rFonts w:ascii="Book Antiqua" w:hAnsi="Book Antiqua"/>
          <w:b/>
          <w:szCs w:val="24"/>
        </w:rPr>
        <w:t xml:space="preserve"> „</w:t>
      </w:r>
      <w:r w:rsidR="000A704B" w:rsidRPr="0070745E">
        <w:rPr>
          <w:rFonts w:ascii="Book Antiqua" w:hAnsi="Book Antiqua"/>
          <w:i/>
          <w:szCs w:val="24"/>
        </w:rPr>
        <w:t>Vállalkozási szerződés a Tiszafüred - Poroszló vonalszakasz rézsűhelyreállítási és partvédelmi munkáinak megvalósítására</w:t>
      </w:r>
      <w:r w:rsidR="00193184" w:rsidRPr="0070745E">
        <w:rPr>
          <w:rFonts w:ascii="Book Antiqua" w:hAnsi="Book Antiqua"/>
          <w:b/>
          <w:szCs w:val="24"/>
        </w:rPr>
        <w:t xml:space="preserve">” </w:t>
      </w:r>
      <w:r w:rsidR="00193184" w:rsidRPr="0070745E">
        <w:rPr>
          <w:rFonts w:ascii="Book Antiqua" w:hAnsi="Book Antiqua"/>
          <w:szCs w:val="24"/>
        </w:rPr>
        <w:t>tárgyában indított nyílt közbeszerzési eljárásban ezúton nyilatk</w:t>
      </w:r>
      <w:r w:rsidR="00193184" w:rsidRPr="0070745E">
        <w:rPr>
          <w:rFonts w:ascii="Book Antiqua" w:hAnsi="Book Antiqua"/>
          <w:szCs w:val="24"/>
        </w:rPr>
        <w:t>o</w:t>
      </w:r>
      <w:r w:rsidR="00193184" w:rsidRPr="0070745E">
        <w:rPr>
          <w:rFonts w:ascii="Book Antiqua" w:hAnsi="Book Antiqua"/>
          <w:szCs w:val="24"/>
        </w:rPr>
        <w:t>zom</w:t>
      </w:r>
      <w:r w:rsidRPr="0070745E">
        <w:rPr>
          <w:rFonts w:ascii="Book Antiqua" w:hAnsi="Book Antiqua"/>
          <w:szCs w:val="24"/>
        </w:rPr>
        <w:t>/nyilatkozunk</w:t>
      </w:r>
      <w:r w:rsidR="00193184" w:rsidRPr="0070745E">
        <w:rPr>
          <w:rFonts w:ascii="Book Antiqua" w:hAnsi="Book Antiqua"/>
          <w:szCs w:val="24"/>
        </w:rPr>
        <w:t>, hogy az ajánlat</w:t>
      </w:r>
      <w:r w:rsidR="003743E8" w:rsidRPr="0070745E">
        <w:rPr>
          <w:rFonts w:ascii="Book Antiqua" w:hAnsi="Book Antiqua"/>
          <w:szCs w:val="24"/>
        </w:rPr>
        <w:t>ok</w:t>
      </w:r>
      <w:r w:rsidR="00193184" w:rsidRPr="0070745E">
        <w:rPr>
          <w:rFonts w:ascii="Book Antiqua" w:hAnsi="Book Antiqua"/>
          <w:szCs w:val="24"/>
        </w:rPr>
        <w:t xml:space="preserve"> elektronikus formátumban, CD-n/DVD-n b</w:t>
      </w:r>
      <w:r w:rsidR="00193184" w:rsidRPr="0070745E">
        <w:rPr>
          <w:rFonts w:ascii="Book Antiqua" w:hAnsi="Book Antiqua"/>
          <w:szCs w:val="24"/>
        </w:rPr>
        <w:t>e</w:t>
      </w:r>
      <w:r w:rsidR="00193184" w:rsidRPr="0070745E">
        <w:rPr>
          <w:rFonts w:ascii="Book Antiqua" w:hAnsi="Book Antiqua"/>
          <w:szCs w:val="24"/>
        </w:rPr>
        <w:t>csatolt tartalma teljes mértékben megegyezik az ajánlat eredeti példányával.</w:t>
      </w:r>
    </w:p>
    <w:p w:rsidR="00193184" w:rsidRPr="0070745E" w:rsidRDefault="00193184" w:rsidP="00BF58BF">
      <w:pPr>
        <w:spacing w:line="360" w:lineRule="auto"/>
        <w:jc w:val="both"/>
        <w:rPr>
          <w:rFonts w:ascii="Book Antiqua" w:hAnsi="Book Antiqua"/>
          <w:szCs w:val="24"/>
        </w:rPr>
      </w:pPr>
    </w:p>
    <w:p w:rsidR="00193184" w:rsidRPr="0070745E" w:rsidRDefault="00193184" w:rsidP="00193184">
      <w:pPr>
        <w:jc w:val="both"/>
        <w:rPr>
          <w:rFonts w:ascii="Book Antiqua" w:hAnsi="Book Antiqua"/>
          <w:szCs w:val="24"/>
        </w:rPr>
      </w:pPr>
    </w:p>
    <w:p w:rsidR="00193184" w:rsidRPr="0070745E" w:rsidRDefault="00193184" w:rsidP="00193184">
      <w:pPr>
        <w:spacing w:before="60" w:after="60" w:line="280" w:lineRule="exact"/>
        <w:ind w:right="305"/>
        <w:rPr>
          <w:rFonts w:ascii="Book Antiqua" w:hAnsi="Book Antiqua"/>
          <w:szCs w:val="24"/>
        </w:rPr>
      </w:pPr>
      <w:r w:rsidRPr="0070745E">
        <w:rPr>
          <w:rFonts w:ascii="Book Antiqua" w:hAnsi="Book Antiqua"/>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193184" w:rsidRPr="0070745E">
        <w:tc>
          <w:tcPr>
            <w:tcW w:w="4606" w:type="dxa"/>
          </w:tcPr>
          <w:p w:rsidR="00193184" w:rsidRPr="0070745E" w:rsidRDefault="00193184" w:rsidP="00193184">
            <w:pPr>
              <w:ind w:right="306"/>
              <w:rPr>
                <w:rFonts w:ascii="Book Antiqua" w:hAnsi="Book Antiqua"/>
                <w:szCs w:val="24"/>
              </w:rPr>
            </w:pPr>
          </w:p>
          <w:p w:rsidR="00193184" w:rsidRPr="0070745E" w:rsidRDefault="00193184" w:rsidP="00193184">
            <w:pPr>
              <w:ind w:right="306"/>
              <w:rPr>
                <w:rFonts w:ascii="Book Antiqua" w:hAnsi="Book Antiqua"/>
                <w:szCs w:val="24"/>
              </w:rPr>
            </w:pPr>
          </w:p>
        </w:tc>
        <w:tc>
          <w:tcPr>
            <w:tcW w:w="4606" w:type="dxa"/>
          </w:tcPr>
          <w:p w:rsidR="00193184" w:rsidRPr="0070745E" w:rsidRDefault="00193184" w:rsidP="00193184">
            <w:pPr>
              <w:ind w:right="306"/>
              <w:jc w:val="center"/>
              <w:rPr>
                <w:rFonts w:ascii="Book Antiqua" w:hAnsi="Book Antiqua"/>
                <w:szCs w:val="24"/>
              </w:rPr>
            </w:pPr>
            <w:r w:rsidRPr="0070745E">
              <w:rPr>
                <w:rFonts w:ascii="Book Antiqua" w:hAnsi="Book Antiqua"/>
                <w:szCs w:val="24"/>
              </w:rPr>
              <w:t>………………………………</w:t>
            </w:r>
          </w:p>
        </w:tc>
      </w:tr>
      <w:tr w:rsidR="00193184" w:rsidRPr="0070745E">
        <w:tc>
          <w:tcPr>
            <w:tcW w:w="4606" w:type="dxa"/>
          </w:tcPr>
          <w:p w:rsidR="00193184" w:rsidRPr="0070745E" w:rsidRDefault="00193184" w:rsidP="00193184">
            <w:pPr>
              <w:ind w:right="306"/>
              <w:rPr>
                <w:rFonts w:ascii="Book Antiqua" w:hAnsi="Book Antiqua"/>
                <w:szCs w:val="24"/>
              </w:rPr>
            </w:pPr>
          </w:p>
        </w:tc>
        <w:tc>
          <w:tcPr>
            <w:tcW w:w="4606" w:type="dxa"/>
          </w:tcPr>
          <w:p w:rsidR="00193184" w:rsidRPr="0070745E" w:rsidRDefault="00193184" w:rsidP="00193184">
            <w:pPr>
              <w:ind w:right="306"/>
              <w:jc w:val="center"/>
              <w:rPr>
                <w:rFonts w:ascii="Book Antiqua" w:hAnsi="Book Antiqua"/>
                <w:szCs w:val="24"/>
              </w:rPr>
            </w:pPr>
            <w:r w:rsidRPr="0070745E">
              <w:rPr>
                <w:rFonts w:ascii="Book Antiqua" w:hAnsi="Book Antiqua"/>
                <w:szCs w:val="24"/>
              </w:rPr>
              <w:t>cégszerű aláírás</w:t>
            </w:r>
          </w:p>
        </w:tc>
      </w:tr>
    </w:tbl>
    <w:p w:rsidR="007A37EB" w:rsidRPr="0070745E" w:rsidRDefault="007A37EB" w:rsidP="007A37EB">
      <w:pPr>
        <w:rPr>
          <w:rFonts w:ascii="Book Antiqua" w:hAnsi="Book Antiqua"/>
          <w:szCs w:val="24"/>
        </w:rPr>
      </w:pPr>
    </w:p>
    <w:p w:rsidR="00403B3E" w:rsidRPr="0070745E" w:rsidRDefault="00403B3E" w:rsidP="00AB4F24">
      <w:pPr>
        <w:rPr>
          <w:rFonts w:ascii="Book Antiqua" w:hAnsi="Book Antiqua"/>
          <w:szCs w:val="24"/>
        </w:rPr>
      </w:pPr>
    </w:p>
    <w:p w:rsidR="00A30B09" w:rsidRPr="0070745E" w:rsidRDefault="00A30B09" w:rsidP="00AB4F24">
      <w:pPr>
        <w:rPr>
          <w:rFonts w:ascii="Book Antiqua" w:hAnsi="Book Antiqua"/>
          <w:szCs w:val="24"/>
        </w:rPr>
      </w:pPr>
    </w:p>
    <w:p w:rsidR="00A30B09" w:rsidRPr="0070745E" w:rsidRDefault="00A30B09" w:rsidP="00AB4F24">
      <w:pPr>
        <w:rPr>
          <w:rFonts w:ascii="Book Antiqua" w:hAnsi="Book Antiqua"/>
          <w:szCs w:val="24"/>
        </w:rPr>
      </w:pPr>
    </w:p>
    <w:p w:rsidR="00A30B09" w:rsidRPr="0070745E" w:rsidRDefault="00A30B09" w:rsidP="00AB4F24">
      <w:pPr>
        <w:rPr>
          <w:rFonts w:ascii="Book Antiqua" w:hAnsi="Book Antiqua"/>
          <w:szCs w:val="24"/>
        </w:rPr>
      </w:pPr>
    </w:p>
    <w:p w:rsidR="00A30B09" w:rsidRPr="0070745E" w:rsidRDefault="00A30B09" w:rsidP="00AB4F24">
      <w:pPr>
        <w:rPr>
          <w:rFonts w:ascii="Book Antiqua" w:hAnsi="Book Antiqua"/>
          <w:szCs w:val="24"/>
        </w:rPr>
      </w:pPr>
    </w:p>
    <w:p w:rsidR="00A30B09" w:rsidRPr="0070745E" w:rsidRDefault="00A30B09" w:rsidP="00AB4F24">
      <w:pPr>
        <w:rPr>
          <w:rFonts w:ascii="Book Antiqua" w:hAnsi="Book Antiqua"/>
          <w:szCs w:val="24"/>
        </w:rPr>
      </w:pPr>
    </w:p>
    <w:p w:rsidR="00A30B09" w:rsidRPr="0070745E" w:rsidRDefault="00A30B09" w:rsidP="00AB4F24">
      <w:pPr>
        <w:rPr>
          <w:rFonts w:ascii="Book Antiqua" w:hAnsi="Book Antiqua"/>
          <w:szCs w:val="24"/>
        </w:rPr>
      </w:pPr>
    </w:p>
    <w:p w:rsidR="00A30B09" w:rsidRPr="0070745E" w:rsidRDefault="00A30B09" w:rsidP="00AB4F24">
      <w:pPr>
        <w:rPr>
          <w:rFonts w:ascii="Book Antiqua" w:hAnsi="Book Antiqua"/>
          <w:szCs w:val="24"/>
        </w:rPr>
      </w:pPr>
    </w:p>
    <w:p w:rsidR="00A30B09" w:rsidRPr="0070745E" w:rsidRDefault="00A30B09" w:rsidP="00AB4F24">
      <w:pPr>
        <w:rPr>
          <w:rFonts w:ascii="Book Antiqua" w:hAnsi="Book Antiqua"/>
          <w:szCs w:val="24"/>
        </w:rPr>
      </w:pPr>
    </w:p>
    <w:p w:rsidR="00A30B09" w:rsidRPr="0070745E" w:rsidRDefault="00A30B09" w:rsidP="00AB4F24">
      <w:pPr>
        <w:rPr>
          <w:rFonts w:ascii="Book Antiqua" w:hAnsi="Book Antiqua"/>
          <w:szCs w:val="24"/>
        </w:rPr>
      </w:pPr>
    </w:p>
    <w:p w:rsidR="00A30B09" w:rsidRPr="0070745E" w:rsidRDefault="00A30B09" w:rsidP="00AB4F24">
      <w:pPr>
        <w:rPr>
          <w:rFonts w:ascii="Book Antiqua" w:hAnsi="Book Antiqua"/>
          <w:szCs w:val="24"/>
        </w:rPr>
      </w:pPr>
    </w:p>
    <w:p w:rsidR="00A30B09" w:rsidRPr="0070745E" w:rsidRDefault="00A30B09" w:rsidP="00AB4F24">
      <w:pPr>
        <w:rPr>
          <w:rFonts w:ascii="Book Antiqua" w:hAnsi="Book Antiqua"/>
          <w:szCs w:val="24"/>
        </w:rPr>
      </w:pPr>
    </w:p>
    <w:p w:rsidR="00637273" w:rsidRPr="0070745E" w:rsidRDefault="00637273" w:rsidP="00F24743">
      <w:pPr>
        <w:jc w:val="both"/>
        <w:rPr>
          <w:rFonts w:ascii="Book Antiqua" w:hAnsi="Book Antiqua"/>
          <w:szCs w:val="24"/>
        </w:rPr>
      </w:pPr>
    </w:p>
    <w:p w:rsidR="000B4041" w:rsidRPr="0070745E" w:rsidRDefault="000B4041" w:rsidP="00F24743">
      <w:pPr>
        <w:jc w:val="both"/>
        <w:rPr>
          <w:rFonts w:ascii="Book Antiqua" w:hAnsi="Book Antiqua"/>
          <w:szCs w:val="24"/>
        </w:rPr>
      </w:pPr>
    </w:p>
    <w:p w:rsidR="000B4041" w:rsidRPr="0070745E" w:rsidRDefault="000B4041" w:rsidP="00F24743">
      <w:pPr>
        <w:jc w:val="both"/>
        <w:rPr>
          <w:rFonts w:ascii="Book Antiqua" w:hAnsi="Book Antiqua"/>
          <w:szCs w:val="24"/>
        </w:rPr>
      </w:pPr>
    </w:p>
    <w:p w:rsidR="000B4041" w:rsidRPr="0070745E" w:rsidRDefault="000B4041" w:rsidP="00F24743">
      <w:pPr>
        <w:jc w:val="both"/>
        <w:rPr>
          <w:rFonts w:ascii="Book Antiqua" w:hAnsi="Book Antiqua"/>
          <w:szCs w:val="24"/>
        </w:rPr>
      </w:pPr>
    </w:p>
    <w:p w:rsidR="000B4041" w:rsidRPr="0070745E" w:rsidRDefault="000B4041" w:rsidP="00F24743">
      <w:pPr>
        <w:jc w:val="both"/>
        <w:rPr>
          <w:rFonts w:ascii="Book Antiqua" w:hAnsi="Book Antiqua"/>
          <w:szCs w:val="24"/>
        </w:rPr>
      </w:pPr>
    </w:p>
    <w:p w:rsidR="000B4041" w:rsidRPr="0070745E" w:rsidRDefault="000B4041" w:rsidP="00F24743">
      <w:pPr>
        <w:jc w:val="both"/>
        <w:rPr>
          <w:rFonts w:ascii="Book Antiqua" w:hAnsi="Book Antiqua"/>
          <w:szCs w:val="24"/>
        </w:rPr>
      </w:pPr>
    </w:p>
    <w:p w:rsidR="000B4041" w:rsidRPr="0070745E" w:rsidRDefault="000B4041" w:rsidP="00F24743">
      <w:pPr>
        <w:jc w:val="both"/>
        <w:rPr>
          <w:rFonts w:ascii="Book Antiqua" w:hAnsi="Book Antiqua"/>
          <w:szCs w:val="24"/>
        </w:rPr>
      </w:pPr>
    </w:p>
    <w:p w:rsidR="000B4041" w:rsidRPr="0070745E" w:rsidRDefault="000B4041" w:rsidP="00F24743">
      <w:pPr>
        <w:jc w:val="both"/>
        <w:rPr>
          <w:rFonts w:ascii="Book Antiqua" w:hAnsi="Book Antiqua"/>
          <w:szCs w:val="24"/>
        </w:rPr>
      </w:pPr>
    </w:p>
    <w:p w:rsidR="000B4041" w:rsidRPr="0070745E" w:rsidRDefault="000B4041" w:rsidP="000B4041">
      <w:pPr>
        <w:ind w:left="900" w:hanging="900"/>
        <w:jc w:val="right"/>
        <w:rPr>
          <w:rFonts w:ascii="Book Antiqua" w:hAnsi="Book Antiqua"/>
          <w:szCs w:val="24"/>
        </w:rPr>
      </w:pPr>
      <w:r w:rsidRPr="0070745E">
        <w:rPr>
          <w:rFonts w:ascii="Book Antiqua" w:hAnsi="Book Antiqua"/>
          <w:i/>
          <w:szCs w:val="24"/>
        </w:rPr>
        <w:t>15) sz. melléklet</w:t>
      </w:r>
    </w:p>
    <w:p w:rsidR="000B4041" w:rsidRPr="0070745E" w:rsidRDefault="000B4041" w:rsidP="000B4041">
      <w:pPr>
        <w:ind w:left="900" w:hanging="900"/>
        <w:jc w:val="both"/>
        <w:rPr>
          <w:rFonts w:ascii="Book Antiqua" w:hAnsi="Book Antiqua"/>
          <w:szCs w:val="24"/>
        </w:rPr>
      </w:pPr>
    </w:p>
    <w:p w:rsidR="000B4041" w:rsidRPr="0070745E" w:rsidRDefault="000B4041" w:rsidP="000B4041">
      <w:pPr>
        <w:jc w:val="center"/>
        <w:rPr>
          <w:rFonts w:ascii="Book Antiqua" w:hAnsi="Book Antiqua"/>
          <w:b/>
          <w:szCs w:val="24"/>
        </w:rPr>
      </w:pPr>
    </w:p>
    <w:p w:rsidR="000B4041" w:rsidRPr="0070745E" w:rsidRDefault="000B4041" w:rsidP="000B4041">
      <w:pPr>
        <w:jc w:val="center"/>
        <w:rPr>
          <w:rFonts w:ascii="Book Antiqua" w:hAnsi="Book Antiqua"/>
          <w:b/>
          <w:szCs w:val="24"/>
        </w:rPr>
      </w:pPr>
    </w:p>
    <w:p w:rsidR="000B4041" w:rsidRPr="0070745E" w:rsidRDefault="000B4041" w:rsidP="000B4041">
      <w:pPr>
        <w:jc w:val="center"/>
        <w:rPr>
          <w:rFonts w:ascii="Book Antiqua" w:hAnsi="Book Antiqua"/>
          <w:b/>
          <w:szCs w:val="24"/>
        </w:rPr>
      </w:pPr>
      <w:r w:rsidRPr="0070745E">
        <w:rPr>
          <w:rFonts w:ascii="Book Antiqua" w:hAnsi="Book Antiqua"/>
          <w:b/>
          <w:szCs w:val="24"/>
        </w:rPr>
        <w:t>Nyilatkozat a MÁV Zrt. által előírt munkabiztonsági szabályok betartásával ka</w:t>
      </w:r>
      <w:r w:rsidRPr="0070745E">
        <w:rPr>
          <w:rFonts w:ascii="Book Antiqua" w:hAnsi="Book Antiqua"/>
          <w:b/>
          <w:szCs w:val="24"/>
        </w:rPr>
        <w:t>p</w:t>
      </w:r>
      <w:r w:rsidRPr="0070745E">
        <w:rPr>
          <w:rFonts w:ascii="Book Antiqua" w:hAnsi="Book Antiqua"/>
          <w:b/>
          <w:szCs w:val="24"/>
        </w:rPr>
        <w:t>csolatosan</w:t>
      </w:r>
    </w:p>
    <w:p w:rsidR="000B4041" w:rsidRPr="0070745E" w:rsidRDefault="000B4041" w:rsidP="000B4041">
      <w:pPr>
        <w:ind w:left="900" w:hanging="900"/>
        <w:jc w:val="both"/>
        <w:rPr>
          <w:rFonts w:ascii="Book Antiqua" w:hAnsi="Book Antiqua"/>
          <w:szCs w:val="24"/>
        </w:rPr>
      </w:pPr>
    </w:p>
    <w:p w:rsidR="000B4041" w:rsidRPr="0070745E" w:rsidRDefault="000B4041" w:rsidP="000B4041">
      <w:pPr>
        <w:spacing w:line="360" w:lineRule="auto"/>
        <w:jc w:val="both"/>
        <w:rPr>
          <w:rFonts w:ascii="Book Antiqua" w:hAnsi="Book Antiqua"/>
          <w:szCs w:val="24"/>
        </w:rPr>
      </w:pPr>
    </w:p>
    <w:p w:rsidR="000B4041" w:rsidRPr="0070745E" w:rsidRDefault="000B4041" w:rsidP="000B4041">
      <w:pPr>
        <w:spacing w:line="360" w:lineRule="auto"/>
        <w:jc w:val="both"/>
        <w:rPr>
          <w:rFonts w:ascii="Book Antiqua" w:hAnsi="Book Antiqua"/>
          <w:szCs w:val="24"/>
        </w:rPr>
      </w:pPr>
    </w:p>
    <w:p w:rsidR="000B4041" w:rsidRPr="0070745E" w:rsidRDefault="000B4041" w:rsidP="000B4041">
      <w:pPr>
        <w:spacing w:line="360" w:lineRule="auto"/>
        <w:jc w:val="both"/>
        <w:rPr>
          <w:rFonts w:ascii="Book Antiqua" w:hAnsi="Book Antiqua"/>
          <w:szCs w:val="24"/>
        </w:rPr>
      </w:pPr>
      <w:r w:rsidRPr="0070745E">
        <w:rPr>
          <w:rFonts w:ascii="Book Antiqua" w:hAnsi="Book Antiqua"/>
          <w:szCs w:val="24"/>
        </w:rPr>
        <w:t>Alulírott, ……………………………………………., mint a(z) ……………….……………..… ……………………………………………………..(a tová</w:t>
      </w:r>
      <w:r w:rsidRPr="0070745E">
        <w:rPr>
          <w:rFonts w:ascii="Book Antiqua" w:hAnsi="Book Antiqua"/>
          <w:szCs w:val="24"/>
        </w:rPr>
        <w:t>b</w:t>
      </w:r>
      <w:r w:rsidRPr="0070745E">
        <w:rPr>
          <w:rFonts w:ascii="Book Antiqua" w:hAnsi="Book Antiqua"/>
          <w:szCs w:val="24"/>
        </w:rPr>
        <w:t>biakban: Ajánlattevő) cégjegyzésre jogosult képviselője/képviselői  a</w:t>
      </w:r>
      <w:r w:rsidRPr="0070745E">
        <w:rPr>
          <w:rFonts w:ascii="Book Antiqua" w:hAnsi="Book Antiqua"/>
          <w:b/>
          <w:szCs w:val="24"/>
        </w:rPr>
        <w:t xml:space="preserve"> „</w:t>
      </w:r>
      <w:r w:rsidRPr="0070745E">
        <w:rPr>
          <w:rFonts w:ascii="Book Antiqua" w:hAnsi="Book Antiqua"/>
          <w:i/>
          <w:szCs w:val="24"/>
        </w:rPr>
        <w:t>Vállalkozási szerződés a Tiszafüred - Poroszló vonalszakasz rézsűhelyreállítási és partvédelmi munkáinak megvalósítására</w:t>
      </w:r>
      <w:r w:rsidRPr="0070745E">
        <w:rPr>
          <w:rFonts w:ascii="Book Antiqua" w:hAnsi="Book Antiqua"/>
          <w:b/>
          <w:szCs w:val="24"/>
        </w:rPr>
        <w:t xml:space="preserve">” </w:t>
      </w:r>
      <w:r w:rsidRPr="0070745E">
        <w:rPr>
          <w:rFonts w:ascii="Book Antiqua" w:hAnsi="Book Antiqua"/>
          <w:szCs w:val="24"/>
        </w:rPr>
        <w:t>tárgyában indított nyílt közbeszerzési eljárásban ezúton nyilatk</w:t>
      </w:r>
      <w:r w:rsidRPr="0070745E">
        <w:rPr>
          <w:rFonts w:ascii="Book Antiqua" w:hAnsi="Book Antiqua"/>
          <w:szCs w:val="24"/>
        </w:rPr>
        <w:t>o</w:t>
      </w:r>
      <w:r w:rsidRPr="0070745E">
        <w:rPr>
          <w:rFonts w:ascii="Book Antiqua" w:hAnsi="Book Antiqua"/>
          <w:szCs w:val="24"/>
        </w:rPr>
        <w:t xml:space="preserve">zom/nyilatkozunk, hogy elfogadom/elfogadjuk  a MÁV Zrt. által </w:t>
      </w:r>
      <w:r w:rsidR="00D2405B" w:rsidRPr="0070745E">
        <w:rPr>
          <w:rFonts w:ascii="Book Antiqua" w:hAnsi="Book Antiqua"/>
          <w:szCs w:val="24"/>
        </w:rPr>
        <w:t xml:space="preserve">a szerződés 8.sz. mellékletében előírt </w:t>
      </w:r>
      <w:r w:rsidRPr="0070745E">
        <w:rPr>
          <w:rFonts w:ascii="Book Antiqua" w:hAnsi="Book Antiqua"/>
          <w:szCs w:val="24"/>
        </w:rPr>
        <w:t>munkabiztonsági szabályokat.</w:t>
      </w:r>
    </w:p>
    <w:p w:rsidR="000B4041" w:rsidRPr="0070745E" w:rsidRDefault="000B4041" w:rsidP="00F24743">
      <w:pPr>
        <w:jc w:val="both"/>
        <w:rPr>
          <w:rFonts w:ascii="Book Antiqua" w:hAnsi="Book Antiqua"/>
          <w:szCs w:val="24"/>
        </w:rPr>
      </w:pPr>
    </w:p>
    <w:p w:rsidR="00D2405B" w:rsidRPr="0070745E" w:rsidRDefault="00D2405B" w:rsidP="00D2405B">
      <w:pPr>
        <w:jc w:val="both"/>
        <w:rPr>
          <w:rFonts w:ascii="Book Antiqua" w:hAnsi="Book Antiqua"/>
          <w:szCs w:val="24"/>
        </w:rPr>
      </w:pPr>
    </w:p>
    <w:p w:rsidR="00D2405B" w:rsidRPr="0070745E" w:rsidRDefault="00D2405B" w:rsidP="00D2405B">
      <w:pPr>
        <w:spacing w:before="60" w:after="60" w:line="280" w:lineRule="exact"/>
        <w:ind w:right="305"/>
        <w:rPr>
          <w:rFonts w:ascii="Book Antiqua" w:hAnsi="Book Antiqua"/>
          <w:szCs w:val="24"/>
        </w:rPr>
      </w:pPr>
      <w:r w:rsidRPr="0070745E">
        <w:rPr>
          <w:rFonts w:ascii="Book Antiqua" w:hAnsi="Book Antiqua"/>
          <w:szCs w:val="24"/>
        </w:rPr>
        <w:t>Kelt:</w:t>
      </w:r>
    </w:p>
    <w:tbl>
      <w:tblPr>
        <w:tblW w:w="0" w:type="auto"/>
        <w:tblLayout w:type="fixed"/>
        <w:tblCellMar>
          <w:left w:w="70" w:type="dxa"/>
          <w:right w:w="70" w:type="dxa"/>
        </w:tblCellMar>
        <w:tblLook w:val="04A0" w:firstRow="1" w:lastRow="0" w:firstColumn="1" w:lastColumn="0" w:noHBand="0" w:noVBand="1"/>
      </w:tblPr>
      <w:tblGrid>
        <w:gridCol w:w="4606"/>
        <w:gridCol w:w="4606"/>
      </w:tblGrid>
      <w:tr w:rsidR="00D2405B" w:rsidRPr="0070745E" w:rsidTr="000028A4">
        <w:tc>
          <w:tcPr>
            <w:tcW w:w="4606" w:type="dxa"/>
          </w:tcPr>
          <w:p w:rsidR="00D2405B" w:rsidRPr="0070745E" w:rsidRDefault="00D2405B" w:rsidP="000028A4">
            <w:pPr>
              <w:ind w:right="306"/>
              <w:rPr>
                <w:rFonts w:ascii="Book Antiqua" w:hAnsi="Book Antiqua"/>
                <w:szCs w:val="24"/>
              </w:rPr>
            </w:pPr>
          </w:p>
          <w:p w:rsidR="00D2405B" w:rsidRPr="0070745E" w:rsidRDefault="00D2405B" w:rsidP="000028A4">
            <w:pPr>
              <w:ind w:right="306"/>
              <w:rPr>
                <w:rFonts w:ascii="Book Antiqua" w:hAnsi="Book Antiqua"/>
                <w:szCs w:val="24"/>
              </w:rPr>
            </w:pPr>
          </w:p>
        </w:tc>
        <w:tc>
          <w:tcPr>
            <w:tcW w:w="4606" w:type="dxa"/>
          </w:tcPr>
          <w:p w:rsidR="00D2405B" w:rsidRPr="0070745E" w:rsidRDefault="00D2405B" w:rsidP="000028A4">
            <w:pPr>
              <w:ind w:right="306"/>
              <w:jc w:val="center"/>
              <w:rPr>
                <w:rFonts w:ascii="Book Antiqua" w:hAnsi="Book Antiqua"/>
                <w:szCs w:val="24"/>
              </w:rPr>
            </w:pPr>
            <w:r w:rsidRPr="0070745E">
              <w:rPr>
                <w:rFonts w:ascii="Book Antiqua" w:hAnsi="Book Antiqua"/>
                <w:szCs w:val="24"/>
              </w:rPr>
              <w:t>………………………………</w:t>
            </w:r>
          </w:p>
        </w:tc>
      </w:tr>
      <w:tr w:rsidR="00D2405B" w:rsidRPr="0070745E" w:rsidTr="000028A4">
        <w:tc>
          <w:tcPr>
            <w:tcW w:w="4606" w:type="dxa"/>
          </w:tcPr>
          <w:p w:rsidR="00D2405B" w:rsidRPr="0070745E" w:rsidRDefault="00D2405B" w:rsidP="000028A4">
            <w:pPr>
              <w:ind w:right="306"/>
              <w:rPr>
                <w:rFonts w:ascii="Book Antiqua" w:hAnsi="Book Antiqua"/>
                <w:szCs w:val="24"/>
              </w:rPr>
            </w:pPr>
          </w:p>
        </w:tc>
        <w:tc>
          <w:tcPr>
            <w:tcW w:w="4606" w:type="dxa"/>
          </w:tcPr>
          <w:p w:rsidR="00D2405B" w:rsidRPr="0070745E" w:rsidRDefault="00D2405B" w:rsidP="000028A4">
            <w:pPr>
              <w:ind w:right="306"/>
              <w:jc w:val="center"/>
              <w:rPr>
                <w:rFonts w:ascii="Book Antiqua" w:hAnsi="Book Antiqua"/>
                <w:szCs w:val="24"/>
              </w:rPr>
            </w:pPr>
            <w:r w:rsidRPr="0070745E">
              <w:rPr>
                <w:rFonts w:ascii="Book Antiqua" w:hAnsi="Book Antiqua"/>
                <w:szCs w:val="24"/>
              </w:rPr>
              <w:t>cégszerű aláírás</w:t>
            </w:r>
          </w:p>
        </w:tc>
      </w:tr>
    </w:tbl>
    <w:p w:rsidR="00D2405B" w:rsidRPr="0070745E" w:rsidRDefault="00D2405B" w:rsidP="00D2405B">
      <w:pPr>
        <w:rPr>
          <w:rFonts w:ascii="Book Antiqua" w:hAnsi="Book Antiqua"/>
          <w:szCs w:val="24"/>
        </w:rPr>
      </w:pPr>
    </w:p>
    <w:p w:rsidR="00D2405B" w:rsidRPr="0070745E" w:rsidRDefault="00D2405B" w:rsidP="00D2405B">
      <w:pPr>
        <w:rPr>
          <w:rFonts w:ascii="Book Antiqua" w:hAnsi="Book Antiqua"/>
          <w:szCs w:val="24"/>
        </w:rPr>
      </w:pPr>
    </w:p>
    <w:p w:rsidR="008C3921" w:rsidRPr="0070745E" w:rsidRDefault="008C3921">
      <w:pPr>
        <w:jc w:val="both"/>
        <w:rPr>
          <w:rFonts w:ascii="Book Antiqua" w:hAnsi="Book Antiqua"/>
          <w:szCs w:val="24"/>
        </w:rPr>
      </w:pPr>
    </w:p>
    <w:sectPr w:rsidR="008C3921" w:rsidRPr="0070745E" w:rsidSect="00170A28">
      <w:footerReference w:type="default" r:id="rId24"/>
      <w:pgSz w:w="11906" w:h="16838"/>
      <w:pgMar w:top="1417" w:right="1417" w:bottom="1417" w:left="1417" w:header="708" w:footer="1186" w:gutter="0"/>
      <w:pgBorders w:offsetFrom="page">
        <w:top w:val="single" w:sz="4" w:space="24" w:color="auto"/>
        <w:left w:val="single" w:sz="4" w:space="24" w:color="auto"/>
        <w:bottom w:val="single" w:sz="4" w:space="24" w:color="auto"/>
        <w:right w:val="single" w:sz="4" w:space="24" w:color="auto"/>
      </w:pgBorders>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4068" w:rsidRDefault="00024068">
      <w:r>
        <w:separator/>
      </w:r>
    </w:p>
  </w:endnote>
  <w:endnote w:type="continuationSeparator" w:id="0">
    <w:p w:rsidR="00024068" w:rsidRDefault="00024068">
      <w:r>
        <w:continuationSeparator/>
      </w:r>
    </w:p>
  </w:endnote>
  <w:endnote w:type="continuationNotice" w:id="1">
    <w:p w:rsidR="00024068" w:rsidRDefault="0002406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Bookman Old Style">
    <w:panose1 w:val="02050604050505020204"/>
    <w:charset w:val="EE"/>
    <w:family w:val="roman"/>
    <w:pitch w:val="variable"/>
    <w:sig w:usb0="00000287" w:usb1="00000000" w:usb2="00000000" w:usb3="00000000" w:csb0="0000009F" w:csb1="00000000"/>
  </w:font>
  <w:font w:name="Calisto MT">
    <w:panose1 w:val="02040603050505030304"/>
    <w:charset w:val="00"/>
    <w:family w:val="roman"/>
    <w:pitch w:val="variable"/>
    <w:sig w:usb0="00000003" w:usb1="00000000" w:usb2="00000000" w:usb3="00000000" w:csb0="00000001" w:csb1="00000000"/>
  </w:font>
  <w:font w:name="&amp;#39">
    <w:altName w:val="Times New Roman"/>
    <w:panose1 w:val="00000000000000000000"/>
    <w:charset w:val="00"/>
    <w:family w:val="roman"/>
    <w:notTrueType/>
    <w:pitch w:val="default"/>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H-Gourmand">
    <w:altName w:val="Times New Roman"/>
    <w:charset w:val="00"/>
    <w:family w:val="roman"/>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Mangal">
    <w:panose1 w:val="02040503050203030202"/>
    <w:charset w:val="01"/>
    <w:family w:val="roman"/>
    <w:notTrueType/>
    <w:pitch w:val="variable"/>
    <w:sig w:usb0="00002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 w:name="H-Times New Roman">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EE"/>
    <w:family w:val="roman"/>
    <w:pitch w:val="variable"/>
    <w:sig w:usb0="E0002AFF" w:usb1="C0007841" w:usb2="00000009" w:usb3="00000000" w:csb0="000001FF" w:csb1="00000000"/>
  </w:font>
  <w:font w:name="Verdana">
    <w:panose1 w:val="020B0604030504040204"/>
    <w:charset w:val="EE"/>
    <w:family w:val="swiss"/>
    <w:pitch w:val="variable"/>
    <w:sig w:usb0="A10006FF" w:usb1="4000205B" w:usb2="00000010" w:usb3="00000000" w:csb0="0000019F" w:csb1="00000000"/>
  </w:font>
  <w:font w:name="Book Antiqua">
    <w:panose1 w:val="02040602050305030304"/>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68" w:rsidRDefault="00024068">
    <w:pPr>
      <w:pStyle w:val="llb"/>
      <w:jc w:val="center"/>
    </w:pPr>
    <w:r>
      <w:fldChar w:fldCharType="begin"/>
    </w:r>
    <w:r>
      <w:instrText>PAGE   \* MERGEFORMAT</w:instrText>
    </w:r>
    <w:r>
      <w:fldChar w:fldCharType="separate"/>
    </w:r>
    <w:r w:rsidR="003F73F3">
      <w:rPr>
        <w:noProof/>
      </w:rPr>
      <w:t>32</w:t>
    </w:r>
    <w:r>
      <w:fldChar w:fldCharType="end"/>
    </w:r>
  </w:p>
  <w:p w:rsidR="00024068" w:rsidRDefault="00024068">
    <w:pPr>
      <w:pStyle w:val="ll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68" w:rsidRDefault="00024068">
    <w:pPr>
      <w:pStyle w:val="llb"/>
      <w:jc w:val="center"/>
    </w:pPr>
    <w:r>
      <w:fldChar w:fldCharType="begin"/>
    </w:r>
    <w:r>
      <w:instrText>PAGE   \* MERGEFORMAT</w:instrText>
    </w:r>
    <w:r>
      <w:fldChar w:fldCharType="separate"/>
    </w:r>
    <w:r w:rsidR="003F73F3">
      <w:rPr>
        <w:noProof/>
      </w:rPr>
      <w:t>52</w:t>
    </w:r>
    <w:r>
      <w:fldChar w:fldCharType="end"/>
    </w:r>
  </w:p>
  <w:p w:rsidR="00024068" w:rsidRDefault="0002406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4068" w:rsidRDefault="00024068">
      <w:r>
        <w:separator/>
      </w:r>
    </w:p>
  </w:footnote>
  <w:footnote w:type="continuationSeparator" w:id="0">
    <w:p w:rsidR="00024068" w:rsidRDefault="00024068">
      <w:r>
        <w:continuationSeparator/>
      </w:r>
    </w:p>
  </w:footnote>
  <w:footnote w:type="continuationNotice" w:id="1">
    <w:p w:rsidR="00024068" w:rsidRDefault="00024068"/>
  </w:footnote>
  <w:footnote w:id="2">
    <w:p w:rsidR="00024068" w:rsidRPr="00F743E9" w:rsidRDefault="00024068" w:rsidP="0036158D">
      <w:pPr>
        <w:pStyle w:val="Lbjegyzetszveg"/>
        <w:jc w:val="both"/>
      </w:pPr>
      <w:r w:rsidRPr="00F743E9">
        <w:rPr>
          <w:rStyle w:val="Lbjegyzet-hivatkozs"/>
        </w:rPr>
        <w:sym w:font="Symbol" w:char="F02A"/>
      </w:r>
      <w:r w:rsidRPr="00F743E9">
        <w:t xml:space="preserve"> </w:t>
      </w:r>
      <w:r>
        <w:t>T</w:t>
      </w:r>
      <w:r w:rsidRPr="00F743E9">
        <w:t>öbb közös ajánlattevő esetén tetszőleges számban ismételhető a táblázat</w:t>
      </w:r>
      <w:r>
        <w:t>.</w:t>
      </w:r>
    </w:p>
  </w:footnote>
  <w:footnote w:id="3">
    <w:p w:rsidR="00024068" w:rsidRPr="00D12437" w:rsidRDefault="00024068" w:rsidP="002C74E6">
      <w:pPr>
        <w:pStyle w:val="Lbjegyzetszveg"/>
        <w:rPr>
          <w:sz w:val="16"/>
          <w:szCs w:val="16"/>
        </w:rPr>
      </w:pPr>
      <w:r w:rsidRPr="00D12437">
        <w:rPr>
          <w:rStyle w:val="Lbjegyzet-hivatkozs"/>
          <w:sz w:val="16"/>
          <w:szCs w:val="16"/>
        </w:rPr>
        <w:footnoteRef/>
      </w:r>
      <w:r w:rsidRPr="00D12437">
        <w:rPr>
          <w:sz w:val="16"/>
          <w:szCs w:val="16"/>
        </w:rPr>
        <w:t xml:space="preserve"> Felhívjuk a T. Ajánlattevők figyelmét a Kbt. 26. § azon rendelkezésére, mely szerint ha egy gazdasági szereplő a közbeszerzés értékének 25 %-át meghaladó mértékben fog közvetlenül részt venni a szerződés - részajánlat-tételi lehetőség biztosítása esetén egy részre vonatkozó szerződés - teljesítésében, akkor nem lehet alvállalkozónak minősíteni, hanem az ajánlatban és a szerződés teljesítése során </w:t>
      </w:r>
      <w:r w:rsidRPr="00D12437">
        <w:rPr>
          <w:b/>
          <w:sz w:val="16"/>
          <w:szCs w:val="16"/>
        </w:rPr>
        <w:t>közös ajánlatt</w:t>
      </w:r>
      <w:r w:rsidRPr="00D12437">
        <w:rPr>
          <w:b/>
          <w:sz w:val="16"/>
          <w:szCs w:val="16"/>
        </w:rPr>
        <w:t>e</w:t>
      </w:r>
      <w:r w:rsidRPr="00D12437">
        <w:rPr>
          <w:b/>
          <w:sz w:val="16"/>
          <w:szCs w:val="16"/>
        </w:rPr>
        <w:t>vőként  kell, hogy szerepeljen</w:t>
      </w:r>
      <w:r w:rsidRPr="00D12437">
        <w:rPr>
          <w:sz w:val="16"/>
          <w:szCs w:val="16"/>
        </w:rPr>
        <w:t xml:space="preserve">. </w:t>
      </w:r>
    </w:p>
  </w:footnote>
  <w:footnote w:id="4">
    <w:p w:rsidR="00024068" w:rsidRDefault="00024068" w:rsidP="002C74E6">
      <w:pPr>
        <w:pStyle w:val="Lbjegyzetszveg"/>
      </w:pPr>
      <w:r w:rsidRPr="00D12437">
        <w:rPr>
          <w:rStyle w:val="Lbjegyzet-hivatkozs"/>
          <w:sz w:val="16"/>
          <w:szCs w:val="16"/>
        </w:rPr>
        <w:footnoteRef/>
      </w:r>
      <w:r w:rsidRPr="00D12437">
        <w:rPr>
          <w:sz w:val="16"/>
          <w:szCs w:val="16"/>
        </w:rPr>
        <w:t xml:space="preserve"> Egy gazdasági szereplőnek a szerződés teljesítésében való részvétele arányát az határozza meg, hogy milyen arányban részesül a beszerzés tárgyának általános forgalmi adó nélkül számított ellenértékéből</w:t>
      </w:r>
      <w:r>
        <w:rPr>
          <w:sz w:val="16"/>
          <w:szCs w:val="16"/>
        </w:rPr>
        <w:t xml:space="preserve"> </w:t>
      </w:r>
    </w:p>
  </w:footnote>
  <w:footnote w:id="5">
    <w:p w:rsidR="00024068" w:rsidRPr="004D1495" w:rsidRDefault="00024068" w:rsidP="00E9129D">
      <w:pPr>
        <w:pStyle w:val="Lbjegyzetszveg"/>
        <w:jc w:val="both"/>
      </w:pPr>
    </w:p>
  </w:footnote>
  <w:footnote w:id="6">
    <w:p w:rsidR="00024068" w:rsidRDefault="00024068" w:rsidP="00342874">
      <w:pPr>
        <w:pStyle w:val="Lbjegyzetszveg"/>
        <w:jc w:val="both"/>
      </w:pPr>
      <w:r w:rsidRPr="00350422">
        <w:rPr>
          <w:rStyle w:val="Lbjegyzet-hivatkozs"/>
        </w:rPr>
        <w:sym w:font="Symbol" w:char="F02A"/>
      </w:r>
      <w:r w:rsidRPr="00350422">
        <w:t xml:space="preserve"> A megfelelő </w:t>
      </w:r>
      <w:r w:rsidRPr="00A80EC9">
        <w:t xml:space="preserve">nyilatkozat aláhúzandó! </w:t>
      </w:r>
      <w:r>
        <w:t>N</w:t>
      </w:r>
      <w:r w:rsidRPr="00A80EC9">
        <w:t>emleges nyilatkozat is csatolandó</w:t>
      </w:r>
      <w:r>
        <w:t xml:space="preserve"> az ajánlathoz.</w:t>
      </w:r>
      <w:r w:rsidRPr="00A80EC9">
        <w:t xml:space="preserve"> </w:t>
      </w:r>
    </w:p>
    <w:p w:rsidR="00024068" w:rsidRPr="00350422" w:rsidRDefault="00024068" w:rsidP="00342874">
      <w:pPr>
        <w:pStyle w:val="Lbjegyzetszveg"/>
        <w:jc w:val="both"/>
      </w:pPr>
      <w:r w:rsidRPr="00A80EC9">
        <w:t>Amennyiben az ajánlattevő</w:t>
      </w:r>
      <w:r w:rsidRPr="00350422">
        <w:t xml:space="preserve"> más szervezet (vagy személy) kapacitására támaszkodva kíván megfelelni az alka</w:t>
      </w:r>
      <w:r w:rsidRPr="00350422">
        <w:t>l</w:t>
      </w:r>
      <w:r w:rsidRPr="00350422">
        <w:t>massági előírásoknak, úgy a táblázatot ki kell tölteni!</w:t>
      </w:r>
    </w:p>
  </w:footnote>
  <w:footnote w:id="7">
    <w:p w:rsidR="00024068" w:rsidRPr="000A7B3E" w:rsidRDefault="00024068" w:rsidP="00342874">
      <w:pPr>
        <w:pStyle w:val="Lbjegyzetszveg"/>
        <w:jc w:val="both"/>
      </w:pPr>
      <w:r w:rsidRPr="000A7B3E">
        <w:rPr>
          <w:rStyle w:val="Lbjegyzet-hivatkozs"/>
        </w:rPr>
        <w:sym w:font="Symbol" w:char="F02A"/>
      </w:r>
      <w:r w:rsidRPr="000A7B3E">
        <w:t xml:space="preserve"> Amennyiben az alkalmasság igazolása során ajánlattevő más szervezet (személy) kapacitására nem támaszk</w:t>
      </w:r>
      <w:r w:rsidRPr="000A7B3E">
        <w:t>o</w:t>
      </w:r>
      <w:r w:rsidRPr="000A7B3E">
        <w:t>dik, úgy a nyilatkozatot nem kell kitölteni és becsatolni az ajánlatba.</w:t>
      </w:r>
    </w:p>
  </w:footnote>
  <w:footnote w:id="8">
    <w:p w:rsidR="00024068" w:rsidRPr="000A3622" w:rsidRDefault="00024068" w:rsidP="00132981">
      <w:pPr>
        <w:pStyle w:val="Lbjegyzetszveg"/>
      </w:pPr>
      <w:r w:rsidRPr="000A3622">
        <w:rPr>
          <w:rStyle w:val="Lbjegyzet-hivatkozs"/>
        </w:rPr>
        <w:sym w:font="Symbol" w:char="F02A"/>
      </w:r>
      <w:r w:rsidRPr="000A3622">
        <w:t xml:space="preserve"> </w:t>
      </w:r>
      <w:r>
        <w:t>A megfelelő nyilatkozat aláhúzandó vagy a nem megfelelő nyilatkozatok törlendők!</w:t>
      </w:r>
    </w:p>
  </w:footnote>
  <w:footnote w:id="9">
    <w:p w:rsidR="00024068" w:rsidRDefault="00024068" w:rsidP="00132981">
      <w:pPr>
        <w:pStyle w:val="Lbjegyzetszveg"/>
      </w:pPr>
      <w:r w:rsidRPr="006A50E3">
        <w:rPr>
          <w:rStyle w:val="Lbjegyzet-hivatkozs"/>
          <w:sz w:val="14"/>
          <w:szCs w:val="16"/>
        </w:rPr>
        <w:footnoteRef/>
      </w:r>
      <w:r w:rsidRPr="006A50E3">
        <w:rPr>
          <w:sz w:val="14"/>
          <w:szCs w:val="16"/>
        </w:rPr>
        <w:t xml:space="preserve"> </w:t>
      </w:r>
      <w:r w:rsidRPr="006A50E3">
        <w:rPr>
          <w:b/>
          <w:sz w:val="14"/>
          <w:szCs w:val="16"/>
        </w:rPr>
        <w:t>Megfelelő aláhúzandó!</w:t>
      </w:r>
    </w:p>
  </w:footnote>
  <w:footnote w:id="10">
    <w:p w:rsidR="00024068" w:rsidRDefault="00024068" w:rsidP="00132981">
      <w:pPr>
        <w:pStyle w:val="Lbjegyzetszveg"/>
      </w:pPr>
      <w:r>
        <w:rPr>
          <w:rStyle w:val="Lbjegyzet-hivatkozs"/>
        </w:rPr>
        <w:footnoteRef/>
      </w:r>
      <w:r>
        <w:t xml:space="preserve"> </w:t>
      </w:r>
      <w:r w:rsidRPr="006A50E3">
        <w:rPr>
          <w:b/>
          <w:sz w:val="14"/>
          <w:szCs w:val="16"/>
        </w:rPr>
        <w:t>Megfelelő aláhúzandó!</w:t>
      </w:r>
    </w:p>
  </w:footnote>
  <w:footnote w:id="11">
    <w:p w:rsidR="00024068" w:rsidRPr="004E2E8B" w:rsidRDefault="00024068" w:rsidP="00132981">
      <w:pPr>
        <w:pStyle w:val="Lbjegyzetszveg"/>
        <w:rPr>
          <w:i/>
          <w:iCs/>
          <w:sz w:val="14"/>
        </w:rPr>
      </w:pPr>
      <w:r w:rsidRPr="006A50E3">
        <w:rPr>
          <w:rStyle w:val="Lbjegyzet-hivatkozs"/>
          <w:sz w:val="18"/>
        </w:rPr>
        <w:footnoteRef/>
      </w:r>
      <w:r w:rsidRPr="006A50E3">
        <w:rPr>
          <w:sz w:val="18"/>
        </w:rPr>
        <w:t xml:space="preserve"> </w:t>
      </w:r>
      <w:r w:rsidRPr="00B26F86">
        <w:rPr>
          <w:i/>
          <w:iCs/>
          <w:sz w:val="14"/>
        </w:rPr>
        <w:t>r)</w:t>
      </w:r>
      <w:r w:rsidRPr="004E2E8B">
        <w:rPr>
          <w:i/>
          <w:iCs/>
          <w:sz w:val="14"/>
        </w:rPr>
        <w:t>)tényleges tulajdonos:</w:t>
      </w:r>
    </w:p>
    <w:p w:rsidR="00024068" w:rsidRPr="004E2E8B" w:rsidRDefault="00024068" w:rsidP="00132981">
      <w:pPr>
        <w:pStyle w:val="Lbjegyzetszveg"/>
        <w:rPr>
          <w:i/>
          <w:iCs/>
          <w:sz w:val="14"/>
        </w:rPr>
      </w:pPr>
      <w:r w:rsidRPr="004E2E8B">
        <w:rPr>
          <w:i/>
          <w:iCs/>
          <w:sz w:val="14"/>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w:t>
      </w:r>
      <w:r w:rsidRPr="004E2E8B">
        <w:rPr>
          <w:i/>
          <w:iCs/>
          <w:sz w:val="14"/>
        </w:rPr>
        <w:t>o</w:t>
      </w:r>
      <w:r w:rsidRPr="004E2E8B">
        <w:rPr>
          <w:i/>
          <w:iCs/>
          <w:sz w:val="14"/>
        </w:rPr>
        <w:t>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24068" w:rsidRPr="004E2E8B" w:rsidRDefault="00024068" w:rsidP="00132981">
      <w:pPr>
        <w:pStyle w:val="Lbjegyzetszveg"/>
        <w:rPr>
          <w:i/>
          <w:iCs/>
          <w:sz w:val="14"/>
        </w:rPr>
      </w:pPr>
      <w:r w:rsidRPr="004E2E8B">
        <w:rPr>
          <w:i/>
          <w:iCs/>
          <w:sz w:val="14"/>
        </w:rPr>
        <w:t>rb) az a természetes személy, aki jogi személyben vagy jogi személyiséggel nem rendelkező szervezetben - a Ptk. 8:2. § (2) bekezdésében meghatározott - megh</w:t>
      </w:r>
      <w:r w:rsidRPr="004E2E8B">
        <w:rPr>
          <w:i/>
          <w:iCs/>
          <w:sz w:val="14"/>
        </w:rPr>
        <w:t>a</w:t>
      </w:r>
      <w:r w:rsidRPr="004E2E8B">
        <w:rPr>
          <w:i/>
          <w:iCs/>
          <w:sz w:val="14"/>
        </w:rPr>
        <w:t>tározó befolyással rendelkezik,</w:t>
      </w:r>
    </w:p>
    <w:p w:rsidR="00024068" w:rsidRPr="004E2E8B" w:rsidRDefault="00024068" w:rsidP="00132981">
      <w:pPr>
        <w:pStyle w:val="Lbjegyzetszveg"/>
        <w:rPr>
          <w:i/>
          <w:iCs/>
          <w:sz w:val="14"/>
        </w:rPr>
      </w:pPr>
      <w:r w:rsidRPr="004E2E8B">
        <w:rPr>
          <w:i/>
          <w:iCs/>
          <w:sz w:val="14"/>
        </w:rPr>
        <w:t>rc) az a természetes személy, akinek megbízásából valamely ügyleti megbízást végrehajtanak,</w:t>
      </w:r>
    </w:p>
    <w:p w:rsidR="00024068" w:rsidRPr="004E2E8B" w:rsidRDefault="00024068" w:rsidP="00132981">
      <w:pPr>
        <w:pStyle w:val="Lbjegyzetszveg"/>
        <w:rPr>
          <w:i/>
          <w:iCs/>
          <w:sz w:val="14"/>
        </w:rPr>
      </w:pPr>
      <w:r w:rsidRPr="004E2E8B">
        <w:rPr>
          <w:i/>
          <w:iCs/>
          <w:sz w:val="14"/>
        </w:rPr>
        <w:t>rd) alapítványok esetében az a természetes személy,</w:t>
      </w:r>
    </w:p>
    <w:p w:rsidR="00024068" w:rsidRPr="004E2E8B" w:rsidRDefault="00024068" w:rsidP="00132981">
      <w:pPr>
        <w:pStyle w:val="Lbjegyzetszveg"/>
        <w:rPr>
          <w:i/>
          <w:iCs/>
          <w:sz w:val="14"/>
        </w:rPr>
      </w:pPr>
      <w:r w:rsidRPr="004E2E8B">
        <w:rPr>
          <w:i/>
          <w:iCs/>
          <w:sz w:val="14"/>
        </w:rPr>
        <w:t>1. aki az alapítvány vagyona legalább huszonöt százalékának a kedvezményezettje, ha a leendő kedvezményezetteket már meghatározták,</w:t>
      </w:r>
    </w:p>
    <w:p w:rsidR="00024068" w:rsidRPr="004E2E8B" w:rsidRDefault="00024068" w:rsidP="00132981">
      <w:pPr>
        <w:pStyle w:val="Lbjegyzetszveg"/>
        <w:rPr>
          <w:i/>
          <w:iCs/>
          <w:sz w:val="14"/>
        </w:rPr>
      </w:pPr>
      <w:r w:rsidRPr="004E2E8B">
        <w:rPr>
          <w:i/>
          <w:iCs/>
          <w:sz w:val="14"/>
        </w:rPr>
        <w:t>2. akinek érdekében az alapítványt létrehozták, illetve működtetik, ha a kedvezményezetteket még nem határozták meg, vagy</w:t>
      </w:r>
    </w:p>
    <w:p w:rsidR="00024068" w:rsidRPr="004E2E8B" w:rsidRDefault="00024068" w:rsidP="00132981">
      <w:pPr>
        <w:pStyle w:val="Lbjegyzetszveg"/>
        <w:rPr>
          <w:i/>
          <w:iCs/>
          <w:sz w:val="14"/>
        </w:rPr>
      </w:pPr>
      <w:r w:rsidRPr="004E2E8B">
        <w:rPr>
          <w:i/>
          <w:iCs/>
          <w:sz w:val="14"/>
        </w:rPr>
        <w:t>3. aki tagja az alapítvány kezelő szervének, vagy meghatározó befolyást gyakorol az alapítvány vagyonának legalább huszonöt százaléka felett, illetve az alapí</w:t>
      </w:r>
      <w:r w:rsidRPr="004E2E8B">
        <w:rPr>
          <w:i/>
          <w:iCs/>
          <w:sz w:val="14"/>
        </w:rPr>
        <w:t>t</w:t>
      </w:r>
      <w:r w:rsidRPr="004E2E8B">
        <w:rPr>
          <w:i/>
          <w:iCs/>
          <w:sz w:val="14"/>
        </w:rPr>
        <w:t>vány képviseletében eljár, továbbá</w:t>
      </w:r>
    </w:p>
    <w:p w:rsidR="00024068" w:rsidRDefault="00024068" w:rsidP="00132981">
      <w:pPr>
        <w:pStyle w:val="Lbjegyzetszveg"/>
      </w:pPr>
      <w:r w:rsidRPr="004E2E8B">
        <w:rPr>
          <w:i/>
          <w:iCs/>
          <w:sz w:val="14"/>
        </w:rPr>
        <w:t>re) az ra)-rb) alpontokban meghatározott természetes személy hiányában a jogi személy vagy jogi személyiséggel nem rendelkező szervezet vezető tisztségvisel</w:t>
      </w:r>
      <w:r w:rsidRPr="004E2E8B">
        <w:rPr>
          <w:i/>
          <w:iCs/>
          <w:sz w:val="14"/>
        </w:rPr>
        <w:t>ő</w:t>
      </w:r>
      <w:r w:rsidRPr="004E2E8B">
        <w:rPr>
          <w:i/>
          <w:iCs/>
          <w:sz w:val="14"/>
        </w:rPr>
        <w:t>je;</w:t>
      </w:r>
      <w:r w:rsidRPr="00B26F86">
        <w:rPr>
          <w:sz w:val="14"/>
        </w:rPr>
        <w:t>;</w:t>
      </w:r>
    </w:p>
  </w:footnote>
  <w:footnote w:id="12">
    <w:p w:rsidR="00024068" w:rsidRDefault="00024068" w:rsidP="00132981">
      <w:pPr>
        <w:pStyle w:val="Lbjegyzetszveg"/>
      </w:pPr>
      <w:r w:rsidRPr="006A50E3">
        <w:rPr>
          <w:rStyle w:val="Lbjegyzet-hivatkozs"/>
          <w:sz w:val="14"/>
          <w:szCs w:val="16"/>
        </w:rPr>
        <w:footnoteRef/>
      </w:r>
      <w:r w:rsidRPr="006A50E3">
        <w:rPr>
          <w:sz w:val="14"/>
          <w:szCs w:val="16"/>
        </w:rPr>
        <w:t xml:space="preserve"> Csak az adott körülmény fennállása esetén kitöltendő!</w:t>
      </w:r>
    </w:p>
  </w:footnote>
  <w:footnote w:id="13">
    <w:p w:rsidR="00024068" w:rsidRPr="004E2E8B" w:rsidRDefault="00024068" w:rsidP="00132981">
      <w:pPr>
        <w:pStyle w:val="Lbjegyzetszveg"/>
        <w:rPr>
          <w:i/>
          <w:iCs/>
          <w:sz w:val="14"/>
        </w:rPr>
      </w:pPr>
      <w:r w:rsidRPr="006A50E3">
        <w:rPr>
          <w:rStyle w:val="Lbjegyzet-hivatkozs"/>
          <w:sz w:val="18"/>
        </w:rPr>
        <w:footnoteRef/>
      </w:r>
      <w:r w:rsidRPr="006A50E3">
        <w:rPr>
          <w:sz w:val="18"/>
        </w:rPr>
        <w:t xml:space="preserve"> </w:t>
      </w:r>
      <w:r w:rsidRPr="00B26F86">
        <w:rPr>
          <w:i/>
          <w:iCs/>
          <w:sz w:val="14"/>
        </w:rPr>
        <w:t>r)</w:t>
      </w:r>
      <w:r w:rsidRPr="004E2E8B">
        <w:rPr>
          <w:i/>
          <w:iCs/>
          <w:sz w:val="14"/>
        </w:rPr>
        <w:t>)tényleges tulajdonos:</w:t>
      </w:r>
    </w:p>
    <w:p w:rsidR="00024068" w:rsidRPr="004E2E8B" w:rsidRDefault="00024068" w:rsidP="00132981">
      <w:pPr>
        <w:pStyle w:val="Lbjegyzetszveg"/>
        <w:rPr>
          <w:i/>
          <w:iCs/>
          <w:sz w:val="14"/>
        </w:rPr>
      </w:pPr>
      <w:r w:rsidRPr="004E2E8B">
        <w:rPr>
          <w:i/>
          <w:iCs/>
          <w:sz w:val="14"/>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w:t>
      </w:r>
      <w:r w:rsidRPr="004E2E8B">
        <w:rPr>
          <w:i/>
          <w:iCs/>
          <w:sz w:val="14"/>
        </w:rPr>
        <w:t>o</w:t>
      </w:r>
      <w:r w:rsidRPr="004E2E8B">
        <w:rPr>
          <w:i/>
          <w:iCs/>
          <w:sz w:val="14"/>
        </w:rPr>
        <w:t>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rsidR="00024068" w:rsidRPr="004E2E8B" w:rsidRDefault="00024068" w:rsidP="00132981">
      <w:pPr>
        <w:pStyle w:val="Lbjegyzetszveg"/>
        <w:rPr>
          <w:i/>
          <w:iCs/>
          <w:sz w:val="14"/>
        </w:rPr>
      </w:pPr>
      <w:r w:rsidRPr="004E2E8B">
        <w:rPr>
          <w:i/>
          <w:iCs/>
          <w:sz w:val="14"/>
        </w:rPr>
        <w:t>rb) az a természetes személy, aki jogi személyben vagy jogi személyiséggel nem rendelkező szervezetben - a Ptk. 8:2. § (2) bekezdésében meghatározott - megh</w:t>
      </w:r>
      <w:r w:rsidRPr="004E2E8B">
        <w:rPr>
          <w:i/>
          <w:iCs/>
          <w:sz w:val="14"/>
        </w:rPr>
        <w:t>a</w:t>
      </w:r>
      <w:r w:rsidRPr="004E2E8B">
        <w:rPr>
          <w:i/>
          <w:iCs/>
          <w:sz w:val="14"/>
        </w:rPr>
        <w:t>tározó befolyással rendelkezik,</w:t>
      </w:r>
    </w:p>
    <w:p w:rsidR="00024068" w:rsidRPr="004E2E8B" w:rsidRDefault="00024068" w:rsidP="00132981">
      <w:pPr>
        <w:pStyle w:val="Lbjegyzetszveg"/>
        <w:rPr>
          <w:i/>
          <w:iCs/>
          <w:sz w:val="14"/>
        </w:rPr>
      </w:pPr>
      <w:r w:rsidRPr="004E2E8B">
        <w:rPr>
          <w:i/>
          <w:iCs/>
          <w:sz w:val="14"/>
        </w:rPr>
        <w:t>rc) az a természetes személy, akinek megbízásából valamely ügyleti megbízást végrehajtanak,</w:t>
      </w:r>
    </w:p>
    <w:p w:rsidR="00024068" w:rsidRPr="004E2E8B" w:rsidRDefault="00024068" w:rsidP="00132981">
      <w:pPr>
        <w:pStyle w:val="Lbjegyzetszveg"/>
        <w:rPr>
          <w:i/>
          <w:iCs/>
          <w:sz w:val="14"/>
        </w:rPr>
      </w:pPr>
      <w:r w:rsidRPr="004E2E8B">
        <w:rPr>
          <w:i/>
          <w:iCs/>
          <w:sz w:val="14"/>
        </w:rPr>
        <w:t>rd) alapítványok esetében az a természetes személy,</w:t>
      </w:r>
    </w:p>
    <w:p w:rsidR="00024068" w:rsidRPr="004E2E8B" w:rsidRDefault="00024068" w:rsidP="00132981">
      <w:pPr>
        <w:pStyle w:val="Lbjegyzetszveg"/>
        <w:rPr>
          <w:i/>
          <w:iCs/>
          <w:sz w:val="14"/>
        </w:rPr>
      </w:pPr>
      <w:r w:rsidRPr="004E2E8B">
        <w:rPr>
          <w:i/>
          <w:iCs/>
          <w:sz w:val="14"/>
        </w:rPr>
        <w:t>1. aki az alapítvány vagyona legalább huszonöt százalékának a kedvezményezettje, ha a leendő kedvezményezetteket már meghatározták,</w:t>
      </w:r>
    </w:p>
    <w:p w:rsidR="00024068" w:rsidRPr="004E2E8B" w:rsidRDefault="00024068" w:rsidP="00132981">
      <w:pPr>
        <w:pStyle w:val="Lbjegyzetszveg"/>
        <w:rPr>
          <w:i/>
          <w:iCs/>
          <w:sz w:val="14"/>
        </w:rPr>
      </w:pPr>
      <w:r w:rsidRPr="004E2E8B">
        <w:rPr>
          <w:i/>
          <w:iCs/>
          <w:sz w:val="14"/>
        </w:rPr>
        <w:t>2. akinek érdekében az alapítványt létrehozták, illetve működtetik, ha a kedvezményezetteket még nem határozták meg, vagy</w:t>
      </w:r>
    </w:p>
    <w:p w:rsidR="00024068" w:rsidRPr="004E2E8B" w:rsidRDefault="00024068" w:rsidP="00132981">
      <w:pPr>
        <w:pStyle w:val="Lbjegyzetszveg"/>
        <w:rPr>
          <w:i/>
          <w:iCs/>
          <w:sz w:val="14"/>
        </w:rPr>
      </w:pPr>
      <w:r w:rsidRPr="004E2E8B">
        <w:rPr>
          <w:i/>
          <w:iCs/>
          <w:sz w:val="14"/>
        </w:rPr>
        <w:t>3. aki tagja az alapítvány kezelő szervének, vagy meghatározó befolyást gyakorol az alapítvány vagyonának legalább huszonöt százaléka felett, illetve az alapí</w:t>
      </w:r>
      <w:r w:rsidRPr="004E2E8B">
        <w:rPr>
          <w:i/>
          <w:iCs/>
          <w:sz w:val="14"/>
        </w:rPr>
        <w:t>t</w:t>
      </w:r>
      <w:r w:rsidRPr="004E2E8B">
        <w:rPr>
          <w:i/>
          <w:iCs/>
          <w:sz w:val="14"/>
        </w:rPr>
        <w:t>vány képviseletében eljár, továbbá</w:t>
      </w:r>
    </w:p>
    <w:p w:rsidR="00024068" w:rsidRDefault="00024068" w:rsidP="00132981">
      <w:pPr>
        <w:pStyle w:val="Lbjegyzetszveg"/>
      </w:pPr>
      <w:r w:rsidRPr="004E2E8B">
        <w:rPr>
          <w:i/>
          <w:iCs/>
          <w:sz w:val="14"/>
        </w:rPr>
        <w:t>re) az ra)-rb) alpontokban meghatározott természetes személy hiányában a jogi személy vagy jogi személyiséggel nem rendelkező szervezet vezető tisztségvisel</w:t>
      </w:r>
      <w:r w:rsidRPr="004E2E8B">
        <w:rPr>
          <w:i/>
          <w:iCs/>
          <w:sz w:val="14"/>
        </w:rPr>
        <w:t>ő</w:t>
      </w:r>
      <w:r w:rsidRPr="004E2E8B">
        <w:rPr>
          <w:i/>
          <w:iCs/>
          <w:sz w:val="14"/>
        </w:rPr>
        <w:t>je;</w:t>
      </w:r>
      <w:r w:rsidRPr="00B26F86">
        <w:rPr>
          <w:sz w:val="14"/>
        </w:rPr>
        <w:t>;</w:t>
      </w:r>
    </w:p>
  </w:footnote>
  <w:footnote w:id="14">
    <w:p w:rsidR="00024068" w:rsidRDefault="00024068" w:rsidP="00132981">
      <w:pPr>
        <w:pStyle w:val="Lbjegyzetszveg"/>
      </w:pPr>
      <w:r w:rsidRPr="006A50E3">
        <w:rPr>
          <w:rStyle w:val="Lbjegyzet-hivatkozs"/>
          <w:sz w:val="14"/>
          <w:szCs w:val="16"/>
        </w:rPr>
        <w:footnoteRef/>
      </w:r>
      <w:r w:rsidRPr="006A50E3">
        <w:rPr>
          <w:sz w:val="14"/>
          <w:szCs w:val="16"/>
        </w:rPr>
        <w:t xml:space="preserve"> Csak az adott körülmény fennállása esetén kitöltendő!</w:t>
      </w:r>
    </w:p>
  </w:footnote>
  <w:footnote w:id="15">
    <w:p w:rsidR="00024068" w:rsidRPr="00522C66" w:rsidRDefault="00024068" w:rsidP="00EE68DC">
      <w:pPr>
        <w:pStyle w:val="Lbjegyzetszveg"/>
      </w:pPr>
      <w:r w:rsidRPr="00522C66">
        <w:rPr>
          <w:rStyle w:val="Lbjegyzet-hivatkozs"/>
        </w:rPr>
        <w:sym w:font="Symbol" w:char="F02A"/>
      </w:r>
      <w:r w:rsidRPr="00522C66">
        <w:t xml:space="preserve"> Abban az esetben is meg kell tenni a nyilatkozatot, ha az ajánlattevő nem vesz igénybe alvállalkozót vagy a</w:t>
      </w:r>
      <w:r w:rsidRPr="00522C66">
        <w:t>l</w:t>
      </w:r>
      <w:r w:rsidRPr="00522C66">
        <w:t>kalmasságának igazolására más szervezetet.</w:t>
      </w:r>
    </w:p>
  </w:footnote>
  <w:footnote w:id="16">
    <w:p w:rsidR="00024068" w:rsidRPr="00924711" w:rsidRDefault="00024068" w:rsidP="00EE68DC">
      <w:pPr>
        <w:pStyle w:val="Lbjegyzetszveg"/>
      </w:pPr>
      <w:r w:rsidRPr="00924711">
        <w:rPr>
          <w:rStyle w:val="Lbjegyzet-hivatkozs"/>
        </w:rPr>
        <w:sym w:font="Symbol" w:char="F02A"/>
      </w:r>
      <w:r w:rsidRPr="00924711">
        <w:t xml:space="preserve"> Abban az esetben is meg kell tenni a nyilatkozatot, ha az ajánlattevő nem vesz igénybe alvállalkozót vagy a</w:t>
      </w:r>
      <w:r w:rsidRPr="00924711">
        <w:t>l</w:t>
      </w:r>
      <w:r w:rsidRPr="00924711">
        <w:t>kalmasságának igazolására más szervezetet.</w:t>
      </w:r>
    </w:p>
  </w:footnote>
  <w:footnote w:id="17">
    <w:p w:rsidR="00024068" w:rsidRPr="0040472D" w:rsidRDefault="00024068" w:rsidP="0058266C">
      <w:pPr>
        <w:pStyle w:val="Lbjegyzetszveg"/>
        <w:jc w:val="both"/>
        <w:rPr>
          <w:b/>
          <w:u w:val="single"/>
        </w:rPr>
      </w:pPr>
      <w:r w:rsidRPr="00522C66">
        <w:rPr>
          <w:rStyle w:val="Lbjegyzet-hivatkozs"/>
        </w:rPr>
        <w:sym w:font="Symbol" w:char="F02A"/>
      </w:r>
      <w:r w:rsidRPr="00522C66">
        <w:t xml:space="preserve"> Abban az esetben is meg kell tenni a nyilatkozatot, ha az ajánlattevő nem vesz igénybe alvállalkozót vagy a</w:t>
      </w:r>
      <w:r w:rsidRPr="00522C66">
        <w:t>l</w:t>
      </w:r>
      <w:r w:rsidRPr="00522C66">
        <w:t>kalmasságának igazolására más szervezetet.</w:t>
      </w:r>
      <w:r>
        <w:t xml:space="preserve"> A nyilatkozatot abban az esetben kell kitölteni, ha az ajánlattevő a 310/2011. (XII. 23.) Korm. rendelet 10. § a) pontja szerint jár el</w:t>
      </w:r>
      <w:r w:rsidRPr="0040472D">
        <w:rPr>
          <w:b/>
          <w:u w:val="single"/>
        </w:rPr>
        <w:t xml:space="preserve">. </w:t>
      </w:r>
      <w:r w:rsidRPr="00EA7886">
        <w:rPr>
          <w:b/>
          <w:u w:val="single"/>
          <w:shd w:val="clear" w:color="auto" w:fill="D9D9D9"/>
        </w:rPr>
        <w:t>Amennyiben az ajánlattevő nem kívánja a 310/2011. (XII. 23.) Korm. rendelet 10. § a) pontját alkalmazni, úgy e Korm. rendelet 10. § b) pontja sz</w:t>
      </w:r>
      <w:r w:rsidRPr="00EA7886">
        <w:rPr>
          <w:b/>
          <w:u w:val="single"/>
          <w:shd w:val="clear" w:color="auto" w:fill="D9D9D9"/>
        </w:rPr>
        <w:t>e</w:t>
      </w:r>
      <w:r w:rsidRPr="00EA7886">
        <w:rPr>
          <w:b/>
          <w:u w:val="single"/>
          <w:shd w:val="clear" w:color="auto" w:fill="D9D9D9"/>
        </w:rPr>
        <w:t>rint kell eljárnia ezen kizáró ok hatálya alá nem tartozás igazolása érdekében.</w:t>
      </w:r>
    </w:p>
  </w:footnote>
  <w:footnote w:id="18">
    <w:p w:rsidR="00024068" w:rsidRPr="001318D7" w:rsidRDefault="00024068" w:rsidP="00292776">
      <w:pPr>
        <w:pStyle w:val="Lbjegyzetszveg"/>
        <w:rPr>
          <w:b/>
          <w:u w:val="single"/>
          <w:shd w:val="clear" w:color="auto" w:fill="D9D9D9"/>
        </w:rPr>
      </w:pPr>
      <w:r w:rsidRPr="001318D7">
        <w:rPr>
          <w:rStyle w:val="Lbjegyzet-hivatkozs"/>
          <w:b/>
          <w:u w:val="single"/>
          <w:shd w:val="clear" w:color="auto" w:fill="D9D9D9"/>
        </w:rPr>
        <w:footnoteRef/>
      </w:r>
      <w:r w:rsidRPr="001318D7">
        <w:rPr>
          <w:b/>
          <w:u w:val="single"/>
          <w:shd w:val="clear" w:color="auto" w:fill="D9D9D9"/>
        </w:rPr>
        <w:t xml:space="preserve"> A 310/2011. Korm. rendelet 16. § (5) bekezdésében foglaltak szerint a szerződést kötő másik fél által adott igazolással lehet igazolni</w:t>
      </w:r>
      <w:r>
        <w:rPr>
          <w:b/>
          <w:u w:val="single"/>
          <w:shd w:val="clear" w:color="auto" w:fill="D9D9D9"/>
        </w:rPr>
        <w:t>. Kérjük hiánytalanul, minimum a táblázatban előírt adatok feltüntetésével csatolni.</w:t>
      </w:r>
    </w:p>
    <w:p w:rsidR="00024068" w:rsidRPr="001318D7" w:rsidRDefault="00024068" w:rsidP="00292776">
      <w:pPr>
        <w:pStyle w:val="Lbjegyzetszveg"/>
        <w:rPr>
          <w:b/>
          <w:u w:val="single"/>
          <w:shd w:val="clear" w:color="auto" w:fill="D9D9D9"/>
        </w:rPr>
      </w:pPr>
    </w:p>
    <w:p w:rsidR="00024068" w:rsidRPr="007C3D63" w:rsidRDefault="00024068" w:rsidP="00292776">
      <w:pPr>
        <w:pStyle w:val="Lbjegyzetszveg"/>
        <w:rPr>
          <w:b/>
          <w:u w:val="single"/>
        </w:rPr>
      </w:pPr>
    </w:p>
  </w:footnote>
  <w:footnote w:id="19">
    <w:p w:rsidR="00024068" w:rsidRPr="003B1508" w:rsidRDefault="00024068" w:rsidP="005B5757">
      <w:pPr>
        <w:pStyle w:val="Lbjegyzetszveg"/>
      </w:pPr>
      <w:r w:rsidRPr="003B1508">
        <w:t>.</w:t>
      </w:r>
    </w:p>
  </w:footnote>
  <w:footnote w:id="20">
    <w:p w:rsidR="00024068" w:rsidRPr="00F77C66" w:rsidRDefault="00024068" w:rsidP="00193184">
      <w:pPr>
        <w:pStyle w:val="Lbjegyzetszveg"/>
        <w:jc w:val="both"/>
      </w:pPr>
      <w:r w:rsidRPr="00F77C66">
        <w:rPr>
          <w:rStyle w:val="Lbjegyzet-hivatkozs"/>
        </w:rPr>
        <w:sym w:font="Symbol" w:char="F02A"/>
      </w:r>
      <w:r w:rsidRPr="00F77C66">
        <w:t xml:space="preserve"> Abban az esetben töltendő ki, ha ajánlattevő idegen nyelvű dokumentumot csatol az ajánlatba, és annak fordít</w:t>
      </w:r>
      <w:r w:rsidRPr="00F77C66">
        <w:t>á</w:t>
      </w:r>
      <w:r w:rsidRPr="00F77C66">
        <w:t xml:space="preserve">sát nem hiteles </w:t>
      </w:r>
      <w:r>
        <w:t>szak</w:t>
      </w:r>
      <w:r w:rsidRPr="00F77C66">
        <w:t>fordítás</w:t>
      </w:r>
      <w:r>
        <w:t>ban</w:t>
      </w:r>
      <w:r w:rsidRPr="00F77C66">
        <w:t xml:space="preserve"> nyújtotta be.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68" w:rsidRPr="002E15EC" w:rsidRDefault="00024068" w:rsidP="00EA7886">
    <w:pPr>
      <w:tabs>
        <w:tab w:val="left" w:pos="180"/>
      </w:tabs>
      <w:autoSpaceDE w:val="0"/>
      <w:autoSpaceDN w:val="0"/>
      <w:adjustRightInd w:val="0"/>
      <w:jc w:val="both"/>
      <w:rPr>
        <w:color w:val="333300"/>
        <w:sz w:val="20"/>
      </w:rPr>
    </w:pPr>
    <w:r w:rsidRPr="002E15EC">
      <w:rPr>
        <w:sz w:val="20"/>
      </w:rPr>
      <w:t xml:space="preserve">Ajánlati Dokumentáció – </w:t>
    </w:r>
    <w:r w:rsidRPr="002E15EC">
      <w:rPr>
        <w:color w:val="333300"/>
        <w:sz w:val="20"/>
      </w:rPr>
      <w:t>„</w:t>
    </w:r>
    <w:r w:rsidRPr="002E15EC">
      <w:rPr>
        <w:sz w:val="20"/>
      </w:rPr>
      <w:t>Vállalkozási szerződés a Tiszafüred - Poroszló vonalszakasz rézsűhelyreállítási és partvédelmi munkáinak megvalósítására</w:t>
    </w:r>
    <w:r w:rsidRPr="002E15EC">
      <w:rPr>
        <w:color w:val="333300"/>
        <w:sz w:val="20"/>
      </w:rPr>
      <w:t>”</w:t>
    </w:r>
  </w:p>
  <w:p w:rsidR="00024068" w:rsidRDefault="00024068">
    <w:pPr>
      <w:pStyle w:val="lfej"/>
    </w:pPr>
  </w:p>
  <w:p w:rsidR="00024068" w:rsidRDefault="00024068">
    <w:pPr>
      <w:pStyle w:val="lfej"/>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24068" w:rsidRPr="00246097" w:rsidRDefault="00024068" w:rsidP="00246097">
    <w:pPr>
      <w:tabs>
        <w:tab w:val="left" w:pos="180"/>
      </w:tabs>
      <w:autoSpaceDE w:val="0"/>
      <w:autoSpaceDN w:val="0"/>
      <w:adjustRightInd w:val="0"/>
      <w:jc w:val="both"/>
      <w:rPr>
        <w:i/>
        <w:color w:val="333300"/>
        <w:sz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mso1AB6"/>
      </v:shape>
    </w:pict>
  </w:numPicBullet>
  <w:abstractNum w:abstractNumId="0">
    <w:nsid w:val="00000002"/>
    <w:multiLevelType w:val="multilevel"/>
    <w:tmpl w:val="00000002"/>
    <w:name w:val="WW8Num46"/>
    <w:lvl w:ilvl="0">
      <w:start w:val="1"/>
      <w:numFmt w:val="decimal"/>
      <w:lvlText w:val="%1."/>
      <w:lvlJc w:val="left"/>
      <w:pPr>
        <w:tabs>
          <w:tab w:val="num" w:pos="567"/>
        </w:tabs>
        <w:ind w:left="567" w:hanging="567"/>
      </w:pPr>
    </w:lvl>
    <w:lvl w:ilvl="1">
      <w:start w:val="1"/>
      <w:numFmt w:val="decimal"/>
      <w:lvlText w:val="%1.%2."/>
      <w:lvlJc w:val="left"/>
      <w:pPr>
        <w:tabs>
          <w:tab w:val="num" w:pos="567"/>
        </w:tabs>
        <w:ind w:left="567" w:hanging="567"/>
      </w:pPr>
      <w:rPr>
        <w:b w:val="0"/>
      </w:rPr>
    </w:lvl>
    <w:lvl w:ilvl="2">
      <w:start w:val="1"/>
      <w:numFmt w:val="lowerLetter"/>
      <w:lvlText w:val="%3)"/>
      <w:lvlJc w:val="left"/>
      <w:pPr>
        <w:tabs>
          <w:tab w:val="num" w:pos="851"/>
        </w:tabs>
        <w:ind w:left="851" w:hanging="284"/>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00000003"/>
    <w:multiLevelType w:val="multilevel"/>
    <w:tmpl w:val="00000003"/>
    <w:name w:val="WW8Num3"/>
    <w:lvl w:ilvl="0">
      <w:start w:val="2"/>
      <w:numFmt w:val="bullet"/>
      <w:lvlText w:val="–"/>
      <w:lvlJc w:val="left"/>
      <w:pPr>
        <w:tabs>
          <w:tab w:val="num" w:pos="1080"/>
        </w:tabs>
        <w:ind w:left="1080" w:hanging="360"/>
      </w:pPr>
      <w:rPr>
        <w:rFonts w:ascii="Times New Roman" w:hAnsi="Times New Roman" w:cs="Times New Roman"/>
      </w:rPr>
    </w:lvl>
    <w:lvl w:ilvl="1">
      <w:start w:val="2002"/>
      <w:numFmt w:val="bullet"/>
      <w:lvlText w:val="–"/>
      <w:lvlJc w:val="left"/>
      <w:pPr>
        <w:tabs>
          <w:tab w:val="num" w:pos="1800"/>
        </w:tabs>
        <w:ind w:left="1800" w:hanging="360"/>
      </w:pPr>
      <w:rPr>
        <w:rFonts w:ascii="Times New Roman" w:hAnsi="Times New Roman" w:cs="Times New Roman"/>
        <w:b w:val="0"/>
        <w:i w:val="0"/>
        <w:sz w:val="24"/>
      </w:rPr>
    </w:lvl>
    <w:lvl w:ilvl="2">
      <w:start w:val="1"/>
      <w:numFmt w:val="bullet"/>
      <w:lvlText w:val=""/>
      <w:lvlJc w:val="left"/>
      <w:pPr>
        <w:tabs>
          <w:tab w:val="num" w:pos="2520"/>
        </w:tabs>
        <w:ind w:left="2520" w:hanging="360"/>
      </w:pPr>
      <w:rPr>
        <w:rFonts w:ascii="Wingdings" w:hAnsi="Wingdings"/>
      </w:rPr>
    </w:lvl>
    <w:lvl w:ilvl="3">
      <w:start w:val="1"/>
      <w:numFmt w:val="bullet"/>
      <w:lvlText w:val=""/>
      <w:lvlJc w:val="left"/>
      <w:pPr>
        <w:tabs>
          <w:tab w:val="num" w:pos="3240"/>
        </w:tabs>
        <w:ind w:left="3240" w:hanging="360"/>
      </w:pPr>
      <w:rPr>
        <w:rFonts w:ascii="Symbol" w:hAnsi="Symbol"/>
      </w:rPr>
    </w:lvl>
    <w:lvl w:ilvl="4">
      <w:start w:val="1"/>
      <w:numFmt w:val="bullet"/>
      <w:lvlText w:val="o"/>
      <w:lvlJc w:val="left"/>
      <w:pPr>
        <w:tabs>
          <w:tab w:val="num" w:pos="3960"/>
        </w:tabs>
        <w:ind w:left="3960" w:hanging="360"/>
      </w:pPr>
      <w:rPr>
        <w:rFonts w:ascii="Courier New" w:hAnsi="Courier New"/>
      </w:rPr>
    </w:lvl>
    <w:lvl w:ilvl="5">
      <w:start w:val="1"/>
      <w:numFmt w:val="bullet"/>
      <w:lvlText w:val=""/>
      <w:lvlJc w:val="left"/>
      <w:pPr>
        <w:tabs>
          <w:tab w:val="num" w:pos="4680"/>
        </w:tabs>
        <w:ind w:left="4680" w:hanging="360"/>
      </w:pPr>
      <w:rPr>
        <w:rFonts w:ascii="Wingdings" w:hAnsi="Wingdings"/>
      </w:rPr>
    </w:lvl>
    <w:lvl w:ilvl="6">
      <w:start w:val="1"/>
      <w:numFmt w:val="bullet"/>
      <w:lvlText w:val=""/>
      <w:lvlJc w:val="left"/>
      <w:pPr>
        <w:tabs>
          <w:tab w:val="num" w:pos="5400"/>
        </w:tabs>
        <w:ind w:left="5400" w:hanging="360"/>
      </w:pPr>
      <w:rPr>
        <w:rFonts w:ascii="Symbol" w:hAnsi="Symbol"/>
      </w:rPr>
    </w:lvl>
    <w:lvl w:ilvl="7">
      <w:start w:val="1"/>
      <w:numFmt w:val="bullet"/>
      <w:lvlText w:val="o"/>
      <w:lvlJc w:val="left"/>
      <w:pPr>
        <w:tabs>
          <w:tab w:val="num" w:pos="6120"/>
        </w:tabs>
        <w:ind w:left="6120" w:hanging="360"/>
      </w:pPr>
      <w:rPr>
        <w:rFonts w:ascii="Courier New" w:hAnsi="Courier New"/>
      </w:rPr>
    </w:lvl>
    <w:lvl w:ilvl="8">
      <w:start w:val="1"/>
      <w:numFmt w:val="bullet"/>
      <w:lvlText w:val=""/>
      <w:lvlJc w:val="left"/>
      <w:pPr>
        <w:tabs>
          <w:tab w:val="num" w:pos="6840"/>
        </w:tabs>
        <w:ind w:left="6840" w:hanging="360"/>
      </w:pPr>
      <w:rPr>
        <w:rFonts w:ascii="Wingdings" w:hAnsi="Wingdings"/>
      </w:rPr>
    </w:lvl>
  </w:abstractNum>
  <w:abstractNum w:abstractNumId="2">
    <w:nsid w:val="00000004"/>
    <w:multiLevelType w:val="multilevel"/>
    <w:tmpl w:val="00000004"/>
    <w:name w:val="WW8Num4"/>
    <w:lvl w:ilvl="0">
      <w:start w:val="10"/>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nsid w:val="00000005"/>
    <w:multiLevelType w:val="multilevel"/>
    <w:tmpl w:val="00000005"/>
    <w:name w:val="WW8Num6"/>
    <w:lvl w:ilvl="0">
      <w:start w:val="1"/>
      <w:numFmt w:val="bullet"/>
      <w:lvlText w:val=""/>
      <w:lvlJc w:val="left"/>
      <w:pPr>
        <w:tabs>
          <w:tab w:val="num" w:pos="720"/>
        </w:tabs>
        <w:ind w:left="720" w:hanging="360"/>
      </w:pPr>
      <w:rPr>
        <w:rFonts w:ascii="Wingdings" w:hAnsi="Wingdings"/>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4">
    <w:nsid w:val="00000006"/>
    <w:multiLevelType w:val="singleLevel"/>
    <w:tmpl w:val="00000006"/>
    <w:name w:val="WW8Num7"/>
    <w:lvl w:ilvl="0">
      <w:start w:val="1"/>
      <w:numFmt w:val="bullet"/>
      <w:lvlText w:val="-"/>
      <w:lvlJc w:val="left"/>
      <w:pPr>
        <w:tabs>
          <w:tab w:val="num" w:pos="1065"/>
        </w:tabs>
        <w:ind w:left="1065" w:hanging="360"/>
      </w:pPr>
      <w:rPr>
        <w:rFonts w:ascii="Times New Roman" w:hAnsi="Times New Roman" w:cs="Times New Roman"/>
      </w:rPr>
    </w:lvl>
  </w:abstractNum>
  <w:abstractNum w:abstractNumId="5">
    <w:nsid w:val="00000007"/>
    <w:multiLevelType w:val="singleLevel"/>
    <w:tmpl w:val="00000007"/>
    <w:name w:val="WW8Num8"/>
    <w:lvl w:ilvl="0">
      <w:start w:val="1"/>
      <w:numFmt w:val="lowerLetter"/>
      <w:lvlText w:val="%1)"/>
      <w:lvlJc w:val="left"/>
      <w:pPr>
        <w:tabs>
          <w:tab w:val="num" w:pos="0"/>
        </w:tabs>
        <w:ind w:left="1065" w:hanging="360"/>
      </w:pPr>
    </w:lvl>
  </w:abstractNum>
  <w:abstractNum w:abstractNumId="6">
    <w:nsid w:val="00000008"/>
    <w:multiLevelType w:val="multilevel"/>
    <w:tmpl w:val="00000008"/>
    <w:name w:val="WW8Num9"/>
    <w:lvl w:ilvl="0">
      <w:start w:val="14"/>
      <w:numFmt w:val="decimal"/>
      <w:lvlText w:val="%1."/>
      <w:lvlJc w:val="left"/>
      <w:pPr>
        <w:tabs>
          <w:tab w:val="num" w:pos="705"/>
        </w:tabs>
        <w:ind w:left="705" w:hanging="705"/>
      </w:pPr>
    </w:lvl>
    <w:lvl w:ilvl="1">
      <w:start w:val="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
    <w:nsid w:val="00000009"/>
    <w:multiLevelType w:val="multilevel"/>
    <w:tmpl w:val="00000009"/>
    <w:name w:val="WW8Num10"/>
    <w:lvl w:ilvl="0">
      <w:start w:val="17"/>
      <w:numFmt w:val="decimal"/>
      <w:lvlText w:val="%1."/>
      <w:lvlJc w:val="left"/>
      <w:pPr>
        <w:tabs>
          <w:tab w:val="num" w:pos="705"/>
        </w:tabs>
        <w:ind w:left="705" w:hanging="705"/>
      </w:pPr>
    </w:lvl>
    <w:lvl w:ilvl="1">
      <w:start w:val="4"/>
      <w:numFmt w:val="decimal"/>
      <w:lvlText w:val="16.%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nsid w:val="0000000B"/>
    <w:multiLevelType w:val="singleLevel"/>
    <w:tmpl w:val="0000000B"/>
    <w:name w:val="WW8Num13"/>
    <w:lvl w:ilvl="0">
      <w:start w:val="2"/>
      <w:numFmt w:val="bullet"/>
      <w:lvlText w:val=""/>
      <w:lvlJc w:val="left"/>
      <w:pPr>
        <w:tabs>
          <w:tab w:val="num" w:pos="1080"/>
        </w:tabs>
        <w:ind w:left="1080" w:hanging="360"/>
      </w:pPr>
      <w:rPr>
        <w:rFonts w:ascii="Symbol" w:hAnsi="Symbol" w:cs="Times New Roman"/>
        <w:b w:val="0"/>
        <w:i w:val="0"/>
        <w:sz w:val="24"/>
        <w:szCs w:val="24"/>
        <w:u w:val="none"/>
      </w:rPr>
    </w:lvl>
  </w:abstractNum>
  <w:abstractNum w:abstractNumId="9">
    <w:nsid w:val="0000000C"/>
    <w:multiLevelType w:val="singleLevel"/>
    <w:tmpl w:val="0000000C"/>
    <w:name w:val="WW8Num14"/>
    <w:lvl w:ilvl="0">
      <w:numFmt w:val="bullet"/>
      <w:lvlText w:val="–"/>
      <w:lvlJc w:val="left"/>
      <w:pPr>
        <w:tabs>
          <w:tab w:val="num" w:pos="1069"/>
        </w:tabs>
        <w:ind w:left="1069" w:hanging="360"/>
      </w:pPr>
      <w:rPr>
        <w:rFonts w:ascii="Times New Roman" w:hAnsi="Times New Roman" w:cs="Times New Roman"/>
      </w:rPr>
    </w:lvl>
  </w:abstractNum>
  <w:abstractNum w:abstractNumId="10">
    <w:nsid w:val="0000000D"/>
    <w:multiLevelType w:val="multilevel"/>
    <w:tmpl w:val="0000000D"/>
    <w:name w:val="WW8Num15"/>
    <w:lvl w:ilvl="0">
      <w:start w:val="4"/>
      <w:numFmt w:val="decimal"/>
      <w:lvlText w:val="%1."/>
      <w:lvlJc w:val="left"/>
      <w:pPr>
        <w:tabs>
          <w:tab w:val="num" w:pos="-324"/>
        </w:tabs>
        <w:ind w:left="324" w:hanging="360"/>
      </w:pPr>
    </w:lvl>
    <w:lvl w:ilvl="1">
      <w:start w:val="1"/>
      <w:numFmt w:val="decimal"/>
      <w:lvlText w:val="%1.%2."/>
      <w:lvlJc w:val="left"/>
      <w:pPr>
        <w:tabs>
          <w:tab w:val="num" w:pos="108"/>
        </w:tabs>
        <w:ind w:left="108" w:hanging="432"/>
      </w:pPr>
      <w:rPr>
        <w:i/>
        <w:color w:val="auto"/>
        <w:sz w:val="24"/>
        <w:szCs w:val="24"/>
      </w:rPr>
    </w:lvl>
    <w:lvl w:ilvl="2">
      <w:start w:val="1"/>
      <w:numFmt w:val="decimal"/>
      <w:lvlText w:val="%1.%2.%3."/>
      <w:lvlJc w:val="left"/>
      <w:pPr>
        <w:tabs>
          <w:tab w:val="num" w:pos="1080"/>
        </w:tabs>
        <w:ind w:left="864" w:hanging="504"/>
      </w:pPr>
      <w:rPr>
        <w:b w:val="0"/>
        <w:i w:val="0"/>
        <w:sz w:val="24"/>
        <w:szCs w:val="24"/>
      </w:rPr>
    </w:lvl>
    <w:lvl w:ilvl="3">
      <w:start w:val="1"/>
      <w:numFmt w:val="decimal"/>
      <w:lvlText w:val="%1.%2.%3.%4."/>
      <w:lvlJc w:val="left"/>
      <w:pPr>
        <w:tabs>
          <w:tab w:val="num" w:pos="1116"/>
        </w:tabs>
        <w:ind w:left="1044" w:hanging="648"/>
      </w:pPr>
      <w:rPr>
        <w:b/>
        <w:i w:val="0"/>
        <w:sz w:val="28"/>
        <w:szCs w:val="28"/>
      </w:rPr>
    </w:lvl>
    <w:lvl w:ilvl="4">
      <w:start w:val="1"/>
      <w:numFmt w:val="decimal"/>
      <w:lvlText w:val="%1.%2.%3.%4.%5."/>
      <w:lvlJc w:val="left"/>
      <w:pPr>
        <w:tabs>
          <w:tab w:val="num" w:pos="1836"/>
        </w:tabs>
        <w:ind w:left="1548" w:hanging="792"/>
      </w:pPr>
    </w:lvl>
    <w:lvl w:ilvl="5">
      <w:start w:val="1"/>
      <w:numFmt w:val="decimal"/>
      <w:lvlText w:val="%1.%2.%3.%4.%5.%6."/>
      <w:lvlJc w:val="left"/>
      <w:pPr>
        <w:tabs>
          <w:tab w:val="num" w:pos="2196"/>
        </w:tabs>
        <w:ind w:left="2052" w:hanging="936"/>
      </w:pPr>
    </w:lvl>
    <w:lvl w:ilvl="6">
      <w:start w:val="1"/>
      <w:numFmt w:val="decimal"/>
      <w:lvlText w:val="%1.%2.%3.%4.%5.%6.%7."/>
      <w:lvlJc w:val="left"/>
      <w:pPr>
        <w:tabs>
          <w:tab w:val="num" w:pos="2916"/>
        </w:tabs>
        <w:ind w:left="2556" w:hanging="1080"/>
      </w:pPr>
    </w:lvl>
    <w:lvl w:ilvl="7">
      <w:start w:val="1"/>
      <w:numFmt w:val="decimal"/>
      <w:lvlText w:val="%1.%2.%3.%4.%5.%6.%7.%8."/>
      <w:lvlJc w:val="left"/>
      <w:pPr>
        <w:tabs>
          <w:tab w:val="num" w:pos="3276"/>
        </w:tabs>
        <w:ind w:left="3060" w:hanging="1224"/>
      </w:pPr>
    </w:lvl>
    <w:lvl w:ilvl="8">
      <w:start w:val="1"/>
      <w:numFmt w:val="decimal"/>
      <w:lvlText w:val="%1.%2.%3.%4.%5.%6.%7.%8.%9."/>
      <w:lvlJc w:val="left"/>
      <w:pPr>
        <w:tabs>
          <w:tab w:val="num" w:pos="3996"/>
        </w:tabs>
        <w:ind w:left="3636" w:hanging="1440"/>
      </w:pPr>
    </w:lvl>
  </w:abstractNum>
  <w:abstractNum w:abstractNumId="11">
    <w:nsid w:val="0000000E"/>
    <w:multiLevelType w:val="singleLevel"/>
    <w:tmpl w:val="0000000E"/>
    <w:name w:val="WW8Num16"/>
    <w:lvl w:ilvl="0">
      <w:start w:val="2"/>
      <w:numFmt w:val="bullet"/>
      <w:lvlText w:val=""/>
      <w:lvlJc w:val="left"/>
      <w:pPr>
        <w:tabs>
          <w:tab w:val="num" w:pos="1069"/>
        </w:tabs>
        <w:ind w:left="1069" w:hanging="360"/>
      </w:pPr>
      <w:rPr>
        <w:rFonts w:ascii="Symbol" w:hAnsi="Symbol" w:cs="Times New Roman"/>
        <w:b w:val="0"/>
        <w:i w:val="0"/>
        <w:sz w:val="20"/>
        <w:szCs w:val="20"/>
        <w:u w:val="none"/>
      </w:rPr>
    </w:lvl>
  </w:abstractNum>
  <w:abstractNum w:abstractNumId="12">
    <w:nsid w:val="0000000F"/>
    <w:multiLevelType w:val="multilevel"/>
    <w:tmpl w:val="0000000F"/>
    <w:name w:val="WW8Num17"/>
    <w:lvl w:ilvl="0">
      <w:start w:val="5"/>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3">
    <w:nsid w:val="00000010"/>
    <w:multiLevelType w:val="multilevel"/>
    <w:tmpl w:val="00000010"/>
    <w:name w:val="WW8Num18"/>
    <w:lvl w:ilvl="0">
      <w:start w:val="8"/>
      <w:numFmt w:val="none"/>
      <w:suff w:val="nothing"/>
      <w:lvlText w:val="13.11"/>
      <w:lvlJc w:val="left"/>
      <w:pPr>
        <w:tabs>
          <w:tab w:val="num" w:pos="360"/>
        </w:tabs>
        <w:ind w:left="360" w:hanging="360"/>
      </w:pPr>
    </w:lvl>
    <w:lvl w:ilvl="1">
      <w:start w:val="3"/>
      <w:numFmt w:val="decimal"/>
      <w:lvlText w:val="1%2."/>
      <w:lvlJc w:val="left"/>
      <w:pPr>
        <w:tabs>
          <w:tab w:val="num" w:pos="360"/>
        </w:tabs>
        <w:ind w:left="360" w:hanging="360"/>
      </w:pPr>
    </w:lvl>
    <w:lvl w:ilvl="2">
      <w:start w:val="1"/>
      <w:numFmt w:val="decimal"/>
      <w:lvlText w:val=".%2.%3."/>
      <w:lvlJc w:val="left"/>
      <w:pPr>
        <w:tabs>
          <w:tab w:val="num" w:pos="720"/>
        </w:tabs>
        <w:ind w:left="720" w:hanging="720"/>
      </w:pPr>
    </w:lvl>
    <w:lvl w:ilvl="3">
      <w:start w:val="1"/>
      <w:numFmt w:val="decimal"/>
      <w:lvlText w:val=".%2.%3.%4."/>
      <w:lvlJc w:val="left"/>
      <w:pPr>
        <w:tabs>
          <w:tab w:val="num" w:pos="720"/>
        </w:tabs>
        <w:ind w:left="720" w:hanging="720"/>
      </w:pPr>
    </w:lvl>
    <w:lvl w:ilvl="4">
      <w:start w:val="1"/>
      <w:numFmt w:val="decimal"/>
      <w:lvlText w:val=".%2.%3.%4.%5."/>
      <w:lvlJc w:val="left"/>
      <w:pPr>
        <w:tabs>
          <w:tab w:val="num" w:pos="1080"/>
        </w:tabs>
        <w:ind w:left="1080" w:hanging="1080"/>
      </w:pPr>
    </w:lvl>
    <w:lvl w:ilvl="5">
      <w:start w:val="1"/>
      <w:numFmt w:val="decimal"/>
      <w:lvlText w:val=".%2.%3.%4.%5.%6."/>
      <w:lvlJc w:val="left"/>
      <w:pPr>
        <w:tabs>
          <w:tab w:val="num" w:pos="1080"/>
        </w:tabs>
        <w:ind w:left="1080" w:hanging="1080"/>
      </w:pPr>
    </w:lvl>
    <w:lvl w:ilvl="6">
      <w:start w:val="1"/>
      <w:numFmt w:val="decimal"/>
      <w:lvlText w:val=".%2.%3.%4.%5.%6.%7."/>
      <w:lvlJc w:val="left"/>
      <w:pPr>
        <w:tabs>
          <w:tab w:val="num" w:pos="1440"/>
        </w:tabs>
        <w:ind w:left="1440" w:hanging="1440"/>
      </w:pPr>
    </w:lvl>
    <w:lvl w:ilvl="7">
      <w:start w:val="1"/>
      <w:numFmt w:val="decimal"/>
      <w:lvlText w:val=".%2.%3.%4.%5.%6.%7.%8."/>
      <w:lvlJc w:val="left"/>
      <w:pPr>
        <w:tabs>
          <w:tab w:val="num" w:pos="1440"/>
        </w:tabs>
        <w:ind w:left="1440" w:hanging="1440"/>
      </w:pPr>
    </w:lvl>
    <w:lvl w:ilvl="8">
      <w:start w:val="1"/>
      <w:numFmt w:val="decimal"/>
      <w:lvlText w:val=".%2.%3.%4.%5.%6.%7.%8.%9."/>
      <w:lvlJc w:val="left"/>
      <w:pPr>
        <w:tabs>
          <w:tab w:val="num" w:pos="1800"/>
        </w:tabs>
        <w:ind w:left="1800" w:hanging="1800"/>
      </w:pPr>
    </w:lvl>
  </w:abstractNum>
  <w:abstractNum w:abstractNumId="14">
    <w:nsid w:val="00000011"/>
    <w:multiLevelType w:val="multilevel"/>
    <w:tmpl w:val="00000011"/>
    <w:name w:val="WW8Num20"/>
    <w:lvl w:ilvl="0">
      <w:start w:val="14"/>
      <w:numFmt w:val="decimal"/>
      <w:lvlText w:val="%1."/>
      <w:lvlJc w:val="left"/>
      <w:pPr>
        <w:tabs>
          <w:tab w:val="num" w:pos="705"/>
        </w:tabs>
        <w:ind w:left="705" w:hanging="705"/>
      </w:pPr>
    </w:lvl>
    <w:lvl w:ilvl="1">
      <w:start w:val="11"/>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5">
    <w:nsid w:val="00000012"/>
    <w:multiLevelType w:val="multilevel"/>
    <w:tmpl w:val="00000012"/>
    <w:name w:val="WW8Num21"/>
    <w:lvl w:ilvl="0">
      <w:start w:val="14"/>
      <w:numFmt w:val="decimal"/>
      <w:lvlText w:val="%1."/>
      <w:lvlJc w:val="left"/>
      <w:pPr>
        <w:tabs>
          <w:tab w:val="num" w:pos="705"/>
        </w:tabs>
        <w:ind w:left="705" w:hanging="705"/>
      </w:pPr>
    </w:lvl>
    <w:lvl w:ilvl="1">
      <w:start w:val="4"/>
      <w:numFmt w:val="decimal"/>
      <w:lvlText w:val="%1.%2."/>
      <w:lvlJc w:val="left"/>
      <w:pPr>
        <w:tabs>
          <w:tab w:val="num" w:pos="705"/>
        </w:tabs>
        <w:ind w:left="705"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6">
    <w:nsid w:val="00000013"/>
    <w:multiLevelType w:val="multilevel"/>
    <w:tmpl w:val="00000013"/>
    <w:name w:val="WW8Num22"/>
    <w:lvl w:ilvl="0">
      <w:start w:val="1"/>
      <w:numFmt w:val="bullet"/>
      <w:lvlText w:val=""/>
      <w:lvlJc w:val="left"/>
      <w:pPr>
        <w:tabs>
          <w:tab w:val="num" w:pos="850"/>
        </w:tabs>
        <w:ind w:left="850" w:hanging="283"/>
      </w:pPr>
      <w:rPr>
        <w:rFonts w:ascii="Symbol" w:hAnsi="Symbol"/>
      </w:rPr>
    </w:lvl>
    <w:lvl w:ilvl="1">
      <w:start w:val="1"/>
      <w:numFmt w:val="bullet"/>
      <w:lvlText w:val="o"/>
      <w:lvlJc w:val="left"/>
      <w:pPr>
        <w:tabs>
          <w:tab w:val="num" w:pos="2071"/>
        </w:tabs>
        <w:ind w:left="2071" w:hanging="360"/>
      </w:pPr>
      <w:rPr>
        <w:rFonts w:ascii="Courier New" w:hAnsi="Courier New"/>
        <w:color w:val="FF0000"/>
        <w:sz w:val="24"/>
      </w:rPr>
    </w:lvl>
    <w:lvl w:ilvl="2">
      <w:start w:val="1"/>
      <w:numFmt w:val="bullet"/>
      <w:lvlText w:val=""/>
      <w:lvlJc w:val="left"/>
      <w:pPr>
        <w:tabs>
          <w:tab w:val="num" w:pos="2791"/>
        </w:tabs>
        <w:ind w:left="2791" w:hanging="360"/>
      </w:pPr>
      <w:rPr>
        <w:rFonts w:ascii="Wingdings" w:hAnsi="Wingdings"/>
      </w:rPr>
    </w:lvl>
    <w:lvl w:ilvl="3">
      <w:start w:val="1"/>
      <w:numFmt w:val="bullet"/>
      <w:lvlText w:val=""/>
      <w:lvlJc w:val="left"/>
      <w:pPr>
        <w:tabs>
          <w:tab w:val="num" w:pos="3511"/>
        </w:tabs>
        <w:ind w:left="3511" w:hanging="360"/>
      </w:pPr>
      <w:rPr>
        <w:rFonts w:ascii="Symbol" w:hAnsi="Symbol"/>
      </w:rPr>
    </w:lvl>
    <w:lvl w:ilvl="4">
      <w:start w:val="1"/>
      <w:numFmt w:val="bullet"/>
      <w:lvlText w:val="o"/>
      <w:lvlJc w:val="left"/>
      <w:pPr>
        <w:tabs>
          <w:tab w:val="num" w:pos="4231"/>
        </w:tabs>
        <w:ind w:left="4231" w:hanging="360"/>
      </w:pPr>
      <w:rPr>
        <w:rFonts w:ascii="Courier New" w:hAnsi="Courier New" w:cs="Courier New"/>
      </w:rPr>
    </w:lvl>
    <w:lvl w:ilvl="5">
      <w:start w:val="1"/>
      <w:numFmt w:val="bullet"/>
      <w:lvlText w:val=""/>
      <w:lvlJc w:val="left"/>
      <w:pPr>
        <w:tabs>
          <w:tab w:val="num" w:pos="4951"/>
        </w:tabs>
        <w:ind w:left="4951" w:hanging="360"/>
      </w:pPr>
      <w:rPr>
        <w:rFonts w:ascii="Wingdings" w:hAnsi="Wingdings"/>
      </w:rPr>
    </w:lvl>
    <w:lvl w:ilvl="6">
      <w:start w:val="1"/>
      <w:numFmt w:val="bullet"/>
      <w:lvlText w:val=""/>
      <w:lvlJc w:val="left"/>
      <w:pPr>
        <w:tabs>
          <w:tab w:val="num" w:pos="5671"/>
        </w:tabs>
        <w:ind w:left="5671" w:hanging="360"/>
      </w:pPr>
      <w:rPr>
        <w:rFonts w:ascii="Symbol" w:hAnsi="Symbol"/>
      </w:rPr>
    </w:lvl>
    <w:lvl w:ilvl="7">
      <w:start w:val="1"/>
      <w:numFmt w:val="bullet"/>
      <w:lvlText w:val="o"/>
      <w:lvlJc w:val="left"/>
      <w:pPr>
        <w:tabs>
          <w:tab w:val="num" w:pos="6391"/>
        </w:tabs>
        <w:ind w:left="6391" w:hanging="360"/>
      </w:pPr>
      <w:rPr>
        <w:rFonts w:ascii="Courier New" w:hAnsi="Courier New" w:cs="Courier New"/>
      </w:rPr>
    </w:lvl>
    <w:lvl w:ilvl="8">
      <w:start w:val="1"/>
      <w:numFmt w:val="bullet"/>
      <w:lvlText w:val=""/>
      <w:lvlJc w:val="left"/>
      <w:pPr>
        <w:tabs>
          <w:tab w:val="num" w:pos="7111"/>
        </w:tabs>
        <w:ind w:left="7111" w:hanging="360"/>
      </w:pPr>
      <w:rPr>
        <w:rFonts w:ascii="Wingdings" w:hAnsi="Wingdings"/>
      </w:rPr>
    </w:lvl>
  </w:abstractNum>
  <w:abstractNum w:abstractNumId="17">
    <w:nsid w:val="020F2A23"/>
    <w:multiLevelType w:val="multilevel"/>
    <w:tmpl w:val="68D8C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6CF6C65"/>
    <w:multiLevelType w:val="hybridMultilevel"/>
    <w:tmpl w:val="719255AA"/>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19">
    <w:nsid w:val="0BD354BD"/>
    <w:multiLevelType w:val="hybridMultilevel"/>
    <w:tmpl w:val="717E65AA"/>
    <w:lvl w:ilvl="0" w:tplc="952A0406">
      <w:start w:val="1"/>
      <w:numFmt w:val="bullet"/>
      <w:pStyle w:val="PuceBruneExprience"/>
      <w:lvlText w:val="■"/>
      <w:lvlJc w:val="left"/>
      <w:pPr>
        <w:tabs>
          <w:tab w:val="num" w:pos="360"/>
        </w:tabs>
        <w:ind w:left="284" w:hanging="284"/>
      </w:pPr>
      <w:rPr>
        <w:rFonts w:ascii="Arial" w:hAnsi="Arial" w:hint="default"/>
        <w:b/>
        <w:i w:val="0"/>
        <w:color w:val="993300"/>
        <w:sz w:val="20"/>
      </w:rPr>
    </w:lvl>
    <w:lvl w:ilvl="1" w:tplc="D4322E9A">
      <w:start w:val="1"/>
      <w:numFmt w:val="bullet"/>
      <w:lvlText w:val="o"/>
      <w:lvlJc w:val="left"/>
      <w:pPr>
        <w:tabs>
          <w:tab w:val="num" w:pos="1440"/>
        </w:tabs>
        <w:ind w:left="1440" w:hanging="360"/>
      </w:pPr>
      <w:rPr>
        <w:rFonts w:ascii="Courier New" w:hAnsi="Courier New" w:hint="default"/>
      </w:rPr>
    </w:lvl>
    <w:lvl w:ilvl="2" w:tplc="563CBDAC" w:tentative="1">
      <w:start w:val="1"/>
      <w:numFmt w:val="bullet"/>
      <w:lvlText w:val=""/>
      <w:lvlJc w:val="left"/>
      <w:pPr>
        <w:tabs>
          <w:tab w:val="num" w:pos="2160"/>
        </w:tabs>
        <w:ind w:left="2160" w:hanging="360"/>
      </w:pPr>
      <w:rPr>
        <w:rFonts w:ascii="Wingdings" w:hAnsi="Wingdings" w:hint="default"/>
      </w:rPr>
    </w:lvl>
    <w:lvl w:ilvl="3" w:tplc="0D607FF6" w:tentative="1">
      <w:start w:val="1"/>
      <w:numFmt w:val="bullet"/>
      <w:lvlText w:val=""/>
      <w:lvlJc w:val="left"/>
      <w:pPr>
        <w:tabs>
          <w:tab w:val="num" w:pos="2880"/>
        </w:tabs>
        <w:ind w:left="2880" w:hanging="360"/>
      </w:pPr>
      <w:rPr>
        <w:rFonts w:ascii="Symbol" w:hAnsi="Symbol" w:hint="default"/>
      </w:rPr>
    </w:lvl>
    <w:lvl w:ilvl="4" w:tplc="8B48CBB2" w:tentative="1">
      <w:start w:val="1"/>
      <w:numFmt w:val="bullet"/>
      <w:lvlText w:val="o"/>
      <w:lvlJc w:val="left"/>
      <w:pPr>
        <w:tabs>
          <w:tab w:val="num" w:pos="3600"/>
        </w:tabs>
        <w:ind w:left="3600" w:hanging="360"/>
      </w:pPr>
      <w:rPr>
        <w:rFonts w:ascii="Courier New" w:hAnsi="Courier New" w:hint="default"/>
      </w:rPr>
    </w:lvl>
    <w:lvl w:ilvl="5" w:tplc="1D84CF3A" w:tentative="1">
      <w:start w:val="1"/>
      <w:numFmt w:val="bullet"/>
      <w:lvlText w:val=""/>
      <w:lvlJc w:val="left"/>
      <w:pPr>
        <w:tabs>
          <w:tab w:val="num" w:pos="4320"/>
        </w:tabs>
        <w:ind w:left="4320" w:hanging="360"/>
      </w:pPr>
      <w:rPr>
        <w:rFonts w:ascii="Wingdings" w:hAnsi="Wingdings" w:hint="default"/>
      </w:rPr>
    </w:lvl>
    <w:lvl w:ilvl="6" w:tplc="6E703F64" w:tentative="1">
      <w:start w:val="1"/>
      <w:numFmt w:val="bullet"/>
      <w:lvlText w:val=""/>
      <w:lvlJc w:val="left"/>
      <w:pPr>
        <w:tabs>
          <w:tab w:val="num" w:pos="5040"/>
        </w:tabs>
        <w:ind w:left="5040" w:hanging="360"/>
      </w:pPr>
      <w:rPr>
        <w:rFonts w:ascii="Symbol" w:hAnsi="Symbol" w:hint="default"/>
      </w:rPr>
    </w:lvl>
    <w:lvl w:ilvl="7" w:tplc="60286D0C" w:tentative="1">
      <w:start w:val="1"/>
      <w:numFmt w:val="bullet"/>
      <w:lvlText w:val="o"/>
      <w:lvlJc w:val="left"/>
      <w:pPr>
        <w:tabs>
          <w:tab w:val="num" w:pos="5760"/>
        </w:tabs>
        <w:ind w:left="5760" w:hanging="360"/>
      </w:pPr>
      <w:rPr>
        <w:rFonts w:ascii="Courier New" w:hAnsi="Courier New" w:hint="default"/>
      </w:rPr>
    </w:lvl>
    <w:lvl w:ilvl="8" w:tplc="DCF2DCF8" w:tentative="1">
      <w:start w:val="1"/>
      <w:numFmt w:val="bullet"/>
      <w:lvlText w:val=""/>
      <w:lvlJc w:val="left"/>
      <w:pPr>
        <w:tabs>
          <w:tab w:val="num" w:pos="6480"/>
        </w:tabs>
        <w:ind w:left="6480" w:hanging="360"/>
      </w:pPr>
      <w:rPr>
        <w:rFonts w:ascii="Wingdings" w:hAnsi="Wingdings" w:hint="default"/>
      </w:rPr>
    </w:lvl>
  </w:abstractNum>
  <w:abstractNum w:abstractNumId="20">
    <w:nsid w:val="16087563"/>
    <w:multiLevelType w:val="hybridMultilevel"/>
    <w:tmpl w:val="1AF4752E"/>
    <w:lvl w:ilvl="0" w:tplc="FFFFFFFF">
      <w:numFmt w:val="bullet"/>
      <w:pStyle w:val="okeanfelsorolas"/>
      <w:lvlText w:val="–"/>
      <w:lvlJc w:val="left"/>
      <w:pPr>
        <w:tabs>
          <w:tab w:val="num" w:pos="1778"/>
        </w:tabs>
        <w:ind w:left="1778"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1">
    <w:nsid w:val="20D830AA"/>
    <w:multiLevelType w:val="hybridMultilevel"/>
    <w:tmpl w:val="B1A0E162"/>
    <w:lvl w:ilvl="0" w:tplc="DB364410">
      <w:start w:val="1"/>
      <w:numFmt w:val="lowerLetter"/>
      <w:lvlText w:val="%1)"/>
      <w:lvlJc w:val="left"/>
      <w:pPr>
        <w:tabs>
          <w:tab w:val="num" w:pos="1287"/>
        </w:tabs>
        <w:ind w:left="1287" w:hanging="360"/>
      </w:pPr>
      <w:rPr>
        <w:rFonts w:cs="Times New Roman"/>
      </w:rPr>
    </w:lvl>
    <w:lvl w:ilvl="1" w:tplc="AEDCBB34">
      <w:start w:val="1"/>
      <w:numFmt w:val="decimal"/>
      <w:lvlText w:val="%2"/>
      <w:lvlJc w:val="left"/>
      <w:pPr>
        <w:tabs>
          <w:tab w:val="num" w:pos="2007"/>
        </w:tabs>
        <w:ind w:left="2007" w:hanging="360"/>
      </w:pPr>
      <w:rPr>
        <w:rFonts w:ascii="Times New Roman" w:hAnsi="Times New Roman" w:cs="Times New Roman" w:hint="default"/>
      </w:rPr>
    </w:lvl>
    <w:lvl w:ilvl="2" w:tplc="6D141E52">
      <w:start w:val="1"/>
      <w:numFmt w:val="lowerRoman"/>
      <w:lvlText w:val="%3."/>
      <w:lvlJc w:val="right"/>
      <w:pPr>
        <w:tabs>
          <w:tab w:val="num" w:pos="2727"/>
        </w:tabs>
        <w:ind w:left="2727" w:hanging="180"/>
      </w:pPr>
      <w:rPr>
        <w:rFonts w:cs="Times New Roman"/>
      </w:rPr>
    </w:lvl>
    <w:lvl w:ilvl="3" w:tplc="9800BCB2">
      <w:start w:val="1"/>
      <w:numFmt w:val="decimal"/>
      <w:lvlText w:val="%4."/>
      <w:lvlJc w:val="left"/>
      <w:pPr>
        <w:tabs>
          <w:tab w:val="num" w:pos="3447"/>
        </w:tabs>
        <w:ind w:left="3447" w:hanging="360"/>
      </w:pPr>
      <w:rPr>
        <w:rFonts w:cs="Times New Roman"/>
      </w:rPr>
    </w:lvl>
    <w:lvl w:ilvl="4" w:tplc="6CF8DB88">
      <w:start w:val="1"/>
      <w:numFmt w:val="lowerLetter"/>
      <w:lvlText w:val="%5."/>
      <w:lvlJc w:val="left"/>
      <w:pPr>
        <w:tabs>
          <w:tab w:val="num" w:pos="4167"/>
        </w:tabs>
        <w:ind w:left="4167" w:hanging="360"/>
      </w:pPr>
      <w:rPr>
        <w:rFonts w:cs="Times New Roman"/>
      </w:rPr>
    </w:lvl>
    <w:lvl w:ilvl="5" w:tplc="78141AC2">
      <w:start w:val="1"/>
      <w:numFmt w:val="lowerRoman"/>
      <w:lvlText w:val="%6."/>
      <w:lvlJc w:val="right"/>
      <w:pPr>
        <w:tabs>
          <w:tab w:val="num" w:pos="4887"/>
        </w:tabs>
        <w:ind w:left="4887" w:hanging="180"/>
      </w:pPr>
      <w:rPr>
        <w:rFonts w:cs="Times New Roman"/>
      </w:rPr>
    </w:lvl>
    <w:lvl w:ilvl="6" w:tplc="F4805D00">
      <w:start w:val="1"/>
      <w:numFmt w:val="decimal"/>
      <w:lvlText w:val="%7."/>
      <w:lvlJc w:val="left"/>
      <w:pPr>
        <w:tabs>
          <w:tab w:val="num" w:pos="5607"/>
        </w:tabs>
        <w:ind w:left="5607" w:hanging="360"/>
      </w:pPr>
      <w:rPr>
        <w:rFonts w:cs="Times New Roman"/>
      </w:rPr>
    </w:lvl>
    <w:lvl w:ilvl="7" w:tplc="6398281C">
      <w:start w:val="1"/>
      <w:numFmt w:val="lowerLetter"/>
      <w:lvlText w:val="%8."/>
      <w:lvlJc w:val="left"/>
      <w:pPr>
        <w:tabs>
          <w:tab w:val="num" w:pos="6327"/>
        </w:tabs>
        <w:ind w:left="6327" w:hanging="360"/>
      </w:pPr>
      <w:rPr>
        <w:rFonts w:cs="Times New Roman"/>
      </w:rPr>
    </w:lvl>
    <w:lvl w:ilvl="8" w:tplc="2782326E">
      <w:start w:val="1"/>
      <w:numFmt w:val="lowerRoman"/>
      <w:lvlText w:val="%9."/>
      <w:lvlJc w:val="right"/>
      <w:pPr>
        <w:tabs>
          <w:tab w:val="num" w:pos="7047"/>
        </w:tabs>
        <w:ind w:left="7047" w:hanging="180"/>
      </w:pPr>
      <w:rPr>
        <w:rFonts w:cs="Times New Roman"/>
      </w:rPr>
    </w:lvl>
  </w:abstractNum>
  <w:abstractNum w:abstractNumId="22">
    <w:nsid w:val="220D7E0C"/>
    <w:multiLevelType w:val="hybridMultilevel"/>
    <w:tmpl w:val="BFF81698"/>
    <w:lvl w:ilvl="0" w:tplc="9CD64270">
      <w:start w:val="1"/>
      <w:numFmt w:val="bullet"/>
      <w:lvlText w:val=""/>
      <w:lvlJc w:val="left"/>
      <w:pPr>
        <w:tabs>
          <w:tab w:val="num" w:pos="1586"/>
        </w:tabs>
        <w:ind w:left="1586" w:hanging="170"/>
      </w:pPr>
      <w:rPr>
        <w:rFonts w:ascii="Wingdings" w:hAnsi="Wingdings" w:hint="default"/>
      </w:rPr>
    </w:lvl>
    <w:lvl w:ilvl="1" w:tplc="FFFFFFFF">
      <w:start w:val="1"/>
      <w:numFmt w:val="decimal"/>
      <w:lvlText w:val="%2."/>
      <w:lvlJc w:val="left"/>
      <w:pPr>
        <w:tabs>
          <w:tab w:val="num" w:pos="2136"/>
        </w:tabs>
        <w:ind w:left="2136" w:hanging="360"/>
      </w:pPr>
    </w:lvl>
    <w:lvl w:ilvl="2" w:tplc="FFFFFFFF">
      <w:start w:val="1"/>
      <w:numFmt w:val="decimal"/>
      <w:lvlText w:val="%3."/>
      <w:lvlJc w:val="left"/>
      <w:pPr>
        <w:tabs>
          <w:tab w:val="num" w:pos="2856"/>
        </w:tabs>
        <w:ind w:left="2856" w:hanging="360"/>
      </w:pPr>
    </w:lvl>
    <w:lvl w:ilvl="3" w:tplc="FFFFFFFF">
      <w:start w:val="1"/>
      <w:numFmt w:val="decimal"/>
      <w:lvlText w:val="%4."/>
      <w:lvlJc w:val="left"/>
      <w:pPr>
        <w:tabs>
          <w:tab w:val="num" w:pos="3576"/>
        </w:tabs>
        <w:ind w:left="3576" w:hanging="360"/>
      </w:pPr>
    </w:lvl>
    <w:lvl w:ilvl="4" w:tplc="FFFFFFFF">
      <w:start w:val="1"/>
      <w:numFmt w:val="decimal"/>
      <w:lvlText w:val="%5."/>
      <w:lvlJc w:val="left"/>
      <w:pPr>
        <w:tabs>
          <w:tab w:val="num" w:pos="4296"/>
        </w:tabs>
        <w:ind w:left="4296" w:hanging="360"/>
      </w:pPr>
    </w:lvl>
    <w:lvl w:ilvl="5" w:tplc="FFFFFFFF">
      <w:start w:val="1"/>
      <w:numFmt w:val="decimal"/>
      <w:lvlText w:val="%6."/>
      <w:lvlJc w:val="left"/>
      <w:pPr>
        <w:tabs>
          <w:tab w:val="num" w:pos="5016"/>
        </w:tabs>
        <w:ind w:left="5016" w:hanging="360"/>
      </w:pPr>
    </w:lvl>
    <w:lvl w:ilvl="6" w:tplc="FFFFFFFF">
      <w:start w:val="1"/>
      <w:numFmt w:val="decimal"/>
      <w:lvlText w:val="%7."/>
      <w:lvlJc w:val="left"/>
      <w:pPr>
        <w:tabs>
          <w:tab w:val="num" w:pos="5736"/>
        </w:tabs>
        <w:ind w:left="5736" w:hanging="360"/>
      </w:pPr>
    </w:lvl>
    <w:lvl w:ilvl="7" w:tplc="FFFFFFFF">
      <w:start w:val="1"/>
      <w:numFmt w:val="decimal"/>
      <w:lvlText w:val="%8."/>
      <w:lvlJc w:val="left"/>
      <w:pPr>
        <w:tabs>
          <w:tab w:val="num" w:pos="6456"/>
        </w:tabs>
        <w:ind w:left="6456" w:hanging="360"/>
      </w:pPr>
    </w:lvl>
    <w:lvl w:ilvl="8" w:tplc="FFFFFFFF">
      <w:start w:val="1"/>
      <w:numFmt w:val="decimal"/>
      <w:lvlText w:val="%9."/>
      <w:lvlJc w:val="left"/>
      <w:pPr>
        <w:tabs>
          <w:tab w:val="num" w:pos="7176"/>
        </w:tabs>
        <w:ind w:left="7176" w:hanging="360"/>
      </w:pPr>
    </w:lvl>
  </w:abstractNum>
  <w:abstractNum w:abstractNumId="23">
    <w:nsid w:val="2949160D"/>
    <w:multiLevelType w:val="hybridMultilevel"/>
    <w:tmpl w:val="42484EC0"/>
    <w:lvl w:ilvl="0" w:tplc="040E0005">
      <w:start w:val="1"/>
      <w:numFmt w:val="bullet"/>
      <w:lvlText w:val=""/>
      <w:lvlJc w:val="left"/>
      <w:pPr>
        <w:tabs>
          <w:tab w:val="num" w:pos="720"/>
        </w:tabs>
        <w:ind w:left="720" w:hanging="360"/>
      </w:pPr>
      <w:rPr>
        <w:rFonts w:ascii="Wingdings" w:hAnsi="Wingdings" w:hint="default"/>
      </w:rPr>
    </w:lvl>
    <w:lvl w:ilvl="1" w:tplc="040E0003">
      <w:start w:val="1"/>
      <w:numFmt w:val="bullet"/>
      <w:pStyle w:val="Stlus2"/>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4">
    <w:nsid w:val="32675AA8"/>
    <w:multiLevelType w:val="hybridMultilevel"/>
    <w:tmpl w:val="3216F056"/>
    <w:lvl w:ilvl="0" w:tplc="040E000F">
      <w:start w:val="1"/>
      <w:numFmt w:val="decimal"/>
      <w:lvlText w:val="%1."/>
      <w:lvlJc w:val="left"/>
      <w:pPr>
        <w:tabs>
          <w:tab w:val="num" w:pos="360"/>
        </w:tabs>
        <w:ind w:left="360" w:hanging="360"/>
      </w:pPr>
    </w:lvl>
    <w:lvl w:ilvl="1" w:tplc="040E0019" w:tentative="1">
      <w:start w:val="1"/>
      <w:numFmt w:val="lowerLetter"/>
      <w:lvlText w:val="%2."/>
      <w:lvlJc w:val="left"/>
      <w:pPr>
        <w:tabs>
          <w:tab w:val="num" w:pos="1080"/>
        </w:tabs>
        <w:ind w:left="1080" w:hanging="360"/>
      </w:pPr>
    </w:lvl>
    <w:lvl w:ilvl="2" w:tplc="040E001B" w:tentative="1">
      <w:start w:val="1"/>
      <w:numFmt w:val="lowerRoman"/>
      <w:lvlText w:val="%3."/>
      <w:lvlJc w:val="right"/>
      <w:pPr>
        <w:tabs>
          <w:tab w:val="num" w:pos="1800"/>
        </w:tabs>
        <w:ind w:left="1800" w:hanging="180"/>
      </w:pPr>
    </w:lvl>
    <w:lvl w:ilvl="3" w:tplc="040E000F" w:tentative="1">
      <w:start w:val="1"/>
      <w:numFmt w:val="decimal"/>
      <w:lvlText w:val="%4."/>
      <w:lvlJc w:val="left"/>
      <w:pPr>
        <w:tabs>
          <w:tab w:val="num" w:pos="2520"/>
        </w:tabs>
        <w:ind w:left="2520" w:hanging="360"/>
      </w:pPr>
    </w:lvl>
    <w:lvl w:ilvl="4" w:tplc="040E0019" w:tentative="1">
      <w:start w:val="1"/>
      <w:numFmt w:val="lowerLetter"/>
      <w:lvlText w:val="%5."/>
      <w:lvlJc w:val="left"/>
      <w:pPr>
        <w:tabs>
          <w:tab w:val="num" w:pos="3240"/>
        </w:tabs>
        <w:ind w:left="3240" w:hanging="360"/>
      </w:pPr>
    </w:lvl>
    <w:lvl w:ilvl="5" w:tplc="040E001B" w:tentative="1">
      <w:start w:val="1"/>
      <w:numFmt w:val="lowerRoman"/>
      <w:lvlText w:val="%6."/>
      <w:lvlJc w:val="right"/>
      <w:pPr>
        <w:tabs>
          <w:tab w:val="num" w:pos="3960"/>
        </w:tabs>
        <w:ind w:left="3960" w:hanging="180"/>
      </w:pPr>
    </w:lvl>
    <w:lvl w:ilvl="6" w:tplc="040E000F" w:tentative="1">
      <w:start w:val="1"/>
      <w:numFmt w:val="decimal"/>
      <w:lvlText w:val="%7."/>
      <w:lvlJc w:val="left"/>
      <w:pPr>
        <w:tabs>
          <w:tab w:val="num" w:pos="4680"/>
        </w:tabs>
        <w:ind w:left="4680" w:hanging="360"/>
      </w:pPr>
    </w:lvl>
    <w:lvl w:ilvl="7" w:tplc="040E0019" w:tentative="1">
      <w:start w:val="1"/>
      <w:numFmt w:val="lowerLetter"/>
      <w:lvlText w:val="%8."/>
      <w:lvlJc w:val="left"/>
      <w:pPr>
        <w:tabs>
          <w:tab w:val="num" w:pos="5400"/>
        </w:tabs>
        <w:ind w:left="5400" w:hanging="360"/>
      </w:pPr>
    </w:lvl>
    <w:lvl w:ilvl="8" w:tplc="040E001B" w:tentative="1">
      <w:start w:val="1"/>
      <w:numFmt w:val="lowerRoman"/>
      <w:lvlText w:val="%9."/>
      <w:lvlJc w:val="right"/>
      <w:pPr>
        <w:tabs>
          <w:tab w:val="num" w:pos="6120"/>
        </w:tabs>
        <w:ind w:left="6120" w:hanging="180"/>
      </w:pPr>
    </w:lvl>
  </w:abstractNum>
  <w:abstractNum w:abstractNumId="25">
    <w:nsid w:val="32CC0091"/>
    <w:multiLevelType w:val="multilevel"/>
    <w:tmpl w:val="EF787342"/>
    <w:lvl w:ilvl="0">
      <w:numFmt w:val="none"/>
      <w:pStyle w:val="FCIM1"/>
      <w:lvlText w:val=""/>
      <w:lvlJc w:val="left"/>
      <w:pPr>
        <w:tabs>
          <w:tab w:val="num" w:pos="360"/>
        </w:tabs>
        <w:ind w:left="0" w:firstLine="0"/>
      </w:pPr>
    </w:lvl>
    <w:lvl w:ilvl="1">
      <w:start w:val="1"/>
      <w:numFmt w:val="decimal"/>
      <w:pStyle w:val="FCIM2"/>
      <w:suff w:val="space"/>
      <w:lvlText w:val="%1.%2."/>
      <w:lvlJc w:val="left"/>
      <w:pPr>
        <w:ind w:left="0" w:firstLine="227"/>
      </w:pPr>
    </w:lvl>
    <w:lvl w:ilvl="2">
      <w:start w:val="1"/>
      <w:numFmt w:val="lowerRoman"/>
      <w:lvlRestart w:val="1"/>
      <w:lvlText w:val="%3)"/>
      <w:lvlJc w:val="left"/>
      <w:pPr>
        <w:ind w:left="998" w:hanging="284"/>
      </w:pPr>
    </w:lvl>
    <w:lvl w:ilvl="3">
      <w:start w:val="1"/>
      <w:numFmt w:val="decimal"/>
      <w:lvlText w:val="(%4)"/>
      <w:lvlJc w:val="left"/>
      <w:pPr>
        <w:ind w:left="1355" w:hanging="284"/>
      </w:pPr>
    </w:lvl>
    <w:lvl w:ilvl="4">
      <w:start w:val="1"/>
      <w:numFmt w:val="lowerLetter"/>
      <w:lvlText w:val="(%5)"/>
      <w:lvlJc w:val="left"/>
      <w:pPr>
        <w:ind w:left="1712" w:hanging="284"/>
      </w:pPr>
    </w:lvl>
    <w:lvl w:ilvl="5">
      <w:start w:val="1"/>
      <w:numFmt w:val="decimal"/>
      <w:lvlText w:val="(%6)"/>
      <w:lvlJc w:val="left"/>
      <w:pPr>
        <w:ind w:left="2069" w:hanging="284"/>
      </w:pPr>
    </w:lvl>
    <w:lvl w:ilvl="6">
      <w:start w:val="1"/>
      <w:numFmt w:val="decimal"/>
      <w:lvlText w:val="%7."/>
      <w:lvlJc w:val="left"/>
      <w:pPr>
        <w:ind w:left="2426" w:hanging="284"/>
      </w:pPr>
    </w:lvl>
    <w:lvl w:ilvl="7">
      <w:start w:val="1"/>
      <w:numFmt w:val="lowerLetter"/>
      <w:lvlText w:val="%8."/>
      <w:lvlJc w:val="left"/>
      <w:pPr>
        <w:ind w:left="2783" w:hanging="284"/>
      </w:pPr>
    </w:lvl>
    <w:lvl w:ilvl="8">
      <w:start w:val="1"/>
      <w:numFmt w:val="none"/>
      <w:lvlText w:val="1"/>
      <w:lvlJc w:val="left"/>
      <w:pPr>
        <w:ind w:left="3140" w:hanging="284"/>
      </w:pPr>
    </w:lvl>
  </w:abstractNum>
  <w:abstractNum w:abstractNumId="26">
    <w:nsid w:val="34125D88"/>
    <w:multiLevelType w:val="hybridMultilevel"/>
    <w:tmpl w:val="E2E04DDC"/>
    <w:lvl w:ilvl="0" w:tplc="FFFFFFFF">
      <w:start w:val="1"/>
      <w:numFmt w:val="bullet"/>
      <w:lvlText w:val="–"/>
      <w:lvlJc w:val="left"/>
      <w:pPr>
        <w:ind w:left="360" w:hanging="360"/>
      </w:pPr>
      <w:rPr>
        <w:rFonts w:ascii="Times New Roman" w:eastAsia="Times New Roman" w:hAnsi="Times New Roman" w:cs="Times New Roman" w:hint="default"/>
      </w:rPr>
    </w:lvl>
    <w:lvl w:ilvl="1" w:tplc="040E0003" w:tentative="1">
      <w:start w:val="1"/>
      <w:numFmt w:val="bullet"/>
      <w:lvlText w:val="o"/>
      <w:lvlJc w:val="left"/>
      <w:pPr>
        <w:ind w:left="1080" w:hanging="360"/>
      </w:pPr>
      <w:rPr>
        <w:rFonts w:ascii="Courier New" w:hAnsi="Courier New" w:cs="Courier New" w:hint="default"/>
      </w:rPr>
    </w:lvl>
    <w:lvl w:ilvl="2" w:tplc="040E0005" w:tentative="1">
      <w:start w:val="1"/>
      <w:numFmt w:val="bullet"/>
      <w:lvlText w:val=""/>
      <w:lvlJc w:val="left"/>
      <w:pPr>
        <w:ind w:left="1800" w:hanging="360"/>
      </w:pPr>
      <w:rPr>
        <w:rFonts w:ascii="Wingdings" w:hAnsi="Wingdings" w:hint="default"/>
      </w:rPr>
    </w:lvl>
    <w:lvl w:ilvl="3" w:tplc="040E0001" w:tentative="1">
      <w:start w:val="1"/>
      <w:numFmt w:val="bullet"/>
      <w:lvlText w:val=""/>
      <w:lvlJc w:val="left"/>
      <w:pPr>
        <w:ind w:left="2520" w:hanging="360"/>
      </w:pPr>
      <w:rPr>
        <w:rFonts w:ascii="Symbol" w:hAnsi="Symbol" w:hint="default"/>
      </w:rPr>
    </w:lvl>
    <w:lvl w:ilvl="4" w:tplc="040E0003" w:tentative="1">
      <w:start w:val="1"/>
      <w:numFmt w:val="bullet"/>
      <w:lvlText w:val="o"/>
      <w:lvlJc w:val="left"/>
      <w:pPr>
        <w:ind w:left="3240" w:hanging="360"/>
      </w:pPr>
      <w:rPr>
        <w:rFonts w:ascii="Courier New" w:hAnsi="Courier New" w:cs="Courier New" w:hint="default"/>
      </w:rPr>
    </w:lvl>
    <w:lvl w:ilvl="5" w:tplc="040E0005" w:tentative="1">
      <w:start w:val="1"/>
      <w:numFmt w:val="bullet"/>
      <w:lvlText w:val=""/>
      <w:lvlJc w:val="left"/>
      <w:pPr>
        <w:ind w:left="3960" w:hanging="360"/>
      </w:pPr>
      <w:rPr>
        <w:rFonts w:ascii="Wingdings" w:hAnsi="Wingdings" w:hint="default"/>
      </w:rPr>
    </w:lvl>
    <w:lvl w:ilvl="6" w:tplc="040E0001" w:tentative="1">
      <w:start w:val="1"/>
      <w:numFmt w:val="bullet"/>
      <w:lvlText w:val=""/>
      <w:lvlJc w:val="left"/>
      <w:pPr>
        <w:ind w:left="4680" w:hanging="360"/>
      </w:pPr>
      <w:rPr>
        <w:rFonts w:ascii="Symbol" w:hAnsi="Symbol" w:hint="default"/>
      </w:rPr>
    </w:lvl>
    <w:lvl w:ilvl="7" w:tplc="040E0003" w:tentative="1">
      <w:start w:val="1"/>
      <w:numFmt w:val="bullet"/>
      <w:lvlText w:val="o"/>
      <w:lvlJc w:val="left"/>
      <w:pPr>
        <w:ind w:left="5400" w:hanging="360"/>
      </w:pPr>
      <w:rPr>
        <w:rFonts w:ascii="Courier New" w:hAnsi="Courier New" w:cs="Courier New" w:hint="default"/>
      </w:rPr>
    </w:lvl>
    <w:lvl w:ilvl="8" w:tplc="040E0005" w:tentative="1">
      <w:start w:val="1"/>
      <w:numFmt w:val="bullet"/>
      <w:lvlText w:val=""/>
      <w:lvlJc w:val="left"/>
      <w:pPr>
        <w:ind w:left="6120" w:hanging="360"/>
      </w:pPr>
      <w:rPr>
        <w:rFonts w:ascii="Wingdings" w:hAnsi="Wingdings" w:hint="default"/>
      </w:rPr>
    </w:lvl>
  </w:abstractNum>
  <w:abstractNum w:abstractNumId="27">
    <w:nsid w:val="41633D71"/>
    <w:multiLevelType w:val="hybridMultilevel"/>
    <w:tmpl w:val="336C2A62"/>
    <w:lvl w:ilvl="0" w:tplc="A984DD30">
      <w:start w:val="1"/>
      <w:numFmt w:val="upperRoman"/>
      <w:lvlText w:val="%1."/>
      <w:lvlJc w:val="left"/>
      <w:pPr>
        <w:tabs>
          <w:tab w:val="num" w:pos="1080"/>
        </w:tabs>
        <w:ind w:left="1080" w:hanging="72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28">
    <w:nsid w:val="48854F81"/>
    <w:multiLevelType w:val="hybridMultilevel"/>
    <w:tmpl w:val="0C2C6808"/>
    <w:lvl w:ilvl="0" w:tplc="FFFFFFFF">
      <w:numFmt w:val="bullet"/>
      <w:pStyle w:val="Szvegblokk"/>
      <w:lvlText w:val="–"/>
      <w:lvlJc w:val="left"/>
      <w:pPr>
        <w:tabs>
          <w:tab w:val="num" w:pos="1069"/>
        </w:tabs>
        <w:ind w:left="1069" w:hanging="360"/>
      </w:pPr>
      <w:rPr>
        <w:rFonts w:ascii="Times New Roman" w:eastAsia="Times New Roman" w:hAnsi="Times New Roman" w:cs="Times New Roman"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9">
    <w:nsid w:val="4DAB597E"/>
    <w:multiLevelType w:val="hybridMultilevel"/>
    <w:tmpl w:val="437432C2"/>
    <w:lvl w:ilvl="0" w:tplc="040E0007">
      <w:start w:val="1"/>
      <w:numFmt w:val="bullet"/>
      <w:lvlText w:val=""/>
      <w:lvlPicBulletId w:val="0"/>
      <w:lvlJc w:val="left"/>
      <w:pPr>
        <w:ind w:left="1620" w:hanging="360"/>
      </w:pPr>
      <w:rPr>
        <w:rFonts w:ascii="Symbol" w:hAnsi="Symbol" w:hint="default"/>
      </w:rPr>
    </w:lvl>
    <w:lvl w:ilvl="1" w:tplc="040E0003" w:tentative="1">
      <w:start w:val="1"/>
      <w:numFmt w:val="bullet"/>
      <w:lvlText w:val="o"/>
      <w:lvlJc w:val="left"/>
      <w:pPr>
        <w:ind w:left="2340" w:hanging="360"/>
      </w:pPr>
      <w:rPr>
        <w:rFonts w:ascii="Courier New" w:hAnsi="Courier New" w:cs="Courier New" w:hint="default"/>
      </w:rPr>
    </w:lvl>
    <w:lvl w:ilvl="2" w:tplc="040E0005" w:tentative="1">
      <w:start w:val="1"/>
      <w:numFmt w:val="bullet"/>
      <w:lvlText w:val=""/>
      <w:lvlJc w:val="left"/>
      <w:pPr>
        <w:ind w:left="3060" w:hanging="360"/>
      </w:pPr>
      <w:rPr>
        <w:rFonts w:ascii="Wingdings" w:hAnsi="Wingdings" w:hint="default"/>
      </w:rPr>
    </w:lvl>
    <w:lvl w:ilvl="3" w:tplc="040E0001" w:tentative="1">
      <w:start w:val="1"/>
      <w:numFmt w:val="bullet"/>
      <w:lvlText w:val=""/>
      <w:lvlJc w:val="left"/>
      <w:pPr>
        <w:ind w:left="3780" w:hanging="360"/>
      </w:pPr>
      <w:rPr>
        <w:rFonts w:ascii="Symbol" w:hAnsi="Symbol" w:hint="default"/>
      </w:rPr>
    </w:lvl>
    <w:lvl w:ilvl="4" w:tplc="040E0003" w:tentative="1">
      <w:start w:val="1"/>
      <w:numFmt w:val="bullet"/>
      <w:lvlText w:val="o"/>
      <w:lvlJc w:val="left"/>
      <w:pPr>
        <w:ind w:left="4500" w:hanging="360"/>
      </w:pPr>
      <w:rPr>
        <w:rFonts w:ascii="Courier New" w:hAnsi="Courier New" w:cs="Courier New" w:hint="default"/>
      </w:rPr>
    </w:lvl>
    <w:lvl w:ilvl="5" w:tplc="040E0005" w:tentative="1">
      <w:start w:val="1"/>
      <w:numFmt w:val="bullet"/>
      <w:lvlText w:val=""/>
      <w:lvlJc w:val="left"/>
      <w:pPr>
        <w:ind w:left="5220" w:hanging="360"/>
      </w:pPr>
      <w:rPr>
        <w:rFonts w:ascii="Wingdings" w:hAnsi="Wingdings" w:hint="default"/>
      </w:rPr>
    </w:lvl>
    <w:lvl w:ilvl="6" w:tplc="040E0001" w:tentative="1">
      <w:start w:val="1"/>
      <w:numFmt w:val="bullet"/>
      <w:lvlText w:val=""/>
      <w:lvlJc w:val="left"/>
      <w:pPr>
        <w:ind w:left="5940" w:hanging="360"/>
      </w:pPr>
      <w:rPr>
        <w:rFonts w:ascii="Symbol" w:hAnsi="Symbol" w:hint="default"/>
      </w:rPr>
    </w:lvl>
    <w:lvl w:ilvl="7" w:tplc="040E0003" w:tentative="1">
      <w:start w:val="1"/>
      <w:numFmt w:val="bullet"/>
      <w:lvlText w:val="o"/>
      <w:lvlJc w:val="left"/>
      <w:pPr>
        <w:ind w:left="6660" w:hanging="360"/>
      </w:pPr>
      <w:rPr>
        <w:rFonts w:ascii="Courier New" w:hAnsi="Courier New" w:cs="Courier New" w:hint="default"/>
      </w:rPr>
    </w:lvl>
    <w:lvl w:ilvl="8" w:tplc="040E0005" w:tentative="1">
      <w:start w:val="1"/>
      <w:numFmt w:val="bullet"/>
      <w:lvlText w:val=""/>
      <w:lvlJc w:val="left"/>
      <w:pPr>
        <w:ind w:left="7380" w:hanging="360"/>
      </w:pPr>
      <w:rPr>
        <w:rFonts w:ascii="Wingdings" w:hAnsi="Wingdings" w:hint="default"/>
      </w:rPr>
    </w:lvl>
  </w:abstractNum>
  <w:abstractNum w:abstractNumId="30">
    <w:nsid w:val="4DD36FC9"/>
    <w:multiLevelType w:val="multilevel"/>
    <w:tmpl w:val="CEF88AF0"/>
    <w:name w:val="WW8Num293"/>
    <w:lvl w:ilvl="0">
      <w:start w:val="4"/>
      <w:numFmt w:val="decimal"/>
      <w:pStyle w:val="Szvegblokk1"/>
      <w:lvlText w:val="%1."/>
      <w:lvlJc w:val="left"/>
      <w:pPr>
        <w:tabs>
          <w:tab w:val="num" w:pos="-324"/>
        </w:tabs>
        <w:ind w:left="-324" w:hanging="360"/>
      </w:pPr>
      <w:rPr>
        <w:rFonts w:hint="default"/>
      </w:rPr>
    </w:lvl>
    <w:lvl w:ilvl="1">
      <w:start w:val="1"/>
      <w:numFmt w:val="decimal"/>
      <w:pStyle w:val="Normal3"/>
      <w:lvlText w:val="%1.%2."/>
      <w:lvlJc w:val="left"/>
      <w:pPr>
        <w:tabs>
          <w:tab w:val="num" w:pos="108"/>
        </w:tabs>
        <w:ind w:left="108" w:hanging="432"/>
      </w:pPr>
      <w:rPr>
        <w:rFonts w:hint="default"/>
        <w:i/>
        <w:color w:val="auto"/>
        <w:sz w:val="24"/>
        <w:szCs w:val="24"/>
      </w:rPr>
    </w:lvl>
    <w:lvl w:ilvl="2">
      <w:start w:val="1"/>
      <w:numFmt w:val="decimal"/>
      <w:lvlText w:val="%1.%2.%3."/>
      <w:lvlJc w:val="left"/>
      <w:pPr>
        <w:tabs>
          <w:tab w:val="num" w:pos="1080"/>
        </w:tabs>
        <w:ind w:left="864" w:hanging="504"/>
      </w:pPr>
      <w:rPr>
        <w:rFonts w:hint="default"/>
        <w:b w:val="0"/>
        <w:i w:val="0"/>
        <w:sz w:val="24"/>
        <w:szCs w:val="24"/>
      </w:rPr>
    </w:lvl>
    <w:lvl w:ilvl="3">
      <w:start w:val="1"/>
      <w:numFmt w:val="decimal"/>
      <w:lvlText w:val="%1.%2.%3.%4."/>
      <w:lvlJc w:val="left"/>
      <w:pPr>
        <w:tabs>
          <w:tab w:val="num" w:pos="1116"/>
        </w:tabs>
        <w:ind w:left="1044" w:hanging="648"/>
      </w:pPr>
      <w:rPr>
        <w:rFonts w:hint="default"/>
        <w:b/>
        <w:i w:val="0"/>
        <w:sz w:val="28"/>
        <w:szCs w:val="28"/>
      </w:rPr>
    </w:lvl>
    <w:lvl w:ilvl="4">
      <w:start w:val="1"/>
      <w:numFmt w:val="decimal"/>
      <w:lvlText w:val="%1.%2.%3.%4.%5."/>
      <w:lvlJc w:val="left"/>
      <w:pPr>
        <w:tabs>
          <w:tab w:val="num" w:pos="1836"/>
        </w:tabs>
        <w:ind w:left="1548" w:hanging="792"/>
      </w:pPr>
      <w:rPr>
        <w:rFonts w:hint="default"/>
      </w:rPr>
    </w:lvl>
    <w:lvl w:ilvl="5">
      <w:start w:val="1"/>
      <w:numFmt w:val="decimal"/>
      <w:lvlText w:val="%1.%2.%3.%4.%5.%6."/>
      <w:lvlJc w:val="left"/>
      <w:pPr>
        <w:tabs>
          <w:tab w:val="num" w:pos="2196"/>
        </w:tabs>
        <w:ind w:left="2052" w:hanging="936"/>
      </w:pPr>
      <w:rPr>
        <w:rFonts w:hint="default"/>
      </w:rPr>
    </w:lvl>
    <w:lvl w:ilvl="6">
      <w:start w:val="1"/>
      <w:numFmt w:val="decimal"/>
      <w:lvlText w:val="%1.%2.%3.%4.%5.%6.%7."/>
      <w:lvlJc w:val="left"/>
      <w:pPr>
        <w:tabs>
          <w:tab w:val="num" w:pos="2916"/>
        </w:tabs>
        <w:ind w:left="2556" w:hanging="1080"/>
      </w:pPr>
      <w:rPr>
        <w:rFonts w:hint="default"/>
      </w:rPr>
    </w:lvl>
    <w:lvl w:ilvl="7">
      <w:start w:val="1"/>
      <w:numFmt w:val="decimal"/>
      <w:lvlText w:val="%1.%2.%3.%4.%5.%6.%7.%8."/>
      <w:lvlJc w:val="left"/>
      <w:pPr>
        <w:tabs>
          <w:tab w:val="num" w:pos="3276"/>
        </w:tabs>
        <w:ind w:left="3060" w:hanging="1224"/>
      </w:pPr>
      <w:rPr>
        <w:rFonts w:hint="default"/>
      </w:rPr>
    </w:lvl>
    <w:lvl w:ilvl="8">
      <w:start w:val="1"/>
      <w:numFmt w:val="decimal"/>
      <w:lvlText w:val="%1.%2.%3.%4.%5.%6.%7.%8.%9."/>
      <w:lvlJc w:val="left"/>
      <w:pPr>
        <w:tabs>
          <w:tab w:val="num" w:pos="3996"/>
        </w:tabs>
        <w:ind w:left="3636" w:hanging="1440"/>
      </w:pPr>
      <w:rPr>
        <w:rFonts w:hint="default"/>
      </w:rPr>
    </w:lvl>
  </w:abstractNum>
  <w:abstractNum w:abstractNumId="31">
    <w:nsid w:val="5667638C"/>
    <w:multiLevelType w:val="multilevel"/>
    <w:tmpl w:val="85B29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6682419"/>
    <w:multiLevelType w:val="multilevel"/>
    <w:tmpl w:val="FF46B8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59F143AF"/>
    <w:multiLevelType w:val="hybridMultilevel"/>
    <w:tmpl w:val="864453B2"/>
    <w:lvl w:ilvl="0" w:tplc="9E6033E0">
      <w:start w:val="1138"/>
      <w:numFmt w:val="bullet"/>
      <w:lvlText w:val="-"/>
      <w:lvlJc w:val="left"/>
      <w:pPr>
        <w:ind w:left="720" w:hanging="360"/>
      </w:pPr>
      <w:rPr>
        <w:rFonts w:ascii="Bookman Old Style" w:eastAsia="Calisto MT" w:hAnsi="Bookman Old Style" w:cs="Calisto MT"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4">
    <w:nsid w:val="5B005DCE"/>
    <w:multiLevelType w:val="hybridMultilevel"/>
    <w:tmpl w:val="EFC6295C"/>
    <w:lvl w:ilvl="0" w:tplc="DEB4367C">
      <w:start w:val="1"/>
      <w:numFmt w:val="bullet"/>
      <w:lvlText w:val=""/>
      <w:lvlJc w:val="left"/>
      <w:pPr>
        <w:tabs>
          <w:tab w:val="num" w:pos="720"/>
        </w:tabs>
        <w:ind w:left="720" w:hanging="360"/>
      </w:pPr>
      <w:rPr>
        <w:rFonts w:ascii="Wingdings" w:hAnsi="Wingdings" w:hint="default"/>
      </w:rPr>
    </w:lvl>
    <w:lvl w:ilvl="1" w:tplc="040E0019" w:tentative="1">
      <w:start w:val="1"/>
      <w:numFmt w:val="bullet"/>
      <w:lvlText w:val="o"/>
      <w:lvlJc w:val="left"/>
      <w:pPr>
        <w:tabs>
          <w:tab w:val="num" w:pos="1440"/>
        </w:tabs>
        <w:ind w:left="1440" w:hanging="360"/>
      </w:pPr>
      <w:rPr>
        <w:rFonts w:ascii="Courier New" w:hAnsi="Courier New" w:cs="Courier New" w:hint="default"/>
      </w:rPr>
    </w:lvl>
    <w:lvl w:ilvl="2" w:tplc="040E001B" w:tentative="1">
      <w:start w:val="1"/>
      <w:numFmt w:val="bullet"/>
      <w:lvlText w:val=""/>
      <w:lvlJc w:val="left"/>
      <w:pPr>
        <w:tabs>
          <w:tab w:val="num" w:pos="2160"/>
        </w:tabs>
        <w:ind w:left="2160" w:hanging="360"/>
      </w:pPr>
      <w:rPr>
        <w:rFonts w:ascii="Wingdings" w:hAnsi="Wingdings" w:hint="default"/>
      </w:rPr>
    </w:lvl>
    <w:lvl w:ilvl="3" w:tplc="040E000F" w:tentative="1">
      <w:start w:val="1"/>
      <w:numFmt w:val="bullet"/>
      <w:lvlText w:val=""/>
      <w:lvlJc w:val="left"/>
      <w:pPr>
        <w:tabs>
          <w:tab w:val="num" w:pos="2880"/>
        </w:tabs>
        <w:ind w:left="2880" w:hanging="360"/>
      </w:pPr>
      <w:rPr>
        <w:rFonts w:ascii="Symbol" w:hAnsi="Symbol" w:hint="default"/>
      </w:rPr>
    </w:lvl>
    <w:lvl w:ilvl="4" w:tplc="040E0019" w:tentative="1">
      <w:start w:val="1"/>
      <w:numFmt w:val="bullet"/>
      <w:lvlText w:val="o"/>
      <w:lvlJc w:val="left"/>
      <w:pPr>
        <w:tabs>
          <w:tab w:val="num" w:pos="3600"/>
        </w:tabs>
        <w:ind w:left="3600" w:hanging="360"/>
      </w:pPr>
      <w:rPr>
        <w:rFonts w:ascii="Courier New" w:hAnsi="Courier New" w:cs="Courier New" w:hint="default"/>
      </w:rPr>
    </w:lvl>
    <w:lvl w:ilvl="5" w:tplc="040E001B" w:tentative="1">
      <w:start w:val="1"/>
      <w:numFmt w:val="bullet"/>
      <w:lvlText w:val=""/>
      <w:lvlJc w:val="left"/>
      <w:pPr>
        <w:tabs>
          <w:tab w:val="num" w:pos="4320"/>
        </w:tabs>
        <w:ind w:left="4320" w:hanging="360"/>
      </w:pPr>
      <w:rPr>
        <w:rFonts w:ascii="Wingdings" w:hAnsi="Wingdings" w:hint="default"/>
      </w:rPr>
    </w:lvl>
    <w:lvl w:ilvl="6" w:tplc="040E000F" w:tentative="1">
      <w:start w:val="1"/>
      <w:numFmt w:val="bullet"/>
      <w:lvlText w:val=""/>
      <w:lvlJc w:val="left"/>
      <w:pPr>
        <w:tabs>
          <w:tab w:val="num" w:pos="5040"/>
        </w:tabs>
        <w:ind w:left="5040" w:hanging="360"/>
      </w:pPr>
      <w:rPr>
        <w:rFonts w:ascii="Symbol" w:hAnsi="Symbol" w:hint="default"/>
      </w:rPr>
    </w:lvl>
    <w:lvl w:ilvl="7" w:tplc="040E0019" w:tentative="1">
      <w:start w:val="1"/>
      <w:numFmt w:val="bullet"/>
      <w:lvlText w:val="o"/>
      <w:lvlJc w:val="left"/>
      <w:pPr>
        <w:tabs>
          <w:tab w:val="num" w:pos="5760"/>
        </w:tabs>
        <w:ind w:left="5760" w:hanging="360"/>
      </w:pPr>
      <w:rPr>
        <w:rFonts w:ascii="Courier New" w:hAnsi="Courier New" w:cs="Courier New" w:hint="default"/>
      </w:rPr>
    </w:lvl>
    <w:lvl w:ilvl="8" w:tplc="040E001B" w:tentative="1">
      <w:start w:val="1"/>
      <w:numFmt w:val="bullet"/>
      <w:lvlText w:val=""/>
      <w:lvlJc w:val="left"/>
      <w:pPr>
        <w:tabs>
          <w:tab w:val="num" w:pos="6480"/>
        </w:tabs>
        <w:ind w:left="6480" w:hanging="360"/>
      </w:pPr>
      <w:rPr>
        <w:rFonts w:ascii="Wingdings" w:hAnsi="Wingdings" w:hint="default"/>
      </w:rPr>
    </w:lvl>
  </w:abstractNum>
  <w:abstractNum w:abstractNumId="35">
    <w:nsid w:val="6032273B"/>
    <w:multiLevelType w:val="hybridMultilevel"/>
    <w:tmpl w:val="660C56F4"/>
    <w:lvl w:ilvl="0" w:tplc="040E0007">
      <w:start w:val="1"/>
      <w:numFmt w:val="bullet"/>
      <w:lvlText w:val=""/>
      <w:lvlPicBulletId w:val="0"/>
      <w:lvlJc w:val="left"/>
      <w:pPr>
        <w:ind w:left="720" w:hanging="360"/>
      </w:pPr>
      <w:rPr>
        <w:rFonts w:ascii="Symbol" w:hAnsi="Symbol"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6">
    <w:nsid w:val="60864800"/>
    <w:multiLevelType w:val="hybridMultilevel"/>
    <w:tmpl w:val="E998183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37">
    <w:nsid w:val="61D03392"/>
    <w:multiLevelType w:val="hybridMultilevel"/>
    <w:tmpl w:val="88EC6DFE"/>
    <w:lvl w:ilvl="0" w:tplc="E1147D9E">
      <w:start w:val="1"/>
      <w:numFmt w:val="bullet"/>
      <w:pStyle w:val="FELSOR"/>
      <w:lvlText w:val=""/>
      <w:lvlJc w:val="left"/>
      <w:pPr>
        <w:ind w:left="360" w:hanging="360"/>
      </w:pPr>
      <w:rPr>
        <w:rFonts w:ascii="Symbol" w:hAnsi="Symbol" w:hint="default"/>
      </w:rPr>
    </w:lvl>
    <w:lvl w:ilvl="1" w:tplc="040E0003">
      <w:start w:val="1"/>
      <w:numFmt w:val="bullet"/>
      <w:lvlText w:val="o"/>
      <w:lvlJc w:val="left"/>
      <w:pPr>
        <w:ind w:left="2007" w:hanging="360"/>
      </w:pPr>
      <w:rPr>
        <w:rFonts w:ascii="Courier New" w:hAnsi="Courier New" w:cs="Courier New" w:hint="default"/>
      </w:rPr>
    </w:lvl>
    <w:lvl w:ilvl="2" w:tplc="040E0005">
      <w:start w:val="1"/>
      <w:numFmt w:val="bullet"/>
      <w:lvlText w:val=""/>
      <w:lvlJc w:val="left"/>
      <w:pPr>
        <w:ind w:left="2727" w:hanging="360"/>
      </w:pPr>
      <w:rPr>
        <w:rFonts w:ascii="Wingdings" w:hAnsi="Wingdings" w:hint="default"/>
      </w:rPr>
    </w:lvl>
    <w:lvl w:ilvl="3" w:tplc="040E0001">
      <w:start w:val="1"/>
      <w:numFmt w:val="bullet"/>
      <w:lvlText w:val=""/>
      <w:lvlJc w:val="left"/>
      <w:pPr>
        <w:ind w:left="3447" w:hanging="360"/>
      </w:pPr>
      <w:rPr>
        <w:rFonts w:ascii="Symbol" w:hAnsi="Symbol" w:hint="default"/>
      </w:rPr>
    </w:lvl>
    <w:lvl w:ilvl="4" w:tplc="040E0003">
      <w:start w:val="1"/>
      <w:numFmt w:val="bullet"/>
      <w:lvlText w:val="o"/>
      <w:lvlJc w:val="left"/>
      <w:pPr>
        <w:ind w:left="4167" w:hanging="360"/>
      </w:pPr>
      <w:rPr>
        <w:rFonts w:ascii="Courier New" w:hAnsi="Courier New" w:cs="Courier New" w:hint="default"/>
      </w:rPr>
    </w:lvl>
    <w:lvl w:ilvl="5" w:tplc="040E0005">
      <w:start w:val="1"/>
      <w:numFmt w:val="bullet"/>
      <w:lvlText w:val=""/>
      <w:lvlJc w:val="left"/>
      <w:pPr>
        <w:ind w:left="4887" w:hanging="360"/>
      </w:pPr>
      <w:rPr>
        <w:rFonts w:ascii="Wingdings" w:hAnsi="Wingdings" w:hint="default"/>
      </w:rPr>
    </w:lvl>
    <w:lvl w:ilvl="6" w:tplc="040E0001">
      <w:start w:val="1"/>
      <w:numFmt w:val="bullet"/>
      <w:lvlText w:val=""/>
      <w:lvlJc w:val="left"/>
      <w:pPr>
        <w:ind w:left="5607" w:hanging="360"/>
      </w:pPr>
      <w:rPr>
        <w:rFonts w:ascii="Symbol" w:hAnsi="Symbol" w:hint="default"/>
      </w:rPr>
    </w:lvl>
    <w:lvl w:ilvl="7" w:tplc="040E0003">
      <w:start w:val="1"/>
      <w:numFmt w:val="bullet"/>
      <w:lvlText w:val="o"/>
      <w:lvlJc w:val="left"/>
      <w:pPr>
        <w:ind w:left="6327" w:hanging="360"/>
      </w:pPr>
      <w:rPr>
        <w:rFonts w:ascii="Courier New" w:hAnsi="Courier New" w:cs="Courier New" w:hint="default"/>
      </w:rPr>
    </w:lvl>
    <w:lvl w:ilvl="8" w:tplc="040E0005">
      <w:start w:val="1"/>
      <w:numFmt w:val="bullet"/>
      <w:lvlText w:val=""/>
      <w:lvlJc w:val="left"/>
      <w:pPr>
        <w:ind w:left="7047" w:hanging="360"/>
      </w:pPr>
      <w:rPr>
        <w:rFonts w:ascii="Wingdings" w:hAnsi="Wingdings" w:hint="default"/>
      </w:rPr>
    </w:lvl>
  </w:abstractNum>
  <w:abstractNum w:abstractNumId="38">
    <w:nsid w:val="63D10B60"/>
    <w:multiLevelType w:val="hybridMultilevel"/>
    <w:tmpl w:val="666A6FE2"/>
    <w:lvl w:ilvl="0" w:tplc="040E000F">
      <w:start w:val="1"/>
      <w:numFmt w:val="decimal"/>
      <w:pStyle w:val="Szvegtrzs21"/>
      <w:lvlText w:val="%1."/>
      <w:lvlJc w:val="left"/>
      <w:pPr>
        <w:tabs>
          <w:tab w:val="num" w:pos="540"/>
        </w:tabs>
        <w:ind w:left="540" w:hanging="360"/>
      </w:pPr>
      <w:rPr>
        <w:b/>
      </w:rPr>
    </w:lvl>
    <w:lvl w:ilvl="1" w:tplc="9A0AE9A4">
      <w:start w:val="1"/>
      <w:numFmt w:val="lowerLetter"/>
      <w:lvlText w:val="%2)"/>
      <w:lvlJc w:val="left"/>
      <w:pPr>
        <w:tabs>
          <w:tab w:val="num" w:pos="1260"/>
        </w:tabs>
        <w:ind w:left="1260" w:hanging="360"/>
      </w:pPr>
      <w:rPr>
        <w:b w:val="0"/>
      </w:r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39">
    <w:nsid w:val="6D301471"/>
    <w:multiLevelType w:val="hybridMultilevel"/>
    <w:tmpl w:val="81FC25F2"/>
    <w:lvl w:ilvl="0" w:tplc="FFFFFFFF">
      <w:numFmt w:val="bullet"/>
      <w:lvlText w:val="-"/>
      <w:lvlJc w:val="left"/>
      <w:pPr>
        <w:tabs>
          <w:tab w:val="num" w:pos="720"/>
        </w:tabs>
        <w:ind w:left="720" w:hanging="360"/>
      </w:pPr>
      <w:rPr>
        <w:rFonts w:ascii="Arial" w:eastAsia="Times New Roman" w:hAnsi="Arial" w:cs="Aria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0">
    <w:nsid w:val="7AF6148B"/>
    <w:multiLevelType w:val="multilevel"/>
    <w:tmpl w:val="AA9484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D8F1CE6"/>
    <w:multiLevelType w:val="multilevel"/>
    <w:tmpl w:val="B038FF30"/>
    <w:lvl w:ilvl="0">
      <w:start w:val="1"/>
      <w:numFmt w:val="bullet"/>
      <w:pStyle w:val="Felsorol"/>
      <w:lvlText w:val=""/>
      <w:lvlJc w:val="left"/>
      <w:pPr>
        <w:tabs>
          <w:tab w:val="num" w:pos="850"/>
        </w:tabs>
        <w:ind w:left="850" w:hanging="283"/>
      </w:pPr>
      <w:rPr>
        <w:rFonts w:ascii="Symbol" w:hAnsi="Symbol" w:hint="default"/>
      </w:rPr>
    </w:lvl>
    <w:lvl w:ilvl="1">
      <w:start w:val="1"/>
      <w:numFmt w:val="bullet"/>
      <w:lvlText w:val="o"/>
      <w:lvlJc w:val="left"/>
      <w:pPr>
        <w:tabs>
          <w:tab w:val="num" w:pos="2071"/>
        </w:tabs>
        <w:ind w:left="2071" w:hanging="360"/>
      </w:pPr>
      <w:rPr>
        <w:rFonts w:ascii="Courier New" w:hAnsi="Courier New" w:hint="default"/>
        <w:color w:val="FF0000"/>
        <w:sz w:val="24"/>
      </w:rPr>
    </w:lvl>
    <w:lvl w:ilvl="2">
      <w:start w:val="1"/>
      <w:numFmt w:val="bullet"/>
      <w:lvlText w:val=""/>
      <w:lvlJc w:val="left"/>
      <w:pPr>
        <w:tabs>
          <w:tab w:val="num" w:pos="2791"/>
        </w:tabs>
        <w:ind w:left="2791" w:hanging="360"/>
      </w:pPr>
      <w:rPr>
        <w:rFonts w:ascii="Wingdings" w:hAnsi="Wingdings" w:hint="default"/>
      </w:rPr>
    </w:lvl>
    <w:lvl w:ilvl="3">
      <w:start w:val="1"/>
      <w:numFmt w:val="bullet"/>
      <w:lvlText w:val=""/>
      <w:lvlJc w:val="left"/>
      <w:pPr>
        <w:tabs>
          <w:tab w:val="num" w:pos="3511"/>
        </w:tabs>
        <w:ind w:left="3511" w:hanging="360"/>
      </w:pPr>
      <w:rPr>
        <w:rFonts w:ascii="Symbol" w:hAnsi="Symbol" w:hint="default"/>
      </w:rPr>
    </w:lvl>
    <w:lvl w:ilvl="4">
      <w:start w:val="1"/>
      <w:numFmt w:val="bullet"/>
      <w:lvlText w:val="o"/>
      <w:lvlJc w:val="left"/>
      <w:pPr>
        <w:tabs>
          <w:tab w:val="num" w:pos="4231"/>
        </w:tabs>
        <w:ind w:left="4231" w:hanging="360"/>
      </w:pPr>
      <w:rPr>
        <w:rFonts w:ascii="Courier New" w:hAnsi="Courier New" w:cs="Courier New" w:hint="default"/>
      </w:rPr>
    </w:lvl>
    <w:lvl w:ilvl="5">
      <w:start w:val="1"/>
      <w:numFmt w:val="bullet"/>
      <w:lvlText w:val=""/>
      <w:lvlJc w:val="left"/>
      <w:pPr>
        <w:tabs>
          <w:tab w:val="num" w:pos="4951"/>
        </w:tabs>
        <w:ind w:left="4951" w:hanging="360"/>
      </w:pPr>
      <w:rPr>
        <w:rFonts w:ascii="Wingdings" w:hAnsi="Wingdings" w:hint="default"/>
      </w:rPr>
    </w:lvl>
    <w:lvl w:ilvl="6">
      <w:start w:val="1"/>
      <w:numFmt w:val="bullet"/>
      <w:lvlText w:val=""/>
      <w:lvlJc w:val="left"/>
      <w:pPr>
        <w:tabs>
          <w:tab w:val="num" w:pos="5671"/>
        </w:tabs>
        <w:ind w:left="5671" w:hanging="360"/>
      </w:pPr>
      <w:rPr>
        <w:rFonts w:ascii="Symbol" w:hAnsi="Symbol" w:hint="default"/>
      </w:rPr>
    </w:lvl>
    <w:lvl w:ilvl="7">
      <w:start w:val="1"/>
      <w:numFmt w:val="bullet"/>
      <w:lvlText w:val="o"/>
      <w:lvlJc w:val="left"/>
      <w:pPr>
        <w:tabs>
          <w:tab w:val="num" w:pos="6391"/>
        </w:tabs>
        <w:ind w:left="6391" w:hanging="360"/>
      </w:pPr>
      <w:rPr>
        <w:rFonts w:ascii="Courier New" w:hAnsi="Courier New" w:cs="Courier New" w:hint="default"/>
      </w:rPr>
    </w:lvl>
    <w:lvl w:ilvl="8">
      <w:start w:val="1"/>
      <w:numFmt w:val="bullet"/>
      <w:lvlText w:val=""/>
      <w:lvlJc w:val="left"/>
      <w:pPr>
        <w:tabs>
          <w:tab w:val="num" w:pos="7111"/>
        </w:tabs>
        <w:ind w:left="7111" w:hanging="360"/>
      </w:pPr>
      <w:rPr>
        <w:rFonts w:ascii="Wingdings" w:hAnsi="Wingdings" w:hint="default"/>
      </w:rPr>
    </w:lvl>
  </w:abstractNum>
  <w:num w:numId="1">
    <w:abstractNumId w:val="20"/>
  </w:num>
  <w:num w:numId="2">
    <w:abstractNumId w:val="36"/>
  </w:num>
  <w:num w:numId="3">
    <w:abstractNumId w:val="28"/>
  </w:num>
  <w:num w:numId="4">
    <w:abstractNumId w:val="41"/>
  </w:num>
  <w:num w:numId="5">
    <w:abstractNumId w:val="24"/>
  </w:num>
  <w:num w:numId="6">
    <w:abstractNumId w:val="23"/>
  </w:num>
  <w:num w:numId="7">
    <w:abstractNumId w:val="30"/>
  </w:num>
  <w:num w:numId="8">
    <w:abstractNumId w:val="38"/>
  </w:num>
  <w:num w:numId="9">
    <w:abstractNumId w:val="40"/>
  </w:num>
  <w:num w:numId="10">
    <w:abstractNumId w:val="32"/>
  </w:num>
  <w:num w:numId="11">
    <w:abstractNumId w:val="31"/>
  </w:num>
  <w:num w:numId="12">
    <w:abstractNumId w:val="17"/>
  </w:num>
  <w:num w:numId="13">
    <w:abstractNumId w:val="29"/>
  </w:num>
  <w:num w:numId="14">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7"/>
  </w:num>
  <w:num w:numId="16">
    <w:abstractNumId w:val="19"/>
  </w:num>
  <w:num w:numId="17">
    <w:abstractNumId w:val="26"/>
  </w:num>
  <w:num w:numId="18">
    <w:abstractNumId w:val="18"/>
  </w:num>
  <w:num w:numId="19">
    <w:abstractNumId w:val="35"/>
  </w:num>
  <w:num w:numId="20">
    <w:abstractNumId w:val="33"/>
  </w:num>
  <w:num w:numId="21">
    <w:abstractNumId w:val="27"/>
  </w:num>
  <w:num w:numId="22">
    <w:abstractNumId w:val="21"/>
  </w:num>
  <w:num w:numId="23">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4"/>
  </w:num>
  <w:num w:numId="26">
    <w:abstractNumId w:val="3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1814"/>
  <w:autoHyphenation/>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255C3A"/>
    <w:rsid w:val="00000E45"/>
    <w:rsid w:val="000028A4"/>
    <w:rsid w:val="0000333A"/>
    <w:rsid w:val="00004F2F"/>
    <w:rsid w:val="00005D04"/>
    <w:rsid w:val="00006341"/>
    <w:rsid w:val="0000795D"/>
    <w:rsid w:val="00011D4B"/>
    <w:rsid w:val="00011FC0"/>
    <w:rsid w:val="00012436"/>
    <w:rsid w:val="000138C8"/>
    <w:rsid w:val="00015098"/>
    <w:rsid w:val="0001510B"/>
    <w:rsid w:val="00015161"/>
    <w:rsid w:val="000156BF"/>
    <w:rsid w:val="00016F5A"/>
    <w:rsid w:val="00017204"/>
    <w:rsid w:val="000172A1"/>
    <w:rsid w:val="00017531"/>
    <w:rsid w:val="00020B61"/>
    <w:rsid w:val="00020E22"/>
    <w:rsid w:val="000213F6"/>
    <w:rsid w:val="0002175A"/>
    <w:rsid w:val="00023479"/>
    <w:rsid w:val="00023840"/>
    <w:rsid w:val="00024068"/>
    <w:rsid w:val="000252B8"/>
    <w:rsid w:val="00025307"/>
    <w:rsid w:val="000266CC"/>
    <w:rsid w:val="00026967"/>
    <w:rsid w:val="00026D35"/>
    <w:rsid w:val="00026DF8"/>
    <w:rsid w:val="00027409"/>
    <w:rsid w:val="00027F75"/>
    <w:rsid w:val="00030463"/>
    <w:rsid w:val="00031730"/>
    <w:rsid w:val="00031C91"/>
    <w:rsid w:val="0003273E"/>
    <w:rsid w:val="000327D1"/>
    <w:rsid w:val="00032F8E"/>
    <w:rsid w:val="00033020"/>
    <w:rsid w:val="00033BA8"/>
    <w:rsid w:val="000340F7"/>
    <w:rsid w:val="00035089"/>
    <w:rsid w:val="00035F6A"/>
    <w:rsid w:val="00036F6B"/>
    <w:rsid w:val="00036F78"/>
    <w:rsid w:val="0003721B"/>
    <w:rsid w:val="00041294"/>
    <w:rsid w:val="00041C73"/>
    <w:rsid w:val="000427B0"/>
    <w:rsid w:val="000431E5"/>
    <w:rsid w:val="000432C0"/>
    <w:rsid w:val="00043E0F"/>
    <w:rsid w:val="00043F02"/>
    <w:rsid w:val="00046B2E"/>
    <w:rsid w:val="00046CB0"/>
    <w:rsid w:val="00047769"/>
    <w:rsid w:val="000477EA"/>
    <w:rsid w:val="00050C5D"/>
    <w:rsid w:val="00051112"/>
    <w:rsid w:val="00051909"/>
    <w:rsid w:val="000527F2"/>
    <w:rsid w:val="00053A6B"/>
    <w:rsid w:val="000543DE"/>
    <w:rsid w:val="0005454D"/>
    <w:rsid w:val="00054681"/>
    <w:rsid w:val="00054DD4"/>
    <w:rsid w:val="0005564B"/>
    <w:rsid w:val="00055A3B"/>
    <w:rsid w:val="00055AB5"/>
    <w:rsid w:val="00056E33"/>
    <w:rsid w:val="00060860"/>
    <w:rsid w:val="0006127C"/>
    <w:rsid w:val="00062AF8"/>
    <w:rsid w:val="000646CC"/>
    <w:rsid w:val="00064B87"/>
    <w:rsid w:val="000654F0"/>
    <w:rsid w:val="0006592A"/>
    <w:rsid w:val="00065B03"/>
    <w:rsid w:val="00065BD8"/>
    <w:rsid w:val="00066775"/>
    <w:rsid w:val="00067170"/>
    <w:rsid w:val="0006797D"/>
    <w:rsid w:val="00071765"/>
    <w:rsid w:val="000726F9"/>
    <w:rsid w:val="00072D34"/>
    <w:rsid w:val="00072EF8"/>
    <w:rsid w:val="000734C7"/>
    <w:rsid w:val="000745F5"/>
    <w:rsid w:val="0007663A"/>
    <w:rsid w:val="0007779D"/>
    <w:rsid w:val="00077A10"/>
    <w:rsid w:val="00077DEA"/>
    <w:rsid w:val="00077E9B"/>
    <w:rsid w:val="00081A5F"/>
    <w:rsid w:val="00082649"/>
    <w:rsid w:val="0008291B"/>
    <w:rsid w:val="00082DC2"/>
    <w:rsid w:val="000833D7"/>
    <w:rsid w:val="00083AC9"/>
    <w:rsid w:val="000842C2"/>
    <w:rsid w:val="00085338"/>
    <w:rsid w:val="00085F9D"/>
    <w:rsid w:val="00086249"/>
    <w:rsid w:val="000869CE"/>
    <w:rsid w:val="00087310"/>
    <w:rsid w:val="00090556"/>
    <w:rsid w:val="000917BD"/>
    <w:rsid w:val="00091AF6"/>
    <w:rsid w:val="000921DB"/>
    <w:rsid w:val="00094A6B"/>
    <w:rsid w:val="000950FE"/>
    <w:rsid w:val="0009572E"/>
    <w:rsid w:val="00096021"/>
    <w:rsid w:val="00096AD2"/>
    <w:rsid w:val="0009701D"/>
    <w:rsid w:val="000970C6"/>
    <w:rsid w:val="00097D51"/>
    <w:rsid w:val="000A1C19"/>
    <w:rsid w:val="000A1E85"/>
    <w:rsid w:val="000A2344"/>
    <w:rsid w:val="000A2C2F"/>
    <w:rsid w:val="000A2E8C"/>
    <w:rsid w:val="000A30A8"/>
    <w:rsid w:val="000A34DF"/>
    <w:rsid w:val="000A57E0"/>
    <w:rsid w:val="000A6BA3"/>
    <w:rsid w:val="000A704B"/>
    <w:rsid w:val="000A7324"/>
    <w:rsid w:val="000A791E"/>
    <w:rsid w:val="000B02DA"/>
    <w:rsid w:val="000B0AAC"/>
    <w:rsid w:val="000B162B"/>
    <w:rsid w:val="000B1AEA"/>
    <w:rsid w:val="000B1EE3"/>
    <w:rsid w:val="000B4041"/>
    <w:rsid w:val="000B432B"/>
    <w:rsid w:val="000B44F5"/>
    <w:rsid w:val="000B5A48"/>
    <w:rsid w:val="000B6A10"/>
    <w:rsid w:val="000C2955"/>
    <w:rsid w:val="000C390D"/>
    <w:rsid w:val="000C3A34"/>
    <w:rsid w:val="000C4520"/>
    <w:rsid w:val="000C6331"/>
    <w:rsid w:val="000C6372"/>
    <w:rsid w:val="000C659F"/>
    <w:rsid w:val="000D158A"/>
    <w:rsid w:val="000D1A0B"/>
    <w:rsid w:val="000D2D4F"/>
    <w:rsid w:val="000D36C6"/>
    <w:rsid w:val="000D3759"/>
    <w:rsid w:val="000D4347"/>
    <w:rsid w:val="000D49A7"/>
    <w:rsid w:val="000D5006"/>
    <w:rsid w:val="000D63BD"/>
    <w:rsid w:val="000D6802"/>
    <w:rsid w:val="000E00FF"/>
    <w:rsid w:val="000E01B7"/>
    <w:rsid w:val="000E0476"/>
    <w:rsid w:val="000E0D35"/>
    <w:rsid w:val="000E0F96"/>
    <w:rsid w:val="000E1546"/>
    <w:rsid w:val="000E1A4A"/>
    <w:rsid w:val="000E35E1"/>
    <w:rsid w:val="000E3835"/>
    <w:rsid w:val="000E4EC5"/>
    <w:rsid w:val="000E534C"/>
    <w:rsid w:val="000E6B07"/>
    <w:rsid w:val="000E71B8"/>
    <w:rsid w:val="000F0D6C"/>
    <w:rsid w:val="000F1FC7"/>
    <w:rsid w:val="000F2C2F"/>
    <w:rsid w:val="000F308B"/>
    <w:rsid w:val="000F33B7"/>
    <w:rsid w:val="000F356E"/>
    <w:rsid w:val="000F3721"/>
    <w:rsid w:val="000F3B64"/>
    <w:rsid w:val="000F3E5D"/>
    <w:rsid w:val="000F4631"/>
    <w:rsid w:val="000F60EE"/>
    <w:rsid w:val="000F7318"/>
    <w:rsid w:val="00100BD1"/>
    <w:rsid w:val="00100FDC"/>
    <w:rsid w:val="00101378"/>
    <w:rsid w:val="00101BB9"/>
    <w:rsid w:val="00101CB2"/>
    <w:rsid w:val="00102082"/>
    <w:rsid w:val="00102279"/>
    <w:rsid w:val="001022DF"/>
    <w:rsid w:val="0010251D"/>
    <w:rsid w:val="0010312A"/>
    <w:rsid w:val="00103FB4"/>
    <w:rsid w:val="00104679"/>
    <w:rsid w:val="0010483C"/>
    <w:rsid w:val="001071D6"/>
    <w:rsid w:val="00107207"/>
    <w:rsid w:val="00110AF8"/>
    <w:rsid w:val="00116693"/>
    <w:rsid w:val="001168A4"/>
    <w:rsid w:val="001172F3"/>
    <w:rsid w:val="001207E7"/>
    <w:rsid w:val="00120BB9"/>
    <w:rsid w:val="00120EAA"/>
    <w:rsid w:val="001219B2"/>
    <w:rsid w:val="00122900"/>
    <w:rsid w:val="0012351C"/>
    <w:rsid w:val="00123565"/>
    <w:rsid w:val="00124FAB"/>
    <w:rsid w:val="001251D5"/>
    <w:rsid w:val="00125565"/>
    <w:rsid w:val="00125A31"/>
    <w:rsid w:val="00126DC5"/>
    <w:rsid w:val="001277D9"/>
    <w:rsid w:val="00131419"/>
    <w:rsid w:val="001318D7"/>
    <w:rsid w:val="00132981"/>
    <w:rsid w:val="001333D5"/>
    <w:rsid w:val="001340BD"/>
    <w:rsid w:val="0013508D"/>
    <w:rsid w:val="00135894"/>
    <w:rsid w:val="00136899"/>
    <w:rsid w:val="00137775"/>
    <w:rsid w:val="001378B8"/>
    <w:rsid w:val="0014056D"/>
    <w:rsid w:val="00141453"/>
    <w:rsid w:val="00142C3B"/>
    <w:rsid w:val="00144BFA"/>
    <w:rsid w:val="00146897"/>
    <w:rsid w:val="00146EA1"/>
    <w:rsid w:val="00146EB2"/>
    <w:rsid w:val="00150E30"/>
    <w:rsid w:val="00150F3D"/>
    <w:rsid w:val="00152BB3"/>
    <w:rsid w:val="00152BEB"/>
    <w:rsid w:val="0015349D"/>
    <w:rsid w:val="00153A05"/>
    <w:rsid w:val="00154305"/>
    <w:rsid w:val="00154EA5"/>
    <w:rsid w:val="00154FC9"/>
    <w:rsid w:val="00155264"/>
    <w:rsid w:val="00155856"/>
    <w:rsid w:val="00155A49"/>
    <w:rsid w:val="00161CDA"/>
    <w:rsid w:val="00161F53"/>
    <w:rsid w:val="001629FC"/>
    <w:rsid w:val="001630A1"/>
    <w:rsid w:val="0016321D"/>
    <w:rsid w:val="001632EB"/>
    <w:rsid w:val="00164EC0"/>
    <w:rsid w:val="0016554D"/>
    <w:rsid w:val="0016787D"/>
    <w:rsid w:val="0017072C"/>
    <w:rsid w:val="00170A28"/>
    <w:rsid w:val="00170FC7"/>
    <w:rsid w:val="00171A80"/>
    <w:rsid w:val="00171D1F"/>
    <w:rsid w:val="00172B5C"/>
    <w:rsid w:val="001731B6"/>
    <w:rsid w:val="00173398"/>
    <w:rsid w:val="00173492"/>
    <w:rsid w:val="00173BF7"/>
    <w:rsid w:val="001742A5"/>
    <w:rsid w:val="00175B26"/>
    <w:rsid w:val="00176BC0"/>
    <w:rsid w:val="0017709C"/>
    <w:rsid w:val="0018039D"/>
    <w:rsid w:val="001806E9"/>
    <w:rsid w:val="00180A0E"/>
    <w:rsid w:val="0018197B"/>
    <w:rsid w:val="00181E3B"/>
    <w:rsid w:val="00183244"/>
    <w:rsid w:val="00183F28"/>
    <w:rsid w:val="00184465"/>
    <w:rsid w:val="00184964"/>
    <w:rsid w:val="001859D9"/>
    <w:rsid w:val="00186148"/>
    <w:rsid w:val="0018675B"/>
    <w:rsid w:val="00190EA3"/>
    <w:rsid w:val="00190F05"/>
    <w:rsid w:val="00191335"/>
    <w:rsid w:val="00191373"/>
    <w:rsid w:val="001928B7"/>
    <w:rsid w:val="00193184"/>
    <w:rsid w:val="00193B55"/>
    <w:rsid w:val="00193B7C"/>
    <w:rsid w:val="00193BFE"/>
    <w:rsid w:val="001951C9"/>
    <w:rsid w:val="001956C9"/>
    <w:rsid w:val="0019716C"/>
    <w:rsid w:val="00197419"/>
    <w:rsid w:val="00197620"/>
    <w:rsid w:val="001A047B"/>
    <w:rsid w:val="001A3164"/>
    <w:rsid w:val="001A4633"/>
    <w:rsid w:val="001A464A"/>
    <w:rsid w:val="001A49EA"/>
    <w:rsid w:val="001A5340"/>
    <w:rsid w:val="001A5E9A"/>
    <w:rsid w:val="001A6480"/>
    <w:rsid w:val="001A7161"/>
    <w:rsid w:val="001A7EB7"/>
    <w:rsid w:val="001B0314"/>
    <w:rsid w:val="001B07CB"/>
    <w:rsid w:val="001B0E54"/>
    <w:rsid w:val="001B0E64"/>
    <w:rsid w:val="001B1560"/>
    <w:rsid w:val="001B1ADB"/>
    <w:rsid w:val="001B2437"/>
    <w:rsid w:val="001B3DE2"/>
    <w:rsid w:val="001B49B7"/>
    <w:rsid w:val="001B5532"/>
    <w:rsid w:val="001B58B7"/>
    <w:rsid w:val="001B6F8F"/>
    <w:rsid w:val="001B7890"/>
    <w:rsid w:val="001C0302"/>
    <w:rsid w:val="001C261E"/>
    <w:rsid w:val="001C3DBA"/>
    <w:rsid w:val="001C46D1"/>
    <w:rsid w:val="001C4F0B"/>
    <w:rsid w:val="001C6F1C"/>
    <w:rsid w:val="001D06CA"/>
    <w:rsid w:val="001D06F8"/>
    <w:rsid w:val="001D1310"/>
    <w:rsid w:val="001D138F"/>
    <w:rsid w:val="001D1AEE"/>
    <w:rsid w:val="001D202C"/>
    <w:rsid w:val="001D2B5B"/>
    <w:rsid w:val="001D3E67"/>
    <w:rsid w:val="001D526F"/>
    <w:rsid w:val="001D6776"/>
    <w:rsid w:val="001E0C63"/>
    <w:rsid w:val="001E376C"/>
    <w:rsid w:val="001E38A7"/>
    <w:rsid w:val="001E40F4"/>
    <w:rsid w:val="001E6DF7"/>
    <w:rsid w:val="001E72BF"/>
    <w:rsid w:val="001E7572"/>
    <w:rsid w:val="001E7ECA"/>
    <w:rsid w:val="001F0028"/>
    <w:rsid w:val="001F00AC"/>
    <w:rsid w:val="001F0F22"/>
    <w:rsid w:val="001F26A1"/>
    <w:rsid w:val="001F4285"/>
    <w:rsid w:val="001F5883"/>
    <w:rsid w:val="001F65D5"/>
    <w:rsid w:val="001F6CFA"/>
    <w:rsid w:val="001F78E0"/>
    <w:rsid w:val="001F794D"/>
    <w:rsid w:val="00200532"/>
    <w:rsid w:val="00200CAE"/>
    <w:rsid w:val="00200E1D"/>
    <w:rsid w:val="002014A6"/>
    <w:rsid w:val="002015F3"/>
    <w:rsid w:val="00202BE0"/>
    <w:rsid w:val="002041D2"/>
    <w:rsid w:val="00205086"/>
    <w:rsid w:val="00210E11"/>
    <w:rsid w:val="002115D0"/>
    <w:rsid w:val="0021160C"/>
    <w:rsid w:val="00211677"/>
    <w:rsid w:val="00212E14"/>
    <w:rsid w:val="002137D0"/>
    <w:rsid w:val="00213CD4"/>
    <w:rsid w:val="00214553"/>
    <w:rsid w:val="00214DBD"/>
    <w:rsid w:val="0021573B"/>
    <w:rsid w:val="00215F79"/>
    <w:rsid w:val="002175EE"/>
    <w:rsid w:val="00220215"/>
    <w:rsid w:val="0022028A"/>
    <w:rsid w:val="0022167A"/>
    <w:rsid w:val="00221781"/>
    <w:rsid w:val="00222728"/>
    <w:rsid w:val="00224960"/>
    <w:rsid w:val="00225872"/>
    <w:rsid w:val="0022589C"/>
    <w:rsid w:val="0022636E"/>
    <w:rsid w:val="00226597"/>
    <w:rsid w:val="002272BC"/>
    <w:rsid w:val="0022783F"/>
    <w:rsid w:val="002300D2"/>
    <w:rsid w:val="00230B88"/>
    <w:rsid w:val="00230CA6"/>
    <w:rsid w:val="002310EC"/>
    <w:rsid w:val="00231603"/>
    <w:rsid w:val="0023481F"/>
    <w:rsid w:val="0023497C"/>
    <w:rsid w:val="0023579F"/>
    <w:rsid w:val="002360B0"/>
    <w:rsid w:val="00244194"/>
    <w:rsid w:val="00244838"/>
    <w:rsid w:val="0024501D"/>
    <w:rsid w:val="002454DA"/>
    <w:rsid w:val="002458FF"/>
    <w:rsid w:val="00246097"/>
    <w:rsid w:val="0024672A"/>
    <w:rsid w:val="002467CD"/>
    <w:rsid w:val="00246EA2"/>
    <w:rsid w:val="002474DE"/>
    <w:rsid w:val="0025035B"/>
    <w:rsid w:val="00251E5E"/>
    <w:rsid w:val="00251F3F"/>
    <w:rsid w:val="0025244F"/>
    <w:rsid w:val="00254B4C"/>
    <w:rsid w:val="00254B58"/>
    <w:rsid w:val="00254BD4"/>
    <w:rsid w:val="00254BDE"/>
    <w:rsid w:val="00255C3A"/>
    <w:rsid w:val="00255F3A"/>
    <w:rsid w:val="002560B0"/>
    <w:rsid w:val="002566B3"/>
    <w:rsid w:val="00256B00"/>
    <w:rsid w:val="00256D0C"/>
    <w:rsid w:val="00256E5B"/>
    <w:rsid w:val="00256EF4"/>
    <w:rsid w:val="0025703E"/>
    <w:rsid w:val="00257B71"/>
    <w:rsid w:val="0026209B"/>
    <w:rsid w:val="002638C1"/>
    <w:rsid w:val="0026467F"/>
    <w:rsid w:val="0026585D"/>
    <w:rsid w:val="002666B2"/>
    <w:rsid w:val="00266753"/>
    <w:rsid w:val="0026732C"/>
    <w:rsid w:val="00267BA7"/>
    <w:rsid w:val="00267CE9"/>
    <w:rsid w:val="002704BC"/>
    <w:rsid w:val="00270567"/>
    <w:rsid w:val="002708A3"/>
    <w:rsid w:val="00270994"/>
    <w:rsid w:val="0027392B"/>
    <w:rsid w:val="00273AA1"/>
    <w:rsid w:val="00273C23"/>
    <w:rsid w:val="00273FA1"/>
    <w:rsid w:val="0027449F"/>
    <w:rsid w:val="00274ED9"/>
    <w:rsid w:val="0027627C"/>
    <w:rsid w:val="0027731C"/>
    <w:rsid w:val="00281EF2"/>
    <w:rsid w:val="002820FC"/>
    <w:rsid w:val="0028210A"/>
    <w:rsid w:val="0028297B"/>
    <w:rsid w:val="0028298D"/>
    <w:rsid w:val="00283947"/>
    <w:rsid w:val="002839A9"/>
    <w:rsid w:val="00283E5D"/>
    <w:rsid w:val="00284A97"/>
    <w:rsid w:val="00284F89"/>
    <w:rsid w:val="00287691"/>
    <w:rsid w:val="00290048"/>
    <w:rsid w:val="0029160A"/>
    <w:rsid w:val="00291C7E"/>
    <w:rsid w:val="0029238E"/>
    <w:rsid w:val="00292776"/>
    <w:rsid w:val="00292790"/>
    <w:rsid w:val="00292C8A"/>
    <w:rsid w:val="00293736"/>
    <w:rsid w:val="002940C1"/>
    <w:rsid w:val="0029421E"/>
    <w:rsid w:val="0029443A"/>
    <w:rsid w:val="002945CA"/>
    <w:rsid w:val="002950BF"/>
    <w:rsid w:val="00297492"/>
    <w:rsid w:val="00297F4F"/>
    <w:rsid w:val="002A0AB5"/>
    <w:rsid w:val="002A19EA"/>
    <w:rsid w:val="002A2873"/>
    <w:rsid w:val="002A4239"/>
    <w:rsid w:val="002A5135"/>
    <w:rsid w:val="002A5CAB"/>
    <w:rsid w:val="002A5D04"/>
    <w:rsid w:val="002A5F31"/>
    <w:rsid w:val="002A6630"/>
    <w:rsid w:val="002A6ADE"/>
    <w:rsid w:val="002A6B70"/>
    <w:rsid w:val="002A7590"/>
    <w:rsid w:val="002A7720"/>
    <w:rsid w:val="002A77FA"/>
    <w:rsid w:val="002A7E46"/>
    <w:rsid w:val="002B138A"/>
    <w:rsid w:val="002B1782"/>
    <w:rsid w:val="002B1E67"/>
    <w:rsid w:val="002B3D92"/>
    <w:rsid w:val="002B42AE"/>
    <w:rsid w:val="002B4611"/>
    <w:rsid w:val="002B6A9D"/>
    <w:rsid w:val="002B78D3"/>
    <w:rsid w:val="002B7A2E"/>
    <w:rsid w:val="002C23D1"/>
    <w:rsid w:val="002C2CD2"/>
    <w:rsid w:val="002C310B"/>
    <w:rsid w:val="002C38C2"/>
    <w:rsid w:val="002C496E"/>
    <w:rsid w:val="002C4B17"/>
    <w:rsid w:val="002C6D46"/>
    <w:rsid w:val="002C74E6"/>
    <w:rsid w:val="002D026E"/>
    <w:rsid w:val="002D1574"/>
    <w:rsid w:val="002D17BF"/>
    <w:rsid w:val="002D1826"/>
    <w:rsid w:val="002D2DE6"/>
    <w:rsid w:val="002D2FE3"/>
    <w:rsid w:val="002D3C2F"/>
    <w:rsid w:val="002D5C6F"/>
    <w:rsid w:val="002D5E72"/>
    <w:rsid w:val="002D60FA"/>
    <w:rsid w:val="002D713A"/>
    <w:rsid w:val="002E15EC"/>
    <w:rsid w:val="002E1D41"/>
    <w:rsid w:val="002E34F7"/>
    <w:rsid w:val="002E42C3"/>
    <w:rsid w:val="002E45DD"/>
    <w:rsid w:val="002E4750"/>
    <w:rsid w:val="002E4A99"/>
    <w:rsid w:val="002E4F43"/>
    <w:rsid w:val="002E533F"/>
    <w:rsid w:val="002E5F76"/>
    <w:rsid w:val="002E6221"/>
    <w:rsid w:val="002E633E"/>
    <w:rsid w:val="002E6464"/>
    <w:rsid w:val="002E6750"/>
    <w:rsid w:val="002E6AA9"/>
    <w:rsid w:val="002E79C4"/>
    <w:rsid w:val="002E7D29"/>
    <w:rsid w:val="002F086F"/>
    <w:rsid w:val="002F0C7F"/>
    <w:rsid w:val="002F22EB"/>
    <w:rsid w:val="002F4FA0"/>
    <w:rsid w:val="002F52A9"/>
    <w:rsid w:val="002F5F5B"/>
    <w:rsid w:val="002F6574"/>
    <w:rsid w:val="002F7009"/>
    <w:rsid w:val="0030023D"/>
    <w:rsid w:val="00300CAC"/>
    <w:rsid w:val="003038F5"/>
    <w:rsid w:val="0030394E"/>
    <w:rsid w:val="003041A1"/>
    <w:rsid w:val="00304EFF"/>
    <w:rsid w:val="003066FC"/>
    <w:rsid w:val="00310FBA"/>
    <w:rsid w:val="00311198"/>
    <w:rsid w:val="00311CB3"/>
    <w:rsid w:val="003122FF"/>
    <w:rsid w:val="003128B0"/>
    <w:rsid w:val="00312F61"/>
    <w:rsid w:val="003136AD"/>
    <w:rsid w:val="0031414B"/>
    <w:rsid w:val="00315273"/>
    <w:rsid w:val="0031541C"/>
    <w:rsid w:val="0031567E"/>
    <w:rsid w:val="00315A55"/>
    <w:rsid w:val="00315D2B"/>
    <w:rsid w:val="003164B8"/>
    <w:rsid w:val="00316993"/>
    <w:rsid w:val="00316F32"/>
    <w:rsid w:val="003170F9"/>
    <w:rsid w:val="00317441"/>
    <w:rsid w:val="00317B91"/>
    <w:rsid w:val="003206D6"/>
    <w:rsid w:val="003209D7"/>
    <w:rsid w:val="003226D0"/>
    <w:rsid w:val="00322C31"/>
    <w:rsid w:val="00323E9E"/>
    <w:rsid w:val="00324068"/>
    <w:rsid w:val="00325F53"/>
    <w:rsid w:val="0032731B"/>
    <w:rsid w:val="00327480"/>
    <w:rsid w:val="00330BDC"/>
    <w:rsid w:val="00330D71"/>
    <w:rsid w:val="003332B9"/>
    <w:rsid w:val="00333ACB"/>
    <w:rsid w:val="00334481"/>
    <w:rsid w:val="003351D5"/>
    <w:rsid w:val="00335BF6"/>
    <w:rsid w:val="00335F06"/>
    <w:rsid w:val="003362C7"/>
    <w:rsid w:val="00336559"/>
    <w:rsid w:val="00336633"/>
    <w:rsid w:val="0033695B"/>
    <w:rsid w:val="00336C2B"/>
    <w:rsid w:val="00337136"/>
    <w:rsid w:val="003374B7"/>
    <w:rsid w:val="00337ED9"/>
    <w:rsid w:val="00337FAB"/>
    <w:rsid w:val="00341749"/>
    <w:rsid w:val="00341B95"/>
    <w:rsid w:val="00342874"/>
    <w:rsid w:val="00342C91"/>
    <w:rsid w:val="00342FB2"/>
    <w:rsid w:val="00343B31"/>
    <w:rsid w:val="00343E27"/>
    <w:rsid w:val="0034551B"/>
    <w:rsid w:val="00345C2E"/>
    <w:rsid w:val="00345F0F"/>
    <w:rsid w:val="00346698"/>
    <w:rsid w:val="003473BF"/>
    <w:rsid w:val="00347C53"/>
    <w:rsid w:val="00352998"/>
    <w:rsid w:val="00352C4F"/>
    <w:rsid w:val="003536C6"/>
    <w:rsid w:val="0035388C"/>
    <w:rsid w:val="00353AE2"/>
    <w:rsid w:val="00353E4A"/>
    <w:rsid w:val="00354640"/>
    <w:rsid w:val="003552EF"/>
    <w:rsid w:val="00355A14"/>
    <w:rsid w:val="0035659B"/>
    <w:rsid w:val="003568CB"/>
    <w:rsid w:val="003571F4"/>
    <w:rsid w:val="00357B3B"/>
    <w:rsid w:val="00357FF9"/>
    <w:rsid w:val="0036036F"/>
    <w:rsid w:val="00361308"/>
    <w:rsid w:val="0036158D"/>
    <w:rsid w:val="00361EAC"/>
    <w:rsid w:val="00362AA8"/>
    <w:rsid w:val="003639FD"/>
    <w:rsid w:val="0036437B"/>
    <w:rsid w:val="003651FD"/>
    <w:rsid w:val="00365EB8"/>
    <w:rsid w:val="00365F8E"/>
    <w:rsid w:val="00366050"/>
    <w:rsid w:val="003668FF"/>
    <w:rsid w:val="00366BA7"/>
    <w:rsid w:val="00370587"/>
    <w:rsid w:val="00371466"/>
    <w:rsid w:val="00371751"/>
    <w:rsid w:val="00371850"/>
    <w:rsid w:val="00371F06"/>
    <w:rsid w:val="00373910"/>
    <w:rsid w:val="003743E8"/>
    <w:rsid w:val="003757FA"/>
    <w:rsid w:val="003764D1"/>
    <w:rsid w:val="0037689E"/>
    <w:rsid w:val="00380515"/>
    <w:rsid w:val="00381A9D"/>
    <w:rsid w:val="00383633"/>
    <w:rsid w:val="0038441D"/>
    <w:rsid w:val="00384A64"/>
    <w:rsid w:val="003859A9"/>
    <w:rsid w:val="00385D2B"/>
    <w:rsid w:val="00385EFD"/>
    <w:rsid w:val="0038679F"/>
    <w:rsid w:val="00386997"/>
    <w:rsid w:val="003900AD"/>
    <w:rsid w:val="003922CD"/>
    <w:rsid w:val="00392F43"/>
    <w:rsid w:val="0039399A"/>
    <w:rsid w:val="00393A60"/>
    <w:rsid w:val="00393F35"/>
    <w:rsid w:val="00394D23"/>
    <w:rsid w:val="003951D3"/>
    <w:rsid w:val="003953D8"/>
    <w:rsid w:val="00395922"/>
    <w:rsid w:val="0039663E"/>
    <w:rsid w:val="00396683"/>
    <w:rsid w:val="00397488"/>
    <w:rsid w:val="003A068A"/>
    <w:rsid w:val="003A149D"/>
    <w:rsid w:val="003A1D19"/>
    <w:rsid w:val="003A26A7"/>
    <w:rsid w:val="003A3027"/>
    <w:rsid w:val="003A3891"/>
    <w:rsid w:val="003A39CF"/>
    <w:rsid w:val="003A46A4"/>
    <w:rsid w:val="003A528B"/>
    <w:rsid w:val="003A589A"/>
    <w:rsid w:val="003A65AD"/>
    <w:rsid w:val="003A6F29"/>
    <w:rsid w:val="003A771E"/>
    <w:rsid w:val="003B0679"/>
    <w:rsid w:val="003B0F4C"/>
    <w:rsid w:val="003B1C33"/>
    <w:rsid w:val="003B3360"/>
    <w:rsid w:val="003B4AC7"/>
    <w:rsid w:val="003B586C"/>
    <w:rsid w:val="003B590C"/>
    <w:rsid w:val="003B591F"/>
    <w:rsid w:val="003B5F0E"/>
    <w:rsid w:val="003B6096"/>
    <w:rsid w:val="003C06B7"/>
    <w:rsid w:val="003C0A33"/>
    <w:rsid w:val="003C145C"/>
    <w:rsid w:val="003C21F6"/>
    <w:rsid w:val="003C2222"/>
    <w:rsid w:val="003C270B"/>
    <w:rsid w:val="003C2D9C"/>
    <w:rsid w:val="003C3669"/>
    <w:rsid w:val="003C3F68"/>
    <w:rsid w:val="003C43B8"/>
    <w:rsid w:val="003C4C02"/>
    <w:rsid w:val="003C4C64"/>
    <w:rsid w:val="003C4D58"/>
    <w:rsid w:val="003C6A7E"/>
    <w:rsid w:val="003C78D5"/>
    <w:rsid w:val="003D02BB"/>
    <w:rsid w:val="003D03CA"/>
    <w:rsid w:val="003D09D6"/>
    <w:rsid w:val="003D0B96"/>
    <w:rsid w:val="003D0E72"/>
    <w:rsid w:val="003D1278"/>
    <w:rsid w:val="003D2B24"/>
    <w:rsid w:val="003D40DB"/>
    <w:rsid w:val="003D67C9"/>
    <w:rsid w:val="003D68E7"/>
    <w:rsid w:val="003E071F"/>
    <w:rsid w:val="003E1B00"/>
    <w:rsid w:val="003E218E"/>
    <w:rsid w:val="003E36F4"/>
    <w:rsid w:val="003E568D"/>
    <w:rsid w:val="003E5EE3"/>
    <w:rsid w:val="003E6E6D"/>
    <w:rsid w:val="003E740E"/>
    <w:rsid w:val="003E77AF"/>
    <w:rsid w:val="003E7C23"/>
    <w:rsid w:val="003F00E1"/>
    <w:rsid w:val="003F04C2"/>
    <w:rsid w:val="003F1478"/>
    <w:rsid w:val="003F37D2"/>
    <w:rsid w:val="003F3A57"/>
    <w:rsid w:val="003F43FE"/>
    <w:rsid w:val="003F4628"/>
    <w:rsid w:val="003F606E"/>
    <w:rsid w:val="003F73F3"/>
    <w:rsid w:val="00401986"/>
    <w:rsid w:val="00401B79"/>
    <w:rsid w:val="00401DED"/>
    <w:rsid w:val="0040296E"/>
    <w:rsid w:val="00402F0A"/>
    <w:rsid w:val="0040358D"/>
    <w:rsid w:val="00403B3E"/>
    <w:rsid w:val="0040472D"/>
    <w:rsid w:val="00404805"/>
    <w:rsid w:val="00404B2F"/>
    <w:rsid w:val="00404DD7"/>
    <w:rsid w:val="00405109"/>
    <w:rsid w:val="004054A5"/>
    <w:rsid w:val="00406E2A"/>
    <w:rsid w:val="00410500"/>
    <w:rsid w:val="00410D2A"/>
    <w:rsid w:val="004122BB"/>
    <w:rsid w:val="00413367"/>
    <w:rsid w:val="00413E0E"/>
    <w:rsid w:val="004142CE"/>
    <w:rsid w:val="00414799"/>
    <w:rsid w:val="00414F86"/>
    <w:rsid w:val="0041576C"/>
    <w:rsid w:val="004159C0"/>
    <w:rsid w:val="00415A73"/>
    <w:rsid w:val="00417016"/>
    <w:rsid w:val="004177D7"/>
    <w:rsid w:val="00417B1B"/>
    <w:rsid w:val="00417C83"/>
    <w:rsid w:val="00417ED1"/>
    <w:rsid w:val="00420365"/>
    <w:rsid w:val="00420A9C"/>
    <w:rsid w:val="00420C74"/>
    <w:rsid w:val="00422C1E"/>
    <w:rsid w:val="00422C34"/>
    <w:rsid w:val="00422CA7"/>
    <w:rsid w:val="0042303A"/>
    <w:rsid w:val="004239B4"/>
    <w:rsid w:val="004252C4"/>
    <w:rsid w:val="004260FF"/>
    <w:rsid w:val="0042624E"/>
    <w:rsid w:val="004265B2"/>
    <w:rsid w:val="00427F2B"/>
    <w:rsid w:val="004318EB"/>
    <w:rsid w:val="00431C91"/>
    <w:rsid w:val="0043221B"/>
    <w:rsid w:val="004324CF"/>
    <w:rsid w:val="00432503"/>
    <w:rsid w:val="00433619"/>
    <w:rsid w:val="00433F53"/>
    <w:rsid w:val="00434022"/>
    <w:rsid w:val="00434650"/>
    <w:rsid w:val="004346C8"/>
    <w:rsid w:val="00436A7F"/>
    <w:rsid w:val="004371E1"/>
    <w:rsid w:val="00437456"/>
    <w:rsid w:val="00440EFD"/>
    <w:rsid w:val="004411A8"/>
    <w:rsid w:val="004444D9"/>
    <w:rsid w:val="0044582D"/>
    <w:rsid w:val="00445FF5"/>
    <w:rsid w:val="00446341"/>
    <w:rsid w:val="004471C2"/>
    <w:rsid w:val="00447702"/>
    <w:rsid w:val="00451400"/>
    <w:rsid w:val="0045538D"/>
    <w:rsid w:val="00457D8E"/>
    <w:rsid w:val="0046125B"/>
    <w:rsid w:val="004621F6"/>
    <w:rsid w:val="00462E77"/>
    <w:rsid w:val="00463219"/>
    <w:rsid w:val="00463BE1"/>
    <w:rsid w:val="00463F2E"/>
    <w:rsid w:val="0046474C"/>
    <w:rsid w:val="00464FA3"/>
    <w:rsid w:val="00465759"/>
    <w:rsid w:val="00465CD1"/>
    <w:rsid w:val="004662DE"/>
    <w:rsid w:val="004668D5"/>
    <w:rsid w:val="00467F73"/>
    <w:rsid w:val="00470FA0"/>
    <w:rsid w:val="004719D4"/>
    <w:rsid w:val="0047204B"/>
    <w:rsid w:val="0047508E"/>
    <w:rsid w:val="004750AA"/>
    <w:rsid w:val="004751DB"/>
    <w:rsid w:val="004762BE"/>
    <w:rsid w:val="00476581"/>
    <w:rsid w:val="00476F69"/>
    <w:rsid w:val="00480768"/>
    <w:rsid w:val="00481649"/>
    <w:rsid w:val="00481846"/>
    <w:rsid w:val="004818F9"/>
    <w:rsid w:val="00481EAE"/>
    <w:rsid w:val="004827A3"/>
    <w:rsid w:val="00483846"/>
    <w:rsid w:val="00483919"/>
    <w:rsid w:val="00484192"/>
    <w:rsid w:val="004847A5"/>
    <w:rsid w:val="00487493"/>
    <w:rsid w:val="004879F0"/>
    <w:rsid w:val="00490B2D"/>
    <w:rsid w:val="004920A9"/>
    <w:rsid w:val="00492B03"/>
    <w:rsid w:val="0049317C"/>
    <w:rsid w:val="0049361C"/>
    <w:rsid w:val="00495E26"/>
    <w:rsid w:val="00496E45"/>
    <w:rsid w:val="004977F0"/>
    <w:rsid w:val="004A13DC"/>
    <w:rsid w:val="004A23E3"/>
    <w:rsid w:val="004A291C"/>
    <w:rsid w:val="004A3DDB"/>
    <w:rsid w:val="004A5993"/>
    <w:rsid w:val="004A6940"/>
    <w:rsid w:val="004A6BEE"/>
    <w:rsid w:val="004A7574"/>
    <w:rsid w:val="004A7D5E"/>
    <w:rsid w:val="004B0707"/>
    <w:rsid w:val="004B0763"/>
    <w:rsid w:val="004B086A"/>
    <w:rsid w:val="004B1578"/>
    <w:rsid w:val="004B1A2E"/>
    <w:rsid w:val="004B2897"/>
    <w:rsid w:val="004B2ED5"/>
    <w:rsid w:val="004B3322"/>
    <w:rsid w:val="004B3B94"/>
    <w:rsid w:val="004B3CCB"/>
    <w:rsid w:val="004B4F60"/>
    <w:rsid w:val="004B50FE"/>
    <w:rsid w:val="004B5210"/>
    <w:rsid w:val="004B526C"/>
    <w:rsid w:val="004B68F7"/>
    <w:rsid w:val="004C0CC7"/>
    <w:rsid w:val="004C0D69"/>
    <w:rsid w:val="004C2327"/>
    <w:rsid w:val="004C275C"/>
    <w:rsid w:val="004C3E51"/>
    <w:rsid w:val="004C43F9"/>
    <w:rsid w:val="004D0255"/>
    <w:rsid w:val="004D082D"/>
    <w:rsid w:val="004D08D2"/>
    <w:rsid w:val="004D226E"/>
    <w:rsid w:val="004D3BAE"/>
    <w:rsid w:val="004D48DB"/>
    <w:rsid w:val="004D5C7F"/>
    <w:rsid w:val="004D6903"/>
    <w:rsid w:val="004D7669"/>
    <w:rsid w:val="004D77DA"/>
    <w:rsid w:val="004E09CC"/>
    <w:rsid w:val="004E0B4B"/>
    <w:rsid w:val="004E0C14"/>
    <w:rsid w:val="004E25A0"/>
    <w:rsid w:val="004E26AF"/>
    <w:rsid w:val="004E2C71"/>
    <w:rsid w:val="004E3278"/>
    <w:rsid w:val="004E3DBD"/>
    <w:rsid w:val="004E43DA"/>
    <w:rsid w:val="004E44AC"/>
    <w:rsid w:val="004E6990"/>
    <w:rsid w:val="004E731F"/>
    <w:rsid w:val="004E7847"/>
    <w:rsid w:val="004F1323"/>
    <w:rsid w:val="004F20E0"/>
    <w:rsid w:val="004F2AFA"/>
    <w:rsid w:val="004F3B16"/>
    <w:rsid w:val="004F4B31"/>
    <w:rsid w:val="004F4C35"/>
    <w:rsid w:val="004F5112"/>
    <w:rsid w:val="004F556D"/>
    <w:rsid w:val="004F5992"/>
    <w:rsid w:val="004F7438"/>
    <w:rsid w:val="00500415"/>
    <w:rsid w:val="00501B67"/>
    <w:rsid w:val="00502E13"/>
    <w:rsid w:val="00503CC4"/>
    <w:rsid w:val="005046CA"/>
    <w:rsid w:val="00504CFB"/>
    <w:rsid w:val="00505B7C"/>
    <w:rsid w:val="00505FE7"/>
    <w:rsid w:val="005068E7"/>
    <w:rsid w:val="005068F9"/>
    <w:rsid w:val="005075F7"/>
    <w:rsid w:val="00507A7B"/>
    <w:rsid w:val="005101AA"/>
    <w:rsid w:val="00510A80"/>
    <w:rsid w:val="00511FE6"/>
    <w:rsid w:val="005129F3"/>
    <w:rsid w:val="005135AA"/>
    <w:rsid w:val="00513C31"/>
    <w:rsid w:val="0051563B"/>
    <w:rsid w:val="00516046"/>
    <w:rsid w:val="00516B2D"/>
    <w:rsid w:val="00516F45"/>
    <w:rsid w:val="00517A59"/>
    <w:rsid w:val="00517DB1"/>
    <w:rsid w:val="005201F8"/>
    <w:rsid w:val="00522731"/>
    <w:rsid w:val="00523641"/>
    <w:rsid w:val="00524843"/>
    <w:rsid w:val="00525277"/>
    <w:rsid w:val="005276C6"/>
    <w:rsid w:val="005277F9"/>
    <w:rsid w:val="00531368"/>
    <w:rsid w:val="00531794"/>
    <w:rsid w:val="00531CF4"/>
    <w:rsid w:val="005336E4"/>
    <w:rsid w:val="00533A5E"/>
    <w:rsid w:val="00534378"/>
    <w:rsid w:val="005345E9"/>
    <w:rsid w:val="00534D0B"/>
    <w:rsid w:val="00535ECC"/>
    <w:rsid w:val="0054092A"/>
    <w:rsid w:val="005414EF"/>
    <w:rsid w:val="00542328"/>
    <w:rsid w:val="005429B9"/>
    <w:rsid w:val="00543894"/>
    <w:rsid w:val="00543F78"/>
    <w:rsid w:val="005448C3"/>
    <w:rsid w:val="00544A60"/>
    <w:rsid w:val="00545DA0"/>
    <w:rsid w:val="00545F0C"/>
    <w:rsid w:val="0054618B"/>
    <w:rsid w:val="00546D1A"/>
    <w:rsid w:val="005470F2"/>
    <w:rsid w:val="00547EF4"/>
    <w:rsid w:val="0055021C"/>
    <w:rsid w:val="005503C9"/>
    <w:rsid w:val="0055159A"/>
    <w:rsid w:val="00551B8C"/>
    <w:rsid w:val="005522F4"/>
    <w:rsid w:val="00552393"/>
    <w:rsid w:val="0055281F"/>
    <w:rsid w:val="00552D3C"/>
    <w:rsid w:val="00552F77"/>
    <w:rsid w:val="005534F1"/>
    <w:rsid w:val="0055513A"/>
    <w:rsid w:val="005556B8"/>
    <w:rsid w:val="00555976"/>
    <w:rsid w:val="00555C37"/>
    <w:rsid w:val="0056082F"/>
    <w:rsid w:val="00560DA2"/>
    <w:rsid w:val="005624C0"/>
    <w:rsid w:val="00562AEF"/>
    <w:rsid w:val="0056346E"/>
    <w:rsid w:val="00564009"/>
    <w:rsid w:val="00564BDF"/>
    <w:rsid w:val="005654DF"/>
    <w:rsid w:val="00565625"/>
    <w:rsid w:val="00565B6D"/>
    <w:rsid w:val="005664BC"/>
    <w:rsid w:val="00566547"/>
    <w:rsid w:val="005679F6"/>
    <w:rsid w:val="0057165C"/>
    <w:rsid w:val="0057233A"/>
    <w:rsid w:val="00572FE1"/>
    <w:rsid w:val="00573260"/>
    <w:rsid w:val="005735F4"/>
    <w:rsid w:val="005738D6"/>
    <w:rsid w:val="00573F71"/>
    <w:rsid w:val="00574576"/>
    <w:rsid w:val="005754F6"/>
    <w:rsid w:val="005755D5"/>
    <w:rsid w:val="00575EF6"/>
    <w:rsid w:val="005778A4"/>
    <w:rsid w:val="005779E7"/>
    <w:rsid w:val="00580DF7"/>
    <w:rsid w:val="005810CE"/>
    <w:rsid w:val="00581AB6"/>
    <w:rsid w:val="0058266C"/>
    <w:rsid w:val="00583B5C"/>
    <w:rsid w:val="005841EE"/>
    <w:rsid w:val="005842EC"/>
    <w:rsid w:val="00584946"/>
    <w:rsid w:val="00584C86"/>
    <w:rsid w:val="00585CC1"/>
    <w:rsid w:val="00586584"/>
    <w:rsid w:val="00586D76"/>
    <w:rsid w:val="00587B3D"/>
    <w:rsid w:val="00591447"/>
    <w:rsid w:val="00591DAE"/>
    <w:rsid w:val="005939AF"/>
    <w:rsid w:val="0059442F"/>
    <w:rsid w:val="00595F03"/>
    <w:rsid w:val="0059619B"/>
    <w:rsid w:val="00596D42"/>
    <w:rsid w:val="00597D7A"/>
    <w:rsid w:val="00597E06"/>
    <w:rsid w:val="00597F88"/>
    <w:rsid w:val="005A07C6"/>
    <w:rsid w:val="005A0BB3"/>
    <w:rsid w:val="005A14DF"/>
    <w:rsid w:val="005A1A43"/>
    <w:rsid w:val="005A2304"/>
    <w:rsid w:val="005A2446"/>
    <w:rsid w:val="005A38A0"/>
    <w:rsid w:val="005A39A8"/>
    <w:rsid w:val="005A4EAA"/>
    <w:rsid w:val="005A56C9"/>
    <w:rsid w:val="005A5C4E"/>
    <w:rsid w:val="005A5FAC"/>
    <w:rsid w:val="005A6CE4"/>
    <w:rsid w:val="005A7034"/>
    <w:rsid w:val="005B128F"/>
    <w:rsid w:val="005B289F"/>
    <w:rsid w:val="005B34FF"/>
    <w:rsid w:val="005B3BA9"/>
    <w:rsid w:val="005B566F"/>
    <w:rsid w:val="005B571A"/>
    <w:rsid w:val="005B5757"/>
    <w:rsid w:val="005B613D"/>
    <w:rsid w:val="005B707C"/>
    <w:rsid w:val="005B7212"/>
    <w:rsid w:val="005C004D"/>
    <w:rsid w:val="005C12EA"/>
    <w:rsid w:val="005C264C"/>
    <w:rsid w:val="005C36D7"/>
    <w:rsid w:val="005C3814"/>
    <w:rsid w:val="005C575F"/>
    <w:rsid w:val="005C6AD0"/>
    <w:rsid w:val="005C7332"/>
    <w:rsid w:val="005C797D"/>
    <w:rsid w:val="005C7C41"/>
    <w:rsid w:val="005D0295"/>
    <w:rsid w:val="005D1672"/>
    <w:rsid w:val="005D2D5C"/>
    <w:rsid w:val="005D3303"/>
    <w:rsid w:val="005D37EF"/>
    <w:rsid w:val="005D5396"/>
    <w:rsid w:val="005D5512"/>
    <w:rsid w:val="005D56FE"/>
    <w:rsid w:val="005D5B53"/>
    <w:rsid w:val="005D608D"/>
    <w:rsid w:val="005D6DCC"/>
    <w:rsid w:val="005D7183"/>
    <w:rsid w:val="005D71F0"/>
    <w:rsid w:val="005E1647"/>
    <w:rsid w:val="005E1E72"/>
    <w:rsid w:val="005E2A4A"/>
    <w:rsid w:val="005E35F4"/>
    <w:rsid w:val="005E4367"/>
    <w:rsid w:val="005E4626"/>
    <w:rsid w:val="005E595D"/>
    <w:rsid w:val="005E5C98"/>
    <w:rsid w:val="005E6A71"/>
    <w:rsid w:val="005E6BBF"/>
    <w:rsid w:val="005E7077"/>
    <w:rsid w:val="005E788F"/>
    <w:rsid w:val="005F14BE"/>
    <w:rsid w:val="005F3212"/>
    <w:rsid w:val="005F341D"/>
    <w:rsid w:val="005F37ED"/>
    <w:rsid w:val="005F41E5"/>
    <w:rsid w:val="005F4410"/>
    <w:rsid w:val="005F4B53"/>
    <w:rsid w:val="005F52BE"/>
    <w:rsid w:val="005F659F"/>
    <w:rsid w:val="005F6B1A"/>
    <w:rsid w:val="005F6CA5"/>
    <w:rsid w:val="005F7339"/>
    <w:rsid w:val="00601677"/>
    <w:rsid w:val="00601A43"/>
    <w:rsid w:val="00601C52"/>
    <w:rsid w:val="0060295C"/>
    <w:rsid w:val="00602D06"/>
    <w:rsid w:val="00603F3F"/>
    <w:rsid w:val="00603F7D"/>
    <w:rsid w:val="00604009"/>
    <w:rsid w:val="00604930"/>
    <w:rsid w:val="00605050"/>
    <w:rsid w:val="00605A0A"/>
    <w:rsid w:val="00606343"/>
    <w:rsid w:val="00607825"/>
    <w:rsid w:val="00607A93"/>
    <w:rsid w:val="00610364"/>
    <w:rsid w:val="0061058C"/>
    <w:rsid w:val="006106FE"/>
    <w:rsid w:val="006107EA"/>
    <w:rsid w:val="00610C4B"/>
    <w:rsid w:val="0061284E"/>
    <w:rsid w:val="0061357C"/>
    <w:rsid w:val="00613F0E"/>
    <w:rsid w:val="0061455D"/>
    <w:rsid w:val="00614672"/>
    <w:rsid w:val="006149AE"/>
    <w:rsid w:val="006150D4"/>
    <w:rsid w:val="00615112"/>
    <w:rsid w:val="006158BA"/>
    <w:rsid w:val="00615F5F"/>
    <w:rsid w:val="00616263"/>
    <w:rsid w:val="00616FC2"/>
    <w:rsid w:val="00617578"/>
    <w:rsid w:val="00617C22"/>
    <w:rsid w:val="00621038"/>
    <w:rsid w:val="00621FCF"/>
    <w:rsid w:val="0062359F"/>
    <w:rsid w:val="00624ADF"/>
    <w:rsid w:val="00625223"/>
    <w:rsid w:val="00625FC0"/>
    <w:rsid w:val="00626CA7"/>
    <w:rsid w:val="00627A6C"/>
    <w:rsid w:val="00627CE8"/>
    <w:rsid w:val="00630362"/>
    <w:rsid w:val="00630A00"/>
    <w:rsid w:val="00630FC1"/>
    <w:rsid w:val="00631C31"/>
    <w:rsid w:val="0063292B"/>
    <w:rsid w:val="006334F5"/>
    <w:rsid w:val="00633D53"/>
    <w:rsid w:val="0063423C"/>
    <w:rsid w:val="00634F4D"/>
    <w:rsid w:val="0063505F"/>
    <w:rsid w:val="006351EC"/>
    <w:rsid w:val="00635220"/>
    <w:rsid w:val="00635274"/>
    <w:rsid w:val="00637273"/>
    <w:rsid w:val="00637589"/>
    <w:rsid w:val="0063793A"/>
    <w:rsid w:val="00637EDD"/>
    <w:rsid w:val="0064014A"/>
    <w:rsid w:val="0064020C"/>
    <w:rsid w:val="006402BA"/>
    <w:rsid w:val="006410D3"/>
    <w:rsid w:val="0064268E"/>
    <w:rsid w:val="00642B9A"/>
    <w:rsid w:val="00643837"/>
    <w:rsid w:val="00644DC1"/>
    <w:rsid w:val="00646A14"/>
    <w:rsid w:val="00647BF0"/>
    <w:rsid w:val="006509CE"/>
    <w:rsid w:val="00651BCE"/>
    <w:rsid w:val="00651EDA"/>
    <w:rsid w:val="00652341"/>
    <w:rsid w:val="006528EE"/>
    <w:rsid w:val="0065305B"/>
    <w:rsid w:val="006539B5"/>
    <w:rsid w:val="006539E9"/>
    <w:rsid w:val="00653C04"/>
    <w:rsid w:val="006541D4"/>
    <w:rsid w:val="00654978"/>
    <w:rsid w:val="00655C53"/>
    <w:rsid w:val="00656B84"/>
    <w:rsid w:val="00656BCF"/>
    <w:rsid w:val="00656BE4"/>
    <w:rsid w:val="00656C06"/>
    <w:rsid w:val="00657E42"/>
    <w:rsid w:val="006615C2"/>
    <w:rsid w:val="0066193F"/>
    <w:rsid w:val="00662FE1"/>
    <w:rsid w:val="006639B3"/>
    <w:rsid w:val="0066433A"/>
    <w:rsid w:val="00665E49"/>
    <w:rsid w:val="006662F7"/>
    <w:rsid w:val="006668CA"/>
    <w:rsid w:val="00666D28"/>
    <w:rsid w:val="006671BB"/>
    <w:rsid w:val="006672D2"/>
    <w:rsid w:val="0066758F"/>
    <w:rsid w:val="0066784A"/>
    <w:rsid w:val="00670794"/>
    <w:rsid w:val="00672D87"/>
    <w:rsid w:val="006737BD"/>
    <w:rsid w:val="0067385B"/>
    <w:rsid w:val="00673F01"/>
    <w:rsid w:val="006741A1"/>
    <w:rsid w:val="00674687"/>
    <w:rsid w:val="00676065"/>
    <w:rsid w:val="0067666B"/>
    <w:rsid w:val="00676699"/>
    <w:rsid w:val="00677303"/>
    <w:rsid w:val="006800A5"/>
    <w:rsid w:val="00680636"/>
    <w:rsid w:val="00681129"/>
    <w:rsid w:val="00681271"/>
    <w:rsid w:val="006819CC"/>
    <w:rsid w:val="00682471"/>
    <w:rsid w:val="00684FE6"/>
    <w:rsid w:val="0068537A"/>
    <w:rsid w:val="0068618E"/>
    <w:rsid w:val="00687079"/>
    <w:rsid w:val="0068771E"/>
    <w:rsid w:val="0069003A"/>
    <w:rsid w:val="00690CD7"/>
    <w:rsid w:val="006911E8"/>
    <w:rsid w:val="00691A9D"/>
    <w:rsid w:val="00691B5C"/>
    <w:rsid w:val="0069341E"/>
    <w:rsid w:val="00694481"/>
    <w:rsid w:val="006958F8"/>
    <w:rsid w:val="00695CE8"/>
    <w:rsid w:val="00696605"/>
    <w:rsid w:val="006966F2"/>
    <w:rsid w:val="00697487"/>
    <w:rsid w:val="006A10AA"/>
    <w:rsid w:val="006A12B8"/>
    <w:rsid w:val="006A2266"/>
    <w:rsid w:val="006A3253"/>
    <w:rsid w:val="006A3F01"/>
    <w:rsid w:val="006A46CE"/>
    <w:rsid w:val="006A4E6E"/>
    <w:rsid w:val="006A57B2"/>
    <w:rsid w:val="006A5CAB"/>
    <w:rsid w:val="006A607A"/>
    <w:rsid w:val="006A798C"/>
    <w:rsid w:val="006B10EA"/>
    <w:rsid w:val="006B1756"/>
    <w:rsid w:val="006B2EBA"/>
    <w:rsid w:val="006B3063"/>
    <w:rsid w:val="006B38AE"/>
    <w:rsid w:val="006B4337"/>
    <w:rsid w:val="006B4DA3"/>
    <w:rsid w:val="006B56EB"/>
    <w:rsid w:val="006B5DA3"/>
    <w:rsid w:val="006B7927"/>
    <w:rsid w:val="006B7D1A"/>
    <w:rsid w:val="006C0E34"/>
    <w:rsid w:val="006C3348"/>
    <w:rsid w:val="006C496E"/>
    <w:rsid w:val="006C57C5"/>
    <w:rsid w:val="006C5BD6"/>
    <w:rsid w:val="006C69C2"/>
    <w:rsid w:val="006C797C"/>
    <w:rsid w:val="006D0343"/>
    <w:rsid w:val="006D0B21"/>
    <w:rsid w:val="006D0DA5"/>
    <w:rsid w:val="006D1938"/>
    <w:rsid w:val="006D268A"/>
    <w:rsid w:val="006D271F"/>
    <w:rsid w:val="006D3186"/>
    <w:rsid w:val="006D3362"/>
    <w:rsid w:val="006D374C"/>
    <w:rsid w:val="006D37FC"/>
    <w:rsid w:val="006D3B8B"/>
    <w:rsid w:val="006D4023"/>
    <w:rsid w:val="006D7018"/>
    <w:rsid w:val="006D7913"/>
    <w:rsid w:val="006E115E"/>
    <w:rsid w:val="006E2861"/>
    <w:rsid w:val="006E47C7"/>
    <w:rsid w:val="006E508B"/>
    <w:rsid w:val="006E54D6"/>
    <w:rsid w:val="006E5841"/>
    <w:rsid w:val="006E6427"/>
    <w:rsid w:val="006E64D6"/>
    <w:rsid w:val="006E78BE"/>
    <w:rsid w:val="006E7CE8"/>
    <w:rsid w:val="006F0429"/>
    <w:rsid w:val="006F0E85"/>
    <w:rsid w:val="006F44DC"/>
    <w:rsid w:val="006F4600"/>
    <w:rsid w:val="006F49CC"/>
    <w:rsid w:val="006F5243"/>
    <w:rsid w:val="006F5445"/>
    <w:rsid w:val="007009AE"/>
    <w:rsid w:val="00700D64"/>
    <w:rsid w:val="0070141E"/>
    <w:rsid w:val="00702F4B"/>
    <w:rsid w:val="00702F6C"/>
    <w:rsid w:val="00703E84"/>
    <w:rsid w:val="00704C5F"/>
    <w:rsid w:val="00704E47"/>
    <w:rsid w:val="0070574B"/>
    <w:rsid w:val="00705884"/>
    <w:rsid w:val="00705F5C"/>
    <w:rsid w:val="00706700"/>
    <w:rsid w:val="0070745E"/>
    <w:rsid w:val="00707A82"/>
    <w:rsid w:val="007102EA"/>
    <w:rsid w:val="007104C9"/>
    <w:rsid w:val="00710A35"/>
    <w:rsid w:val="00710D6A"/>
    <w:rsid w:val="00711343"/>
    <w:rsid w:val="00711A57"/>
    <w:rsid w:val="00711BCA"/>
    <w:rsid w:val="007120B5"/>
    <w:rsid w:val="00712213"/>
    <w:rsid w:val="00713B50"/>
    <w:rsid w:val="00713C02"/>
    <w:rsid w:val="0071437A"/>
    <w:rsid w:val="007148C9"/>
    <w:rsid w:val="00714D2C"/>
    <w:rsid w:val="00715D59"/>
    <w:rsid w:val="00715E22"/>
    <w:rsid w:val="00716660"/>
    <w:rsid w:val="0071673A"/>
    <w:rsid w:val="0071687B"/>
    <w:rsid w:val="00716DD7"/>
    <w:rsid w:val="00717DF7"/>
    <w:rsid w:val="007203DD"/>
    <w:rsid w:val="0072058F"/>
    <w:rsid w:val="007215E2"/>
    <w:rsid w:val="00722F7D"/>
    <w:rsid w:val="00723EE5"/>
    <w:rsid w:val="0072550D"/>
    <w:rsid w:val="007264BA"/>
    <w:rsid w:val="007266B2"/>
    <w:rsid w:val="007271A1"/>
    <w:rsid w:val="00730E95"/>
    <w:rsid w:val="007312CC"/>
    <w:rsid w:val="007322FA"/>
    <w:rsid w:val="0073365C"/>
    <w:rsid w:val="00735152"/>
    <w:rsid w:val="007375F6"/>
    <w:rsid w:val="007408AC"/>
    <w:rsid w:val="00741684"/>
    <w:rsid w:val="00741B72"/>
    <w:rsid w:val="00742406"/>
    <w:rsid w:val="0074259A"/>
    <w:rsid w:val="00742E4F"/>
    <w:rsid w:val="00744E39"/>
    <w:rsid w:val="00745F39"/>
    <w:rsid w:val="00745F90"/>
    <w:rsid w:val="00746761"/>
    <w:rsid w:val="007478FB"/>
    <w:rsid w:val="00747CB0"/>
    <w:rsid w:val="00750D74"/>
    <w:rsid w:val="0075374A"/>
    <w:rsid w:val="00753AE4"/>
    <w:rsid w:val="007546B9"/>
    <w:rsid w:val="00755003"/>
    <w:rsid w:val="0075552E"/>
    <w:rsid w:val="00756049"/>
    <w:rsid w:val="0075696B"/>
    <w:rsid w:val="007600B0"/>
    <w:rsid w:val="00760737"/>
    <w:rsid w:val="007607E6"/>
    <w:rsid w:val="00760D1A"/>
    <w:rsid w:val="0076226D"/>
    <w:rsid w:val="007626E3"/>
    <w:rsid w:val="007637A9"/>
    <w:rsid w:val="00763A6A"/>
    <w:rsid w:val="00764136"/>
    <w:rsid w:val="00764C0A"/>
    <w:rsid w:val="00765BE1"/>
    <w:rsid w:val="007664CC"/>
    <w:rsid w:val="007709E3"/>
    <w:rsid w:val="00770EF9"/>
    <w:rsid w:val="00770F81"/>
    <w:rsid w:val="00771DC0"/>
    <w:rsid w:val="00772CD1"/>
    <w:rsid w:val="00772F93"/>
    <w:rsid w:val="00773494"/>
    <w:rsid w:val="007745E3"/>
    <w:rsid w:val="007753ED"/>
    <w:rsid w:val="0077619E"/>
    <w:rsid w:val="00776935"/>
    <w:rsid w:val="007775DB"/>
    <w:rsid w:val="00777B6C"/>
    <w:rsid w:val="00781C61"/>
    <w:rsid w:val="00784F63"/>
    <w:rsid w:val="00785744"/>
    <w:rsid w:val="00785ADD"/>
    <w:rsid w:val="00785FE2"/>
    <w:rsid w:val="00787088"/>
    <w:rsid w:val="00787A7F"/>
    <w:rsid w:val="00787CF0"/>
    <w:rsid w:val="0079112B"/>
    <w:rsid w:val="00791242"/>
    <w:rsid w:val="0079170A"/>
    <w:rsid w:val="00791825"/>
    <w:rsid w:val="00791941"/>
    <w:rsid w:val="00791D80"/>
    <w:rsid w:val="00791F25"/>
    <w:rsid w:val="00793282"/>
    <w:rsid w:val="007937EE"/>
    <w:rsid w:val="00794D60"/>
    <w:rsid w:val="00796039"/>
    <w:rsid w:val="00796449"/>
    <w:rsid w:val="00796673"/>
    <w:rsid w:val="00796BC0"/>
    <w:rsid w:val="007970AD"/>
    <w:rsid w:val="007977E4"/>
    <w:rsid w:val="007A19A8"/>
    <w:rsid w:val="007A2D30"/>
    <w:rsid w:val="007A37EB"/>
    <w:rsid w:val="007A3C9E"/>
    <w:rsid w:val="007A401C"/>
    <w:rsid w:val="007A5866"/>
    <w:rsid w:val="007A5F5E"/>
    <w:rsid w:val="007A6DDD"/>
    <w:rsid w:val="007A745D"/>
    <w:rsid w:val="007B063D"/>
    <w:rsid w:val="007B0E85"/>
    <w:rsid w:val="007B1ACC"/>
    <w:rsid w:val="007B2F2C"/>
    <w:rsid w:val="007B36DF"/>
    <w:rsid w:val="007B453C"/>
    <w:rsid w:val="007B4A7C"/>
    <w:rsid w:val="007B4D46"/>
    <w:rsid w:val="007B4EEC"/>
    <w:rsid w:val="007B57CC"/>
    <w:rsid w:val="007B6493"/>
    <w:rsid w:val="007B6596"/>
    <w:rsid w:val="007B7483"/>
    <w:rsid w:val="007B77D2"/>
    <w:rsid w:val="007B7C1A"/>
    <w:rsid w:val="007C1516"/>
    <w:rsid w:val="007C1A19"/>
    <w:rsid w:val="007C1BA8"/>
    <w:rsid w:val="007C3D63"/>
    <w:rsid w:val="007C4697"/>
    <w:rsid w:val="007C46BB"/>
    <w:rsid w:val="007C5267"/>
    <w:rsid w:val="007C5E58"/>
    <w:rsid w:val="007C7D0A"/>
    <w:rsid w:val="007C7DB1"/>
    <w:rsid w:val="007D09B4"/>
    <w:rsid w:val="007D1251"/>
    <w:rsid w:val="007D3ED6"/>
    <w:rsid w:val="007D4696"/>
    <w:rsid w:val="007D4B0D"/>
    <w:rsid w:val="007D4C4A"/>
    <w:rsid w:val="007D61BD"/>
    <w:rsid w:val="007D648C"/>
    <w:rsid w:val="007D6DFA"/>
    <w:rsid w:val="007D7845"/>
    <w:rsid w:val="007D789E"/>
    <w:rsid w:val="007E0B66"/>
    <w:rsid w:val="007E0C54"/>
    <w:rsid w:val="007E14D4"/>
    <w:rsid w:val="007E2046"/>
    <w:rsid w:val="007E3F22"/>
    <w:rsid w:val="007E4B02"/>
    <w:rsid w:val="007E4D9F"/>
    <w:rsid w:val="007E4FBD"/>
    <w:rsid w:val="007E50D6"/>
    <w:rsid w:val="007E5EB0"/>
    <w:rsid w:val="007E673F"/>
    <w:rsid w:val="007F0447"/>
    <w:rsid w:val="007F1235"/>
    <w:rsid w:val="007F12DA"/>
    <w:rsid w:val="007F135A"/>
    <w:rsid w:val="007F258A"/>
    <w:rsid w:val="007F3556"/>
    <w:rsid w:val="007F361D"/>
    <w:rsid w:val="007F3C3D"/>
    <w:rsid w:val="007F521E"/>
    <w:rsid w:val="007F5347"/>
    <w:rsid w:val="007F5B88"/>
    <w:rsid w:val="007F5FB2"/>
    <w:rsid w:val="00800C87"/>
    <w:rsid w:val="0080135E"/>
    <w:rsid w:val="008018B6"/>
    <w:rsid w:val="008029DF"/>
    <w:rsid w:val="00802D1E"/>
    <w:rsid w:val="008056F8"/>
    <w:rsid w:val="00805914"/>
    <w:rsid w:val="00805B60"/>
    <w:rsid w:val="00807194"/>
    <w:rsid w:val="00807636"/>
    <w:rsid w:val="00807E57"/>
    <w:rsid w:val="00807FA8"/>
    <w:rsid w:val="00811BC4"/>
    <w:rsid w:val="00811E21"/>
    <w:rsid w:val="00813194"/>
    <w:rsid w:val="0081440C"/>
    <w:rsid w:val="008154B6"/>
    <w:rsid w:val="008154FE"/>
    <w:rsid w:val="00815EF2"/>
    <w:rsid w:val="00816639"/>
    <w:rsid w:val="0081698D"/>
    <w:rsid w:val="00816D4C"/>
    <w:rsid w:val="00817C24"/>
    <w:rsid w:val="00820D0A"/>
    <w:rsid w:val="00820D8E"/>
    <w:rsid w:val="00821C8D"/>
    <w:rsid w:val="00822561"/>
    <w:rsid w:val="00823234"/>
    <w:rsid w:val="0082387C"/>
    <w:rsid w:val="00823ACA"/>
    <w:rsid w:val="00823DFE"/>
    <w:rsid w:val="00823FC8"/>
    <w:rsid w:val="0082454E"/>
    <w:rsid w:val="00824678"/>
    <w:rsid w:val="00824767"/>
    <w:rsid w:val="00824ABF"/>
    <w:rsid w:val="0082517E"/>
    <w:rsid w:val="00825967"/>
    <w:rsid w:val="0082607A"/>
    <w:rsid w:val="00826171"/>
    <w:rsid w:val="00827BBB"/>
    <w:rsid w:val="00827D64"/>
    <w:rsid w:val="00827EA2"/>
    <w:rsid w:val="008305C9"/>
    <w:rsid w:val="00830782"/>
    <w:rsid w:val="00830E32"/>
    <w:rsid w:val="0083131C"/>
    <w:rsid w:val="00831651"/>
    <w:rsid w:val="008319FD"/>
    <w:rsid w:val="0083206F"/>
    <w:rsid w:val="00832B01"/>
    <w:rsid w:val="00833FD9"/>
    <w:rsid w:val="0083461F"/>
    <w:rsid w:val="008354D1"/>
    <w:rsid w:val="00836519"/>
    <w:rsid w:val="00836845"/>
    <w:rsid w:val="00837B5E"/>
    <w:rsid w:val="0084003E"/>
    <w:rsid w:val="00840458"/>
    <w:rsid w:val="00840F57"/>
    <w:rsid w:val="00842437"/>
    <w:rsid w:val="00842893"/>
    <w:rsid w:val="0084416A"/>
    <w:rsid w:val="00844331"/>
    <w:rsid w:val="00844CB0"/>
    <w:rsid w:val="00844F83"/>
    <w:rsid w:val="00846092"/>
    <w:rsid w:val="0084629D"/>
    <w:rsid w:val="008464E1"/>
    <w:rsid w:val="00846C4E"/>
    <w:rsid w:val="00846C66"/>
    <w:rsid w:val="00850C58"/>
    <w:rsid w:val="00850C71"/>
    <w:rsid w:val="00851410"/>
    <w:rsid w:val="008529F2"/>
    <w:rsid w:val="008532DC"/>
    <w:rsid w:val="008537FD"/>
    <w:rsid w:val="00854AAF"/>
    <w:rsid w:val="00855009"/>
    <w:rsid w:val="008579AE"/>
    <w:rsid w:val="00857BBC"/>
    <w:rsid w:val="00857D93"/>
    <w:rsid w:val="00860F68"/>
    <w:rsid w:val="0086178F"/>
    <w:rsid w:val="00864626"/>
    <w:rsid w:val="00865611"/>
    <w:rsid w:val="00865FC7"/>
    <w:rsid w:val="00866A46"/>
    <w:rsid w:val="008675F0"/>
    <w:rsid w:val="00867779"/>
    <w:rsid w:val="0087053F"/>
    <w:rsid w:val="00870A3E"/>
    <w:rsid w:val="00870E72"/>
    <w:rsid w:val="00871381"/>
    <w:rsid w:val="008718C6"/>
    <w:rsid w:val="00872BCF"/>
    <w:rsid w:val="0087328B"/>
    <w:rsid w:val="0087479D"/>
    <w:rsid w:val="00874A38"/>
    <w:rsid w:val="008750E6"/>
    <w:rsid w:val="00875462"/>
    <w:rsid w:val="00875762"/>
    <w:rsid w:val="00876358"/>
    <w:rsid w:val="00877535"/>
    <w:rsid w:val="00877D9E"/>
    <w:rsid w:val="00877E27"/>
    <w:rsid w:val="00880C13"/>
    <w:rsid w:val="0088212D"/>
    <w:rsid w:val="0088230B"/>
    <w:rsid w:val="008838B5"/>
    <w:rsid w:val="00883B47"/>
    <w:rsid w:val="0088430F"/>
    <w:rsid w:val="00885BC0"/>
    <w:rsid w:val="008905DF"/>
    <w:rsid w:val="008922AA"/>
    <w:rsid w:val="00893E02"/>
    <w:rsid w:val="00896D6D"/>
    <w:rsid w:val="00897194"/>
    <w:rsid w:val="008972BD"/>
    <w:rsid w:val="00897710"/>
    <w:rsid w:val="008A0CDA"/>
    <w:rsid w:val="008A2167"/>
    <w:rsid w:val="008A2A1E"/>
    <w:rsid w:val="008A3100"/>
    <w:rsid w:val="008A3F83"/>
    <w:rsid w:val="008A46B7"/>
    <w:rsid w:val="008A4BE3"/>
    <w:rsid w:val="008A5D6E"/>
    <w:rsid w:val="008A7153"/>
    <w:rsid w:val="008A7A37"/>
    <w:rsid w:val="008A7E52"/>
    <w:rsid w:val="008B0AB5"/>
    <w:rsid w:val="008B0AFC"/>
    <w:rsid w:val="008B0B54"/>
    <w:rsid w:val="008B0D3D"/>
    <w:rsid w:val="008B0E1F"/>
    <w:rsid w:val="008B25A4"/>
    <w:rsid w:val="008B2D2C"/>
    <w:rsid w:val="008B3419"/>
    <w:rsid w:val="008B39AD"/>
    <w:rsid w:val="008B3BB3"/>
    <w:rsid w:val="008B423E"/>
    <w:rsid w:val="008B48E9"/>
    <w:rsid w:val="008B4A25"/>
    <w:rsid w:val="008B64E0"/>
    <w:rsid w:val="008B6630"/>
    <w:rsid w:val="008B6A99"/>
    <w:rsid w:val="008B7ED5"/>
    <w:rsid w:val="008C0A32"/>
    <w:rsid w:val="008C0EAA"/>
    <w:rsid w:val="008C1DDF"/>
    <w:rsid w:val="008C2766"/>
    <w:rsid w:val="008C36CB"/>
    <w:rsid w:val="008C3921"/>
    <w:rsid w:val="008C4619"/>
    <w:rsid w:val="008C5743"/>
    <w:rsid w:val="008C59FF"/>
    <w:rsid w:val="008C6244"/>
    <w:rsid w:val="008C6382"/>
    <w:rsid w:val="008C6573"/>
    <w:rsid w:val="008C69FE"/>
    <w:rsid w:val="008C6BD5"/>
    <w:rsid w:val="008C710B"/>
    <w:rsid w:val="008C7416"/>
    <w:rsid w:val="008C7644"/>
    <w:rsid w:val="008D002F"/>
    <w:rsid w:val="008D07FD"/>
    <w:rsid w:val="008D15FA"/>
    <w:rsid w:val="008D16EA"/>
    <w:rsid w:val="008D18E0"/>
    <w:rsid w:val="008D2712"/>
    <w:rsid w:val="008D4082"/>
    <w:rsid w:val="008D4D09"/>
    <w:rsid w:val="008D6189"/>
    <w:rsid w:val="008D6654"/>
    <w:rsid w:val="008D6C25"/>
    <w:rsid w:val="008E09BE"/>
    <w:rsid w:val="008E09D8"/>
    <w:rsid w:val="008E0C57"/>
    <w:rsid w:val="008E0F08"/>
    <w:rsid w:val="008E1806"/>
    <w:rsid w:val="008E22CE"/>
    <w:rsid w:val="008E2CE5"/>
    <w:rsid w:val="008E3F63"/>
    <w:rsid w:val="008E4901"/>
    <w:rsid w:val="008E5972"/>
    <w:rsid w:val="008E5BDE"/>
    <w:rsid w:val="008E6AE8"/>
    <w:rsid w:val="008E6F47"/>
    <w:rsid w:val="008E7027"/>
    <w:rsid w:val="008F175B"/>
    <w:rsid w:val="008F38F6"/>
    <w:rsid w:val="008F3BE6"/>
    <w:rsid w:val="008F4856"/>
    <w:rsid w:val="008F5C92"/>
    <w:rsid w:val="008F63E8"/>
    <w:rsid w:val="008F6E61"/>
    <w:rsid w:val="008F7BE1"/>
    <w:rsid w:val="00901512"/>
    <w:rsid w:val="00901D15"/>
    <w:rsid w:val="0090274E"/>
    <w:rsid w:val="00904DE2"/>
    <w:rsid w:val="00905647"/>
    <w:rsid w:val="009068D7"/>
    <w:rsid w:val="009078B2"/>
    <w:rsid w:val="00907BBB"/>
    <w:rsid w:val="00907F70"/>
    <w:rsid w:val="00911162"/>
    <w:rsid w:val="00913364"/>
    <w:rsid w:val="009140D3"/>
    <w:rsid w:val="009146A1"/>
    <w:rsid w:val="00914F0F"/>
    <w:rsid w:val="00915A74"/>
    <w:rsid w:val="00915D25"/>
    <w:rsid w:val="00916896"/>
    <w:rsid w:val="00917170"/>
    <w:rsid w:val="0092032C"/>
    <w:rsid w:val="00920B43"/>
    <w:rsid w:val="00921C0A"/>
    <w:rsid w:val="00922F05"/>
    <w:rsid w:val="0092382F"/>
    <w:rsid w:val="00923DA9"/>
    <w:rsid w:val="00923DF9"/>
    <w:rsid w:val="0092434D"/>
    <w:rsid w:val="00924633"/>
    <w:rsid w:val="00924904"/>
    <w:rsid w:val="0092530A"/>
    <w:rsid w:val="009255DC"/>
    <w:rsid w:val="009260BB"/>
    <w:rsid w:val="00926CBA"/>
    <w:rsid w:val="009272EE"/>
    <w:rsid w:val="009272F2"/>
    <w:rsid w:val="009302BC"/>
    <w:rsid w:val="009303A9"/>
    <w:rsid w:val="00930751"/>
    <w:rsid w:val="00930BD4"/>
    <w:rsid w:val="00931234"/>
    <w:rsid w:val="00934669"/>
    <w:rsid w:val="00935393"/>
    <w:rsid w:val="00935564"/>
    <w:rsid w:val="009366B0"/>
    <w:rsid w:val="00936FF0"/>
    <w:rsid w:val="00940D58"/>
    <w:rsid w:val="00941663"/>
    <w:rsid w:val="00941A20"/>
    <w:rsid w:val="00941FE2"/>
    <w:rsid w:val="009422C7"/>
    <w:rsid w:val="0094274A"/>
    <w:rsid w:val="00942783"/>
    <w:rsid w:val="00946AC6"/>
    <w:rsid w:val="009473AA"/>
    <w:rsid w:val="00950A29"/>
    <w:rsid w:val="009513F0"/>
    <w:rsid w:val="0095194C"/>
    <w:rsid w:val="0095216B"/>
    <w:rsid w:val="009524AB"/>
    <w:rsid w:val="009525CD"/>
    <w:rsid w:val="00952DF5"/>
    <w:rsid w:val="00954738"/>
    <w:rsid w:val="009557CB"/>
    <w:rsid w:val="0095583F"/>
    <w:rsid w:val="0095689C"/>
    <w:rsid w:val="00956AD2"/>
    <w:rsid w:val="00957113"/>
    <w:rsid w:val="00960831"/>
    <w:rsid w:val="009609D9"/>
    <w:rsid w:val="00961049"/>
    <w:rsid w:val="00963DA7"/>
    <w:rsid w:val="0096499F"/>
    <w:rsid w:val="0096562D"/>
    <w:rsid w:val="009657C9"/>
    <w:rsid w:val="009657EE"/>
    <w:rsid w:val="009665EC"/>
    <w:rsid w:val="00966C29"/>
    <w:rsid w:val="00966E49"/>
    <w:rsid w:val="0096754F"/>
    <w:rsid w:val="009675F8"/>
    <w:rsid w:val="00970F49"/>
    <w:rsid w:val="00971F3C"/>
    <w:rsid w:val="009720A7"/>
    <w:rsid w:val="00973201"/>
    <w:rsid w:val="00973435"/>
    <w:rsid w:val="009741E1"/>
    <w:rsid w:val="00974F33"/>
    <w:rsid w:val="00975702"/>
    <w:rsid w:val="0097599B"/>
    <w:rsid w:val="009771E6"/>
    <w:rsid w:val="00982643"/>
    <w:rsid w:val="00984107"/>
    <w:rsid w:val="0098424B"/>
    <w:rsid w:val="00984354"/>
    <w:rsid w:val="009856C1"/>
    <w:rsid w:val="00985C7A"/>
    <w:rsid w:val="00986BE0"/>
    <w:rsid w:val="0098743F"/>
    <w:rsid w:val="00987808"/>
    <w:rsid w:val="00991C6A"/>
    <w:rsid w:val="00993143"/>
    <w:rsid w:val="00993979"/>
    <w:rsid w:val="0099449C"/>
    <w:rsid w:val="0099551F"/>
    <w:rsid w:val="00995ED9"/>
    <w:rsid w:val="0099645A"/>
    <w:rsid w:val="009966E2"/>
    <w:rsid w:val="0099766C"/>
    <w:rsid w:val="00997689"/>
    <w:rsid w:val="009A2A3F"/>
    <w:rsid w:val="009A3034"/>
    <w:rsid w:val="009A3130"/>
    <w:rsid w:val="009A3BA6"/>
    <w:rsid w:val="009A3EC7"/>
    <w:rsid w:val="009A7148"/>
    <w:rsid w:val="009A725F"/>
    <w:rsid w:val="009A7BAB"/>
    <w:rsid w:val="009A7C79"/>
    <w:rsid w:val="009B1648"/>
    <w:rsid w:val="009B1FDF"/>
    <w:rsid w:val="009B23B8"/>
    <w:rsid w:val="009B24A8"/>
    <w:rsid w:val="009B486F"/>
    <w:rsid w:val="009B5DAA"/>
    <w:rsid w:val="009B68A8"/>
    <w:rsid w:val="009B7E4A"/>
    <w:rsid w:val="009C15AD"/>
    <w:rsid w:val="009C3FF2"/>
    <w:rsid w:val="009C4B56"/>
    <w:rsid w:val="009C579A"/>
    <w:rsid w:val="009C5AE8"/>
    <w:rsid w:val="009C60B6"/>
    <w:rsid w:val="009C7418"/>
    <w:rsid w:val="009C7CE6"/>
    <w:rsid w:val="009D06B6"/>
    <w:rsid w:val="009D0823"/>
    <w:rsid w:val="009D1A25"/>
    <w:rsid w:val="009D2581"/>
    <w:rsid w:val="009D290F"/>
    <w:rsid w:val="009D2BFD"/>
    <w:rsid w:val="009D3119"/>
    <w:rsid w:val="009D3DCF"/>
    <w:rsid w:val="009D602A"/>
    <w:rsid w:val="009D6345"/>
    <w:rsid w:val="009D714E"/>
    <w:rsid w:val="009D7537"/>
    <w:rsid w:val="009E16B0"/>
    <w:rsid w:val="009E176E"/>
    <w:rsid w:val="009E40C7"/>
    <w:rsid w:val="009E460D"/>
    <w:rsid w:val="009E4701"/>
    <w:rsid w:val="009E472B"/>
    <w:rsid w:val="009E4C7B"/>
    <w:rsid w:val="009E590C"/>
    <w:rsid w:val="009E5ACD"/>
    <w:rsid w:val="009E5F0B"/>
    <w:rsid w:val="009E6683"/>
    <w:rsid w:val="009E6C33"/>
    <w:rsid w:val="009E6F71"/>
    <w:rsid w:val="009F0E92"/>
    <w:rsid w:val="009F2B09"/>
    <w:rsid w:val="009F301F"/>
    <w:rsid w:val="009F41C1"/>
    <w:rsid w:val="009F4949"/>
    <w:rsid w:val="009F50C2"/>
    <w:rsid w:val="009F5286"/>
    <w:rsid w:val="009F5E93"/>
    <w:rsid w:val="009F6689"/>
    <w:rsid w:val="009F7C53"/>
    <w:rsid w:val="00A0086E"/>
    <w:rsid w:val="00A0230B"/>
    <w:rsid w:val="00A0402D"/>
    <w:rsid w:val="00A0421D"/>
    <w:rsid w:val="00A045F9"/>
    <w:rsid w:val="00A053C9"/>
    <w:rsid w:val="00A0761D"/>
    <w:rsid w:val="00A10B65"/>
    <w:rsid w:val="00A10F44"/>
    <w:rsid w:val="00A10FE8"/>
    <w:rsid w:val="00A11D91"/>
    <w:rsid w:val="00A12397"/>
    <w:rsid w:val="00A1297A"/>
    <w:rsid w:val="00A13A04"/>
    <w:rsid w:val="00A13FFA"/>
    <w:rsid w:val="00A14544"/>
    <w:rsid w:val="00A14965"/>
    <w:rsid w:val="00A14D63"/>
    <w:rsid w:val="00A16D95"/>
    <w:rsid w:val="00A174D0"/>
    <w:rsid w:val="00A17AEC"/>
    <w:rsid w:val="00A210AF"/>
    <w:rsid w:val="00A21304"/>
    <w:rsid w:val="00A2152C"/>
    <w:rsid w:val="00A2191E"/>
    <w:rsid w:val="00A22C07"/>
    <w:rsid w:val="00A23198"/>
    <w:rsid w:val="00A23819"/>
    <w:rsid w:val="00A252CC"/>
    <w:rsid w:val="00A255FE"/>
    <w:rsid w:val="00A25EA1"/>
    <w:rsid w:val="00A2615B"/>
    <w:rsid w:val="00A27247"/>
    <w:rsid w:val="00A274D1"/>
    <w:rsid w:val="00A306B7"/>
    <w:rsid w:val="00A30B09"/>
    <w:rsid w:val="00A32F3F"/>
    <w:rsid w:val="00A336B9"/>
    <w:rsid w:val="00A33DD6"/>
    <w:rsid w:val="00A344D7"/>
    <w:rsid w:val="00A34BEA"/>
    <w:rsid w:val="00A350B0"/>
    <w:rsid w:val="00A366CA"/>
    <w:rsid w:val="00A36B9A"/>
    <w:rsid w:val="00A37195"/>
    <w:rsid w:val="00A374DA"/>
    <w:rsid w:val="00A400D8"/>
    <w:rsid w:val="00A403C3"/>
    <w:rsid w:val="00A41303"/>
    <w:rsid w:val="00A41DE5"/>
    <w:rsid w:val="00A41ECD"/>
    <w:rsid w:val="00A44026"/>
    <w:rsid w:val="00A45A43"/>
    <w:rsid w:val="00A47216"/>
    <w:rsid w:val="00A47E04"/>
    <w:rsid w:val="00A47E94"/>
    <w:rsid w:val="00A50953"/>
    <w:rsid w:val="00A5315F"/>
    <w:rsid w:val="00A5331D"/>
    <w:rsid w:val="00A539A2"/>
    <w:rsid w:val="00A53C94"/>
    <w:rsid w:val="00A54FE9"/>
    <w:rsid w:val="00A5572D"/>
    <w:rsid w:val="00A56924"/>
    <w:rsid w:val="00A56F8D"/>
    <w:rsid w:val="00A57AC0"/>
    <w:rsid w:val="00A57B06"/>
    <w:rsid w:val="00A603F0"/>
    <w:rsid w:val="00A60828"/>
    <w:rsid w:val="00A60E87"/>
    <w:rsid w:val="00A614B5"/>
    <w:rsid w:val="00A61758"/>
    <w:rsid w:val="00A62A7E"/>
    <w:rsid w:val="00A62ABD"/>
    <w:rsid w:val="00A63699"/>
    <w:rsid w:val="00A65420"/>
    <w:rsid w:val="00A65E07"/>
    <w:rsid w:val="00A668CF"/>
    <w:rsid w:val="00A66A19"/>
    <w:rsid w:val="00A6747D"/>
    <w:rsid w:val="00A70608"/>
    <w:rsid w:val="00A70C43"/>
    <w:rsid w:val="00A7112F"/>
    <w:rsid w:val="00A71867"/>
    <w:rsid w:val="00A71BCF"/>
    <w:rsid w:val="00A73208"/>
    <w:rsid w:val="00A7378A"/>
    <w:rsid w:val="00A73E59"/>
    <w:rsid w:val="00A73EF1"/>
    <w:rsid w:val="00A74398"/>
    <w:rsid w:val="00A744B6"/>
    <w:rsid w:val="00A76191"/>
    <w:rsid w:val="00A76242"/>
    <w:rsid w:val="00A776D3"/>
    <w:rsid w:val="00A80483"/>
    <w:rsid w:val="00A80982"/>
    <w:rsid w:val="00A80993"/>
    <w:rsid w:val="00A81FC5"/>
    <w:rsid w:val="00A82386"/>
    <w:rsid w:val="00A82664"/>
    <w:rsid w:val="00A82A32"/>
    <w:rsid w:val="00A82A46"/>
    <w:rsid w:val="00A82EE7"/>
    <w:rsid w:val="00A8322C"/>
    <w:rsid w:val="00A84BFF"/>
    <w:rsid w:val="00A85204"/>
    <w:rsid w:val="00A85FEE"/>
    <w:rsid w:val="00A86780"/>
    <w:rsid w:val="00A86D1D"/>
    <w:rsid w:val="00A87600"/>
    <w:rsid w:val="00A87779"/>
    <w:rsid w:val="00A87A41"/>
    <w:rsid w:val="00A87F90"/>
    <w:rsid w:val="00A90891"/>
    <w:rsid w:val="00A90E62"/>
    <w:rsid w:val="00A90F4B"/>
    <w:rsid w:val="00A94A2F"/>
    <w:rsid w:val="00A9510A"/>
    <w:rsid w:val="00A97650"/>
    <w:rsid w:val="00A97766"/>
    <w:rsid w:val="00AA1165"/>
    <w:rsid w:val="00AA160F"/>
    <w:rsid w:val="00AA20F6"/>
    <w:rsid w:val="00AA25AE"/>
    <w:rsid w:val="00AA2E28"/>
    <w:rsid w:val="00AA39DA"/>
    <w:rsid w:val="00AA3B74"/>
    <w:rsid w:val="00AA4329"/>
    <w:rsid w:val="00AA495B"/>
    <w:rsid w:val="00AA4C14"/>
    <w:rsid w:val="00AA59DF"/>
    <w:rsid w:val="00AA5E9A"/>
    <w:rsid w:val="00AA6F54"/>
    <w:rsid w:val="00AB0250"/>
    <w:rsid w:val="00AB0594"/>
    <w:rsid w:val="00AB180D"/>
    <w:rsid w:val="00AB2461"/>
    <w:rsid w:val="00AB28EF"/>
    <w:rsid w:val="00AB388E"/>
    <w:rsid w:val="00AB47FE"/>
    <w:rsid w:val="00AB48B2"/>
    <w:rsid w:val="00AB4D7C"/>
    <w:rsid w:val="00AB4F24"/>
    <w:rsid w:val="00AB5032"/>
    <w:rsid w:val="00AB5603"/>
    <w:rsid w:val="00AB6591"/>
    <w:rsid w:val="00AB65C6"/>
    <w:rsid w:val="00AB65F4"/>
    <w:rsid w:val="00AB70DD"/>
    <w:rsid w:val="00AB7794"/>
    <w:rsid w:val="00AB7B2F"/>
    <w:rsid w:val="00AC026A"/>
    <w:rsid w:val="00AC1C90"/>
    <w:rsid w:val="00AC65F2"/>
    <w:rsid w:val="00AC6A90"/>
    <w:rsid w:val="00AC6D8B"/>
    <w:rsid w:val="00AC7425"/>
    <w:rsid w:val="00AD018E"/>
    <w:rsid w:val="00AD0FEC"/>
    <w:rsid w:val="00AD18E1"/>
    <w:rsid w:val="00AD1E06"/>
    <w:rsid w:val="00AD2E00"/>
    <w:rsid w:val="00AD3BB5"/>
    <w:rsid w:val="00AD3C16"/>
    <w:rsid w:val="00AD434A"/>
    <w:rsid w:val="00AD452A"/>
    <w:rsid w:val="00AD45BB"/>
    <w:rsid w:val="00AD4FFA"/>
    <w:rsid w:val="00AD5736"/>
    <w:rsid w:val="00AD5F7D"/>
    <w:rsid w:val="00AD6C9A"/>
    <w:rsid w:val="00AE1E1B"/>
    <w:rsid w:val="00AE20C1"/>
    <w:rsid w:val="00AE2ED8"/>
    <w:rsid w:val="00AE3EA2"/>
    <w:rsid w:val="00AE3F89"/>
    <w:rsid w:val="00AE5F65"/>
    <w:rsid w:val="00AE7CA5"/>
    <w:rsid w:val="00AF0265"/>
    <w:rsid w:val="00AF075C"/>
    <w:rsid w:val="00AF0C7E"/>
    <w:rsid w:val="00AF1283"/>
    <w:rsid w:val="00AF18EE"/>
    <w:rsid w:val="00AF19BC"/>
    <w:rsid w:val="00AF211C"/>
    <w:rsid w:val="00AF3112"/>
    <w:rsid w:val="00AF32A8"/>
    <w:rsid w:val="00AF3A8A"/>
    <w:rsid w:val="00AF414D"/>
    <w:rsid w:val="00AF4B6F"/>
    <w:rsid w:val="00AF5334"/>
    <w:rsid w:val="00AF6F04"/>
    <w:rsid w:val="00AF7D2A"/>
    <w:rsid w:val="00B005C8"/>
    <w:rsid w:val="00B009C0"/>
    <w:rsid w:val="00B01580"/>
    <w:rsid w:val="00B02263"/>
    <w:rsid w:val="00B03395"/>
    <w:rsid w:val="00B04148"/>
    <w:rsid w:val="00B05051"/>
    <w:rsid w:val="00B0592D"/>
    <w:rsid w:val="00B06020"/>
    <w:rsid w:val="00B0644F"/>
    <w:rsid w:val="00B079C7"/>
    <w:rsid w:val="00B07F5D"/>
    <w:rsid w:val="00B1035C"/>
    <w:rsid w:val="00B103AB"/>
    <w:rsid w:val="00B10944"/>
    <w:rsid w:val="00B119F0"/>
    <w:rsid w:val="00B1465E"/>
    <w:rsid w:val="00B14EF3"/>
    <w:rsid w:val="00B174BF"/>
    <w:rsid w:val="00B1765F"/>
    <w:rsid w:val="00B211BA"/>
    <w:rsid w:val="00B21A16"/>
    <w:rsid w:val="00B23793"/>
    <w:rsid w:val="00B238BF"/>
    <w:rsid w:val="00B24269"/>
    <w:rsid w:val="00B249CC"/>
    <w:rsid w:val="00B24B9E"/>
    <w:rsid w:val="00B256D2"/>
    <w:rsid w:val="00B2709A"/>
    <w:rsid w:val="00B3088B"/>
    <w:rsid w:val="00B309DD"/>
    <w:rsid w:val="00B3101F"/>
    <w:rsid w:val="00B3164F"/>
    <w:rsid w:val="00B33957"/>
    <w:rsid w:val="00B34413"/>
    <w:rsid w:val="00B34C1A"/>
    <w:rsid w:val="00B35579"/>
    <w:rsid w:val="00B3575B"/>
    <w:rsid w:val="00B36455"/>
    <w:rsid w:val="00B36BEB"/>
    <w:rsid w:val="00B36E61"/>
    <w:rsid w:val="00B36F3B"/>
    <w:rsid w:val="00B37329"/>
    <w:rsid w:val="00B37906"/>
    <w:rsid w:val="00B37F55"/>
    <w:rsid w:val="00B406D8"/>
    <w:rsid w:val="00B40916"/>
    <w:rsid w:val="00B40EF0"/>
    <w:rsid w:val="00B4152A"/>
    <w:rsid w:val="00B421D3"/>
    <w:rsid w:val="00B42B5D"/>
    <w:rsid w:val="00B43BDF"/>
    <w:rsid w:val="00B43D2B"/>
    <w:rsid w:val="00B44017"/>
    <w:rsid w:val="00B4435F"/>
    <w:rsid w:val="00B448B6"/>
    <w:rsid w:val="00B44BFD"/>
    <w:rsid w:val="00B45579"/>
    <w:rsid w:val="00B45BE8"/>
    <w:rsid w:val="00B46E30"/>
    <w:rsid w:val="00B479A7"/>
    <w:rsid w:val="00B47FC7"/>
    <w:rsid w:val="00B51588"/>
    <w:rsid w:val="00B53008"/>
    <w:rsid w:val="00B5321C"/>
    <w:rsid w:val="00B5483A"/>
    <w:rsid w:val="00B54A2D"/>
    <w:rsid w:val="00B56175"/>
    <w:rsid w:val="00B5640F"/>
    <w:rsid w:val="00B567BA"/>
    <w:rsid w:val="00B57417"/>
    <w:rsid w:val="00B57EB4"/>
    <w:rsid w:val="00B60ACC"/>
    <w:rsid w:val="00B62C99"/>
    <w:rsid w:val="00B631E4"/>
    <w:rsid w:val="00B63A67"/>
    <w:rsid w:val="00B642D8"/>
    <w:rsid w:val="00B646BF"/>
    <w:rsid w:val="00B6480D"/>
    <w:rsid w:val="00B64815"/>
    <w:rsid w:val="00B67782"/>
    <w:rsid w:val="00B679D6"/>
    <w:rsid w:val="00B67DE5"/>
    <w:rsid w:val="00B726C2"/>
    <w:rsid w:val="00B73E4C"/>
    <w:rsid w:val="00B73FDE"/>
    <w:rsid w:val="00B74374"/>
    <w:rsid w:val="00B751F9"/>
    <w:rsid w:val="00B75C60"/>
    <w:rsid w:val="00B802AD"/>
    <w:rsid w:val="00B80653"/>
    <w:rsid w:val="00B81A0F"/>
    <w:rsid w:val="00B81BA6"/>
    <w:rsid w:val="00B82E7C"/>
    <w:rsid w:val="00B84191"/>
    <w:rsid w:val="00B87754"/>
    <w:rsid w:val="00B87973"/>
    <w:rsid w:val="00B87994"/>
    <w:rsid w:val="00B90999"/>
    <w:rsid w:val="00B90BC6"/>
    <w:rsid w:val="00B9189F"/>
    <w:rsid w:val="00B91D87"/>
    <w:rsid w:val="00B925B6"/>
    <w:rsid w:val="00B927A9"/>
    <w:rsid w:val="00B92BAA"/>
    <w:rsid w:val="00B9304B"/>
    <w:rsid w:val="00B9380D"/>
    <w:rsid w:val="00B93D32"/>
    <w:rsid w:val="00B9567B"/>
    <w:rsid w:val="00B972E2"/>
    <w:rsid w:val="00B97575"/>
    <w:rsid w:val="00B97745"/>
    <w:rsid w:val="00B979DF"/>
    <w:rsid w:val="00BA38F1"/>
    <w:rsid w:val="00BA4B4E"/>
    <w:rsid w:val="00BA5561"/>
    <w:rsid w:val="00BA604A"/>
    <w:rsid w:val="00BB0285"/>
    <w:rsid w:val="00BB08D2"/>
    <w:rsid w:val="00BB1329"/>
    <w:rsid w:val="00BB1DC0"/>
    <w:rsid w:val="00BB2981"/>
    <w:rsid w:val="00BB31E0"/>
    <w:rsid w:val="00BB3C6F"/>
    <w:rsid w:val="00BB462C"/>
    <w:rsid w:val="00BB613E"/>
    <w:rsid w:val="00BB7499"/>
    <w:rsid w:val="00BC05F9"/>
    <w:rsid w:val="00BC0CA0"/>
    <w:rsid w:val="00BC12CD"/>
    <w:rsid w:val="00BC1A2F"/>
    <w:rsid w:val="00BC259D"/>
    <w:rsid w:val="00BC2803"/>
    <w:rsid w:val="00BC43E6"/>
    <w:rsid w:val="00BC4B33"/>
    <w:rsid w:val="00BC4CBB"/>
    <w:rsid w:val="00BD0377"/>
    <w:rsid w:val="00BD0581"/>
    <w:rsid w:val="00BD08DA"/>
    <w:rsid w:val="00BD16EA"/>
    <w:rsid w:val="00BD237B"/>
    <w:rsid w:val="00BD33BA"/>
    <w:rsid w:val="00BD37A8"/>
    <w:rsid w:val="00BD5590"/>
    <w:rsid w:val="00BD5ABE"/>
    <w:rsid w:val="00BD5FF5"/>
    <w:rsid w:val="00BD660C"/>
    <w:rsid w:val="00BD7638"/>
    <w:rsid w:val="00BD7C3A"/>
    <w:rsid w:val="00BE0759"/>
    <w:rsid w:val="00BE07A2"/>
    <w:rsid w:val="00BE18B3"/>
    <w:rsid w:val="00BE3D53"/>
    <w:rsid w:val="00BE48A0"/>
    <w:rsid w:val="00BE49D1"/>
    <w:rsid w:val="00BE6215"/>
    <w:rsid w:val="00BE6731"/>
    <w:rsid w:val="00BE6788"/>
    <w:rsid w:val="00BE6A09"/>
    <w:rsid w:val="00BE6FB2"/>
    <w:rsid w:val="00BE7EB8"/>
    <w:rsid w:val="00BF01C9"/>
    <w:rsid w:val="00BF048A"/>
    <w:rsid w:val="00BF05CB"/>
    <w:rsid w:val="00BF07FC"/>
    <w:rsid w:val="00BF0D5C"/>
    <w:rsid w:val="00BF1374"/>
    <w:rsid w:val="00BF1A1F"/>
    <w:rsid w:val="00BF2090"/>
    <w:rsid w:val="00BF2415"/>
    <w:rsid w:val="00BF301D"/>
    <w:rsid w:val="00BF3AA2"/>
    <w:rsid w:val="00BF3D9D"/>
    <w:rsid w:val="00BF5316"/>
    <w:rsid w:val="00BF582E"/>
    <w:rsid w:val="00BF58BF"/>
    <w:rsid w:val="00BF5DC1"/>
    <w:rsid w:val="00BF6926"/>
    <w:rsid w:val="00C00CE9"/>
    <w:rsid w:val="00C016B4"/>
    <w:rsid w:val="00C01860"/>
    <w:rsid w:val="00C01B59"/>
    <w:rsid w:val="00C01F72"/>
    <w:rsid w:val="00C03562"/>
    <w:rsid w:val="00C03757"/>
    <w:rsid w:val="00C05509"/>
    <w:rsid w:val="00C05597"/>
    <w:rsid w:val="00C057C8"/>
    <w:rsid w:val="00C05C76"/>
    <w:rsid w:val="00C06349"/>
    <w:rsid w:val="00C06954"/>
    <w:rsid w:val="00C073B9"/>
    <w:rsid w:val="00C1160D"/>
    <w:rsid w:val="00C1195F"/>
    <w:rsid w:val="00C12BC4"/>
    <w:rsid w:val="00C13190"/>
    <w:rsid w:val="00C13E28"/>
    <w:rsid w:val="00C144BC"/>
    <w:rsid w:val="00C16D70"/>
    <w:rsid w:val="00C17D28"/>
    <w:rsid w:val="00C214E5"/>
    <w:rsid w:val="00C2202B"/>
    <w:rsid w:val="00C23063"/>
    <w:rsid w:val="00C2351D"/>
    <w:rsid w:val="00C2430C"/>
    <w:rsid w:val="00C25BC0"/>
    <w:rsid w:val="00C25E26"/>
    <w:rsid w:val="00C25FF6"/>
    <w:rsid w:val="00C27255"/>
    <w:rsid w:val="00C27436"/>
    <w:rsid w:val="00C30202"/>
    <w:rsid w:val="00C3062B"/>
    <w:rsid w:val="00C30E3C"/>
    <w:rsid w:val="00C31035"/>
    <w:rsid w:val="00C310E2"/>
    <w:rsid w:val="00C33950"/>
    <w:rsid w:val="00C34DC7"/>
    <w:rsid w:val="00C34E89"/>
    <w:rsid w:val="00C362CA"/>
    <w:rsid w:val="00C36356"/>
    <w:rsid w:val="00C36381"/>
    <w:rsid w:val="00C373B9"/>
    <w:rsid w:val="00C42ABE"/>
    <w:rsid w:val="00C42D51"/>
    <w:rsid w:val="00C436D2"/>
    <w:rsid w:val="00C44034"/>
    <w:rsid w:val="00C44771"/>
    <w:rsid w:val="00C44D75"/>
    <w:rsid w:val="00C45573"/>
    <w:rsid w:val="00C46353"/>
    <w:rsid w:val="00C46449"/>
    <w:rsid w:val="00C50089"/>
    <w:rsid w:val="00C50646"/>
    <w:rsid w:val="00C507AB"/>
    <w:rsid w:val="00C528C7"/>
    <w:rsid w:val="00C55173"/>
    <w:rsid w:val="00C554F8"/>
    <w:rsid w:val="00C55A30"/>
    <w:rsid w:val="00C5612D"/>
    <w:rsid w:val="00C56AFA"/>
    <w:rsid w:val="00C56C25"/>
    <w:rsid w:val="00C57561"/>
    <w:rsid w:val="00C57941"/>
    <w:rsid w:val="00C57DC7"/>
    <w:rsid w:val="00C60047"/>
    <w:rsid w:val="00C6205F"/>
    <w:rsid w:val="00C62CAF"/>
    <w:rsid w:val="00C642D9"/>
    <w:rsid w:val="00C64339"/>
    <w:rsid w:val="00C64C20"/>
    <w:rsid w:val="00C6500C"/>
    <w:rsid w:val="00C66369"/>
    <w:rsid w:val="00C701AF"/>
    <w:rsid w:val="00C705BA"/>
    <w:rsid w:val="00C72105"/>
    <w:rsid w:val="00C7311A"/>
    <w:rsid w:val="00C73B66"/>
    <w:rsid w:val="00C74027"/>
    <w:rsid w:val="00C74264"/>
    <w:rsid w:val="00C74EB8"/>
    <w:rsid w:val="00C759B1"/>
    <w:rsid w:val="00C76DA0"/>
    <w:rsid w:val="00C81A41"/>
    <w:rsid w:val="00C81D88"/>
    <w:rsid w:val="00C83E99"/>
    <w:rsid w:val="00C84162"/>
    <w:rsid w:val="00C845E0"/>
    <w:rsid w:val="00C84C57"/>
    <w:rsid w:val="00C90191"/>
    <w:rsid w:val="00C929CE"/>
    <w:rsid w:val="00C92F26"/>
    <w:rsid w:val="00C934A4"/>
    <w:rsid w:val="00C944A1"/>
    <w:rsid w:val="00C9525C"/>
    <w:rsid w:val="00C95656"/>
    <w:rsid w:val="00C95814"/>
    <w:rsid w:val="00C96D16"/>
    <w:rsid w:val="00C979C1"/>
    <w:rsid w:val="00C97BCF"/>
    <w:rsid w:val="00C97CAB"/>
    <w:rsid w:val="00CA0111"/>
    <w:rsid w:val="00CA0EBF"/>
    <w:rsid w:val="00CA19EA"/>
    <w:rsid w:val="00CA2A62"/>
    <w:rsid w:val="00CA3645"/>
    <w:rsid w:val="00CA3650"/>
    <w:rsid w:val="00CA4C20"/>
    <w:rsid w:val="00CA51FA"/>
    <w:rsid w:val="00CA55B7"/>
    <w:rsid w:val="00CA5940"/>
    <w:rsid w:val="00CA61BB"/>
    <w:rsid w:val="00CA730A"/>
    <w:rsid w:val="00CA7586"/>
    <w:rsid w:val="00CA7610"/>
    <w:rsid w:val="00CA799B"/>
    <w:rsid w:val="00CB059A"/>
    <w:rsid w:val="00CB07FE"/>
    <w:rsid w:val="00CB166E"/>
    <w:rsid w:val="00CB1FEC"/>
    <w:rsid w:val="00CB2C13"/>
    <w:rsid w:val="00CB4F08"/>
    <w:rsid w:val="00CB59B7"/>
    <w:rsid w:val="00CB6FC3"/>
    <w:rsid w:val="00CB70B6"/>
    <w:rsid w:val="00CB7710"/>
    <w:rsid w:val="00CC038C"/>
    <w:rsid w:val="00CC510D"/>
    <w:rsid w:val="00CC5985"/>
    <w:rsid w:val="00CC59EA"/>
    <w:rsid w:val="00CC63F1"/>
    <w:rsid w:val="00CC686F"/>
    <w:rsid w:val="00CC700C"/>
    <w:rsid w:val="00CC75FE"/>
    <w:rsid w:val="00CC794F"/>
    <w:rsid w:val="00CD0128"/>
    <w:rsid w:val="00CD19BB"/>
    <w:rsid w:val="00CD1C8C"/>
    <w:rsid w:val="00CD20DF"/>
    <w:rsid w:val="00CD2361"/>
    <w:rsid w:val="00CD320F"/>
    <w:rsid w:val="00CD3A6D"/>
    <w:rsid w:val="00CD4B57"/>
    <w:rsid w:val="00CD50EE"/>
    <w:rsid w:val="00CD51B2"/>
    <w:rsid w:val="00CD51DC"/>
    <w:rsid w:val="00CD56F6"/>
    <w:rsid w:val="00CD64F8"/>
    <w:rsid w:val="00CD750B"/>
    <w:rsid w:val="00CD7BEF"/>
    <w:rsid w:val="00CE1F1C"/>
    <w:rsid w:val="00CE2334"/>
    <w:rsid w:val="00CE2840"/>
    <w:rsid w:val="00CE30B5"/>
    <w:rsid w:val="00CE371F"/>
    <w:rsid w:val="00CE3867"/>
    <w:rsid w:val="00CE6DB0"/>
    <w:rsid w:val="00CE7E29"/>
    <w:rsid w:val="00CF2D2C"/>
    <w:rsid w:val="00CF35C3"/>
    <w:rsid w:val="00CF4075"/>
    <w:rsid w:val="00CF6016"/>
    <w:rsid w:val="00CF6B3B"/>
    <w:rsid w:val="00CF70A1"/>
    <w:rsid w:val="00CF70BB"/>
    <w:rsid w:val="00D00BC1"/>
    <w:rsid w:val="00D0273C"/>
    <w:rsid w:val="00D037D2"/>
    <w:rsid w:val="00D048A6"/>
    <w:rsid w:val="00D0494E"/>
    <w:rsid w:val="00D05E28"/>
    <w:rsid w:val="00D06337"/>
    <w:rsid w:val="00D06DB1"/>
    <w:rsid w:val="00D07F17"/>
    <w:rsid w:val="00D10021"/>
    <w:rsid w:val="00D13E4F"/>
    <w:rsid w:val="00D142BA"/>
    <w:rsid w:val="00D16076"/>
    <w:rsid w:val="00D16F65"/>
    <w:rsid w:val="00D175B3"/>
    <w:rsid w:val="00D20276"/>
    <w:rsid w:val="00D21327"/>
    <w:rsid w:val="00D21E55"/>
    <w:rsid w:val="00D21E57"/>
    <w:rsid w:val="00D2302E"/>
    <w:rsid w:val="00D2405B"/>
    <w:rsid w:val="00D274A7"/>
    <w:rsid w:val="00D318B1"/>
    <w:rsid w:val="00D32927"/>
    <w:rsid w:val="00D33C03"/>
    <w:rsid w:val="00D33C12"/>
    <w:rsid w:val="00D342A8"/>
    <w:rsid w:val="00D34753"/>
    <w:rsid w:val="00D350C5"/>
    <w:rsid w:val="00D35CE0"/>
    <w:rsid w:val="00D36E63"/>
    <w:rsid w:val="00D37C61"/>
    <w:rsid w:val="00D37EF0"/>
    <w:rsid w:val="00D42A02"/>
    <w:rsid w:val="00D44145"/>
    <w:rsid w:val="00D44D6F"/>
    <w:rsid w:val="00D466A0"/>
    <w:rsid w:val="00D476CE"/>
    <w:rsid w:val="00D5076D"/>
    <w:rsid w:val="00D53769"/>
    <w:rsid w:val="00D54008"/>
    <w:rsid w:val="00D5475E"/>
    <w:rsid w:val="00D54E43"/>
    <w:rsid w:val="00D54EB8"/>
    <w:rsid w:val="00D555BE"/>
    <w:rsid w:val="00D55744"/>
    <w:rsid w:val="00D55DAE"/>
    <w:rsid w:val="00D570B2"/>
    <w:rsid w:val="00D57AC7"/>
    <w:rsid w:val="00D60A7C"/>
    <w:rsid w:val="00D60B4A"/>
    <w:rsid w:val="00D60C08"/>
    <w:rsid w:val="00D61BA6"/>
    <w:rsid w:val="00D61CFE"/>
    <w:rsid w:val="00D627B9"/>
    <w:rsid w:val="00D62C45"/>
    <w:rsid w:val="00D632A5"/>
    <w:rsid w:val="00D63812"/>
    <w:rsid w:val="00D63983"/>
    <w:rsid w:val="00D6452C"/>
    <w:rsid w:val="00D64E48"/>
    <w:rsid w:val="00D66731"/>
    <w:rsid w:val="00D66AAB"/>
    <w:rsid w:val="00D66BCB"/>
    <w:rsid w:val="00D67100"/>
    <w:rsid w:val="00D671B3"/>
    <w:rsid w:val="00D67458"/>
    <w:rsid w:val="00D674A8"/>
    <w:rsid w:val="00D67820"/>
    <w:rsid w:val="00D678F5"/>
    <w:rsid w:val="00D67ACB"/>
    <w:rsid w:val="00D70320"/>
    <w:rsid w:val="00D7221F"/>
    <w:rsid w:val="00D728C9"/>
    <w:rsid w:val="00D741E5"/>
    <w:rsid w:val="00D74C8D"/>
    <w:rsid w:val="00D74DD9"/>
    <w:rsid w:val="00D74EA9"/>
    <w:rsid w:val="00D74F1B"/>
    <w:rsid w:val="00D75A8A"/>
    <w:rsid w:val="00D76583"/>
    <w:rsid w:val="00D76E69"/>
    <w:rsid w:val="00D778A9"/>
    <w:rsid w:val="00D80192"/>
    <w:rsid w:val="00D80ECD"/>
    <w:rsid w:val="00D81748"/>
    <w:rsid w:val="00D82575"/>
    <w:rsid w:val="00D82653"/>
    <w:rsid w:val="00D82A31"/>
    <w:rsid w:val="00D83209"/>
    <w:rsid w:val="00D84677"/>
    <w:rsid w:val="00D872ED"/>
    <w:rsid w:val="00D877FC"/>
    <w:rsid w:val="00D87968"/>
    <w:rsid w:val="00D87A9F"/>
    <w:rsid w:val="00D903D6"/>
    <w:rsid w:val="00D905D2"/>
    <w:rsid w:val="00D92738"/>
    <w:rsid w:val="00D92B03"/>
    <w:rsid w:val="00D93C58"/>
    <w:rsid w:val="00D93F27"/>
    <w:rsid w:val="00D93F87"/>
    <w:rsid w:val="00D94CC6"/>
    <w:rsid w:val="00D9507D"/>
    <w:rsid w:val="00D953DC"/>
    <w:rsid w:val="00D95626"/>
    <w:rsid w:val="00DA1D51"/>
    <w:rsid w:val="00DA2F7F"/>
    <w:rsid w:val="00DA37AF"/>
    <w:rsid w:val="00DA3BF2"/>
    <w:rsid w:val="00DA3CD8"/>
    <w:rsid w:val="00DA3D85"/>
    <w:rsid w:val="00DA3E5F"/>
    <w:rsid w:val="00DA4328"/>
    <w:rsid w:val="00DA5117"/>
    <w:rsid w:val="00DA5F9A"/>
    <w:rsid w:val="00DA6CB5"/>
    <w:rsid w:val="00DB0480"/>
    <w:rsid w:val="00DB0683"/>
    <w:rsid w:val="00DB0F1B"/>
    <w:rsid w:val="00DB25C6"/>
    <w:rsid w:val="00DB278C"/>
    <w:rsid w:val="00DB3E72"/>
    <w:rsid w:val="00DB4D9E"/>
    <w:rsid w:val="00DB52E9"/>
    <w:rsid w:val="00DB54E3"/>
    <w:rsid w:val="00DB5E19"/>
    <w:rsid w:val="00DB71FB"/>
    <w:rsid w:val="00DB7579"/>
    <w:rsid w:val="00DC02CE"/>
    <w:rsid w:val="00DC0556"/>
    <w:rsid w:val="00DC0891"/>
    <w:rsid w:val="00DC0EF0"/>
    <w:rsid w:val="00DC1E74"/>
    <w:rsid w:val="00DC2E4C"/>
    <w:rsid w:val="00DC35D5"/>
    <w:rsid w:val="00DC3919"/>
    <w:rsid w:val="00DC50AB"/>
    <w:rsid w:val="00DC524A"/>
    <w:rsid w:val="00DC5E8D"/>
    <w:rsid w:val="00DC72D4"/>
    <w:rsid w:val="00DC73BA"/>
    <w:rsid w:val="00DC7C59"/>
    <w:rsid w:val="00DD004F"/>
    <w:rsid w:val="00DD3323"/>
    <w:rsid w:val="00DD3423"/>
    <w:rsid w:val="00DD368F"/>
    <w:rsid w:val="00DD4D70"/>
    <w:rsid w:val="00DD4EBF"/>
    <w:rsid w:val="00DD57FD"/>
    <w:rsid w:val="00DD7428"/>
    <w:rsid w:val="00DE09B9"/>
    <w:rsid w:val="00DE1358"/>
    <w:rsid w:val="00DE137B"/>
    <w:rsid w:val="00DE33E5"/>
    <w:rsid w:val="00DE3CFF"/>
    <w:rsid w:val="00DE4E8E"/>
    <w:rsid w:val="00DE69E1"/>
    <w:rsid w:val="00DE6B6C"/>
    <w:rsid w:val="00DE6E02"/>
    <w:rsid w:val="00DF1002"/>
    <w:rsid w:val="00DF13F9"/>
    <w:rsid w:val="00DF196F"/>
    <w:rsid w:val="00DF213C"/>
    <w:rsid w:val="00DF2224"/>
    <w:rsid w:val="00DF227B"/>
    <w:rsid w:val="00DF33E0"/>
    <w:rsid w:val="00DF388B"/>
    <w:rsid w:val="00DF3BBF"/>
    <w:rsid w:val="00DF4165"/>
    <w:rsid w:val="00DF6FB7"/>
    <w:rsid w:val="00DF7032"/>
    <w:rsid w:val="00DF7BDA"/>
    <w:rsid w:val="00E0040F"/>
    <w:rsid w:val="00E02547"/>
    <w:rsid w:val="00E028F6"/>
    <w:rsid w:val="00E029B1"/>
    <w:rsid w:val="00E03AC4"/>
    <w:rsid w:val="00E03C4E"/>
    <w:rsid w:val="00E04BF3"/>
    <w:rsid w:val="00E05BD0"/>
    <w:rsid w:val="00E05DDA"/>
    <w:rsid w:val="00E07FAE"/>
    <w:rsid w:val="00E10F46"/>
    <w:rsid w:val="00E1163D"/>
    <w:rsid w:val="00E13FDE"/>
    <w:rsid w:val="00E1534E"/>
    <w:rsid w:val="00E16A85"/>
    <w:rsid w:val="00E170EE"/>
    <w:rsid w:val="00E1774F"/>
    <w:rsid w:val="00E17BDA"/>
    <w:rsid w:val="00E23A17"/>
    <w:rsid w:val="00E23F02"/>
    <w:rsid w:val="00E241C7"/>
    <w:rsid w:val="00E2478D"/>
    <w:rsid w:val="00E25194"/>
    <w:rsid w:val="00E259CF"/>
    <w:rsid w:val="00E26578"/>
    <w:rsid w:val="00E26679"/>
    <w:rsid w:val="00E26956"/>
    <w:rsid w:val="00E317C9"/>
    <w:rsid w:val="00E31ADF"/>
    <w:rsid w:val="00E32147"/>
    <w:rsid w:val="00E3217E"/>
    <w:rsid w:val="00E32C21"/>
    <w:rsid w:val="00E3374D"/>
    <w:rsid w:val="00E37A58"/>
    <w:rsid w:val="00E40CD2"/>
    <w:rsid w:val="00E444C7"/>
    <w:rsid w:val="00E445F7"/>
    <w:rsid w:val="00E448CB"/>
    <w:rsid w:val="00E4572B"/>
    <w:rsid w:val="00E469AC"/>
    <w:rsid w:val="00E47781"/>
    <w:rsid w:val="00E47FE7"/>
    <w:rsid w:val="00E51FA6"/>
    <w:rsid w:val="00E550C4"/>
    <w:rsid w:val="00E55EB2"/>
    <w:rsid w:val="00E56082"/>
    <w:rsid w:val="00E56721"/>
    <w:rsid w:val="00E56EA3"/>
    <w:rsid w:val="00E5720E"/>
    <w:rsid w:val="00E645FA"/>
    <w:rsid w:val="00E648B2"/>
    <w:rsid w:val="00E64BD7"/>
    <w:rsid w:val="00E659B1"/>
    <w:rsid w:val="00E66214"/>
    <w:rsid w:val="00E665A3"/>
    <w:rsid w:val="00E70727"/>
    <w:rsid w:val="00E70764"/>
    <w:rsid w:val="00E71437"/>
    <w:rsid w:val="00E7247F"/>
    <w:rsid w:val="00E72ED8"/>
    <w:rsid w:val="00E73417"/>
    <w:rsid w:val="00E73EF8"/>
    <w:rsid w:val="00E765D9"/>
    <w:rsid w:val="00E767D7"/>
    <w:rsid w:val="00E773C1"/>
    <w:rsid w:val="00E809D6"/>
    <w:rsid w:val="00E80F7E"/>
    <w:rsid w:val="00E8100C"/>
    <w:rsid w:val="00E8143E"/>
    <w:rsid w:val="00E821CD"/>
    <w:rsid w:val="00E82223"/>
    <w:rsid w:val="00E8279E"/>
    <w:rsid w:val="00E83177"/>
    <w:rsid w:val="00E841EA"/>
    <w:rsid w:val="00E87061"/>
    <w:rsid w:val="00E87B83"/>
    <w:rsid w:val="00E902AF"/>
    <w:rsid w:val="00E90568"/>
    <w:rsid w:val="00E90982"/>
    <w:rsid w:val="00E91198"/>
    <w:rsid w:val="00E9129D"/>
    <w:rsid w:val="00E92376"/>
    <w:rsid w:val="00E92E7A"/>
    <w:rsid w:val="00E942FD"/>
    <w:rsid w:val="00E95EE9"/>
    <w:rsid w:val="00E965C8"/>
    <w:rsid w:val="00E96F22"/>
    <w:rsid w:val="00E9714B"/>
    <w:rsid w:val="00E9762E"/>
    <w:rsid w:val="00E979AC"/>
    <w:rsid w:val="00E97E16"/>
    <w:rsid w:val="00EA0665"/>
    <w:rsid w:val="00EA2537"/>
    <w:rsid w:val="00EA269A"/>
    <w:rsid w:val="00EA2726"/>
    <w:rsid w:val="00EA3620"/>
    <w:rsid w:val="00EA3881"/>
    <w:rsid w:val="00EA4A41"/>
    <w:rsid w:val="00EA5082"/>
    <w:rsid w:val="00EA5799"/>
    <w:rsid w:val="00EA5FF5"/>
    <w:rsid w:val="00EA6703"/>
    <w:rsid w:val="00EA73C5"/>
    <w:rsid w:val="00EA7886"/>
    <w:rsid w:val="00EB05FC"/>
    <w:rsid w:val="00EB1849"/>
    <w:rsid w:val="00EB1F31"/>
    <w:rsid w:val="00EB218C"/>
    <w:rsid w:val="00EB2542"/>
    <w:rsid w:val="00EB2AE1"/>
    <w:rsid w:val="00EB2D93"/>
    <w:rsid w:val="00EB3DF6"/>
    <w:rsid w:val="00EB4863"/>
    <w:rsid w:val="00EB6E56"/>
    <w:rsid w:val="00EC027C"/>
    <w:rsid w:val="00EC0B4B"/>
    <w:rsid w:val="00EC115E"/>
    <w:rsid w:val="00EC198A"/>
    <w:rsid w:val="00EC1EEC"/>
    <w:rsid w:val="00EC37B8"/>
    <w:rsid w:val="00EC37FF"/>
    <w:rsid w:val="00EC3A8E"/>
    <w:rsid w:val="00EC4728"/>
    <w:rsid w:val="00EC5C13"/>
    <w:rsid w:val="00EC688F"/>
    <w:rsid w:val="00EC6EA6"/>
    <w:rsid w:val="00EC7CF6"/>
    <w:rsid w:val="00EC7EB7"/>
    <w:rsid w:val="00ED0B78"/>
    <w:rsid w:val="00ED1679"/>
    <w:rsid w:val="00ED25F0"/>
    <w:rsid w:val="00ED2FA2"/>
    <w:rsid w:val="00ED301A"/>
    <w:rsid w:val="00ED32AB"/>
    <w:rsid w:val="00ED3AC0"/>
    <w:rsid w:val="00ED4CB2"/>
    <w:rsid w:val="00ED549C"/>
    <w:rsid w:val="00ED5599"/>
    <w:rsid w:val="00ED5A94"/>
    <w:rsid w:val="00ED5EE4"/>
    <w:rsid w:val="00ED6298"/>
    <w:rsid w:val="00ED7D48"/>
    <w:rsid w:val="00ED7E7D"/>
    <w:rsid w:val="00EE2196"/>
    <w:rsid w:val="00EE225E"/>
    <w:rsid w:val="00EE2324"/>
    <w:rsid w:val="00EE27AC"/>
    <w:rsid w:val="00EE2FDB"/>
    <w:rsid w:val="00EE4761"/>
    <w:rsid w:val="00EE4BCF"/>
    <w:rsid w:val="00EE5744"/>
    <w:rsid w:val="00EE6155"/>
    <w:rsid w:val="00EE68DC"/>
    <w:rsid w:val="00EE79BD"/>
    <w:rsid w:val="00EE7FF3"/>
    <w:rsid w:val="00EF0656"/>
    <w:rsid w:val="00EF0D3F"/>
    <w:rsid w:val="00EF1833"/>
    <w:rsid w:val="00EF1E44"/>
    <w:rsid w:val="00EF2E46"/>
    <w:rsid w:val="00EF30E5"/>
    <w:rsid w:val="00EF3278"/>
    <w:rsid w:val="00EF3847"/>
    <w:rsid w:val="00EF390D"/>
    <w:rsid w:val="00EF4DF9"/>
    <w:rsid w:val="00EF6B20"/>
    <w:rsid w:val="00F0253C"/>
    <w:rsid w:val="00F02AB9"/>
    <w:rsid w:val="00F031E0"/>
    <w:rsid w:val="00F03BA1"/>
    <w:rsid w:val="00F0420E"/>
    <w:rsid w:val="00F05A28"/>
    <w:rsid w:val="00F061F0"/>
    <w:rsid w:val="00F0664A"/>
    <w:rsid w:val="00F0750C"/>
    <w:rsid w:val="00F07D8E"/>
    <w:rsid w:val="00F10F4F"/>
    <w:rsid w:val="00F112CE"/>
    <w:rsid w:val="00F120B3"/>
    <w:rsid w:val="00F12154"/>
    <w:rsid w:val="00F13C0B"/>
    <w:rsid w:val="00F13F01"/>
    <w:rsid w:val="00F14225"/>
    <w:rsid w:val="00F14C16"/>
    <w:rsid w:val="00F14F3B"/>
    <w:rsid w:val="00F156A1"/>
    <w:rsid w:val="00F158A7"/>
    <w:rsid w:val="00F15FEC"/>
    <w:rsid w:val="00F16BF7"/>
    <w:rsid w:val="00F16E46"/>
    <w:rsid w:val="00F17B0B"/>
    <w:rsid w:val="00F22192"/>
    <w:rsid w:val="00F24743"/>
    <w:rsid w:val="00F25088"/>
    <w:rsid w:val="00F25321"/>
    <w:rsid w:val="00F25CB2"/>
    <w:rsid w:val="00F2690E"/>
    <w:rsid w:val="00F26ACF"/>
    <w:rsid w:val="00F274D7"/>
    <w:rsid w:val="00F27BAA"/>
    <w:rsid w:val="00F27DBD"/>
    <w:rsid w:val="00F30769"/>
    <w:rsid w:val="00F319AE"/>
    <w:rsid w:val="00F330D4"/>
    <w:rsid w:val="00F34089"/>
    <w:rsid w:val="00F34C56"/>
    <w:rsid w:val="00F34CF4"/>
    <w:rsid w:val="00F3533C"/>
    <w:rsid w:val="00F35741"/>
    <w:rsid w:val="00F35763"/>
    <w:rsid w:val="00F36870"/>
    <w:rsid w:val="00F36C7B"/>
    <w:rsid w:val="00F36F31"/>
    <w:rsid w:val="00F37845"/>
    <w:rsid w:val="00F378C7"/>
    <w:rsid w:val="00F40BD0"/>
    <w:rsid w:val="00F42CA8"/>
    <w:rsid w:val="00F434E4"/>
    <w:rsid w:val="00F44265"/>
    <w:rsid w:val="00F455C3"/>
    <w:rsid w:val="00F50E63"/>
    <w:rsid w:val="00F51720"/>
    <w:rsid w:val="00F52525"/>
    <w:rsid w:val="00F53659"/>
    <w:rsid w:val="00F54175"/>
    <w:rsid w:val="00F54E3A"/>
    <w:rsid w:val="00F56530"/>
    <w:rsid w:val="00F578B5"/>
    <w:rsid w:val="00F603BC"/>
    <w:rsid w:val="00F607E4"/>
    <w:rsid w:val="00F6105D"/>
    <w:rsid w:val="00F617A9"/>
    <w:rsid w:val="00F61FFB"/>
    <w:rsid w:val="00F62872"/>
    <w:rsid w:val="00F63586"/>
    <w:rsid w:val="00F6419D"/>
    <w:rsid w:val="00F6520C"/>
    <w:rsid w:val="00F65588"/>
    <w:rsid w:val="00F66250"/>
    <w:rsid w:val="00F66A68"/>
    <w:rsid w:val="00F66CF4"/>
    <w:rsid w:val="00F67102"/>
    <w:rsid w:val="00F67B89"/>
    <w:rsid w:val="00F67C2D"/>
    <w:rsid w:val="00F7187C"/>
    <w:rsid w:val="00F7189D"/>
    <w:rsid w:val="00F71A17"/>
    <w:rsid w:val="00F71ACF"/>
    <w:rsid w:val="00F71BA2"/>
    <w:rsid w:val="00F73EE8"/>
    <w:rsid w:val="00F7413B"/>
    <w:rsid w:val="00F743EE"/>
    <w:rsid w:val="00F75024"/>
    <w:rsid w:val="00F75E0B"/>
    <w:rsid w:val="00F7633F"/>
    <w:rsid w:val="00F7653C"/>
    <w:rsid w:val="00F80AED"/>
    <w:rsid w:val="00F8111D"/>
    <w:rsid w:val="00F81589"/>
    <w:rsid w:val="00F826ED"/>
    <w:rsid w:val="00F82A7E"/>
    <w:rsid w:val="00F83101"/>
    <w:rsid w:val="00F8340F"/>
    <w:rsid w:val="00F83704"/>
    <w:rsid w:val="00F84312"/>
    <w:rsid w:val="00F843A3"/>
    <w:rsid w:val="00F848D9"/>
    <w:rsid w:val="00F85494"/>
    <w:rsid w:val="00F85DE1"/>
    <w:rsid w:val="00F85F19"/>
    <w:rsid w:val="00F864BA"/>
    <w:rsid w:val="00F875D4"/>
    <w:rsid w:val="00F87A65"/>
    <w:rsid w:val="00F9000C"/>
    <w:rsid w:val="00F91049"/>
    <w:rsid w:val="00F912AC"/>
    <w:rsid w:val="00F91628"/>
    <w:rsid w:val="00F91CCB"/>
    <w:rsid w:val="00F92734"/>
    <w:rsid w:val="00F94652"/>
    <w:rsid w:val="00F94977"/>
    <w:rsid w:val="00F9610E"/>
    <w:rsid w:val="00F97A4B"/>
    <w:rsid w:val="00FA0768"/>
    <w:rsid w:val="00FA4713"/>
    <w:rsid w:val="00FA6871"/>
    <w:rsid w:val="00FA69FB"/>
    <w:rsid w:val="00FA6FC8"/>
    <w:rsid w:val="00FA7A02"/>
    <w:rsid w:val="00FA7AFB"/>
    <w:rsid w:val="00FB05A3"/>
    <w:rsid w:val="00FB08A4"/>
    <w:rsid w:val="00FB0966"/>
    <w:rsid w:val="00FB2185"/>
    <w:rsid w:val="00FB33CF"/>
    <w:rsid w:val="00FB3A5C"/>
    <w:rsid w:val="00FB4739"/>
    <w:rsid w:val="00FB5079"/>
    <w:rsid w:val="00FB55B8"/>
    <w:rsid w:val="00FB6BEF"/>
    <w:rsid w:val="00FB708F"/>
    <w:rsid w:val="00FC0FCE"/>
    <w:rsid w:val="00FC0FE6"/>
    <w:rsid w:val="00FC32A6"/>
    <w:rsid w:val="00FC51CD"/>
    <w:rsid w:val="00FC6D03"/>
    <w:rsid w:val="00FC6FC8"/>
    <w:rsid w:val="00FC7B97"/>
    <w:rsid w:val="00FD0133"/>
    <w:rsid w:val="00FD01E7"/>
    <w:rsid w:val="00FD19D0"/>
    <w:rsid w:val="00FD1D1A"/>
    <w:rsid w:val="00FD235B"/>
    <w:rsid w:val="00FD3B9A"/>
    <w:rsid w:val="00FD441A"/>
    <w:rsid w:val="00FD60B6"/>
    <w:rsid w:val="00FD6DEC"/>
    <w:rsid w:val="00FD7DE1"/>
    <w:rsid w:val="00FD7F83"/>
    <w:rsid w:val="00FE087E"/>
    <w:rsid w:val="00FE2EA2"/>
    <w:rsid w:val="00FE34DC"/>
    <w:rsid w:val="00FE3E2E"/>
    <w:rsid w:val="00FE4E93"/>
    <w:rsid w:val="00FE617D"/>
    <w:rsid w:val="00FE7FED"/>
    <w:rsid w:val="00FF0567"/>
    <w:rsid w:val="00FF29AB"/>
    <w:rsid w:val="00FF2DEF"/>
    <w:rsid w:val="00FF35D7"/>
    <w:rsid w:val="00FF47BA"/>
    <w:rsid w:val="00FF48D4"/>
    <w:rsid w:val="00FF4C91"/>
    <w:rsid w:val="00FF598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4"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2" w:uiPriority="99"/>
    <w:lsdException w:name="Title" w:uiPriority="99" w:qFormat="1"/>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53769"/>
    <w:rPr>
      <w:sz w:val="24"/>
    </w:rPr>
  </w:style>
  <w:style w:type="paragraph" w:styleId="Cmsor1">
    <w:name w:val="heading 1"/>
    <w:aliases w:val="H1,(Chapter),Fejezet,left I2,h1,L1,l1,fejezetcim,buta nev,(Alt+1)"/>
    <w:basedOn w:val="Norml"/>
    <w:next w:val="Norml"/>
    <w:link w:val="Cmsor1Char"/>
    <w:uiPriority w:val="99"/>
    <w:qFormat/>
    <w:pPr>
      <w:keepNext/>
      <w:outlineLvl w:val="0"/>
    </w:pPr>
    <w:rPr>
      <w:b/>
    </w:rPr>
  </w:style>
  <w:style w:type="paragraph" w:styleId="Cmsor2">
    <w:name w:val="heading 2"/>
    <w:basedOn w:val="Norml"/>
    <w:next w:val="Norml"/>
    <w:link w:val="Cmsor2Char"/>
    <w:uiPriority w:val="99"/>
    <w:qFormat/>
    <w:pPr>
      <w:keepNext/>
      <w:ind w:left="851"/>
      <w:outlineLvl w:val="1"/>
    </w:pPr>
    <w:rPr>
      <w:kern w:val="16"/>
    </w:rPr>
  </w:style>
  <w:style w:type="paragraph" w:styleId="Cmsor3">
    <w:name w:val="heading 3"/>
    <w:basedOn w:val="Norml"/>
    <w:next w:val="Norml"/>
    <w:link w:val="Cmsor3Char"/>
    <w:uiPriority w:val="99"/>
    <w:qFormat/>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pPr>
      <w:keepNext/>
      <w:spacing w:line="360" w:lineRule="auto"/>
      <w:ind w:left="900" w:hanging="900"/>
      <w:outlineLvl w:val="3"/>
    </w:pPr>
    <w:rPr>
      <w:b/>
    </w:rPr>
  </w:style>
  <w:style w:type="paragraph" w:styleId="Cmsor5">
    <w:name w:val="heading 5"/>
    <w:basedOn w:val="Norml"/>
    <w:next w:val="Norml"/>
    <w:link w:val="Cmsor5Char"/>
    <w:uiPriority w:val="99"/>
    <w:qFormat/>
    <w:pPr>
      <w:spacing w:before="240" w:after="60"/>
      <w:outlineLvl w:val="4"/>
    </w:pPr>
    <w:rPr>
      <w:b/>
      <w:bCs/>
      <w:i/>
      <w:iCs/>
      <w:sz w:val="26"/>
      <w:szCs w:val="26"/>
    </w:rPr>
  </w:style>
  <w:style w:type="paragraph" w:styleId="Cmsor6">
    <w:name w:val="heading 6"/>
    <w:basedOn w:val="Norml"/>
    <w:next w:val="Norml"/>
    <w:link w:val="Cmsor6Char"/>
    <w:uiPriority w:val="99"/>
    <w:qFormat/>
    <w:pPr>
      <w:keepNext/>
      <w:tabs>
        <w:tab w:val="left" w:pos="900"/>
      </w:tabs>
      <w:jc w:val="both"/>
      <w:outlineLvl w:val="5"/>
    </w:pPr>
    <w:rPr>
      <w:b/>
    </w:rPr>
  </w:style>
  <w:style w:type="paragraph" w:styleId="Cmsor7">
    <w:name w:val="heading 7"/>
    <w:basedOn w:val="Norml"/>
    <w:next w:val="Norml"/>
    <w:link w:val="Cmsor7Char"/>
    <w:uiPriority w:val="99"/>
    <w:qFormat/>
    <w:pPr>
      <w:keepNext/>
      <w:tabs>
        <w:tab w:val="left" w:pos="900"/>
      </w:tabs>
      <w:ind w:left="900" w:hanging="900"/>
      <w:jc w:val="both"/>
      <w:outlineLvl w:val="6"/>
    </w:pPr>
    <w:rPr>
      <w:b/>
      <w:bCs/>
    </w:rPr>
  </w:style>
  <w:style w:type="paragraph" w:styleId="Cmsor8">
    <w:name w:val="heading 8"/>
    <w:basedOn w:val="Norml"/>
    <w:next w:val="Norml"/>
    <w:link w:val="Cmsor8Char"/>
    <w:uiPriority w:val="99"/>
    <w:qFormat/>
    <w:pPr>
      <w:keepNext/>
      <w:autoSpaceDE w:val="0"/>
      <w:autoSpaceDN w:val="0"/>
      <w:adjustRightInd w:val="0"/>
      <w:jc w:val="both"/>
      <w:outlineLvl w:val="7"/>
    </w:pPr>
    <w:rPr>
      <w:b/>
      <w:bCs/>
      <w:i/>
    </w:rPr>
  </w:style>
  <w:style w:type="paragraph" w:styleId="Cmsor9">
    <w:name w:val="heading 9"/>
    <w:basedOn w:val="Norml"/>
    <w:next w:val="Norml"/>
    <w:link w:val="Cmsor9Char"/>
    <w:uiPriority w:val="99"/>
    <w:qFormat/>
    <w:pPr>
      <w:keepNext/>
      <w:spacing w:after="120"/>
      <w:ind w:left="902" w:hanging="902"/>
      <w:jc w:val="both"/>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link w:val="Cmsor1"/>
    <w:uiPriority w:val="99"/>
    <w:rsid w:val="00586D76"/>
    <w:rPr>
      <w:b/>
      <w:sz w:val="24"/>
      <w:lang w:val="hu-HU" w:eastAsia="hu-HU" w:bidi="ar-SA"/>
    </w:rPr>
  </w:style>
  <w:style w:type="character" w:customStyle="1" w:styleId="Cmsor3Char">
    <w:name w:val="Címsor 3 Char"/>
    <w:link w:val="Cmsor3"/>
    <w:uiPriority w:val="99"/>
    <w:rsid w:val="00414F86"/>
    <w:rPr>
      <w:rFonts w:ascii="Arial" w:hAnsi="Arial" w:cs="Arial"/>
      <w:b/>
      <w:bCs/>
      <w:sz w:val="26"/>
      <w:szCs w:val="26"/>
    </w:rPr>
  </w:style>
  <w:style w:type="character" w:customStyle="1" w:styleId="Cmsor4Char">
    <w:name w:val="Címsor 4 Char"/>
    <w:link w:val="Cmsor4"/>
    <w:uiPriority w:val="99"/>
    <w:rsid w:val="00586D76"/>
    <w:rPr>
      <w:b/>
      <w:sz w:val="24"/>
      <w:lang w:val="hu-HU" w:eastAsia="hu-HU" w:bidi="ar-SA"/>
    </w:rPr>
  </w:style>
  <w:style w:type="character" w:customStyle="1" w:styleId="Cmsor5Char">
    <w:name w:val="Címsor 5 Char"/>
    <w:link w:val="Cmsor5"/>
    <w:uiPriority w:val="99"/>
    <w:rsid w:val="00414F86"/>
    <w:rPr>
      <w:b/>
      <w:bCs/>
      <w:i/>
      <w:iCs/>
      <w:sz w:val="26"/>
      <w:szCs w:val="26"/>
    </w:rPr>
  </w:style>
  <w:style w:type="paragraph" w:customStyle="1" w:styleId="BodyText21">
    <w:name w:val="Body Text 21"/>
    <w:basedOn w:val="Norml"/>
    <w:uiPriority w:val="99"/>
    <w:pPr>
      <w:tabs>
        <w:tab w:val="left" w:pos="851"/>
      </w:tabs>
      <w:ind w:left="284"/>
      <w:jc w:val="both"/>
    </w:pPr>
  </w:style>
  <w:style w:type="paragraph" w:styleId="Szvegtrzsbehzssal">
    <w:name w:val="Body Text Indent"/>
    <w:basedOn w:val="Norml"/>
    <w:link w:val="SzvegtrzsbehzssalChar"/>
    <w:uiPriority w:val="99"/>
    <w:pPr>
      <w:tabs>
        <w:tab w:val="left" w:pos="709"/>
      </w:tabs>
      <w:spacing w:line="360" w:lineRule="auto"/>
      <w:ind w:left="709" w:hanging="709"/>
    </w:pPr>
    <w:rPr>
      <w:b/>
      <w:kern w:val="16"/>
      <w:sz w:val="32"/>
    </w:rPr>
  </w:style>
  <w:style w:type="character" w:customStyle="1" w:styleId="SzvegtrzsbehzssalChar">
    <w:name w:val="Szövegtörzs behúzással Char"/>
    <w:link w:val="Szvegtrzsbehzssal"/>
    <w:uiPriority w:val="99"/>
    <w:rsid w:val="00586D76"/>
    <w:rPr>
      <w:b/>
      <w:kern w:val="16"/>
      <w:sz w:val="32"/>
      <w:lang w:val="hu-HU" w:eastAsia="hu-HU" w:bidi="ar-SA"/>
    </w:rPr>
  </w:style>
  <w:style w:type="paragraph" w:styleId="Szvegtrzsbehzssal3">
    <w:name w:val="Body Text Indent 3"/>
    <w:basedOn w:val="Norml"/>
    <w:link w:val="Szvegtrzsbehzssal3Char"/>
    <w:uiPriority w:val="99"/>
    <w:pPr>
      <w:numPr>
        <w:ilvl w:val="12"/>
      </w:numPr>
      <w:spacing w:line="360" w:lineRule="auto"/>
      <w:ind w:left="709"/>
      <w:jc w:val="both"/>
    </w:pPr>
    <w:rPr>
      <w:sz w:val="32"/>
    </w:rPr>
  </w:style>
  <w:style w:type="paragraph" w:styleId="Szvegtrzs">
    <w:name w:val="Body Text"/>
    <w:basedOn w:val="Norml"/>
    <w:link w:val="SzvegtrzsChar"/>
    <w:pPr>
      <w:jc w:val="both"/>
    </w:pPr>
    <w:rPr>
      <w:szCs w:val="24"/>
    </w:rPr>
  </w:style>
  <w:style w:type="character" w:customStyle="1" w:styleId="SzvegtrzsChar">
    <w:name w:val="Szövegtörzs Char"/>
    <w:link w:val="Szvegtrzs"/>
    <w:rsid w:val="00586D76"/>
    <w:rPr>
      <w:sz w:val="24"/>
      <w:szCs w:val="24"/>
      <w:lang w:val="hu-HU" w:eastAsia="hu-HU" w:bidi="ar-SA"/>
    </w:rPr>
  </w:style>
  <w:style w:type="paragraph" w:styleId="Szvegtrzsbehzssal2">
    <w:name w:val="Body Text Indent 2"/>
    <w:basedOn w:val="Norml"/>
    <w:link w:val="Szvegtrzsbehzssal2Char"/>
    <w:uiPriority w:val="99"/>
    <w:pPr>
      <w:tabs>
        <w:tab w:val="left" w:pos="540"/>
      </w:tabs>
      <w:ind w:left="540" w:hanging="180"/>
      <w:jc w:val="both"/>
    </w:pPr>
  </w:style>
  <w:style w:type="paragraph" w:customStyle="1" w:styleId="BodyText31">
    <w:name w:val="Body Text 31"/>
    <w:basedOn w:val="Norml"/>
    <w:uiPriority w:val="99"/>
    <w:pPr>
      <w:overflowPunct w:val="0"/>
      <w:autoSpaceDE w:val="0"/>
      <w:autoSpaceDN w:val="0"/>
      <w:adjustRightInd w:val="0"/>
      <w:jc w:val="both"/>
      <w:textAlignment w:val="baseline"/>
    </w:pPr>
  </w:style>
  <w:style w:type="paragraph" w:styleId="Szvegtrzs2">
    <w:name w:val="Body Text 2"/>
    <w:basedOn w:val="Norml"/>
    <w:link w:val="Szvegtrzs2Char"/>
    <w:uiPriority w:val="99"/>
    <w:pPr>
      <w:tabs>
        <w:tab w:val="left" w:pos="1985"/>
      </w:tabs>
      <w:jc w:val="both"/>
    </w:pPr>
  </w:style>
  <w:style w:type="paragraph" w:styleId="Csakszveg">
    <w:name w:val="Plain Text"/>
    <w:basedOn w:val="Norml"/>
    <w:link w:val="CsakszvegChar"/>
    <w:uiPriority w:val="99"/>
    <w:rPr>
      <w:rFonts w:ascii="Courier New" w:hAnsi="Courier New"/>
      <w:sz w:val="20"/>
    </w:rPr>
  </w:style>
  <w:style w:type="paragraph" w:styleId="Szvegblokk">
    <w:name w:val="Block Text"/>
    <w:basedOn w:val="Norml"/>
    <w:uiPriority w:val="99"/>
    <w:pPr>
      <w:numPr>
        <w:numId w:val="3"/>
      </w:numPr>
      <w:tabs>
        <w:tab w:val="left" w:pos="720"/>
      </w:tabs>
      <w:suppressAutoHyphens/>
      <w:ind w:right="424"/>
      <w:jc w:val="both"/>
    </w:pPr>
  </w:style>
  <w:style w:type="paragraph" w:styleId="Cm">
    <w:name w:val="Title"/>
    <w:basedOn w:val="Norml"/>
    <w:link w:val="CmChar"/>
    <w:uiPriority w:val="99"/>
    <w:qFormat/>
    <w:pPr>
      <w:tabs>
        <w:tab w:val="left" w:pos="284"/>
      </w:tabs>
      <w:spacing w:line="480" w:lineRule="auto"/>
      <w:ind w:left="709" w:hanging="709"/>
      <w:jc w:val="center"/>
    </w:pPr>
    <w:rPr>
      <w:b/>
      <w:kern w:val="16"/>
      <w:sz w:val="32"/>
      <w:u w:val="single"/>
    </w:rPr>
  </w:style>
  <w:style w:type="paragraph" w:styleId="lfej">
    <w:name w:val="header"/>
    <w:basedOn w:val="Norml"/>
    <w:link w:val="lfejChar"/>
    <w:uiPriority w:val="99"/>
    <w:pPr>
      <w:tabs>
        <w:tab w:val="center" w:pos="4536"/>
        <w:tab w:val="right" w:pos="9072"/>
      </w:tabs>
    </w:pPr>
  </w:style>
  <w:style w:type="character" w:customStyle="1" w:styleId="lfejChar">
    <w:name w:val="Élőfej Char"/>
    <w:link w:val="lfej"/>
    <w:uiPriority w:val="99"/>
    <w:rsid w:val="00586D76"/>
    <w:rPr>
      <w:sz w:val="24"/>
      <w:lang w:val="hu-HU" w:eastAsia="hu-HU" w:bidi="ar-SA"/>
    </w:rPr>
  </w:style>
  <w:style w:type="paragraph" w:styleId="Felsorols2">
    <w:name w:val="List Bullet 2"/>
    <w:basedOn w:val="Norml"/>
    <w:autoRedefine/>
    <w:uiPriority w:val="99"/>
    <w:pPr>
      <w:tabs>
        <w:tab w:val="num" w:pos="1069"/>
      </w:tabs>
      <w:ind w:left="1069" w:hanging="360"/>
      <w:jc w:val="both"/>
    </w:pPr>
  </w:style>
  <w:style w:type="paragraph" w:customStyle="1" w:styleId="Felsorol">
    <w:name w:val="Felsorol"/>
    <w:basedOn w:val="Norml"/>
    <w:autoRedefine/>
    <w:uiPriority w:val="99"/>
    <w:pPr>
      <w:numPr>
        <w:numId w:val="4"/>
      </w:numPr>
      <w:spacing w:before="120" w:after="120"/>
      <w:jc w:val="both"/>
    </w:pPr>
    <w:rPr>
      <w:rFonts w:ascii="Arial" w:hAnsi="Arial"/>
      <w:szCs w:val="24"/>
    </w:r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uiPriority w:val="99"/>
  </w:style>
  <w:style w:type="paragraph" w:customStyle="1" w:styleId="Text2">
    <w:name w:val="Text 2"/>
    <w:basedOn w:val="Norml"/>
    <w:pPr>
      <w:tabs>
        <w:tab w:val="left" w:pos="2161"/>
      </w:tabs>
      <w:spacing w:after="240"/>
      <w:ind w:left="1077"/>
      <w:jc w:val="both"/>
    </w:pPr>
  </w:style>
  <w:style w:type="paragraph" w:styleId="Lbjegyzetszveg">
    <w:name w:val="footnote text"/>
    <w:aliases w:val="Footnote,Char1,Char1 Char,Lábjegyzetszöveg Char1,Lábjegyzetszöveg Char Char,Lábjegyzetszöveg Char1 Char Char,Lábjegyzetszöveg Char Char Char Char,Footnote Char Char Char Char, Char1 Char Char Char Char,Footnote Char1 Char Char"/>
    <w:basedOn w:val="Norml"/>
    <w:link w:val="LbjegyzetszvegChar"/>
    <w:uiPriority w:val="99"/>
    <w:rPr>
      <w:sz w:val="20"/>
    </w:rPr>
  </w:style>
  <w:style w:type="paragraph" w:styleId="Jegyzetszveg">
    <w:name w:val="annotation text"/>
    <w:basedOn w:val="Norml"/>
    <w:link w:val="JegyzetszvegChar"/>
    <w:uiPriority w:val="99"/>
    <w:rPr>
      <w:sz w:val="20"/>
    </w:rPr>
  </w:style>
  <w:style w:type="character" w:styleId="Kiemels2">
    <w:name w:val="Strong"/>
    <w:uiPriority w:val="99"/>
    <w:qFormat/>
    <w:rPr>
      <w:b/>
      <w:bCs/>
    </w:rPr>
  </w:style>
  <w:style w:type="character" w:styleId="Kiemels">
    <w:name w:val="Emphasis"/>
    <w:uiPriority w:val="99"/>
    <w:qFormat/>
    <w:rPr>
      <w:i/>
      <w:iCs/>
    </w:rPr>
  </w:style>
  <w:style w:type="character" w:styleId="Lbjegyzet-hivatkozs">
    <w:name w:val="footnote reference"/>
    <w:aliases w:val="Footnote symbol,BVI fnr,Times 10 Point,Exposant 3 Point,Footnote Reference Number, Exposant 3 Point"/>
    <w:rPr>
      <w:vertAlign w:val="superscript"/>
    </w:rPr>
  </w:style>
  <w:style w:type="paragraph" w:customStyle="1" w:styleId="Logo">
    <w:name w:val="Logo"/>
    <w:basedOn w:val="Norml"/>
    <w:rPr>
      <w:lang w:val="fr-FR" w:eastAsia="en-GB"/>
    </w:rPr>
  </w:style>
  <w:style w:type="paragraph" w:styleId="Szvegtrzs3">
    <w:name w:val="Body Text 3"/>
    <w:basedOn w:val="Norml"/>
    <w:link w:val="Szvegtrzs3Char"/>
    <w:uiPriority w:val="99"/>
    <w:pPr>
      <w:spacing w:after="120"/>
    </w:pPr>
    <w:rPr>
      <w:sz w:val="16"/>
      <w:szCs w:val="16"/>
    </w:rPr>
  </w:style>
  <w:style w:type="paragraph" w:styleId="Normlbehzs">
    <w:name w:val="Normal Indent"/>
    <w:basedOn w:val="Norml"/>
    <w:pPr>
      <w:autoSpaceDE w:val="0"/>
      <w:autoSpaceDN w:val="0"/>
      <w:ind w:left="567"/>
      <w:jc w:val="both"/>
    </w:pPr>
    <w:rPr>
      <w:sz w:val="26"/>
      <w:szCs w:val="26"/>
    </w:rPr>
  </w:style>
  <w:style w:type="paragraph" w:customStyle="1" w:styleId="1">
    <w:name w:val="1"/>
    <w:basedOn w:val="Norml"/>
    <w:pPr>
      <w:autoSpaceDE w:val="0"/>
      <w:autoSpaceDN w:val="0"/>
      <w:spacing w:line="360" w:lineRule="atLeast"/>
      <w:jc w:val="both"/>
    </w:pPr>
    <w:rPr>
      <w:rFonts w:ascii="Arial" w:hAnsi="Arial" w:cs="Arial"/>
      <w:sz w:val="20"/>
      <w:szCs w:val="24"/>
    </w:rPr>
  </w:style>
  <w:style w:type="paragraph" w:styleId="NormlWeb">
    <w:name w:val="Normal (Web)"/>
    <w:basedOn w:val="Norml"/>
    <w:uiPriority w:val="99"/>
    <w:pPr>
      <w:spacing w:before="100" w:beforeAutospacing="1" w:after="100" w:afterAutospacing="1"/>
    </w:pPr>
    <w:rPr>
      <w:szCs w:val="24"/>
    </w:rPr>
  </w:style>
  <w:style w:type="paragraph" w:customStyle="1" w:styleId="standard">
    <w:name w:val="standard"/>
    <w:basedOn w:val="Norml"/>
    <w:uiPriority w:val="99"/>
    <w:rsid w:val="009302BC"/>
    <w:rPr>
      <w:rFonts w:ascii="&amp;#39" w:hAnsi="&amp;#39"/>
      <w:szCs w:val="24"/>
    </w:rPr>
  </w:style>
  <w:style w:type="paragraph" w:styleId="Buborkszveg">
    <w:name w:val="Balloon Text"/>
    <w:basedOn w:val="Norml"/>
    <w:link w:val="BuborkszvegChar"/>
    <w:uiPriority w:val="99"/>
    <w:rsid w:val="002560B0"/>
    <w:rPr>
      <w:rFonts w:ascii="Tahoma" w:hAnsi="Tahoma" w:cs="Tahoma"/>
      <w:sz w:val="16"/>
      <w:szCs w:val="16"/>
    </w:rPr>
  </w:style>
  <w:style w:type="character" w:styleId="Jegyzethivatkozs">
    <w:name w:val="annotation reference"/>
    <w:uiPriority w:val="99"/>
    <w:rsid w:val="002560B0"/>
    <w:rPr>
      <w:sz w:val="16"/>
      <w:szCs w:val="16"/>
    </w:rPr>
  </w:style>
  <w:style w:type="paragraph" w:styleId="Megjegyzstrgya">
    <w:name w:val="annotation subject"/>
    <w:basedOn w:val="Jegyzetszveg"/>
    <w:next w:val="Jegyzetszveg"/>
    <w:link w:val="MegjegyzstrgyaChar"/>
    <w:uiPriority w:val="99"/>
    <w:rsid w:val="002560B0"/>
    <w:rPr>
      <w:b/>
      <w:bCs/>
    </w:rPr>
  </w:style>
  <w:style w:type="paragraph" w:customStyle="1" w:styleId="nincstrkz">
    <w:name w:val="nincstrkz"/>
    <w:basedOn w:val="Norml"/>
    <w:rsid w:val="001022DF"/>
    <w:rPr>
      <w:szCs w:val="24"/>
    </w:rPr>
  </w:style>
  <w:style w:type="paragraph" w:styleId="Nincstrkz0">
    <w:name w:val="No Spacing"/>
    <w:qFormat/>
    <w:rsid w:val="002E5F76"/>
    <w:rPr>
      <w:rFonts w:eastAsia="Calibri"/>
      <w:sz w:val="24"/>
      <w:szCs w:val="22"/>
      <w:lang w:eastAsia="en-US"/>
    </w:rPr>
  </w:style>
  <w:style w:type="table" w:styleId="Rcsostblzat">
    <w:name w:val="Table Grid"/>
    <w:basedOn w:val="Normltblzat"/>
    <w:uiPriority w:val="59"/>
    <w:rsid w:val="002E5F76"/>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basedOn w:val="Norml"/>
    <w:rsid w:val="002E5F76"/>
    <w:pPr>
      <w:widowControl w:val="0"/>
      <w:tabs>
        <w:tab w:val="left" w:pos="284"/>
      </w:tabs>
      <w:spacing w:before="80" w:after="80"/>
      <w:jc w:val="both"/>
    </w:pPr>
    <w:rPr>
      <w:sz w:val="28"/>
    </w:rPr>
  </w:style>
  <w:style w:type="paragraph" w:customStyle="1" w:styleId="zu">
    <w:name w:val="zu"/>
    <w:basedOn w:val="Norml"/>
    <w:rsid w:val="00414F86"/>
    <w:pPr>
      <w:spacing w:before="100" w:beforeAutospacing="1" w:after="100" w:afterAutospacing="1"/>
    </w:pPr>
    <w:rPr>
      <w:szCs w:val="24"/>
    </w:rPr>
  </w:style>
  <w:style w:type="paragraph" w:customStyle="1" w:styleId="rub1">
    <w:name w:val="rub1"/>
    <w:basedOn w:val="Norml"/>
    <w:rsid w:val="00414F86"/>
    <w:pPr>
      <w:spacing w:before="100" w:beforeAutospacing="1" w:after="100" w:afterAutospacing="1"/>
    </w:pPr>
    <w:rPr>
      <w:szCs w:val="24"/>
    </w:rPr>
  </w:style>
  <w:style w:type="paragraph" w:customStyle="1" w:styleId="rub2">
    <w:name w:val="rub2"/>
    <w:basedOn w:val="Norml"/>
    <w:rsid w:val="00414F86"/>
    <w:pPr>
      <w:spacing w:before="100" w:beforeAutospacing="1" w:after="100" w:afterAutospacing="1"/>
    </w:pPr>
    <w:rPr>
      <w:szCs w:val="24"/>
    </w:rPr>
  </w:style>
  <w:style w:type="character" w:customStyle="1" w:styleId="skypetbinnertext">
    <w:name w:val="skype_tb_innertext"/>
    <w:basedOn w:val="Bekezdsalapbettpusa"/>
    <w:rsid w:val="00414F86"/>
  </w:style>
  <w:style w:type="paragraph" w:customStyle="1" w:styleId="textbody">
    <w:name w:val="textbody"/>
    <w:basedOn w:val="Norml"/>
    <w:rsid w:val="00414F86"/>
    <w:pPr>
      <w:spacing w:before="100" w:beforeAutospacing="1" w:after="100" w:afterAutospacing="1"/>
    </w:pPr>
    <w:rPr>
      <w:szCs w:val="24"/>
    </w:rPr>
  </w:style>
  <w:style w:type="paragraph" w:customStyle="1" w:styleId="rub3">
    <w:name w:val="rub3"/>
    <w:basedOn w:val="Norml"/>
    <w:rsid w:val="00414F86"/>
    <w:pPr>
      <w:spacing w:before="100" w:beforeAutospacing="1" w:after="100" w:afterAutospacing="1"/>
    </w:pPr>
    <w:rPr>
      <w:szCs w:val="24"/>
    </w:rPr>
  </w:style>
  <w:style w:type="paragraph" w:customStyle="1" w:styleId="cm0">
    <w:name w:val="cím"/>
    <w:basedOn w:val="Norml"/>
    <w:next w:val="Norml"/>
    <w:rsid w:val="00D53769"/>
    <w:pPr>
      <w:spacing w:line="360" w:lineRule="auto"/>
      <w:jc w:val="center"/>
    </w:pPr>
    <w:rPr>
      <w:rFonts w:ascii="H-Gourmand" w:hAnsi="H-Gourmand"/>
      <w:b/>
      <w:sz w:val="28"/>
    </w:rPr>
  </w:style>
  <w:style w:type="paragraph" w:styleId="Listaszerbekezds">
    <w:name w:val="List Paragraph"/>
    <w:basedOn w:val="Norml"/>
    <w:uiPriority w:val="34"/>
    <w:qFormat/>
    <w:rsid w:val="00EB2AE1"/>
    <w:pPr>
      <w:ind w:left="708"/>
    </w:pPr>
  </w:style>
  <w:style w:type="paragraph" w:styleId="TJ1">
    <w:name w:val="toc 1"/>
    <w:basedOn w:val="Norml"/>
    <w:next w:val="Norml"/>
    <w:autoRedefine/>
    <w:semiHidden/>
    <w:rsid w:val="00CB4F08"/>
  </w:style>
  <w:style w:type="character" w:styleId="Hiperhivatkozs">
    <w:name w:val="Hyperlink"/>
    <w:rsid w:val="00CB4F08"/>
    <w:rPr>
      <w:color w:val="0000FF"/>
      <w:u w:val="single"/>
    </w:rPr>
  </w:style>
  <w:style w:type="paragraph" w:styleId="Vltozat">
    <w:name w:val="Revision"/>
    <w:hidden/>
    <w:uiPriority w:val="99"/>
    <w:semiHidden/>
    <w:rsid w:val="00F319AE"/>
    <w:rPr>
      <w:sz w:val="24"/>
    </w:rPr>
  </w:style>
  <w:style w:type="paragraph" w:customStyle="1" w:styleId="Szvegtrzs210">
    <w:name w:val="Szövegtörzs 21"/>
    <w:basedOn w:val="Norml"/>
    <w:rsid w:val="008B423E"/>
    <w:pPr>
      <w:tabs>
        <w:tab w:val="left" w:pos="851"/>
      </w:tabs>
      <w:ind w:left="284"/>
      <w:jc w:val="both"/>
    </w:pPr>
  </w:style>
  <w:style w:type="paragraph" w:customStyle="1" w:styleId="felsorolas3">
    <w:name w:val="felsorolas_3"/>
    <w:basedOn w:val="Norml"/>
    <w:rsid w:val="002B138A"/>
    <w:pPr>
      <w:tabs>
        <w:tab w:val="left" w:pos="1276"/>
      </w:tabs>
      <w:spacing w:before="120" w:line="360" w:lineRule="auto"/>
      <w:jc w:val="both"/>
    </w:pPr>
    <w:rPr>
      <w:rFonts w:ascii="Arial" w:hAnsi="Arial"/>
      <w:snapToGrid w:val="0"/>
    </w:rPr>
  </w:style>
  <w:style w:type="character" w:customStyle="1" w:styleId="CharChar7">
    <w:name w:val="Char Char7"/>
    <w:rsid w:val="00586D76"/>
    <w:rPr>
      <w:rFonts w:ascii="Arial" w:eastAsia="Times New Roman" w:hAnsi="Arial" w:cs="Arial"/>
      <w:b/>
      <w:bCs/>
      <w:sz w:val="26"/>
      <w:szCs w:val="26"/>
      <w:lang w:eastAsia="hu-HU"/>
    </w:rPr>
  </w:style>
  <w:style w:type="paragraph" w:customStyle="1" w:styleId="ListParagraph1">
    <w:name w:val="List Paragraph1"/>
    <w:basedOn w:val="Norml"/>
    <w:uiPriority w:val="99"/>
    <w:rsid w:val="00586D76"/>
    <w:pPr>
      <w:spacing w:after="200" w:line="276" w:lineRule="auto"/>
      <w:ind w:left="720"/>
      <w:contextualSpacing/>
    </w:pPr>
    <w:rPr>
      <w:rFonts w:ascii="Calibri" w:hAnsi="Calibri"/>
      <w:sz w:val="22"/>
      <w:szCs w:val="22"/>
      <w:lang w:eastAsia="en-US"/>
    </w:rPr>
  </w:style>
  <w:style w:type="paragraph" w:customStyle="1" w:styleId="ZU0">
    <w:name w:val="Z_U"/>
    <w:basedOn w:val="Norml"/>
    <w:uiPriority w:val="99"/>
    <w:rsid w:val="008E6F47"/>
    <w:rPr>
      <w:rFonts w:ascii="Arial" w:hAnsi="Arial"/>
      <w:b/>
      <w:sz w:val="16"/>
      <w:lang w:val="fr-FR" w:eastAsia="en-GB"/>
    </w:rPr>
  </w:style>
  <w:style w:type="paragraph" w:customStyle="1" w:styleId="Rub10">
    <w:name w:val="Rub1"/>
    <w:basedOn w:val="Norml"/>
    <w:rsid w:val="008E6F47"/>
    <w:pPr>
      <w:tabs>
        <w:tab w:val="left" w:pos="1276"/>
      </w:tabs>
      <w:jc w:val="both"/>
    </w:pPr>
    <w:rPr>
      <w:b/>
      <w:smallCaps/>
      <w:sz w:val="20"/>
      <w:lang w:val="en-GB" w:eastAsia="en-GB"/>
    </w:rPr>
  </w:style>
  <w:style w:type="paragraph" w:customStyle="1" w:styleId="Rub20">
    <w:name w:val="Rub2"/>
    <w:basedOn w:val="Norml"/>
    <w:next w:val="Norml"/>
    <w:uiPriority w:val="99"/>
    <w:rsid w:val="008E6F47"/>
    <w:pPr>
      <w:tabs>
        <w:tab w:val="left" w:pos="709"/>
        <w:tab w:val="left" w:pos="5670"/>
        <w:tab w:val="left" w:pos="6663"/>
        <w:tab w:val="left" w:pos="7088"/>
      </w:tabs>
      <w:ind w:right="-596"/>
    </w:pPr>
    <w:rPr>
      <w:smallCaps/>
      <w:sz w:val="20"/>
      <w:lang w:val="fr-FR" w:eastAsia="en-GB"/>
    </w:rPr>
  </w:style>
  <w:style w:type="paragraph" w:customStyle="1" w:styleId="Rub30">
    <w:name w:val="Rub3"/>
    <w:basedOn w:val="Norml"/>
    <w:next w:val="Norml"/>
    <w:uiPriority w:val="99"/>
    <w:rsid w:val="008E6F47"/>
    <w:pPr>
      <w:tabs>
        <w:tab w:val="left" w:pos="709"/>
      </w:tabs>
      <w:jc w:val="both"/>
    </w:pPr>
    <w:rPr>
      <w:b/>
      <w:i/>
      <w:sz w:val="20"/>
      <w:lang w:val="en-GB" w:eastAsia="en-GB"/>
    </w:rPr>
  </w:style>
  <w:style w:type="character" w:customStyle="1" w:styleId="Marker">
    <w:name w:val="Marker"/>
    <w:rsid w:val="008E6F47"/>
    <w:rPr>
      <w:color w:val="0000FF"/>
    </w:rPr>
  </w:style>
  <w:style w:type="paragraph" w:customStyle="1" w:styleId="Default">
    <w:name w:val="Default"/>
    <w:uiPriority w:val="99"/>
    <w:rsid w:val="00D95626"/>
    <w:pPr>
      <w:autoSpaceDE w:val="0"/>
      <w:autoSpaceDN w:val="0"/>
      <w:adjustRightInd w:val="0"/>
    </w:pPr>
    <w:rPr>
      <w:rFonts w:ascii="Arial" w:hAnsi="Arial" w:cs="Arial"/>
      <w:color w:val="000000"/>
      <w:sz w:val="24"/>
      <w:szCs w:val="24"/>
    </w:rPr>
  </w:style>
  <w:style w:type="paragraph" w:styleId="Dokumentumtrkp">
    <w:name w:val="Document Map"/>
    <w:basedOn w:val="Norml"/>
    <w:link w:val="DokumentumtrkpChar"/>
    <w:uiPriority w:val="99"/>
    <w:rsid w:val="003E740E"/>
    <w:pPr>
      <w:shd w:val="clear" w:color="auto" w:fill="000080"/>
    </w:pPr>
    <w:rPr>
      <w:rFonts w:ascii="Tahoma" w:hAnsi="Tahoma" w:cs="Tahoma"/>
      <w:sz w:val="20"/>
    </w:rPr>
  </w:style>
  <w:style w:type="paragraph" w:customStyle="1" w:styleId="Normal3">
    <w:name w:val="Normal 3"/>
    <w:basedOn w:val="Norml"/>
    <w:rsid w:val="008E22CE"/>
    <w:pPr>
      <w:numPr>
        <w:ilvl w:val="1"/>
        <w:numId w:val="7"/>
      </w:numPr>
      <w:tabs>
        <w:tab w:val="clear" w:pos="108"/>
      </w:tabs>
      <w:spacing w:before="120" w:after="120"/>
      <w:ind w:left="851" w:firstLine="0"/>
      <w:jc w:val="both"/>
    </w:pPr>
    <w:rPr>
      <w:rFonts w:ascii="Arial" w:hAnsi="Arial"/>
      <w:szCs w:val="24"/>
      <w:lang w:eastAsia="en-US"/>
    </w:rPr>
  </w:style>
  <w:style w:type="character" w:customStyle="1" w:styleId="Normal3Char1">
    <w:name w:val="Normal 3 Char1"/>
    <w:rsid w:val="008E22CE"/>
    <w:rPr>
      <w:rFonts w:ascii="Arial" w:hAnsi="Arial"/>
      <w:sz w:val="24"/>
      <w:szCs w:val="24"/>
      <w:lang w:val="hu-HU" w:eastAsia="en-US" w:bidi="ar-SA"/>
    </w:rPr>
  </w:style>
  <w:style w:type="paragraph" w:customStyle="1" w:styleId="Stlus2">
    <w:name w:val="Stílus2"/>
    <w:basedOn w:val="Norml"/>
    <w:rsid w:val="008E22CE"/>
    <w:pPr>
      <w:numPr>
        <w:ilvl w:val="1"/>
        <w:numId w:val="6"/>
      </w:numPr>
    </w:pPr>
    <w:rPr>
      <w:szCs w:val="24"/>
    </w:rPr>
  </w:style>
  <w:style w:type="paragraph" w:customStyle="1" w:styleId="bodytext2">
    <w:name w:val="bodytext2"/>
    <w:basedOn w:val="Norml"/>
    <w:rsid w:val="009E4C7B"/>
    <w:pPr>
      <w:ind w:left="284"/>
      <w:jc w:val="both"/>
    </w:pPr>
    <w:rPr>
      <w:szCs w:val="24"/>
    </w:rPr>
  </w:style>
  <w:style w:type="paragraph" w:customStyle="1" w:styleId="okeanfelsorolas">
    <w:name w:val="okeanfelsorolas"/>
    <w:basedOn w:val="Norml"/>
    <w:rsid w:val="009E4C7B"/>
    <w:pPr>
      <w:numPr>
        <w:numId w:val="1"/>
      </w:numPr>
      <w:spacing w:before="120"/>
      <w:ind w:left="0" w:firstLine="0"/>
      <w:jc w:val="both"/>
    </w:pPr>
    <w:rPr>
      <w:color w:val="000000"/>
      <w:szCs w:val="24"/>
    </w:rPr>
  </w:style>
  <w:style w:type="paragraph" w:customStyle="1" w:styleId="tc1">
    <w:name w:val="tc1"/>
    <w:basedOn w:val="Norml"/>
    <w:rsid w:val="009E4C7B"/>
    <w:pPr>
      <w:jc w:val="center"/>
    </w:pPr>
    <w:rPr>
      <w:rFonts w:ascii="Arial" w:hAnsi="Arial" w:cs="Arial"/>
      <w:b/>
      <w:bCs/>
      <w:caps/>
      <w:sz w:val="28"/>
      <w:szCs w:val="28"/>
    </w:rPr>
  </w:style>
  <w:style w:type="character" w:customStyle="1" w:styleId="CharChar2">
    <w:name w:val="Char Char2"/>
    <w:rsid w:val="00923DF9"/>
    <w:rPr>
      <w:b/>
      <w:kern w:val="16"/>
      <w:sz w:val="32"/>
      <w:lang w:val="hu-HU" w:eastAsia="hu-HU" w:bidi="ar-SA"/>
    </w:rPr>
  </w:style>
  <w:style w:type="character" w:styleId="Mrltotthiperhivatkozs">
    <w:name w:val="FollowedHyperlink"/>
    <w:uiPriority w:val="99"/>
    <w:rsid w:val="00923DF9"/>
    <w:rPr>
      <w:color w:val="800080"/>
      <w:u w:val="single"/>
    </w:rPr>
  </w:style>
  <w:style w:type="paragraph" w:customStyle="1" w:styleId="Szvegtrzs31">
    <w:name w:val="Szövegtörzs 31"/>
    <w:basedOn w:val="Norml"/>
    <w:rsid w:val="00923DF9"/>
    <w:pPr>
      <w:overflowPunct w:val="0"/>
      <w:autoSpaceDE w:val="0"/>
      <w:autoSpaceDN w:val="0"/>
      <w:adjustRightInd w:val="0"/>
      <w:jc w:val="both"/>
      <w:textAlignment w:val="baseline"/>
    </w:pPr>
  </w:style>
  <w:style w:type="paragraph" w:customStyle="1" w:styleId="Norml12">
    <w:name w:val="Normál12"/>
    <w:basedOn w:val="Norml"/>
    <w:rsid w:val="00EA2726"/>
  </w:style>
  <w:style w:type="character" w:customStyle="1" w:styleId="CharChar10">
    <w:name w:val="Char Char10"/>
    <w:rsid w:val="004D6903"/>
    <w:rPr>
      <w:rFonts w:ascii="Arial" w:hAnsi="Arial" w:cs="Arial"/>
      <w:b/>
      <w:bCs/>
      <w:sz w:val="26"/>
      <w:szCs w:val="26"/>
      <w:lang w:val="hu-HU" w:eastAsia="hu-HU" w:bidi="ar-SA"/>
    </w:rPr>
  </w:style>
  <w:style w:type="character" w:customStyle="1" w:styleId="CharChar9">
    <w:name w:val="Char Char9"/>
    <w:rsid w:val="004D6903"/>
    <w:rPr>
      <w:b/>
      <w:sz w:val="24"/>
      <w:lang w:val="hu-HU" w:eastAsia="hu-HU" w:bidi="ar-SA"/>
    </w:rPr>
  </w:style>
  <w:style w:type="character" w:customStyle="1" w:styleId="CharChar8">
    <w:name w:val="Char Char8"/>
    <w:rsid w:val="004D6903"/>
    <w:rPr>
      <w:b/>
      <w:bCs/>
      <w:i/>
      <w:iCs/>
      <w:sz w:val="26"/>
      <w:szCs w:val="26"/>
      <w:lang w:val="hu-HU" w:eastAsia="hu-HU" w:bidi="ar-SA"/>
    </w:rPr>
  </w:style>
  <w:style w:type="character" w:customStyle="1" w:styleId="FontStyle15">
    <w:name w:val="Font Style15"/>
    <w:rsid w:val="003C4C02"/>
    <w:rPr>
      <w:rFonts w:ascii="Times New Roman" w:hAnsi="Times New Roman" w:cs="Times New Roman" w:hint="default"/>
      <w:sz w:val="18"/>
      <w:szCs w:val="18"/>
    </w:rPr>
  </w:style>
  <w:style w:type="character" w:customStyle="1" w:styleId="llbChar">
    <w:name w:val="Élőláb Char"/>
    <w:link w:val="llb"/>
    <w:uiPriority w:val="99"/>
    <w:rsid w:val="00D342A8"/>
    <w:rPr>
      <w:sz w:val="24"/>
    </w:rPr>
  </w:style>
  <w:style w:type="character" w:customStyle="1" w:styleId="LbjegyzetszvegChar">
    <w:name w:val="Lábjegyzetszöveg Char"/>
    <w:aliases w:val="Footnote Char,Char1 Char1,Char1 Char Char,Lábjegyzetszöveg Char1 Char,Lábjegyzetszöveg Char Char Char,Lábjegyzetszöveg Char1 Char Char Char,Lábjegyzetszöveg Char Char Char Char Char,Footnote Char Char Char Char Char"/>
    <w:link w:val="Lbjegyzetszveg"/>
    <w:uiPriority w:val="99"/>
    <w:rsid w:val="00D342A8"/>
  </w:style>
  <w:style w:type="character" w:customStyle="1" w:styleId="WW8Num1z1">
    <w:name w:val="WW8Num1z1"/>
    <w:rsid w:val="005F6CA5"/>
    <w:rPr>
      <w:b w:val="0"/>
    </w:rPr>
  </w:style>
  <w:style w:type="character" w:customStyle="1" w:styleId="WW8Num2z0">
    <w:name w:val="WW8Num2z0"/>
    <w:rsid w:val="005F6CA5"/>
    <w:rPr>
      <w:rFonts w:ascii="Times New Roman" w:eastAsia="Times New Roman" w:hAnsi="Times New Roman" w:cs="Times New Roman"/>
    </w:rPr>
  </w:style>
  <w:style w:type="character" w:customStyle="1" w:styleId="WW8Num2z1">
    <w:name w:val="WW8Num2z1"/>
    <w:rsid w:val="005F6CA5"/>
    <w:rPr>
      <w:rFonts w:ascii="Courier New" w:hAnsi="Courier New" w:cs="Courier New"/>
    </w:rPr>
  </w:style>
  <w:style w:type="character" w:customStyle="1" w:styleId="WW8Num2z2">
    <w:name w:val="WW8Num2z2"/>
    <w:rsid w:val="005F6CA5"/>
    <w:rPr>
      <w:rFonts w:ascii="Wingdings" w:hAnsi="Wingdings"/>
    </w:rPr>
  </w:style>
  <w:style w:type="character" w:customStyle="1" w:styleId="WW8Num2z3">
    <w:name w:val="WW8Num2z3"/>
    <w:rsid w:val="005F6CA5"/>
    <w:rPr>
      <w:rFonts w:ascii="Symbol" w:hAnsi="Symbol"/>
    </w:rPr>
  </w:style>
  <w:style w:type="character" w:customStyle="1" w:styleId="WW8Num3z0">
    <w:name w:val="WW8Num3z0"/>
    <w:rsid w:val="005F6CA5"/>
    <w:rPr>
      <w:rFonts w:ascii="Times New Roman" w:eastAsia="Times New Roman" w:hAnsi="Times New Roman" w:cs="Times New Roman"/>
    </w:rPr>
  </w:style>
  <w:style w:type="character" w:customStyle="1" w:styleId="WW8Num3z1">
    <w:name w:val="WW8Num3z1"/>
    <w:rsid w:val="005F6CA5"/>
    <w:rPr>
      <w:rFonts w:ascii="Times New Roman" w:hAnsi="Times New Roman" w:cs="Times New Roman"/>
      <w:b w:val="0"/>
      <w:i w:val="0"/>
      <w:sz w:val="24"/>
    </w:rPr>
  </w:style>
  <w:style w:type="character" w:customStyle="1" w:styleId="WW8Num3z2">
    <w:name w:val="WW8Num3z2"/>
    <w:rsid w:val="005F6CA5"/>
    <w:rPr>
      <w:rFonts w:ascii="Wingdings" w:hAnsi="Wingdings"/>
    </w:rPr>
  </w:style>
  <w:style w:type="character" w:customStyle="1" w:styleId="WW8Num3z3">
    <w:name w:val="WW8Num3z3"/>
    <w:rsid w:val="005F6CA5"/>
    <w:rPr>
      <w:rFonts w:ascii="Symbol" w:hAnsi="Symbol"/>
    </w:rPr>
  </w:style>
  <w:style w:type="character" w:customStyle="1" w:styleId="WW8Num3z4">
    <w:name w:val="WW8Num3z4"/>
    <w:rsid w:val="005F6CA5"/>
    <w:rPr>
      <w:rFonts w:ascii="Courier New" w:hAnsi="Courier New"/>
    </w:rPr>
  </w:style>
  <w:style w:type="character" w:customStyle="1" w:styleId="WW8Num5z0">
    <w:name w:val="WW8Num5z0"/>
    <w:rsid w:val="005F6CA5"/>
    <w:rPr>
      <w:rFonts w:ascii="Arial" w:hAnsi="Arial"/>
    </w:rPr>
  </w:style>
  <w:style w:type="character" w:customStyle="1" w:styleId="WW8Num5z1">
    <w:name w:val="WW8Num5z1"/>
    <w:rsid w:val="005F6CA5"/>
    <w:rPr>
      <w:rFonts w:ascii="Courier New" w:hAnsi="Courier New" w:cs="Courier New"/>
    </w:rPr>
  </w:style>
  <w:style w:type="character" w:customStyle="1" w:styleId="WW8Num5z2">
    <w:name w:val="WW8Num5z2"/>
    <w:rsid w:val="005F6CA5"/>
    <w:rPr>
      <w:rFonts w:ascii="Wingdings" w:hAnsi="Wingdings"/>
    </w:rPr>
  </w:style>
  <w:style w:type="character" w:customStyle="1" w:styleId="WW8Num5z3">
    <w:name w:val="WW8Num5z3"/>
    <w:rsid w:val="005F6CA5"/>
    <w:rPr>
      <w:rFonts w:ascii="Symbol" w:hAnsi="Symbol"/>
    </w:rPr>
  </w:style>
  <w:style w:type="character" w:customStyle="1" w:styleId="WW8Num6z0">
    <w:name w:val="WW8Num6z0"/>
    <w:rsid w:val="005F6CA5"/>
    <w:rPr>
      <w:rFonts w:ascii="Wingdings" w:hAnsi="Wingdings"/>
    </w:rPr>
  </w:style>
  <w:style w:type="character" w:customStyle="1" w:styleId="WW8Num6z1">
    <w:name w:val="WW8Num6z1"/>
    <w:rsid w:val="005F6CA5"/>
    <w:rPr>
      <w:rFonts w:ascii="Courier New" w:hAnsi="Courier New" w:cs="Courier New"/>
    </w:rPr>
  </w:style>
  <w:style w:type="character" w:customStyle="1" w:styleId="WW8Num6z3">
    <w:name w:val="WW8Num6z3"/>
    <w:rsid w:val="005F6CA5"/>
    <w:rPr>
      <w:rFonts w:ascii="Symbol" w:hAnsi="Symbol"/>
    </w:rPr>
  </w:style>
  <w:style w:type="character" w:customStyle="1" w:styleId="WW8Num7z0">
    <w:name w:val="WW8Num7z0"/>
    <w:rsid w:val="005F6CA5"/>
    <w:rPr>
      <w:rFonts w:ascii="Times New Roman" w:eastAsia="Times New Roman" w:hAnsi="Times New Roman" w:cs="Times New Roman"/>
    </w:rPr>
  </w:style>
  <w:style w:type="character" w:customStyle="1" w:styleId="WW8Num7z1">
    <w:name w:val="WW8Num7z1"/>
    <w:rsid w:val="005F6CA5"/>
    <w:rPr>
      <w:rFonts w:ascii="Courier New" w:hAnsi="Courier New" w:cs="Courier New"/>
    </w:rPr>
  </w:style>
  <w:style w:type="character" w:customStyle="1" w:styleId="WW8Num7z2">
    <w:name w:val="WW8Num7z2"/>
    <w:rsid w:val="005F6CA5"/>
    <w:rPr>
      <w:rFonts w:ascii="Wingdings" w:hAnsi="Wingdings"/>
    </w:rPr>
  </w:style>
  <w:style w:type="character" w:customStyle="1" w:styleId="WW8Num7z3">
    <w:name w:val="WW8Num7z3"/>
    <w:rsid w:val="005F6CA5"/>
    <w:rPr>
      <w:rFonts w:ascii="Symbol" w:hAnsi="Symbol"/>
    </w:rPr>
  </w:style>
  <w:style w:type="character" w:customStyle="1" w:styleId="WW8Num13z0">
    <w:name w:val="WW8Num13z0"/>
    <w:rsid w:val="005F6CA5"/>
    <w:rPr>
      <w:rFonts w:ascii="Symbol" w:hAnsi="Symbol" w:cs="Times New Roman"/>
      <w:b w:val="0"/>
      <w:i w:val="0"/>
      <w:sz w:val="24"/>
      <w:szCs w:val="24"/>
      <w:u w:val="none"/>
    </w:rPr>
  </w:style>
  <w:style w:type="character" w:customStyle="1" w:styleId="WW8Num13z1">
    <w:name w:val="WW8Num13z1"/>
    <w:rsid w:val="005F6CA5"/>
    <w:rPr>
      <w:rFonts w:ascii="Courier New" w:hAnsi="Courier New" w:cs="Tahoma"/>
    </w:rPr>
  </w:style>
  <w:style w:type="character" w:customStyle="1" w:styleId="WW8Num13z2">
    <w:name w:val="WW8Num13z2"/>
    <w:rsid w:val="005F6CA5"/>
    <w:rPr>
      <w:rFonts w:ascii="Wingdings" w:hAnsi="Wingdings"/>
    </w:rPr>
  </w:style>
  <w:style w:type="character" w:customStyle="1" w:styleId="WW8Num13z3">
    <w:name w:val="WW8Num13z3"/>
    <w:rsid w:val="005F6CA5"/>
    <w:rPr>
      <w:rFonts w:ascii="Symbol" w:hAnsi="Symbol"/>
    </w:rPr>
  </w:style>
  <w:style w:type="character" w:customStyle="1" w:styleId="WW8Num14z0">
    <w:name w:val="WW8Num14z0"/>
    <w:rsid w:val="005F6CA5"/>
    <w:rPr>
      <w:rFonts w:ascii="Times New Roman" w:eastAsia="Times New Roman" w:hAnsi="Times New Roman" w:cs="Times New Roman"/>
    </w:rPr>
  </w:style>
  <w:style w:type="character" w:customStyle="1" w:styleId="WW8Num14z1">
    <w:name w:val="WW8Num14z1"/>
    <w:rsid w:val="005F6CA5"/>
    <w:rPr>
      <w:rFonts w:ascii="Courier New" w:hAnsi="Courier New"/>
    </w:rPr>
  </w:style>
  <w:style w:type="character" w:customStyle="1" w:styleId="WW8Num14z2">
    <w:name w:val="WW8Num14z2"/>
    <w:rsid w:val="005F6CA5"/>
    <w:rPr>
      <w:rFonts w:ascii="Wingdings" w:hAnsi="Wingdings"/>
    </w:rPr>
  </w:style>
  <w:style w:type="character" w:customStyle="1" w:styleId="WW8Num14z3">
    <w:name w:val="WW8Num14z3"/>
    <w:rsid w:val="005F6CA5"/>
    <w:rPr>
      <w:rFonts w:ascii="Symbol" w:hAnsi="Symbol"/>
    </w:rPr>
  </w:style>
  <w:style w:type="character" w:customStyle="1" w:styleId="WW8Num15z1">
    <w:name w:val="WW8Num15z1"/>
    <w:rsid w:val="005F6CA5"/>
    <w:rPr>
      <w:i/>
      <w:color w:val="auto"/>
      <w:sz w:val="24"/>
      <w:szCs w:val="24"/>
    </w:rPr>
  </w:style>
  <w:style w:type="character" w:customStyle="1" w:styleId="WW8Num15z2">
    <w:name w:val="WW8Num15z2"/>
    <w:rsid w:val="005F6CA5"/>
    <w:rPr>
      <w:b w:val="0"/>
      <w:i w:val="0"/>
      <w:sz w:val="24"/>
      <w:szCs w:val="24"/>
    </w:rPr>
  </w:style>
  <w:style w:type="character" w:customStyle="1" w:styleId="WW8Num15z3">
    <w:name w:val="WW8Num15z3"/>
    <w:rsid w:val="005F6CA5"/>
    <w:rPr>
      <w:b/>
      <w:i w:val="0"/>
      <w:sz w:val="28"/>
      <w:szCs w:val="28"/>
    </w:rPr>
  </w:style>
  <w:style w:type="character" w:customStyle="1" w:styleId="WW8Num16z0">
    <w:name w:val="WW8Num16z0"/>
    <w:rsid w:val="005F6CA5"/>
    <w:rPr>
      <w:rFonts w:ascii="Symbol" w:hAnsi="Symbol" w:cs="Times New Roman"/>
      <w:b w:val="0"/>
      <w:i w:val="0"/>
      <w:sz w:val="20"/>
      <w:szCs w:val="20"/>
      <w:u w:val="none"/>
    </w:rPr>
  </w:style>
  <w:style w:type="character" w:customStyle="1" w:styleId="WW8Num22z0">
    <w:name w:val="WW8Num22z0"/>
    <w:rsid w:val="005F6CA5"/>
    <w:rPr>
      <w:rFonts w:ascii="Symbol" w:hAnsi="Symbol"/>
    </w:rPr>
  </w:style>
  <w:style w:type="character" w:customStyle="1" w:styleId="WW8Num22z1">
    <w:name w:val="WW8Num22z1"/>
    <w:rsid w:val="005F6CA5"/>
    <w:rPr>
      <w:rFonts w:ascii="Courier New" w:hAnsi="Courier New"/>
      <w:color w:val="FF0000"/>
      <w:sz w:val="24"/>
    </w:rPr>
  </w:style>
  <w:style w:type="character" w:customStyle="1" w:styleId="WW8Num22z2">
    <w:name w:val="WW8Num22z2"/>
    <w:rsid w:val="005F6CA5"/>
    <w:rPr>
      <w:rFonts w:ascii="Wingdings" w:hAnsi="Wingdings"/>
    </w:rPr>
  </w:style>
  <w:style w:type="character" w:customStyle="1" w:styleId="WW8Num22z4">
    <w:name w:val="WW8Num22z4"/>
    <w:rsid w:val="005F6CA5"/>
    <w:rPr>
      <w:rFonts w:ascii="Courier New" w:hAnsi="Courier New" w:cs="Courier New"/>
    </w:rPr>
  </w:style>
  <w:style w:type="character" w:customStyle="1" w:styleId="Bekezdsalapbettpusa1">
    <w:name w:val="Bekezdés alapbetűtípusa1"/>
    <w:rsid w:val="005F6CA5"/>
  </w:style>
  <w:style w:type="character" w:customStyle="1" w:styleId="CharChar6">
    <w:name w:val="Char Char6"/>
    <w:rsid w:val="005F6CA5"/>
    <w:rPr>
      <w:b/>
      <w:kern w:val="1"/>
      <w:sz w:val="32"/>
      <w:lang w:val="hu-HU" w:eastAsia="ar-SA" w:bidi="ar-SA"/>
    </w:rPr>
  </w:style>
  <w:style w:type="character" w:customStyle="1" w:styleId="CharChar5">
    <w:name w:val="Char Char5"/>
    <w:rsid w:val="005F6CA5"/>
    <w:rPr>
      <w:sz w:val="24"/>
      <w:szCs w:val="24"/>
      <w:lang w:val="hu-HU" w:eastAsia="ar-SA" w:bidi="ar-SA"/>
    </w:rPr>
  </w:style>
  <w:style w:type="character" w:customStyle="1" w:styleId="CharChar4">
    <w:name w:val="Char Char4"/>
    <w:rsid w:val="005F6CA5"/>
    <w:rPr>
      <w:sz w:val="24"/>
      <w:lang w:val="hu-HU" w:eastAsia="ar-SA" w:bidi="ar-SA"/>
    </w:rPr>
  </w:style>
  <w:style w:type="character" w:customStyle="1" w:styleId="CharChar3">
    <w:name w:val="Char Char3"/>
    <w:rsid w:val="005F6CA5"/>
    <w:rPr>
      <w:rFonts w:ascii="Tahoma" w:hAnsi="Tahoma" w:cs="Tahoma"/>
      <w:sz w:val="16"/>
      <w:szCs w:val="16"/>
    </w:rPr>
  </w:style>
  <w:style w:type="character" w:customStyle="1" w:styleId="Lbjegyzet-karakterek">
    <w:name w:val="Lábjegyzet-karakterek"/>
    <w:rsid w:val="005F6CA5"/>
    <w:rPr>
      <w:vertAlign w:val="superscript"/>
    </w:rPr>
  </w:style>
  <w:style w:type="character" w:customStyle="1" w:styleId="Jegyzethivatkozs1">
    <w:name w:val="Jegyzethivatkozás1"/>
    <w:rsid w:val="005F6CA5"/>
    <w:rPr>
      <w:sz w:val="16"/>
      <w:szCs w:val="16"/>
    </w:rPr>
  </w:style>
  <w:style w:type="character" w:customStyle="1" w:styleId="CharChar1">
    <w:name w:val="Char Char1"/>
    <w:rsid w:val="005F6CA5"/>
  </w:style>
  <w:style w:type="character" w:customStyle="1" w:styleId="CharChar">
    <w:name w:val="Char Char"/>
    <w:rsid w:val="005F6CA5"/>
    <w:rPr>
      <w:b/>
      <w:bCs/>
    </w:rPr>
  </w:style>
  <w:style w:type="character" w:customStyle="1" w:styleId="DeltaViewDeletion">
    <w:name w:val="DeltaView Deletion"/>
    <w:rsid w:val="005F6CA5"/>
    <w:rPr>
      <w:strike/>
      <w:color w:val="FF0000"/>
      <w:spacing w:val="0"/>
    </w:rPr>
  </w:style>
  <w:style w:type="paragraph" w:customStyle="1" w:styleId="Cmsor">
    <w:name w:val="Címsor"/>
    <w:basedOn w:val="Norml"/>
    <w:next w:val="Szvegtrzs"/>
    <w:rsid w:val="005F6CA5"/>
    <w:pPr>
      <w:keepNext/>
      <w:suppressAutoHyphens/>
      <w:spacing w:before="240" w:after="120"/>
    </w:pPr>
    <w:rPr>
      <w:rFonts w:ascii="Arial" w:eastAsia="Arial Unicode MS" w:hAnsi="Arial" w:cs="Mangal"/>
      <w:sz w:val="28"/>
      <w:szCs w:val="28"/>
      <w:lang w:eastAsia="ar-SA"/>
    </w:rPr>
  </w:style>
  <w:style w:type="paragraph" w:styleId="Lista">
    <w:name w:val="List"/>
    <w:basedOn w:val="Szvegtrzs"/>
    <w:rsid w:val="005F6CA5"/>
    <w:pPr>
      <w:suppressAutoHyphens/>
    </w:pPr>
    <w:rPr>
      <w:rFonts w:cs="Mangal"/>
      <w:lang w:eastAsia="ar-SA"/>
    </w:rPr>
  </w:style>
  <w:style w:type="paragraph" w:customStyle="1" w:styleId="Felirat">
    <w:name w:val="Felirat"/>
    <w:basedOn w:val="Norml"/>
    <w:rsid w:val="005F6CA5"/>
    <w:pPr>
      <w:suppressLineNumbers/>
      <w:suppressAutoHyphens/>
      <w:spacing w:before="120" w:after="120"/>
    </w:pPr>
    <w:rPr>
      <w:rFonts w:cs="Mangal"/>
      <w:i/>
      <w:iCs/>
      <w:szCs w:val="24"/>
      <w:lang w:eastAsia="ar-SA"/>
    </w:rPr>
  </w:style>
  <w:style w:type="paragraph" w:customStyle="1" w:styleId="Trgymutat">
    <w:name w:val="Tárgymutató"/>
    <w:basedOn w:val="Norml"/>
    <w:rsid w:val="005F6CA5"/>
    <w:pPr>
      <w:suppressLineNumbers/>
      <w:suppressAutoHyphens/>
    </w:pPr>
    <w:rPr>
      <w:rFonts w:cs="Mangal"/>
      <w:lang w:eastAsia="ar-SA"/>
    </w:rPr>
  </w:style>
  <w:style w:type="paragraph" w:customStyle="1" w:styleId="Szvegtrzsbehzssal31">
    <w:name w:val="Szövegtörzs behúzással 31"/>
    <w:basedOn w:val="Norml"/>
    <w:rsid w:val="005F6CA5"/>
    <w:pPr>
      <w:suppressAutoHyphens/>
      <w:spacing w:line="360" w:lineRule="auto"/>
      <w:ind w:left="709"/>
      <w:jc w:val="both"/>
    </w:pPr>
    <w:rPr>
      <w:sz w:val="32"/>
      <w:lang w:eastAsia="ar-SA"/>
    </w:rPr>
  </w:style>
  <w:style w:type="paragraph" w:customStyle="1" w:styleId="Szvegtrzs21">
    <w:name w:val="Szövegtörzs 21"/>
    <w:basedOn w:val="Norml"/>
    <w:rsid w:val="005F6CA5"/>
    <w:pPr>
      <w:numPr>
        <w:numId w:val="8"/>
      </w:numPr>
      <w:tabs>
        <w:tab w:val="left" w:pos="1985"/>
      </w:tabs>
      <w:suppressAutoHyphens/>
      <w:ind w:left="0" w:firstLine="0"/>
      <w:jc w:val="both"/>
    </w:pPr>
    <w:rPr>
      <w:lang w:eastAsia="ar-SA"/>
    </w:rPr>
  </w:style>
  <w:style w:type="paragraph" w:customStyle="1" w:styleId="Szvegblokk1">
    <w:name w:val="Szövegblokk1"/>
    <w:basedOn w:val="Norml"/>
    <w:rsid w:val="005F6CA5"/>
    <w:pPr>
      <w:numPr>
        <w:numId w:val="7"/>
      </w:numPr>
      <w:tabs>
        <w:tab w:val="left" w:pos="720"/>
      </w:tabs>
      <w:suppressAutoHyphens/>
      <w:ind w:left="0" w:right="424" w:firstLine="0"/>
      <w:jc w:val="both"/>
    </w:pPr>
    <w:rPr>
      <w:lang w:eastAsia="ar-SA"/>
    </w:rPr>
  </w:style>
  <w:style w:type="paragraph" w:customStyle="1" w:styleId="Jegyzetszveg1">
    <w:name w:val="Jegyzetszöveg1"/>
    <w:basedOn w:val="Norml"/>
    <w:rsid w:val="005F6CA5"/>
    <w:pPr>
      <w:suppressAutoHyphens/>
    </w:pPr>
    <w:rPr>
      <w:sz w:val="20"/>
      <w:lang w:eastAsia="ar-SA"/>
    </w:rPr>
  </w:style>
  <w:style w:type="paragraph" w:customStyle="1" w:styleId="Norml10">
    <w:name w:val="Normál1"/>
    <w:rsid w:val="005F6CA5"/>
    <w:pPr>
      <w:widowControl w:val="0"/>
      <w:suppressAutoHyphens/>
      <w:overflowPunct w:val="0"/>
      <w:autoSpaceDE w:val="0"/>
      <w:spacing w:before="40" w:after="40"/>
      <w:jc w:val="both"/>
      <w:textAlignment w:val="baseline"/>
    </w:pPr>
    <w:rPr>
      <w:rFonts w:eastAsia="Arial"/>
      <w:sz w:val="24"/>
      <w:lang w:eastAsia="ar-SA"/>
    </w:rPr>
  </w:style>
  <w:style w:type="paragraph" w:customStyle="1" w:styleId="Tblzattartalom">
    <w:name w:val="Táblázattartalom"/>
    <w:basedOn w:val="Norml"/>
    <w:rsid w:val="005F6CA5"/>
    <w:pPr>
      <w:suppressLineNumbers/>
      <w:suppressAutoHyphens/>
    </w:pPr>
    <w:rPr>
      <w:lang w:eastAsia="ar-SA"/>
    </w:rPr>
  </w:style>
  <w:style w:type="paragraph" w:customStyle="1" w:styleId="Tblzatfejlc">
    <w:name w:val="Táblázatfejléc"/>
    <w:basedOn w:val="Tblzattartalom"/>
    <w:rsid w:val="005F6CA5"/>
    <w:pPr>
      <w:jc w:val="center"/>
    </w:pPr>
    <w:rPr>
      <w:b/>
      <w:bCs/>
    </w:rPr>
  </w:style>
  <w:style w:type="paragraph" w:customStyle="1" w:styleId="Kerettartalom">
    <w:name w:val="Kerettartalom"/>
    <w:basedOn w:val="Szvegtrzs"/>
    <w:rsid w:val="005F6CA5"/>
    <w:pPr>
      <w:suppressAutoHyphens/>
    </w:pPr>
    <w:rPr>
      <w:lang w:eastAsia="ar-SA"/>
    </w:rPr>
  </w:style>
  <w:style w:type="character" w:customStyle="1" w:styleId="JegyzetszvegChar">
    <w:name w:val="Jegyzetszöveg Char"/>
    <w:link w:val="Jegyzetszveg"/>
    <w:uiPriority w:val="99"/>
    <w:rsid w:val="005F6CA5"/>
  </w:style>
  <w:style w:type="character" w:customStyle="1" w:styleId="BuborkszvegChar">
    <w:name w:val="Buborékszöveg Char"/>
    <w:link w:val="Buborkszveg"/>
    <w:uiPriority w:val="99"/>
    <w:rsid w:val="00BF582E"/>
    <w:rPr>
      <w:rFonts w:ascii="Tahoma" w:hAnsi="Tahoma" w:cs="Tahoma"/>
      <w:sz w:val="16"/>
      <w:szCs w:val="16"/>
    </w:rPr>
  </w:style>
  <w:style w:type="character" w:customStyle="1" w:styleId="MegjegyzstrgyaChar">
    <w:name w:val="Megjegyzés tárgya Char"/>
    <w:link w:val="Megjegyzstrgya"/>
    <w:uiPriority w:val="99"/>
    <w:rsid w:val="00BF582E"/>
    <w:rPr>
      <w:b/>
      <w:bCs/>
    </w:rPr>
  </w:style>
  <w:style w:type="character" w:customStyle="1" w:styleId="Cmsor2Char">
    <w:name w:val="Címsor 2 Char"/>
    <w:link w:val="Cmsor2"/>
    <w:uiPriority w:val="99"/>
    <w:rsid w:val="0082454E"/>
    <w:rPr>
      <w:kern w:val="16"/>
      <w:sz w:val="24"/>
    </w:rPr>
  </w:style>
  <w:style w:type="character" w:customStyle="1" w:styleId="Cmsor1Char1">
    <w:name w:val="Címsor 1 Char1"/>
    <w:aliases w:val="H1 Char1,(Chapter) Char1,Fejezet Char1,left I2 Char1,h1 Char1,L1 Char1,l1 Char1,fejezetcim Char1,buta nev Char1,(Alt+1) Char1"/>
    <w:rsid w:val="0082454E"/>
    <w:rPr>
      <w:rFonts w:ascii="Cambria" w:eastAsia="Times New Roman" w:hAnsi="Cambria" w:cs="Times New Roman"/>
      <w:b/>
      <w:bCs/>
      <w:color w:val="365F91"/>
      <w:sz w:val="28"/>
      <w:szCs w:val="28"/>
    </w:rPr>
  </w:style>
  <w:style w:type="character" w:customStyle="1" w:styleId="Szvegtrzs2Char">
    <w:name w:val="Szövegtörzs 2 Char"/>
    <w:link w:val="Szvegtrzs2"/>
    <w:uiPriority w:val="99"/>
    <w:rsid w:val="0082454E"/>
    <w:rPr>
      <w:sz w:val="24"/>
    </w:rPr>
  </w:style>
  <w:style w:type="character" w:customStyle="1" w:styleId="Szvegtrzsbehzssal3Char">
    <w:name w:val="Szövegtörzs behúzással 3 Char"/>
    <w:link w:val="Szvegtrzsbehzssal3"/>
    <w:uiPriority w:val="99"/>
    <w:rsid w:val="0082454E"/>
    <w:rPr>
      <w:sz w:val="32"/>
    </w:rPr>
  </w:style>
  <w:style w:type="character" w:customStyle="1" w:styleId="afszinterheading21">
    <w:name w:val="afszinter_heading21"/>
    <w:rsid w:val="003B590C"/>
    <w:rPr>
      <w:b/>
      <w:bCs/>
      <w:sz w:val="29"/>
      <w:szCs w:val="29"/>
    </w:rPr>
  </w:style>
  <w:style w:type="character" w:customStyle="1" w:styleId="afszinterbold1">
    <w:name w:val="afszinter_bold1"/>
    <w:rsid w:val="003B590C"/>
    <w:rPr>
      <w:b/>
      <w:bCs/>
    </w:rPr>
  </w:style>
  <w:style w:type="paragraph" w:styleId="Szvegtrzselssora2">
    <w:name w:val="Body Text First Indent 2"/>
    <w:basedOn w:val="Szvegtrzsbehzssal"/>
    <w:link w:val="Szvegtrzselssora2Char"/>
    <w:uiPriority w:val="99"/>
    <w:rsid w:val="007E2046"/>
    <w:pPr>
      <w:tabs>
        <w:tab w:val="clear" w:pos="709"/>
      </w:tabs>
      <w:spacing w:after="120" w:line="240" w:lineRule="auto"/>
      <w:ind w:left="283" w:firstLine="210"/>
    </w:pPr>
    <w:rPr>
      <w:b w:val="0"/>
      <w:kern w:val="0"/>
      <w:sz w:val="24"/>
    </w:rPr>
  </w:style>
  <w:style w:type="character" w:customStyle="1" w:styleId="Szvegtrzselssora2Char">
    <w:name w:val="Szövegtörzs első sora 2 Char"/>
    <w:link w:val="Szvegtrzselssora2"/>
    <w:uiPriority w:val="99"/>
    <w:rsid w:val="007E2046"/>
    <w:rPr>
      <w:b w:val="0"/>
      <w:kern w:val="16"/>
      <w:sz w:val="24"/>
      <w:lang w:val="hu-HU" w:eastAsia="hu-HU" w:bidi="ar-SA"/>
    </w:rPr>
  </w:style>
  <w:style w:type="paragraph" w:customStyle="1" w:styleId="MLSZV">
    <w:name w:val="MLSZÖV"/>
    <w:basedOn w:val="Norml"/>
    <w:qFormat/>
    <w:rsid w:val="007E2046"/>
    <w:pPr>
      <w:jc w:val="both"/>
    </w:pPr>
    <w:rPr>
      <w:rFonts w:eastAsia="Calibri" w:cs="Calibri"/>
      <w:szCs w:val="22"/>
      <w:lang w:eastAsia="en-US"/>
    </w:rPr>
  </w:style>
  <w:style w:type="paragraph" w:customStyle="1" w:styleId="FCIM1">
    <w:name w:val="FCIM1"/>
    <w:basedOn w:val="MLSZV"/>
    <w:next w:val="MLSZV"/>
    <w:qFormat/>
    <w:rsid w:val="007E2046"/>
    <w:pPr>
      <w:numPr>
        <w:numId w:val="14"/>
      </w:numPr>
      <w:spacing w:before="600" w:after="240"/>
      <w:jc w:val="left"/>
    </w:pPr>
    <w:rPr>
      <w:b/>
      <w:sz w:val="28"/>
    </w:rPr>
  </w:style>
  <w:style w:type="paragraph" w:customStyle="1" w:styleId="FCIM2">
    <w:name w:val="FCIM2"/>
    <w:basedOn w:val="FCIM1"/>
    <w:next w:val="MLSZV"/>
    <w:qFormat/>
    <w:rsid w:val="007E2046"/>
    <w:pPr>
      <w:numPr>
        <w:ilvl w:val="1"/>
      </w:numPr>
      <w:spacing w:before="240"/>
      <w:ind w:firstLine="0"/>
    </w:pPr>
    <w:rPr>
      <w:sz w:val="24"/>
    </w:rPr>
  </w:style>
  <w:style w:type="paragraph" w:customStyle="1" w:styleId="Trgy12">
    <w:name w:val="Tárgy_12"/>
    <w:basedOn w:val="Norml"/>
    <w:next w:val="FCIM1"/>
    <w:qFormat/>
    <w:rsid w:val="007E2046"/>
    <w:pPr>
      <w:spacing w:after="240"/>
      <w:jc w:val="center"/>
    </w:pPr>
    <w:rPr>
      <w:rFonts w:eastAsia="Calibri" w:cs="Calibri"/>
      <w:b/>
      <w:szCs w:val="22"/>
      <w:lang w:eastAsia="en-US"/>
    </w:rPr>
  </w:style>
  <w:style w:type="paragraph" w:customStyle="1" w:styleId="FELSOR">
    <w:name w:val="FELSOR"/>
    <w:basedOn w:val="MLSZV"/>
    <w:qFormat/>
    <w:rsid w:val="007E2046"/>
    <w:pPr>
      <w:numPr>
        <w:numId w:val="15"/>
      </w:numPr>
    </w:pPr>
  </w:style>
  <w:style w:type="character" w:customStyle="1" w:styleId="Heading3Char">
    <w:name w:val="Heading 3 Char"/>
    <w:uiPriority w:val="99"/>
    <w:locked/>
    <w:rsid w:val="0055159A"/>
    <w:rPr>
      <w:rFonts w:cs="Times New Roman"/>
      <w:sz w:val="26"/>
      <w:lang w:val="hu-HU" w:eastAsia="hu-HU"/>
    </w:rPr>
  </w:style>
  <w:style w:type="character" w:customStyle="1" w:styleId="Heading4Char">
    <w:name w:val="Heading 4 Char"/>
    <w:uiPriority w:val="99"/>
    <w:locked/>
    <w:rsid w:val="0055159A"/>
    <w:rPr>
      <w:rFonts w:cs="Times New Roman"/>
      <w:b/>
      <w:sz w:val="24"/>
      <w:lang w:val="hu-HU" w:eastAsia="hu-HU"/>
    </w:rPr>
  </w:style>
  <w:style w:type="character" w:customStyle="1" w:styleId="Heading6Char">
    <w:name w:val="Heading 6 Char"/>
    <w:uiPriority w:val="99"/>
    <w:locked/>
    <w:rsid w:val="0055159A"/>
    <w:rPr>
      <w:rFonts w:cs="Times New Roman"/>
      <w:b/>
      <w:sz w:val="24"/>
      <w:lang w:val="hu-HU" w:eastAsia="hu-HU"/>
    </w:rPr>
  </w:style>
  <w:style w:type="character" w:customStyle="1" w:styleId="Cmsor7Char">
    <w:name w:val="Címsor 7 Char"/>
    <w:link w:val="Cmsor7"/>
    <w:uiPriority w:val="99"/>
    <w:locked/>
    <w:rsid w:val="0055159A"/>
    <w:rPr>
      <w:b/>
      <w:bCs/>
      <w:sz w:val="24"/>
    </w:rPr>
  </w:style>
  <w:style w:type="character" w:customStyle="1" w:styleId="Cmsor8Char">
    <w:name w:val="Címsor 8 Char"/>
    <w:link w:val="Cmsor8"/>
    <w:uiPriority w:val="99"/>
    <w:locked/>
    <w:rsid w:val="0055159A"/>
    <w:rPr>
      <w:b/>
      <w:bCs/>
      <w:i/>
      <w:sz w:val="24"/>
    </w:rPr>
  </w:style>
  <w:style w:type="character" w:customStyle="1" w:styleId="Cmsor9Char">
    <w:name w:val="Címsor 9 Char"/>
    <w:link w:val="Cmsor9"/>
    <w:uiPriority w:val="99"/>
    <w:locked/>
    <w:rsid w:val="0055159A"/>
    <w:rPr>
      <w:b/>
      <w:sz w:val="24"/>
    </w:rPr>
  </w:style>
  <w:style w:type="character" w:customStyle="1" w:styleId="Cmsor6Char">
    <w:name w:val="Címsor 6 Char"/>
    <w:link w:val="Cmsor6"/>
    <w:uiPriority w:val="99"/>
    <w:locked/>
    <w:rsid w:val="0055159A"/>
    <w:rPr>
      <w:b/>
      <w:sz w:val="24"/>
    </w:rPr>
  </w:style>
  <w:style w:type="character" w:customStyle="1" w:styleId="BodyTextChar">
    <w:name w:val="Body Text Char"/>
    <w:uiPriority w:val="99"/>
    <w:locked/>
    <w:rsid w:val="0055159A"/>
    <w:rPr>
      <w:rFonts w:cs="Times New Roman"/>
      <w:sz w:val="24"/>
      <w:lang w:val="hu-HU" w:eastAsia="hu-HU"/>
    </w:rPr>
  </w:style>
  <w:style w:type="character" w:customStyle="1" w:styleId="BodyTextIndentChar">
    <w:name w:val="Body Text Indent Char"/>
    <w:uiPriority w:val="99"/>
    <w:locked/>
    <w:rsid w:val="0055159A"/>
    <w:rPr>
      <w:rFonts w:cs="Times New Roman"/>
      <w:sz w:val="24"/>
      <w:lang w:val="hu-HU" w:eastAsia="hu-HU"/>
    </w:rPr>
  </w:style>
  <w:style w:type="character" w:customStyle="1" w:styleId="TitleChar">
    <w:name w:val="Title Char"/>
    <w:uiPriority w:val="99"/>
    <w:locked/>
    <w:rsid w:val="0055159A"/>
    <w:rPr>
      <w:rFonts w:cs="Times New Roman"/>
      <w:b/>
      <w:kern w:val="16"/>
      <w:sz w:val="32"/>
      <w:u w:val="single"/>
      <w:lang w:val="hu-HU" w:eastAsia="hu-HU"/>
    </w:rPr>
  </w:style>
  <w:style w:type="character" w:customStyle="1" w:styleId="CmChar">
    <w:name w:val="Cím Char"/>
    <w:link w:val="Cm"/>
    <w:uiPriority w:val="99"/>
    <w:locked/>
    <w:rsid w:val="0055159A"/>
    <w:rPr>
      <w:b/>
      <w:kern w:val="16"/>
      <w:sz w:val="32"/>
      <w:u w:val="single"/>
    </w:rPr>
  </w:style>
  <w:style w:type="character" w:customStyle="1" w:styleId="FooterChar">
    <w:name w:val="Footer Char"/>
    <w:uiPriority w:val="99"/>
    <w:locked/>
    <w:rsid w:val="0055159A"/>
    <w:rPr>
      <w:rFonts w:cs="Times New Roman"/>
      <w:sz w:val="24"/>
      <w:lang w:val="hu-HU" w:eastAsia="hu-HU"/>
    </w:rPr>
  </w:style>
  <w:style w:type="character" w:customStyle="1" w:styleId="CommentTextChar">
    <w:name w:val="Comment Text Char"/>
    <w:uiPriority w:val="99"/>
    <w:semiHidden/>
    <w:locked/>
    <w:rsid w:val="0055159A"/>
    <w:rPr>
      <w:rFonts w:cs="Times New Roman"/>
      <w:sz w:val="20"/>
    </w:rPr>
  </w:style>
  <w:style w:type="character" w:customStyle="1" w:styleId="timark">
    <w:name w:val="timark"/>
    <w:uiPriority w:val="99"/>
    <w:rsid w:val="0055159A"/>
    <w:rPr>
      <w:rFonts w:cs="Times New Roman"/>
    </w:rPr>
  </w:style>
  <w:style w:type="character" w:customStyle="1" w:styleId="BodyTextIndent2Char">
    <w:name w:val="Body Text Indent 2 Char"/>
    <w:uiPriority w:val="99"/>
    <w:locked/>
    <w:rsid w:val="0055159A"/>
    <w:rPr>
      <w:rFonts w:cs="Times New Roman"/>
      <w:sz w:val="24"/>
      <w:lang w:val="hu-HU" w:eastAsia="hu-HU"/>
    </w:rPr>
  </w:style>
  <w:style w:type="character" w:customStyle="1" w:styleId="Szvegtrzsbehzssal2Char">
    <w:name w:val="Szövegtörzs behúzással 2 Char"/>
    <w:link w:val="Szvegtrzsbehzssal2"/>
    <w:uiPriority w:val="99"/>
    <w:locked/>
    <w:rsid w:val="0055159A"/>
    <w:rPr>
      <w:sz w:val="24"/>
    </w:rPr>
  </w:style>
  <w:style w:type="paragraph" w:customStyle="1" w:styleId="BodyText23">
    <w:name w:val="Body Text 23"/>
    <w:basedOn w:val="Norml"/>
    <w:uiPriority w:val="99"/>
    <w:rsid w:val="0055159A"/>
    <w:pPr>
      <w:tabs>
        <w:tab w:val="left" w:pos="851"/>
      </w:tabs>
      <w:ind w:left="284"/>
      <w:jc w:val="both"/>
    </w:pPr>
  </w:style>
  <w:style w:type="character" w:customStyle="1" w:styleId="BodyTextIndent3Char">
    <w:name w:val="Body Text Indent 3 Char"/>
    <w:uiPriority w:val="99"/>
    <w:locked/>
    <w:rsid w:val="0055159A"/>
    <w:rPr>
      <w:rFonts w:cs="Times New Roman"/>
      <w:sz w:val="16"/>
      <w:lang w:val="hu-HU" w:eastAsia="hu-HU"/>
    </w:rPr>
  </w:style>
  <w:style w:type="character" w:customStyle="1" w:styleId="SubtitleChar1">
    <w:name w:val="Subtitle Char1"/>
    <w:uiPriority w:val="99"/>
    <w:locked/>
    <w:rsid w:val="0055159A"/>
    <w:rPr>
      <w:b/>
      <w:sz w:val="24"/>
      <w:lang w:val="hu-HU" w:eastAsia="hu-HU"/>
    </w:rPr>
  </w:style>
  <w:style w:type="paragraph" w:styleId="Alcm">
    <w:name w:val="Subtitle"/>
    <w:basedOn w:val="Norml"/>
    <w:next w:val="Szvegtrzs"/>
    <w:link w:val="AlcmChar"/>
    <w:uiPriority w:val="99"/>
    <w:qFormat/>
    <w:rsid w:val="0055159A"/>
    <w:pPr>
      <w:keepNext/>
      <w:widowControl w:val="0"/>
      <w:suppressAutoHyphens/>
      <w:overflowPunct w:val="0"/>
      <w:autoSpaceDE w:val="0"/>
      <w:autoSpaceDN w:val="0"/>
      <w:adjustRightInd w:val="0"/>
      <w:spacing w:before="240" w:after="120"/>
      <w:jc w:val="center"/>
      <w:textAlignment w:val="baseline"/>
    </w:pPr>
    <w:rPr>
      <w:b/>
    </w:rPr>
  </w:style>
  <w:style w:type="character" w:customStyle="1" w:styleId="AlcmChar">
    <w:name w:val="Alcím Char"/>
    <w:link w:val="Alcm"/>
    <w:uiPriority w:val="99"/>
    <w:rsid w:val="0055159A"/>
    <w:rPr>
      <w:b/>
      <w:sz w:val="24"/>
    </w:rPr>
  </w:style>
  <w:style w:type="character" w:customStyle="1" w:styleId="DocumentMapChar">
    <w:name w:val="Document Map Char"/>
    <w:uiPriority w:val="99"/>
    <w:locked/>
    <w:rsid w:val="0055159A"/>
    <w:rPr>
      <w:rFonts w:ascii="Tahoma" w:hAnsi="Tahoma" w:cs="Times New Roman"/>
      <w:sz w:val="16"/>
      <w:lang w:val="hu-HU" w:eastAsia="hu-HU"/>
    </w:rPr>
  </w:style>
  <w:style w:type="character" w:customStyle="1" w:styleId="DokumentumtrkpChar">
    <w:name w:val="Dokumentumtérkép Char"/>
    <w:link w:val="Dokumentumtrkp"/>
    <w:uiPriority w:val="99"/>
    <w:locked/>
    <w:rsid w:val="0055159A"/>
    <w:rPr>
      <w:rFonts w:ascii="Tahoma" w:hAnsi="Tahoma" w:cs="Tahoma"/>
      <w:shd w:val="clear" w:color="auto" w:fill="000080"/>
    </w:rPr>
  </w:style>
  <w:style w:type="character" w:customStyle="1" w:styleId="BodyText2Char">
    <w:name w:val="Body Text 2 Char"/>
    <w:uiPriority w:val="99"/>
    <w:locked/>
    <w:rsid w:val="0055159A"/>
    <w:rPr>
      <w:rFonts w:cs="Times New Roman"/>
      <w:sz w:val="24"/>
      <w:lang w:val="hu-HU" w:eastAsia="hu-HU"/>
    </w:rPr>
  </w:style>
  <w:style w:type="character" w:customStyle="1" w:styleId="Szvegtrzs3Char">
    <w:name w:val="Szövegtörzs 3 Char"/>
    <w:link w:val="Szvegtrzs3"/>
    <w:uiPriority w:val="99"/>
    <w:locked/>
    <w:rsid w:val="0055159A"/>
    <w:rPr>
      <w:sz w:val="16"/>
      <w:szCs w:val="16"/>
    </w:rPr>
  </w:style>
  <w:style w:type="paragraph" w:customStyle="1" w:styleId="BodyText32">
    <w:name w:val="Body Text 32"/>
    <w:basedOn w:val="Norml"/>
    <w:uiPriority w:val="99"/>
    <w:rsid w:val="0055159A"/>
    <w:pPr>
      <w:overflowPunct w:val="0"/>
      <w:autoSpaceDE w:val="0"/>
      <w:autoSpaceDN w:val="0"/>
      <w:adjustRightInd w:val="0"/>
      <w:jc w:val="both"/>
      <w:textAlignment w:val="baseline"/>
    </w:pPr>
    <w:rPr>
      <w:szCs w:val="24"/>
    </w:rPr>
  </w:style>
  <w:style w:type="character" w:customStyle="1" w:styleId="CsakszvegChar">
    <w:name w:val="Csak szöveg Char"/>
    <w:link w:val="Csakszveg"/>
    <w:uiPriority w:val="99"/>
    <w:locked/>
    <w:rsid w:val="0055159A"/>
    <w:rPr>
      <w:rFonts w:ascii="Courier New" w:hAnsi="Courier New"/>
    </w:rPr>
  </w:style>
  <w:style w:type="paragraph" w:customStyle="1" w:styleId="kati">
    <w:name w:val="kati"/>
    <w:basedOn w:val="Norml"/>
    <w:uiPriority w:val="99"/>
    <w:rsid w:val="0055159A"/>
    <w:pPr>
      <w:jc w:val="both"/>
    </w:pPr>
    <w:rPr>
      <w:rFonts w:ascii="H-Times New Roman" w:hAnsi="H-Times New Roman"/>
      <w:lang w:val="en-GB"/>
    </w:rPr>
  </w:style>
  <w:style w:type="paragraph" w:customStyle="1" w:styleId="Application2">
    <w:name w:val="Application2"/>
    <w:basedOn w:val="Norml"/>
    <w:autoRedefine/>
    <w:uiPriority w:val="99"/>
    <w:rsid w:val="0055159A"/>
    <w:pPr>
      <w:tabs>
        <w:tab w:val="left" w:pos="-720"/>
      </w:tabs>
      <w:suppressAutoHyphens/>
      <w:jc w:val="center"/>
    </w:pPr>
    <w:rPr>
      <w:spacing w:val="-2"/>
      <w:sz w:val="28"/>
      <w:lang w:eastAsia="en-US"/>
    </w:rPr>
  </w:style>
  <w:style w:type="paragraph" w:customStyle="1" w:styleId="NormlWeb1">
    <w:name w:val="Normál (Web)1"/>
    <w:basedOn w:val="Norml"/>
    <w:uiPriority w:val="99"/>
    <w:rsid w:val="0055159A"/>
    <w:pPr>
      <w:spacing w:before="100" w:beforeAutospacing="1" w:after="100" w:afterAutospacing="1"/>
    </w:pPr>
    <w:rPr>
      <w:szCs w:val="24"/>
    </w:rPr>
  </w:style>
  <w:style w:type="paragraph" w:customStyle="1" w:styleId="BodyTextIMP">
    <w:name w:val="Body Text_IMP"/>
    <w:basedOn w:val="Norml"/>
    <w:uiPriority w:val="99"/>
    <w:rsid w:val="0055159A"/>
    <w:pPr>
      <w:suppressAutoHyphens/>
      <w:spacing w:line="276" w:lineRule="auto"/>
    </w:pPr>
    <w:rPr>
      <w:lang w:val="en-US"/>
    </w:rPr>
  </w:style>
  <w:style w:type="paragraph" w:customStyle="1" w:styleId="text-3mezera">
    <w:name w:val="text - 3 mezera"/>
    <w:basedOn w:val="Norml"/>
    <w:uiPriority w:val="99"/>
    <w:rsid w:val="0055159A"/>
    <w:pPr>
      <w:suppressAutoHyphens/>
      <w:spacing w:before="60" w:line="230" w:lineRule="auto"/>
      <w:jc w:val="both"/>
    </w:pPr>
    <w:rPr>
      <w:rFonts w:ascii="Arial" w:hAnsi="Arial"/>
      <w:noProof/>
    </w:rPr>
  </w:style>
  <w:style w:type="character" w:customStyle="1" w:styleId="tartalom">
    <w:name w:val="tartalom"/>
    <w:uiPriority w:val="99"/>
    <w:rsid w:val="0055159A"/>
    <w:rPr>
      <w:rFonts w:cs="Times New Roman"/>
    </w:rPr>
  </w:style>
  <w:style w:type="paragraph" w:customStyle="1" w:styleId="PuceBruneExprience">
    <w:name w:val="Puce Brune Expérience"/>
    <w:basedOn w:val="Norml"/>
    <w:uiPriority w:val="99"/>
    <w:rsid w:val="0055159A"/>
    <w:pPr>
      <w:numPr>
        <w:numId w:val="16"/>
      </w:numPr>
      <w:spacing w:after="120"/>
    </w:pPr>
    <w:rPr>
      <w:rFonts w:ascii="Arial" w:hAnsi="Arial"/>
      <w:sz w:val="22"/>
      <w:szCs w:val="24"/>
      <w:lang w:val="en-GB"/>
    </w:rPr>
  </w:style>
  <w:style w:type="paragraph" w:customStyle="1" w:styleId="Szvegtrzsbehzssal21">
    <w:name w:val="Szövegtörzs behúzással 21"/>
    <w:basedOn w:val="Norml"/>
    <w:uiPriority w:val="99"/>
    <w:rsid w:val="0055159A"/>
    <w:pPr>
      <w:tabs>
        <w:tab w:val="right" w:leader="underscore" w:pos="9072"/>
      </w:tabs>
      <w:spacing w:before="120"/>
      <w:ind w:left="425"/>
      <w:jc w:val="both"/>
    </w:pPr>
    <w:rPr>
      <w:sz w:val="20"/>
      <w:szCs w:val="24"/>
      <w:lang w:eastAsia="ar-SA"/>
    </w:rPr>
  </w:style>
  <w:style w:type="paragraph" w:customStyle="1" w:styleId="Stlus1">
    <w:name w:val="Stílus1"/>
    <w:basedOn w:val="Norml"/>
    <w:rsid w:val="0055159A"/>
    <w:pPr>
      <w:suppressAutoHyphens/>
      <w:spacing w:line="230" w:lineRule="auto"/>
      <w:ind w:left="1020" w:right="284" w:hanging="340"/>
      <w:jc w:val="both"/>
    </w:pPr>
    <w:rPr>
      <w:rFonts w:ascii="Arial" w:hAnsi="Arial"/>
      <w:noProof/>
    </w:rPr>
  </w:style>
  <w:style w:type="paragraph" w:customStyle="1" w:styleId="Stlus3">
    <w:name w:val="Stílus3"/>
    <w:basedOn w:val="Norml"/>
    <w:uiPriority w:val="99"/>
    <w:rsid w:val="0055159A"/>
    <w:pPr>
      <w:suppressAutoHyphens/>
      <w:spacing w:line="230" w:lineRule="auto"/>
      <w:ind w:left="2154" w:right="284" w:hanging="680"/>
      <w:jc w:val="both"/>
    </w:pPr>
    <w:rPr>
      <w:rFonts w:ascii="Arial" w:hAnsi="Arial"/>
      <w:noProof/>
    </w:rPr>
  </w:style>
  <w:style w:type="paragraph" w:customStyle="1" w:styleId="NumberedList">
    <w:name w:val="Numbered List"/>
    <w:basedOn w:val="BodyTextIMP"/>
    <w:uiPriority w:val="99"/>
    <w:rsid w:val="0055159A"/>
    <w:pPr>
      <w:spacing w:line="230" w:lineRule="auto"/>
    </w:pPr>
  </w:style>
  <w:style w:type="paragraph" w:customStyle="1" w:styleId="Szveg">
    <w:name w:val="Szöveg"/>
    <w:basedOn w:val="Norml"/>
    <w:uiPriority w:val="99"/>
    <w:rsid w:val="0055159A"/>
    <w:pPr>
      <w:widowControl w:val="0"/>
      <w:suppressAutoHyphens/>
      <w:ind w:left="709" w:firstLine="1"/>
      <w:jc w:val="both"/>
    </w:pPr>
    <w:rPr>
      <w:noProof/>
      <w:lang w:val="en-US"/>
    </w:rPr>
  </w:style>
  <w:style w:type="paragraph" w:customStyle="1" w:styleId="Normalsz">
    <w:name w:val="Normalsz"/>
    <w:basedOn w:val="Norml"/>
    <w:uiPriority w:val="99"/>
    <w:rsid w:val="0055159A"/>
    <w:pPr>
      <w:overflowPunct w:val="0"/>
      <w:autoSpaceDE w:val="0"/>
      <w:autoSpaceDN w:val="0"/>
      <w:adjustRightInd w:val="0"/>
      <w:jc w:val="both"/>
      <w:textAlignment w:val="baseline"/>
    </w:pPr>
    <w:rPr>
      <w:lang w:val="en-US"/>
    </w:rPr>
  </w:style>
  <w:style w:type="paragraph" w:customStyle="1" w:styleId="text">
    <w:name w:val="text"/>
    <w:uiPriority w:val="99"/>
    <w:rsid w:val="0055159A"/>
    <w:pPr>
      <w:widowControl w:val="0"/>
      <w:spacing w:before="240" w:line="-240" w:lineRule="auto"/>
      <w:jc w:val="both"/>
    </w:pPr>
    <w:rPr>
      <w:sz w:val="24"/>
      <w:lang w:val="cs-CZ"/>
    </w:rPr>
  </w:style>
  <w:style w:type="paragraph" w:customStyle="1" w:styleId="tabulka">
    <w:name w:val="tabulka"/>
    <w:basedOn w:val="Norml"/>
    <w:uiPriority w:val="99"/>
    <w:rsid w:val="0055159A"/>
    <w:pPr>
      <w:widowControl w:val="0"/>
      <w:spacing w:before="120" w:line="-240" w:lineRule="auto"/>
      <w:jc w:val="center"/>
    </w:pPr>
    <w:rPr>
      <w:sz w:val="20"/>
      <w:lang w:val="cs-CZ"/>
    </w:rPr>
  </w:style>
  <w:style w:type="paragraph" w:customStyle="1" w:styleId="B">
    <w:name w:val="B"/>
    <w:uiPriority w:val="99"/>
    <w:rsid w:val="0055159A"/>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CharCharCharCharCharCharCharCharCharCharCharCharChar">
    <w:name w:val="Char Char Char Char Char Char Char Char Char Char Char Char Char"/>
    <w:basedOn w:val="Norml"/>
    <w:uiPriority w:val="99"/>
    <w:rsid w:val="0055159A"/>
    <w:pPr>
      <w:spacing w:after="160" w:line="240" w:lineRule="exact"/>
    </w:pPr>
    <w:rPr>
      <w:rFonts w:ascii="Tahoma" w:hAnsi="Tahoma"/>
      <w:sz w:val="20"/>
      <w:lang w:val="en-US" w:eastAsia="en-US"/>
    </w:rPr>
  </w:style>
  <w:style w:type="paragraph" w:customStyle="1" w:styleId="Char">
    <w:name w:val="Char"/>
    <w:basedOn w:val="Norml"/>
    <w:uiPriority w:val="99"/>
    <w:rsid w:val="0055159A"/>
    <w:pPr>
      <w:spacing w:after="160" w:line="240" w:lineRule="exact"/>
    </w:pPr>
    <w:rPr>
      <w:rFonts w:ascii="Verdana" w:hAnsi="Verdana"/>
      <w:sz w:val="20"/>
      <w:lang w:val="en-US" w:eastAsia="en-US"/>
    </w:rPr>
  </w:style>
  <w:style w:type="paragraph" w:customStyle="1" w:styleId="Style1">
    <w:name w:val="Style 1"/>
    <w:basedOn w:val="Norml"/>
    <w:uiPriority w:val="99"/>
    <w:rsid w:val="0055159A"/>
    <w:pPr>
      <w:widowControl w:val="0"/>
      <w:autoSpaceDE w:val="0"/>
      <w:autoSpaceDN w:val="0"/>
      <w:adjustRightInd w:val="0"/>
    </w:pPr>
    <w:rPr>
      <w:szCs w:val="24"/>
    </w:rPr>
  </w:style>
  <w:style w:type="paragraph" w:styleId="TJ4">
    <w:name w:val="toc 4"/>
    <w:basedOn w:val="Norml"/>
    <w:next w:val="Norml"/>
    <w:autoRedefine/>
    <w:uiPriority w:val="99"/>
    <w:rsid w:val="0055159A"/>
    <w:rPr>
      <w:szCs w:val="26"/>
    </w:rPr>
  </w:style>
  <w:style w:type="paragraph" w:customStyle="1" w:styleId="Vltozat1">
    <w:name w:val="Változat1"/>
    <w:hidden/>
    <w:uiPriority w:val="99"/>
    <w:semiHidden/>
    <w:rsid w:val="0055159A"/>
    <w:rPr>
      <w:sz w:val="24"/>
    </w:rPr>
  </w:style>
  <w:style w:type="character" w:customStyle="1" w:styleId="CommentTextChar1">
    <w:name w:val="Comment Text Char1"/>
    <w:uiPriority w:val="99"/>
    <w:locked/>
    <w:rsid w:val="0055159A"/>
    <w:rPr>
      <w:lang w:val="hu-HU" w:eastAsia="hu-HU"/>
    </w:rPr>
  </w:style>
  <w:style w:type="paragraph" w:customStyle="1" w:styleId="BodyText22">
    <w:name w:val="Body Text 22"/>
    <w:basedOn w:val="Norml"/>
    <w:uiPriority w:val="99"/>
    <w:rsid w:val="0055159A"/>
    <w:pPr>
      <w:tabs>
        <w:tab w:val="left" w:pos="851"/>
      </w:tabs>
      <w:ind w:left="284"/>
      <w:jc w:val="both"/>
    </w:pPr>
  </w:style>
  <w:style w:type="paragraph" w:customStyle="1" w:styleId="CharCharCharCharCharCharCharCharCharCharCharCharChar1">
    <w:name w:val="Char Char Char Char Char Char Char Char Char Char Char Char Char1"/>
    <w:basedOn w:val="Norml"/>
    <w:uiPriority w:val="99"/>
    <w:rsid w:val="0055159A"/>
    <w:pPr>
      <w:spacing w:after="160" w:line="240" w:lineRule="exact"/>
    </w:pPr>
    <w:rPr>
      <w:rFonts w:ascii="Tahoma" w:hAnsi="Tahoma"/>
      <w:sz w:val="20"/>
      <w:lang w:val="en-US" w:eastAsia="en-US"/>
    </w:rPr>
  </w:style>
  <w:style w:type="paragraph" w:customStyle="1" w:styleId="Char2">
    <w:name w:val="Char2"/>
    <w:basedOn w:val="Norml"/>
    <w:uiPriority w:val="99"/>
    <w:rsid w:val="0055159A"/>
    <w:pPr>
      <w:spacing w:after="160" w:line="240" w:lineRule="exact"/>
    </w:pPr>
    <w:rPr>
      <w:rFonts w:ascii="Verdana" w:hAnsi="Verdana"/>
      <w:sz w:val="20"/>
      <w:lang w:val="en-US" w:eastAsia="en-US"/>
    </w:rPr>
  </w:style>
  <w:style w:type="paragraph" w:customStyle="1" w:styleId="felsorols">
    <w:name w:val="felsorolás"/>
    <w:basedOn w:val="Norml"/>
    <w:rsid w:val="0055159A"/>
    <w:pPr>
      <w:tabs>
        <w:tab w:val="num" w:pos="360"/>
      </w:tabs>
      <w:suppressAutoHyphens/>
      <w:spacing w:line="276" w:lineRule="auto"/>
      <w:ind w:left="360" w:hanging="360"/>
      <w:jc w:val="both"/>
    </w:pPr>
    <w:rPr>
      <w:spacing w:val="8"/>
      <w:lang w:eastAsia="ar-SA"/>
    </w:rPr>
  </w:style>
  <w:style w:type="character" w:customStyle="1" w:styleId="bot">
    <w:name w:val="bot"/>
    <w:rsid w:val="009A714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267">
    <w:lsdException w:name="Normal" w:qFormat="1"/>
    <w:lsdException w:name="heading 1" w:uiPriority="99" w:qFormat="1"/>
    <w:lsdException w:name="heading 2" w:uiPriority="99" w:qFormat="1"/>
    <w:lsdException w:name="heading 3" w:uiPriority="99" w:qFormat="1"/>
    <w:lsdException w:name="heading 4" w:uiPriority="99" w:qFormat="1"/>
    <w:lsdException w:name="heading 5" w:uiPriority="99" w:qFormat="1"/>
    <w:lsdException w:name="heading 6" w:uiPriority="99" w:qFormat="1"/>
    <w:lsdException w:name="heading 7" w:uiPriority="99" w:qFormat="1"/>
    <w:lsdException w:name="heading 8" w:uiPriority="99" w:qFormat="1"/>
    <w:lsdException w:name="heading 9" w:uiPriority="99" w:qFormat="1"/>
    <w:lsdException w:name="toc 4" w:uiPriority="99"/>
    <w:lsdException w:name="footnote text" w:uiPriority="99"/>
    <w:lsdException w:name="annotation text" w:uiPriority="99"/>
    <w:lsdException w:name="header" w:uiPriority="99"/>
    <w:lsdException w:name="footer" w:uiPriority="99"/>
    <w:lsdException w:name="caption" w:semiHidden="1" w:unhideWhenUsed="1" w:qFormat="1"/>
    <w:lsdException w:name="annotation reference" w:uiPriority="99"/>
    <w:lsdException w:name="page number" w:uiPriority="99"/>
    <w:lsdException w:name="List Bullet 2" w:uiPriority="99"/>
    <w:lsdException w:name="Title" w:uiPriority="99" w:qFormat="1"/>
    <w:lsdException w:name="Body Text Indent" w:uiPriority="99"/>
    <w:lsdException w:name="Subtitle" w:uiPriority="99" w:qFormat="1"/>
    <w:lsdException w:name="Body Text First Indent 2" w:uiPriority="99"/>
    <w:lsdException w:name="Body Text 2" w:uiPriority="99"/>
    <w:lsdException w:name="Body Text 3" w:uiPriority="99"/>
    <w:lsdException w:name="Body Text Indent 2" w:uiPriority="99"/>
    <w:lsdException w:name="Body Text Indent 3" w:uiPriority="99"/>
    <w:lsdException w:name="Block Text" w:uiPriority="99"/>
    <w:lsdException w:name="FollowedHyperlink" w:uiPriority="99"/>
    <w:lsdException w:name="Strong" w:uiPriority="99" w:qFormat="1"/>
    <w:lsdException w:name="Emphasis" w:uiPriority="99" w:qFormat="1"/>
    <w:lsdException w:name="Document Map" w:uiPriority="99"/>
    <w:lsdException w:name="Plain Text" w:uiPriority="99"/>
    <w:lsdException w:name="Normal (Web)" w:uiPriority="99"/>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
    <w:name w:val="Normal"/>
    <w:qFormat/>
    <w:rsid w:val="00D53769"/>
    <w:rPr>
      <w:sz w:val="24"/>
    </w:rPr>
  </w:style>
  <w:style w:type="paragraph" w:styleId="Cmsor1">
    <w:name w:val="heading 1"/>
    <w:aliases w:val="H1,(Chapter),Fejezet,left I2,h1,L1,l1,fejezetcim,buta nev,(Alt+1)"/>
    <w:basedOn w:val="Norml"/>
    <w:next w:val="Norml"/>
    <w:link w:val="Cmsor1Char"/>
    <w:uiPriority w:val="99"/>
    <w:qFormat/>
    <w:pPr>
      <w:keepNext/>
      <w:outlineLvl w:val="0"/>
    </w:pPr>
    <w:rPr>
      <w:b/>
    </w:rPr>
  </w:style>
  <w:style w:type="paragraph" w:styleId="Cmsor2">
    <w:name w:val="heading 2"/>
    <w:basedOn w:val="Norml"/>
    <w:next w:val="Norml"/>
    <w:link w:val="Cmsor2Char"/>
    <w:uiPriority w:val="99"/>
    <w:qFormat/>
    <w:pPr>
      <w:keepNext/>
      <w:ind w:left="851"/>
      <w:outlineLvl w:val="1"/>
    </w:pPr>
    <w:rPr>
      <w:kern w:val="16"/>
    </w:rPr>
  </w:style>
  <w:style w:type="paragraph" w:styleId="Cmsor3">
    <w:name w:val="heading 3"/>
    <w:basedOn w:val="Norml"/>
    <w:next w:val="Norml"/>
    <w:link w:val="Cmsor3Char"/>
    <w:uiPriority w:val="99"/>
    <w:qFormat/>
    <w:pPr>
      <w:keepNext/>
      <w:spacing w:before="240" w:after="60"/>
      <w:outlineLvl w:val="2"/>
    </w:pPr>
    <w:rPr>
      <w:rFonts w:ascii="Arial" w:hAnsi="Arial" w:cs="Arial"/>
      <w:b/>
      <w:bCs/>
      <w:sz w:val="26"/>
      <w:szCs w:val="26"/>
    </w:rPr>
  </w:style>
  <w:style w:type="paragraph" w:styleId="Cmsor4">
    <w:name w:val="heading 4"/>
    <w:basedOn w:val="Norml"/>
    <w:next w:val="Norml"/>
    <w:link w:val="Cmsor4Char"/>
    <w:uiPriority w:val="99"/>
    <w:qFormat/>
    <w:pPr>
      <w:keepNext/>
      <w:spacing w:line="360" w:lineRule="auto"/>
      <w:ind w:left="900" w:hanging="900"/>
      <w:outlineLvl w:val="3"/>
    </w:pPr>
    <w:rPr>
      <w:b/>
    </w:rPr>
  </w:style>
  <w:style w:type="paragraph" w:styleId="Cmsor5">
    <w:name w:val="heading 5"/>
    <w:basedOn w:val="Norml"/>
    <w:next w:val="Norml"/>
    <w:link w:val="Cmsor5Char"/>
    <w:uiPriority w:val="99"/>
    <w:qFormat/>
    <w:pPr>
      <w:spacing w:before="240" w:after="60"/>
      <w:outlineLvl w:val="4"/>
    </w:pPr>
    <w:rPr>
      <w:b/>
      <w:bCs/>
      <w:i/>
      <w:iCs/>
      <w:sz w:val="26"/>
      <w:szCs w:val="26"/>
    </w:rPr>
  </w:style>
  <w:style w:type="paragraph" w:styleId="Cmsor6">
    <w:name w:val="heading 6"/>
    <w:basedOn w:val="Norml"/>
    <w:next w:val="Norml"/>
    <w:link w:val="Cmsor6Char"/>
    <w:uiPriority w:val="99"/>
    <w:qFormat/>
    <w:pPr>
      <w:keepNext/>
      <w:tabs>
        <w:tab w:val="left" w:pos="900"/>
      </w:tabs>
      <w:jc w:val="both"/>
      <w:outlineLvl w:val="5"/>
    </w:pPr>
    <w:rPr>
      <w:b/>
    </w:rPr>
  </w:style>
  <w:style w:type="paragraph" w:styleId="Cmsor7">
    <w:name w:val="heading 7"/>
    <w:basedOn w:val="Norml"/>
    <w:next w:val="Norml"/>
    <w:link w:val="Cmsor7Char"/>
    <w:uiPriority w:val="99"/>
    <w:qFormat/>
    <w:pPr>
      <w:keepNext/>
      <w:tabs>
        <w:tab w:val="left" w:pos="900"/>
      </w:tabs>
      <w:ind w:left="900" w:hanging="900"/>
      <w:jc w:val="both"/>
      <w:outlineLvl w:val="6"/>
    </w:pPr>
    <w:rPr>
      <w:b/>
      <w:bCs/>
    </w:rPr>
  </w:style>
  <w:style w:type="paragraph" w:styleId="Cmsor8">
    <w:name w:val="heading 8"/>
    <w:basedOn w:val="Norml"/>
    <w:next w:val="Norml"/>
    <w:link w:val="Cmsor8Char"/>
    <w:uiPriority w:val="99"/>
    <w:qFormat/>
    <w:pPr>
      <w:keepNext/>
      <w:autoSpaceDE w:val="0"/>
      <w:autoSpaceDN w:val="0"/>
      <w:adjustRightInd w:val="0"/>
      <w:jc w:val="both"/>
      <w:outlineLvl w:val="7"/>
    </w:pPr>
    <w:rPr>
      <w:b/>
      <w:bCs/>
      <w:i/>
    </w:rPr>
  </w:style>
  <w:style w:type="paragraph" w:styleId="Cmsor9">
    <w:name w:val="heading 9"/>
    <w:basedOn w:val="Norml"/>
    <w:next w:val="Norml"/>
    <w:link w:val="Cmsor9Char"/>
    <w:uiPriority w:val="99"/>
    <w:qFormat/>
    <w:pPr>
      <w:keepNext/>
      <w:spacing w:after="120"/>
      <w:ind w:left="902" w:hanging="902"/>
      <w:jc w:val="both"/>
      <w:outlineLvl w:val="8"/>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aliases w:val="H1 Char,(Chapter) Char,Fejezet Char,left I2 Char,h1 Char,L1 Char,l1 Char,fejezetcim Char,buta nev Char,(Alt+1) Char"/>
    <w:link w:val="Cmsor1"/>
    <w:uiPriority w:val="99"/>
    <w:rsid w:val="00586D76"/>
    <w:rPr>
      <w:b/>
      <w:sz w:val="24"/>
      <w:lang w:val="hu-HU" w:eastAsia="hu-HU" w:bidi="ar-SA"/>
    </w:rPr>
  </w:style>
  <w:style w:type="character" w:customStyle="1" w:styleId="Cmsor3Char">
    <w:name w:val="Címsor 3 Char"/>
    <w:link w:val="Cmsor3"/>
    <w:uiPriority w:val="99"/>
    <w:rsid w:val="00414F86"/>
    <w:rPr>
      <w:rFonts w:ascii="Arial" w:hAnsi="Arial" w:cs="Arial"/>
      <w:b/>
      <w:bCs/>
      <w:sz w:val="26"/>
      <w:szCs w:val="26"/>
    </w:rPr>
  </w:style>
  <w:style w:type="character" w:customStyle="1" w:styleId="Cmsor4Char">
    <w:name w:val="Címsor 4 Char"/>
    <w:link w:val="Cmsor4"/>
    <w:uiPriority w:val="99"/>
    <w:rsid w:val="00586D76"/>
    <w:rPr>
      <w:b/>
      <w:sz w:val="24"/>
      <w:lang w:val="hu-HU" w:eastAsia="hu-HU" w:bidi="ar-SA"/>
    </w:rPr>
  </w:style>
  <w:style w:type="character" w:customStyle="1" w:styleId="Cmsor5Char">
    <w:name w:val="Címsor 5 Char"/>
    <w:link w:val="Cmsor5"/>
    <w:uiPriority w:val="99"/>
    <w:rsid w:val="00414F86"/>
    <w:rPr>
      <w:b/>
      <w:bCs/>
      <w:i/>
      <w:iCs/>
      <w:sz w:val="26"/>
      <w:szCs w:val="26"/>
    </w:rPr>
  </w:style>
  <w:style w:type="paragraph" w:customStyle="1" w:styleId="BodyText21">
    <w:name w:val="Body Text 21"/>
    <w:basedOn w:val="Norml"/>
    <w:uiPriority w:val="99"/>
    <w:pPr>
      <w:tabs>
        <w:tab w:val="left" w:pos="851"/>
      </w:tabs>
      <w:ind w:left="284"/>
      <w:jc w:val="both"/>
    </w:pPr>
  </w:style>
  <w:style w:type="paragraph" w:styleId="Szvegtrzsbehzssal">
    <w:name w:val="Body Text Indent"/>
    <w:basedOn w:val="Norml"/>
    <w:link w:val="SzvegtrzsbehzssalChar"/>
    <w:uiPriority w:val="99"/>
    <w:pPr>
      <w:tabs>
        <w:tab w:val="left" w:pos="709"/>
      </w:tabs>
      <w:spacing w:line="360" w:lineRule="auto"/>
      <w:ind w:left="709" w:hanging="709"/>
    </w:pPr>
    <w:rPr>
      <w:b/>
      <w:kern w:val="16"/>
      <w:sz w:val="32"/>
    </w:rPr>
  </w:style>
  <w:style w:type="character" w:customStyle="1" w:styleId="SzvegtrzsbehzssalChar">
    <w:name w:val="Szövegtörzs behúzással Char"/>
    <w:link w:val="Szvegtrzsbehzssal"/>
    <w:uiPriority w:val="99"/>
    <w:rsid w:val="00586D76"/>
    <w:rPr>
      <w:b/>
      <w:kern w:val="16"/>
      <w:sz w:val="32"/>
      <w:lang w:val="hu-HU" w:eastAsia="hu-HU" w:bidi="ar-SA"/>
    </w:rPr>
  </w:style>
  <w:style w:type="paragraph" w:styleId="Szvegtrzsbehzssal3">
    <w:name w:val="Body Text Indent 3"/>
    <w:basedOn w:val="Norml"/>
    <w:link w:val="Szvegtrzsbehzssal3Char"/>
    <w:uiPriority w:val="99"/>
    <w:pPr>
      <w:numPr>
        <w:ilvl w:val="12"/>
      </w:numPr>
      <w:spacing w:line="360" w:lineRule="auto"/>
      <w:ind w:left="709"/>
      <w:jc w:val="both"/>
    </w:pPr>
    <w:rPr>
      <w:sz w:val="32"/>
    </w:rPr>
  </w:style>
  <w:style w:type="paragraph" w:styleId="Szvegtrzs">
    <w:name w:val="Body Text"/>
    <w:basedOn w:val="Norml"/>
    <w:link w:val="SzvegtrzsChar"/>
    <w:pPr>
      <w:jc w:val="both"/>
    </w:pPr>
    <w:rPr>
      <w:szCs w:val="24"/>
    </w:rPr>
  </w:style>
  <w:style w:type="character" w:customStyle="1" w:styleId="SzvegtrzsChar">
    <w:name w:val="Szövegtörzs Char"/>
    <w:link w:val="Szvegtrzs"/>
    <w:rsid w:val="00586D76"/>
    <w:rPr>
      <w:sz w:val="24"/>
      <w:szCs w:val="24"/>
      <w:lang w:val="hu-HU" w:eastAsia="hu-HU" w:bidi="ar-SA"/>
    </w:rPr>
  </w:style>
  <w:style w:type="paragraph" w:styleId="Szvegtrzsbehzssal2">
    <w:name w:val="Body Text Indent 2"/>
    <w:basedOn w:val="Norml"/>
    <w:link w:val="Szvegtrzsbehzssal2Char"/>
    <w:uiPriority w:val="99"/>
    <w:pPr>
      <w:tabs>
        <w:tab w:val="left" w:pos="540"/>
      </w:tabs>
      <w:ind w:left="540" w:hanging="180"/>
      <w:jc w:val="both"/>
    </w:pPr>
  </w:style>
  <w:style w:type="paragraph" w:customStyle="1" w:styleId="BodyText31">
    <w:name w:val="Body Text 31"/>
    <w:basedOn w:val="Norml"/>
    <w:uiPriority w:val="99"/>
    <w:pPr>
      <w:overflowPunct w:val="0"/>
      <w:autoSpaceDE w:val="0"/>
      <w:autoSpaceDN w:val="0"/>
      <w:adjustRightInd w:val="0"/>
      <w:jc w:val="both"/>
      <w:textAlignment w:val="baseline"/>
    </w:pPr>
  </w:style>
  <w:style w:type="paragraph" w:styleId="Szvegtrzs2">
    <w:name w:val="Body Text 2"/>
    <w:basedOn w:val="Norml"/>
    <w:link w:val="Szvegtrzs2Char"/>
    <w:uiPriority w:val="99"/>
    <w:pPr>
      <w:tabs>
        <w:tab w:val="left" w:pos="1985"/>
      </w:tabs>
      <w:jc w:val="both"/>
    </w:pPr>
  </w:style>
  <w:style w:type="paragraph" w:styleId="Csakszveg">
    <w:name w:val="Plain Text"/>
    <w:basedOn w:val="Norml"/>
    <w:link w:val="CsakszvegChar"/>
    <w:uiPriority w:val="99"/>
    <w:rPr>
      <w:rFonts w:ascii="Courier New" w:hAnsi="Courier New"/>
      <w:sz w:val="20"/>
    </w:rPr>
  </w:style>
  <w:style w:type="paragraph" w:styleId="Szvegblokk">
    <w:name w:val="Block Text"/>
    <w:basedOn w:val="Norml"/>
    <w:uiPriority w:val="99"/>
    <w:pPr>
      <w:numPr>
        <w:numId w:val="3"/>
      </w:numPr>
      <w:tabs>
        <w:tab w:val="left" w:pos="720"/>
      </w:tabs>
      <w:suppressAutoHyphens/>
      <w:ind w:right="424"/>
      <w:jc w:val="both"/>
    </w:pPr>
  </w:style>
  <w:style w:type="paragraph" w:styleId="Cm">
    <w:name w:val="Title"/>
    <w:basedOn w:val="Norml"/>
    <w:link w:val="CmChar"/>
    <w:uiPriority w:val="99"/>
    <w:qFormat/>
    <w:pPr>
      <w:tabs>
        <w:tab w:val="left" w:pos="284"/>
      </w:tabs>
      <w:spacing w:line="480" w:lineRule="auto"/>
      <w:ind w:left="709" w:hanging="709"/>
      <w:jc w:val="center"/>
    </w:pPr>
    <w:rPr>
      <w:b/>
      <w:kern w:val="16"/>
      <w:sz w:val="32"/>
      <w:u w:val="single"/>
    </w:rPr>
  </w:style>
  <w:style w:type="paragraph" w:styleId="lfej">
    <w:name w:val="header"/>
    <w:basedOn w:val="Norml"/>
    <w:link w:val="lfejChar"/>
    <w:uiPriority w:val="99"/>
    <w:pPr>
      <w:tabs>
        <w:tab w:val="center" w:pos="4536"/>
        <w:tab w:val="right" w:pos="9072"/>
      </w:tabs>
    </w:pPr>
  </w:style>
  <w:style w:type="character" w:customStyle="1" w:styleId="lfejChar">
    <w:name w:val="Élőfej Char"/>
    <w:link w:val="lfej"/>
    <w:uiPriority w:val="99"/>
    <w:rsid w:val="00586D76"/>
    <w:rPr>
      <w:sz w:val="24"/>
      <w:lang w:val="hu-HU" w:eastAsia="hu-HU" w:bidi="ar-SA"/>
    </w:rPr>
  </w:style>
  <w:style w:type="paragraph" w:styleId="Felsorols2">
    <w:name w:val="List Bullet 2"/>
    <w:basedOn w:val="Norml"/>
    <w:autoRedefine/>
    <w:uiPriority w:val="99"/>
    <w:pPr>
      <w:tabs>
        <w:tab w:val="num" w:pos="1069"/>
      </w:tabs>
      <w:ind w:left="1069" w:hanging="360"/>
      <w:jc w:val="both"/>
    </w:pPr>
  </w:style>
  <w:style w:type="paragraph" w:customStyle="1" w:styleId="Felsorol">
    <w:name w:val="Felsorol"/>
    <w:basedOn w:val="Norml"/>
    <w:autoRedefine/>
    <w:uiPriority w:val="99"/>
    <w:pPr>
      <w:numPr>
        <w:numId w:val="4"/>
      </w:numPr>
      <w:spacing w:before="120" w:after="120"/>
      <w:jc w:val="both"/>
    </w:pPr>
    <w:rPr>
      <w:rFonts w:ascii="Arial" w:hAnsi="Arial"/>
      <w:szCs w:val="24"/>
    </w:rPr>
  </w:style>
  <w:style w:type="paragraph" w:styleId="llb">
    <w:name w:val="footer"/>
    <w:basedOn w:val="Norml"/>
    <w:link w:val="llbChar"/>
    <w:uiPriority w:val="99"/>
    <w:pPr>
      <w:tabs>
        <w:tab w:val="center" w:pos="4536"/>
        <w:tab w:val="right" w:pos="9072"/>
      </w:tabs>
    </w:pPr>
  </w:style>
  <w:style w:type="character" w:styleId="Oldalszm">
    <w:name w:val="page number"/>
    <w:basedOn w:val="Bekezdsalapbettpusa"/>
    <w:uiPriority w:val="99"/>
  </w:style>
  <w:style w:type="paragraph" w:customStyle="1" w:styleId="Text2">
    <w:name w:val="Text 2"/>
    <w:basedOn w:val="Norml"/>
    <w:pPr>
      <w:tabs>
        <w:tab w:val="left" w:pos="2161"/>
      </w:tabs>
      <w:spacing w:after="240"/>
      <w:ind w:left="1077"/>
      <w:jc w:val="both"/>
    </w:pPr>
  </w:style>
  <w:style w:type="paragraph" w:styleId="Lbjegyzetszveg">
    <w:name w:val="footnote text"/>
    <w:aliases w:val="Footnote,Char1,Char1 Char,Lábjegyzetszöveg Char1,Lábjegyzetszöveg Char Char,Lábjegyzetszöveg Char1 Char Char,Lábjegyzetszöveg Char Char Char Char,Footnote Char Char Char Char, Char1 Char Char Char Char,Footnote Char1 Char Char"/>
    <w:basedOn w:val="Norml"/>
    <w:link w:val="LbjegyzetszvegChar"/>
    <w:uiPriority w:val="99"/>
    <w:rPr>
      <w:sz w:val="20"/>
    </w:rPr>
  </w:style>
  <w:style w:type="paragraph" w:styleId="Jegyzetszveg">
    <w:name w:val="annotation text"/>
    <w:basedOn w:val="Norml"/>
    <w:link w:val="JegyzetszvegChar"/>
    <w:uiPriority w:val="99"/>
    <w:rPr>
      <w:sz w:val="20"/>
    </w:rPr>
  </w:style>
  <w:style w:type="character" w:styleId="Kiemels2">
    <w:name w:val="Strong"/>
    <w:uiPriority w:val="99"/>
    <w:qFormat/>
    <w:rPr>
      <w:b/>
      <w:bCs/>
    </w:rPr>
  </w:style>
  <w:style w:type="character" w:styleId="Kiemels">
    <w:name w:val="Emphasis"/>
    <w:uiPriority w:val="99"/>
    <w:qFormat/>
    <w:rPr>
      <w:i/>
      <w:iCs/>
    </w:rPr>
  </w:style>
  <w:style w:type="character" w:styleId="Lbjegyzet-hivatkozs">
    <w:name w:val="footnote reference"/>
    <w:aliases w:val="Footnote symbol,BVI fnr,Times 10 Point,Exposant 3 Point,Footnote Reference Number, Exposant 3 Point"/>
    <w:rPr>
      <w:vertAlign w:val="superscript"/>
    </w:rPr>
  </w:style>
  <w:style w:type="paragraph" w:customStyle="1" w:styleId="Logo">
    <w:name w:val="Logo"/>
    <w:basedOn w:val="Norml"/>
    <w:rPr>
      <w:lang w:val="fr-FR" w:eastAsia="en-GB"/>
    </w:rPr>
  </w:style>
  <w:style w:type="paragraph" w:styleId="Szvegtrzs3">
    <w:name w:val="Body Text 3"/>
    <w:basedOn w:val="Norml"/>
    <w:link w:val="Szvegtrzs3Char"/>
    <w:uiPriority w:val="99"/>
    <w:pPr>
      <w:spacing w:after="120"/>
    </w:pPr>
    <w:rPr>
      <w:sz w:val="16"/>
      <w:szCs w:val="16"/>
    </w:rPr>
  </w:style>
  <w:style w:type="paragraph" w:styleId="Normlbehzs">
    <w:name w:val="Normal Indent"/>
    <w:basedOn w:val="Norml"/>
    <w:pPr>
      <w:autoSpaceDE w:val="0"/>
      <w:autoSpaceDN w:val="0"/>
      <w:ind w:left="567"/>
      <w:jc w:val="both"/>
    </w:pPr>
    <w:rPr>
      <w:sz w:val="26"/>
      <w:szCs w:val="26"/>
    </w:rPr>
  </w:style>
  <w:style w:type="paragraph" w:customStyle="1" w:styleId="1">
    <w:name w:val="1"/>
    <w:basedOn w:val="Norml"/>
    <w:pPr>
      <w:autoSpaceDE w:val="0"/>
      <w:autoSpaceDN w:val="0"/>
      <w:spacing w:line="360" w:lineRule="atLeast"/>
      <w:jc w:val="both"/>
    </w:pPr>
    <w:rPr>
      <w:rFonts w:ascii="Arial" w:hAnsi="Arial" w:cs="Arial"/>
      <w:sz w:val="20"/>
      <w:szCs w:val="24"/>
    </w:rPr>
  </w:style>
  <w:style w:type="paragraph" w:styleId="NormlWeb">
    <w:name w:val="Normal (Web)"/>
    <w:basedOn w:val="Norml"/>
    <w:uiPriority w:val="99"/>
    <w:pPr>
      <w:spacing w:before="100" w:beforeAutospacing="1" w:after="100" w:afterAutospacing="1"/>
    </w:pPr>
    <w:rPr>
      <w:szCs w:val="24"/>
    </w:rPr>
  </w:style>
  <w:style w:type="paragraph" w:customStyle="1" w:styleId="standard">
    <w:name w:val="standard"/>
    <w:basedOn w:val="Norml"/>
    <w:uiPriority w:val="99"/>
    <w:rsid w:val="009302BC"/>
    <w:rPr>
      <w:rFonts w:ascii="&amp;#39" w:hAnsi="&amp;#39"/>
      <w:szCs w:val="24"/>
    </w:rPr>
  </w:style>
  <w:style w:type="paragraph" w:styleId="Buborkszveg">
    <w:name w:val="Balloon Text"/>
    <w:basedOn w:val="Norml"/>
    <w:link w:val="BuborkszvegChar"/>
    <w:uiPriority w:val="99"/>
    <w:rsid w:val="002560B0"/>
    <w:rPr>
      <w:rFonts w:ascii="Tahoma" w:hAnsi="Tahoma" w:cs="Tahoma"/>
      <w:sz w:val="16"/>
      <w:szCs w:val="16"/>
    </w:rPr>
  </w:style>
  <w:style w:type="character" w:styleId="Jegyzethivatkozs">
    <w:name w:val="annotation reference"/>
    <w:uiPriority w:val="99"/>
    <w:rsid w:val="002560B0"/>
    <w:rPr>
      <w:sz w:val="16"/>
      <w:szCs w:val="16"/>
    </w:rPr>
  </w:style>
  <w:style w:type="paragraph" w:styleId="Megjegyzstrgya">
    <w:name w:val="annotation subject"/>
    <w:basedOn w:val="Jegyzetszveg"/>
    <w:next w:val="Jegyzetszveg"/>
    <w:link w:val="MegjegyzstrgyaChar"/>
    <w:uiPriority w:val="99"/>
    <w:rsid w:val="002560B0"/>
    <w:rPr>
      <w:b/>
      <w:bCs/>
    </w:rPr>
  </w:style>
  <w:style w:type="paragraph" w:customStyle="1" w:styleId="nincstrkz">
    <w:name w:val="nincstrkz"/>
    <w:basedOn w:val="Norml"/>
    <w:rsid w:val="001022DF"/>
    <w:rPr>
      <w:szCs w:val="24"/>
    </w:rPr>
  </w:style>
  <w:style w:type="paragraph" w:styleId="Nincstrkz0">
    <w:name w:val="No Spacing"/>
    <w:qFormat/>
    <w:rsid w:val="002E5F76"/>
    <w:rPr>
      <w:rFonts w:eastAsia="Calibri"/>
      <w:sz w:val="24"/>
      <w:szCs w:val="22"/>
      <w:lang w:eastAsia="en-US"/>
    </w:rPr>
  </w:style>
  <w:style w:type="table" w:styleId="Rcsostblzat">
    <w:name w:val="Table Grid"/>
    <w:basedOn w:val="Normltblzat"/>
    <w:uiPriority w:val="59"/>
    <w:rsid w:val="002E5F76"/>
    <w:pPr>
      <w:overflowPunct w:val="0"/>
      <w:autoSpaceDE w:val="0"/>
      <w:autoSpaceDN w:val="0"/>
      <w:adjustRightInd w:val="0"/>
      <w:jc w:val="both"/>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orml1">
    <w:name w:val="normál1"/>
    <w:basedOn w:val="Norml"/>
    <w:rsid w:val="002E5F76"/>
    <w:pPr>
      <w:widowControl w:val="0"/>
      <w:tabs>
        <w:tab w:val="left" w:pos="284"/>
      </w:tabs>
      <w:spacing w:before="80" w:after="80"/>
      <w:jc w:val="both"/>
    </w:pPr>
    <w:rPr>
      <w:sz w:val="28"/>
    </w:rPr>
  </w:style>
  <w:style w:type="paragraph" w:customStyle="1" w:styleId="zu">
    <w:name w:val="zu"/>
    <w:basedOn w:val="Norml"/>
    <w:rsid w:val="00414F86"/>
    <w:pPr>
      <w:spacing w:before="100" w:beforeAutospacing="1" w:after="100" w:afterAutospacing="1"/>
    </w:pPr>
    <w:rPr>
      <w:szCs w:val="24"/>
    </w:rPr>
  </w:style>
  <w:style w:type="paragraph" w:customStyle="1" w:styleId="rub1">
    <w:name w:val="rub1"/>
    <w:basedOn w:val="Norml"/>
    <w:rsid w:val="00414F86"/>
    <w:pPr>
      <w:spacing w:before="100" w:beforeAutospacing="1" w:after="100" w:afterAutospacing="1"/>
    </w:pPr>
    <w:rPr>
      <w:szCs w:val="24"/>
    </w:rPr>
  </w:style>
  <w:style w:type="paragraph" w:customStyle="1" w:styleId="rub2">
    <w:name w:val="rub2"/>
    <w:basedOn w:val="Norml"/>
    <w:rsid w:val="00414F86"/>
    <w:pPr>
      <w:spacing w:before="100" w:beforeAutospacing="1" w:after="100" w:afterAutospacing="1"/>
    </w:pPr>
    <w:rPr>
      <w:szCs w:val="24"/>
    </w:rPr>
  </w:style>
  <w:style w:type="character" w:customStyle="1" w:styleId="skypetbinnertext">
    <w:name w:val="skype_tb_innertext"/>
    <w:basedOn w:val="Bekezdsalapbettpusa"/>
    <w:rsid w:val="00414F86"/>
  </w:style>
  <w:style w:type="paragraph" w:customStyle="1" w:styleId="textbody">
    <w:name w:val="textbody"/>
    <w:basedOn w:val="Norml"/>
    <w:rsid w:val="00414F86"/>
    <w:pPr>
      <w:spacing w:before="100" w:beforeAutospacing="1" w:after="100" w:afterAutospacing="1"/>
    </w:pPr>
    <w:rPr>
      <w:szCs w:val="24"/>
    </w:rPr>
  </w:style>
  <w:style w:type="paragraph" w:customStyle="1" w:styleId="rub3">
    <w:name w:val="rub3"/>
    <w:basedOn w:val="Norml"/>
    <w:rsid w:val="00414F86"/>
    <w:pPr>
      <w:spacing w:before="100" w:beforeAutospacing="1" w:after="100" w:afterAutospacing="1"/>
    </w:pPr>
    <w:rPr>
      <w:szCs w:val="24"/>
    </w:rPr>
  </w:style>
  <w:style w:type="paragraph" w:customStyle="1" w:styleId="cm0">
    <w:name w:val="cím"/>
    <w:basedOn w:val="Norml"/>
    <w:next w:val="Norml"/>
    <w:rsid w:val="00D53769"/>
    <w:pPr>
      <w:spacing w:line="360" w:lineRule="auto"/>
      <w:jc w:val="center"/>
    </w:pPr>
    <w:rPr>
      <w:rFonts w:ascii="H-Gourmand" w:hAnsi="H-Gourmand"/>
      <w:b/>
      <w:sz w:val="28"/>
    </w:rPr>
  </w:style>
  <w:style w:type="paragraph" w:styleId="Listaszerbekezds">
    <w:name w:val="List Paragraph"/>
    <w:basedOn w:val="Norml"/>
    <w:uiPriority w:val="34"/>
    <w:qFormat/>
    <w:rsid w:val="00EB2AE1"/>
    <w:pPr>
      <w:ind w:left="708"/>
    </w:pPr>
  </w:style>
  <w:style w:type="paragraph" w:styleId="TJ1">
    <w:name w:val="toc 1"/>
    <w:basedOn w:val="Norml"/>
    <w:next w:val="Norml"/>
    <w:autoRedefine/>
    <w:semiHidden/>
    <w:rsid w:val="00CB4F08"/>
  </w:style>
  <w:style w:type="character" w:styleId="Hiperhivatkozs">
    <w:name w:val="Hyperlink"/>
    <w:rsid w:val="00CB4F08"/>
    <w:rPr>
      <w:color w:val="0000FF"/>
      <w:u w:val="single"/>
    </w:rPr>
  </w:style>
  <w:style w:type="paragraph" w:styleId="Vltozat">
    <w:name w:val="Revision"/>
    <w:hidden/>
    <w:uiPriority w:val="99"/>
    <w:semiHidden/>
    <w:rsid w:val="00F319AE"/>
    <w:rPr>
      <w:sz w:val="24"/>
    </w:rPr>
  </w:style>
  <w:style w:type="paragraph" w:customStyle="1" w:styleId="Szvegtrzs210">
    <w:name w:val="Szövegtörzs 21"/>
    <w:basedOn w:val="Norml"/>
    <w:rsid w:val="008B423E"/>
    <w:pPr>
      <w:tabs>
        <w:tab w:val="left" w:pos="851"/>
      </w:tabs>
      <w:ind w:left="284"/>
      <w:jc w:val="both"/>
    </w:pPr>
  </w:style>
  <w:style w:type="paragraph" w:customStyle="1" w:styleId="felsorolas3">
    <w:name w:val="felsorolas_3"/>
    <w:basedOn w:val="Norml"/>
    <w:rsid w:val="002B138A"/>
    <w:pPr>
      <w:tabs>
        <w:tab w:val="left" w:pos="1276"/>
      </w:tabs>
      <w:spacing w:before="120" w:line="360" w:lineRule="auto"/>
      <w:jc w:val="both"/>
    </w:pPr>
    <w:rPr>
      <w:rFonts w:ascii="Arial" w:hAnsi="Arial"/>
      <w:snapToGrid w:val="0"/>
    </w:rPr>
  </w:style>
  <w:style w:type="character" w:customStyle="1" w:styleId="CharChar7">
    <w:name w:val="Char Char7"/>
    <w:rsid w:val="00586D76"/>
    <w:rPr>
      <w:rFonts w:ascii="Arial" w:eastAsia="Times New Roman" w:hAnsi="Arial" w:cs="Arial"/>
      <w:b/>
      <w:bCs/>
      <w:sz w:val="26"/>
      <w:szCs w:val="26"/>
      <w:lang w:eastAsia="hu-HU"/>
    </w:rPr>
  </w:style>
  <w:style w:type="paragraph" w:customStyle="1" w:styleId="ListParagraph1">
    <w:name w:val="List Paragraph1"/>
    <w:basedOn w:val="Norml"/>
    <w:uiPriority w:val="99"/>
    <w:rsid w:val="00586D76"/>
    <w:pPr>
      <w:spacing w:after="200" w:line="276" w:lineRule="auto"/>
      <w:ind w:left="720"/>
      <w:contextualSpacing/>
    </w:pPr>
    <w:rPr>
      <w:rFonts w:ascii="Calibri" w:hAnsi="Calibri"/>
      <w:sz w:val="22"/>
      <w:szCs w:val="22"/>
      <w:lang w:eastAsia="en-US"/>
    </w:rPr>
  </w:style>
  <w:style w:type="paragraph" w:customStyle="1" w:styleId="ZU0">
    <w:name w:val="Z_U"/>
    <w:basedOn w:val="Norml"/>
    <w:uiPriority w:val="99"/>
    <w:rsid w:val="008E6F47"/>
    <w:rPr>
      <w:rFonts w:ascii="Arial" w:hAnsi="Arial"/>
      <w:b/>
      <w:sz w:val="16"/>
      <w:lang w:val="fr-FR" w:eastAsia="en-GB"/>
    </w:rPr>
  </w:style>
  <w:style w:type="paragraph" w:customStyle="1" w:styleId="Rub10">
    <w:name w:val="Rub1"/>
    <w:basedOn w:val="Norml"/>
    <w:rsid w:val="008E6F47"/>
    <w:pPr>
      <w:tabs>
        <w:tab w:val="left" w:pos="1276"/>
      </w:tabs>
      <w:jc w:val="both"/>
    </w:pPr>
    <w:rPr>
      <w:b/>
      <w:smallCaps/>
      <w:sz w:val="20"/>
      <w:lang w:val="en-GB" w:eastAsia="en-GB"/>
    </w:rPr>
  </w:style>
  <w:style w:type="paragraph" w:customStyle="1" w:styleId="Rub20">
    <w:name w:val="Rub2"/>
    <w:basedOn w:val="Norml"/>
    <w:next w:val="Norml"/>
    <w:uiPriority w:val="99"/>
    <w:rsid w:val="008E6F47"/>
    <w:pPr>
      <w:tabs>
        <w:tab w:val="left" w:pos="709"/>
        <w:tab w:val="left" w:pos="5670"/>
        <w:tab w:val="left" w:pos="6663"/>
        <w:tab w:val="left" w:pos="7088"/>
      </w:tabs>
      <w:ind w:right="-596"/>
    </w:pPr>
    <w:rPr>
      <w:smallCaps/>
      <w:sz w:val="20"/>
      <w:lang w:val="fr-FR" w:eastAsia="en-GB"/>
    </w:rPr>
  </w:style>
  <w:style w:type="paragraph" w:customStyle="1" w:styleId="Rub30">
    <w:name w:val="Rub3"/>
    <w:basedOn w:val="Norml"/>
    <w:next w:val="Norml"/>
    <w:uiPriority w:val="99"/>
    <w:rsid w:val="008E6F47"/>
    <w:pPr>
      <w:tabs>
        <w:tab w:val="left" w:pos="709"/>
      </w:tabs>
      <w:jc w:val="both"/>
    </w:pPr>
    <w:rPr>
      <w:b/>
      <w:i/>
      <w:sz w:val="20"/>
      <w:lang w:val="en-GB" w:eastAsia="en-GB"/>
    </w:rPr>
  </w:style>
  <w:style w:type="character" w:customStyle="1" w:styleId="Marker">
    <w:name w:val="Marker"/>
    <w:rsid w:val="008E6F47"/>
    <w:rPr>
      <w:color w:val="0000FF"/>
    </w:rPr>
  </w:style>
  <w:style w:type="paragraph" w:customStyle="1" w:styleId="Default">
    <w:name w:val="Default"/>
    <w:uiPriority w:val="99"/>
    <w:rsid w:val="00D95626"/>
    <w:pPr>
      <w:autoSpaceDE w:val="0"/>
      <w:autoSpaceDN w:val="0"/>
      <w:adjustRightInd w:val="0"/>
    </w:pPr>
    <w:rPr>
      <w:rFonts w:ascii="Arial" w:hAnsi="Arial" w:cs="Arial"/>
      <w:color w:val="000000"/>
      <w:sz w:val="24"/>
      <w:szCs w:val="24"/>
    </w:rPr>
  </w:style>
  <w:style w:type="paragraph" w:styleId="Dokumentumtrkp">
    <w:name w:val="Document Map"/>
    <w:basedOn w:val="Norml"/>
    <w:link w:val="DokumentumtrkpChar"/>
    <w:uiPriority w:val="99"/>
    <w:rsid w:val="003E740E"/>
    <w:pPr>
      <w:shd w:val="clear" w:color="auto" w:fill="000080"/>
    </w:pPr>
    <w:rPr>
      <w:rFonts w:ascii="Tahoma" w:hAnsi="Tahoma" w:cs="Tahoma"/>
      <w:sz w:val="20"/>
    </w:rPr>
  </w:style>
  <w:style w:type="paragraph" w:customStyle="1" w:styleId="Normal3">
    <w:name w:val="Normal 3"/>
    <w:basedOn w:val="Norml"/>
    <w:rsid w:val="008E22CE"/>
    <w:pPr>
      <w:numPr>
        <w:ilvl w:val="1"/>
        <w:numId w:val="7"/>
      </w:numPr>
      <w:tabs>
        <w:tab w:val="clear" w:pos="108"/>
      </w:tabs>
      <w:spacing w:before="120" w:after="120"/>
      <w:ind w:left="851" w:firstLine="0"/>
      <w:jc w:val="both"/>
    </w:pPr>
    <w:rPr>
      <w:rFonts w:ascii="Arial" w:hAnsi="Arial"/>
      <w:szCs w:val="24"/>
      <w:lang w:eastAsia="en-US"/>
    </w:rPr>
  </w:style>
  <w:style w:type="character" w:customStyle="1" w:styleId="Normal3Char1">
    <w:name w:val="Normal 3 Char1"/>
    <w:rsid w:val="008E22CE"/>
    <w:rPr>
      <w:rFonts w:ascii="Arial" w:hAnsi="Arial"/>
      <w:sz w:val="24"/>
      <w:szCs w:val="24"/>
      <w:lang w:val="hu-HU" w:eastAsia="en-US" w:bidi="ar-SA"/>
    </w:rPr>
  </w:style>
  <w:style w:type="paragraph" w:customStyle="1" w:styleId="Stlus2">
    <w:name w:val="Stílus2"/>
    <w:basedOn w:val="Norml"/>
    <w:rsid w:val="008E22CE"/>
    <w:pPr>
      <w:numPr>
        <w:ilvl w:val="1"/>
        <w:numId w:val="6"/>
      </w:numPr>
    </w:pPr>
    <w:rPr>
      <w:szCs w:val="24"/>
    </w:rPr>
  </w:style>
  <w:style w:type="paragraph" w:customStyle="1" w:styleId="bodytext2">
    <w:name w:val="bodytext2"/>
    <w:basedOn w:val="Norml"/>
    <w:rsid w:val="009E4C7B"/>
    <w:pPr>
      <w:ind w:left="284"/>
      <w:jc w:val="both"/>
    </w:pPr>
    <w:rPr>
      <w:szCs w:val="24"/>
    </w:rPr>
  </w:style>
  <w:style w:type="paragraph" w:customStyle="1" w:styleId="okeanfelsorolas">
    <w:name w:val="okeanfelsorolas"/>
    <w:basedOn w:val="Norml"/>
    <w:rsid w:val="009E4C7B"/>
    <w:pPr>
      <w:numPr>
        <w:numId w:val="1"/>
      </w:numPr>
      <w:spacing w:before="120"/>
      <w:ind w:left="0" w:firstLine="0"/>
      <w:jc w:val="both"/>
    </w:pPr>
    <w:rPr>
      <w:color w:val="000000"/>
      <w:szCs w:val="24"/>
    </w:rPr>
  </w:style>
  <w:style w:type="paragraph" w:customStyle="1" w:styleId="tc1">
    <w:name w:val="tc1"/>
    <w:basedOn w:val="Norml"/>
    <w:rsid w:val="009E4C7B"/>
    <w:pPr>
      <w:jc w:val="center"/>
    </w:pPr>
    <w:rPr>
      <w:rFonts w:ascii="Arial" w:hAnsi="Arial" w:cs="Arial"/>
      <w:b/>
      <w:bCs/>
      <w:caps/>
      <w:sz w:val="28"/>
      <w:szCs w:val="28"/>
    </w:rPr>
  </w:style>
  <w:style w:type="character" w:customStyle="1" w:styleId="CharChar2">
    <w:name w:val="Char Char2"/>
    <w:rsid w:val="00923DF9"/>
    <w:rPr>
      <w:b/>
      <w:kern w:val="16"/>
      <w:sz w:val="32"/>
      <w:lang w:val="hu-HU" w:eastAsia="hu-HU" w:bidi="ar-SA"/>
    </w:rPr>
  </w:style>
  <w:style w:type="character" w:styleId="Mrltotthiperhivatkozs">
    <w:name w:val="FollowedHyperlink"/>
    <w:uiPriority w:val="99"/>
    <w:rsid w:val="00923DF9"/>
    <w:rPr>
      <w:color w:val="800080"/>
      <w:u w:val="single"/>
    </w:rPr>
  </w:style>
  <w:style w:type="paragraph" w:customStyle="1" w:styleId="Szvegtrzs31">
    <w:name w:val="Szövegtörzs 31"/>
    <w:basedOn w:val="Norml"/>
    <w:rsid w:val="00923DF9"/>
    <w:pPr>
      <w:overflowPunct w:val="0"/>
      <w:autoSpaceDE w:val="0"/>
      <w:autoSpaceDN w:val="0"/>
      <w:adjustRightInd w:val="0"/>
      <w:jc w:val="both"/>
      <w:textAlignment w:val="baseline"/>
    </w:pPr>
  </w:style>
  <w:style w:type="paragraph" w:customStyle="1" w:styleId="Norml12">
    <w:name w:val="Normál12"/>
    <w:basedOn w:val="Norml"/>
    <w:rsid w:val="00EA2726"/>
  </w:style>
  <w:style w:type="character" w:customStyle="1" w:styleId="CharChar10">
    <w:name w:val="Char Char10"/>
    <w:rsid w:val="004D6903"/>
    <w:rPr>
      <w:rFonts w:ascii="Arial" w:hAnsi="Arial" w:cs="Arial"/>
      <w:b/>
      <w:bCs/>
      <w:sz w:val="26"/>
      <w:szCs w:val="26"/>
      <w:lang w:val="hu-HU" w:eastAsia="hu-HU" w:bidi="ar-SA"/>
    </w:rPr>
  </w:style>
  <w:style w:type="character" w:customStyle="1" w:styleId="CharChar9">
    <w:name w:val="Char Char9"/>
    <w:rsid w:val="004D6903"/>
    <w:rPr>
      <w:b/>
      <w:sz w:val="24"/>
      <w:lang w:val="hu-HU" w:eastAsia="hu-HU" w:bidi="ar-SA"/>
    </w:rPr>
  </w:style>
  <w:style w:type="character" w:customStyle="1" w:styleId="CharChar8">
    <w:name w:val="Char Char8"/>
    <w:rsid w:val="004D6903"/>
    <w:rPr>
      <w:b/>
      <w:bCs/>
      <w:i/>
      <w:iCs/>
      <w:sz w:val="26"/>
      <w:szCs w:val="26"/>
      <w:lang w:val="hu-HU" w:eastAsia="hu-HU" w:bidi="ar-SA"/>
    </w:rPr>
  </w:style>
  <w:style w:type="character" w:customStyle="1" w:styleId="FontStyle15">
    <w:name w:val="Font Style15"/>
    <w:rsid w:val="003C4C02"/>
    <w:rPr>
      <w:rFonts w:ascii="Times New Roman" w:hAnsi="Times New Roman" w:cs="Times New Roman" w:hint="default"/>
      <w:sz w:val="18"/>
      <w:szCs w:val="18"/>
    </w:rPr>
  </w:style>
  <w:style w:type="character" w:customStyle="1" w:styleId="llbChar">
    <w:name w:val="Élőláb Char"/>
    <w:link w:val="llb"/>
    <w:uiPriority w:val="99"/>
    <w:rsid w:val="00D342A8"/>
    <w:rPr>
      <w:sz w:val="24"/>
    </w:rPr>
  </w:style>
  <w:style w:type="character" w:customStyle="1" w:styleId="LbjegyzetszvegChar">
    <w:name w:val="Lábjegyzetszöveg Char"/>
    <w:aliases w:val="Footnote Char,Char1 Char1,Char1 Char Char,Lábjegyzetszöveg Char1 Char,Lábjegyzetszöveg Char Char Char,Lábjegyzetszöveg Char1 Char Char Char,Lábjegyzetszöveg Char Char Char Char Char,Footnote Char Char Char Char Char"/>
    <w:link w:val="Lbjegyzetszveg"/>
    <w:uiPriority w:val="99"/>
    <w:rsid w:val="00D342A8"/>
  </w:style>
  <w:style w:type="character" w:customStyle="1" w:styleId="WW8Num1z1">
    <w:name w:val="WW8Num1z1"/>
    <w:rsid w:val="005F6CA5"/>
    <w:rPr>
      <w:b w:val="0"/>
    </w:rPr>
  </w:style>
  <w:style w:type="character" w:customStyle="1" w:styleId="WW8Num2z0">
    <w:name w:val="WW8Num2z0"/>
    <w:rsid w:val="005F6CA5"/>
    <w:rPr>
      <w:rFonts w:ascii="Times New Roman" w:eastAsia="Times New Roman" w:hAnsi="Times New Roman" w:cs="Times New Roman"/>
    </w:rPr>
  </w:style>
  <w:style w:type="character" w:customStyle="1" w:styleId="WW8Num2z1">
    <w:name w:val="WW8Num2z1"/>
    <w:rsid w:val="005F6CA5"/>
    <w:rPr>
      <w:rFonts w:ascii="Courier New" w:hAnsi="Courier New" w:cs="Courier New"/>
    </w:rPr>
  </w:style>
  <w:style w:type="character" w:customStyle="1" w:styleId="WW8Num2z2">
    <w:name w:val="WW8Num2z2"/>
    <w:rsid w:val="005F6CA5"/>
    <w:rPr>
      <w:rFonts w:ascii="Wingdings" w:hAnsi="Wingdings"/>
    </w:rPr>
  </w:style>
  <w:style w:type="character" w:customStyle="1" w:styleId="WW8Num2z3">
    <w:name w:val="WW8Num2z3"/>
    <w:rsid w:val="005F6CA5"/>
    <w:rPr>
      <w:rFonts w:ascii="Symbol" w:hAnsi="Symbol"/>
    </w:rPr>
  </w:style>
  <w:style w:type="character" w:customStyle="1" w:styleId="WW8Num3z0">
    <w:name w:val="WW8Num3z0"/>
    <w:rsid w:val="005F6CA5"/>
    <w:rPr>
      <w:rFonts w:ascii="Times New Roman" w:eastAsia="Times New Roman" w:hAnsi="Times New Roman" w:cs="Times New Roman"/>
    </w:rPr>
  </w:style>
  <w:style w:type="character" w:customStyle="1" w:styleId="WW8Num3z1">
    <w:name w:val="WW8Num3z1"/>
    <w:rsid w:val="005F6CA5"/>
    <w:rPr>
      <w:rFonts w:ascii="Times New Roman" w:hAnsi="Times New Roman" w:cs="Times New Roman"/>
      <w:b w:val="0"/>
      <w:i w:val="0"/>
      <w:sz w:val="24"/>
    </w:rPr>
  </w:style>
  <w:style w:type="character" w:customStyle="1" w:styleId="WW8Num3z2">
    <w:name w:val="WW8Num3z2"/>
    <w:rsid w:val="005F6CA5"/>
    <w:rPr>
      <w:rFonts w:ascii="Wingdings" w:hAnsi="Wingdings"/>
    </w:rPr>
  </w:style>
  <w:style w:type="character" w:customStyle="1" w:styleId="WW8Num3z3">
    <w:name w:val="WW8Num3z3"/>
    <w:rsid w:val="005F6CA5"/>
    <w:rPr>
      <w:rFonts w:ascii="Symbol" w:hAnsi="Symbol"/>
    </w:rPr>
  </w:style>
  <w:style w:type="character" w:customStyle="1" w:styleId="WW8Num3z4">
    <w:name w:val="WW8Num3z4"/>
    <w:rsid w:val="005F6CA5"/>
    <w:rPr>
      <w:rFonts w:ascii="Courier New" w:hAnsi="Courier New"/>
    </w:rPr>
  </w:style>
  <w:style w:type="character" w:customStyle="1" w:styleId="WW8Num5z0">
    <w:name w:val="WW8Num5z0"/>
    <w:rsid w:val="005F6CA5"/>
    <w:rPr>
      <w:rFonts w:ascii="Arial" w:hAnsi="Arial"/>
    </w:rPr>
  </w:style>
  <w:style w:type="character" w:customStyle="1" w:styleId="WW8Num5z1">
    <w:name w:val="WW8Num5z1"/>
    <w:rsid w:val="005F6CA5"/>
    <w:rPr>
      <w:rFonts w:ascii="Courier New" w:hAnsi="Courier New" w:cs="Courier New"/>
    </w:rPr>
  </w:style>
  <w:style w:type="character" w:customStyle="1" w:styleId="WW8Num5z2">
    <w:name w:val="WW8Num5z2"/>
    <w:rsid w:val="005F6CA5"/>
    <w:rPr>
      <w:rFonts w:ascii="Wingdings" w:hAnsi="Wingdings"/>
    </w:rPr>
  </w:style>
  <w:style w:type="character" w:customStyle="1" w:styleId="WW8Num5z3">
    <w:name w:val="WW8Num5z3"/>
    <w:rsid w:val="005F6CA5"/>
    <w:rPr>
      <w:rFonts w:ascii="Symbol" w:hAnsi="Symbol"/>
    </w:rPr>
  </w:style>
  <w:style w:type="character" w:customStyle="1" w:styleId="WW8Num6z0">
    <w:name w:val="WW8Num6z0"/>
    <w:rsid w:val="005F6CA5"/>
    <w:rPr>
      <w:rFonts w:ascii="Wingdings" w:hAnsi="Wingdings"/>
    </w:rPr>
  </w:style>
  <w:style w:type="character" w:customStyle="1" w:styleId="WW8Num6z1">
    <w:name w:val="WW8Num6z1"/>
    <w:rsid w:val="005F6CA5"/>
    <w:rPr>
      <w:rFonts w:ascii="Courier New" w:hAnsi="Courier New" w:cs="Courier New"/>
    </w:rPr>
  </w:style>
  <w:style w:type="character" w:customStyle="1" w:styleId="WW8Num6z3">
    <w:name w:val="WW8Num6z3"/>
    <w:rsid w:val="005F6CA5"/>
    <w:rPr>
      <w:rFonts w:ascii="Symbol" w:hAnsi="Symbol"/>
    </w:rPr>
  </w:style>
  <w:style w:type="character" w:customStyle="1" w:styleId="WW8Num7z0">
    <w:name w:val="WW8Num7z0"/>
    <w:rsid w:val="005F6CA5"/>
    <w:rPr>
      <w:rFonts w:ascii="Times New Roman" w:eastAsia="Times New Roman" w:hAnsi="Times New Roman" w:cs="Times New Roman"/>
    </w:rPr>
  </w:style>
  <w:style w:type="character" w:customStyle="1" w:styleId="WW8Num7z1">
    <w:name w:val="WW8Num7z1"/>
    <w:rsid w:val="005F6CA5"/>
    <w:rPr>
      <w:rFonts w:ascii="Courier New" w:hAnsi="Courier New" w:cs="Courier New"/>
    </w:rPr>
  </w:style>
  <w:style w:type="character" w:customStyle="1" w:styleId="WW8Num7z2">
    <w:name w:val="WW8Num7z2"/>
    <w:rsid w:val="005F6CA5"/>
    <w:rPr>
      <w:rFonts w:ascii="Wingdings" w:hAnsi="Wingdings"/>
    </w:rPr>
  </w:style>
  <w:style w:type="character" w:customStyle="1" w:styleId="WW8Num7z3">
    <w:name w:val="WW8Num7z3"/>
    <w:rsid w:val="005F6CA5"/>
    <w:rPr>
      <w:rFonts w:ascii="Symbol" w:hAnsi="Symbol"/>
    </w:rPr>
  </w:style>
  <w:style w:type="character" w:customStyle="1" w:styleId="WW8Num13z0">
    <w:name w:val="WW8Num13z0"/>
    <w:rsid w:val="005F6CA5"/>
    <w:rPr>
      <w:rFonts w:ascii="Symbol" w:hAnsi="Symbol" w:cs="Times New Roman"/>
      <w:b w:val="0"/>
      <w:i w:val="0"/>
      <w:sz w:val="24"/>
      <w:szCs w:val="24"/>
      <w:u w:val="none"/>
    </w:rPr>
  </w:style>
  <w:style w:type="character" w:customStyle="1" w:styleId="WW8Num13z1">
    <w:name w:val="WW8Num13z1"/>
    <w:rsid w:val="005F6CA5"/>
    <w:rPr>
      <w:rFonts w:ascii="Courier New" w:hAnsi="Courier New" w:cs="Tahoma"/>
    </w:rPr>
  </w:style>
  <w:style w:type="character" w:customStyle="1" w:styleId="WW8Num13z2">
    <w:name w:val="WW8Num13z2"/>
    <w:rsid w:val="005F6CA5"/>
    <w:rPr>
      <w:rFonts w:ascii="Wingdings" w:hAnsi="Wingdings"/>
    </w:rPr>
  </w:style>
  <w:style w:type="character" w:customStyle="1" w:styleId="WW8Num13z3">
    <w:name w:val="WW8Num13z3"/>
    <w:rsid w:val="005F6CA5"/>
    <w:rPr>
      <w:rFonts w:ascii="Symbol" w:hAnsi="Symbol"/>
    </w:rPr>
  </w:style>
  <w:style w:type="character" w:customStyle="1" w:styleId="WW8Num14z0">
    <w:name w:val="WW8Num14z0"/>
    <w:rsid w:val="005F6CA5"/>
    <w:rPr>
      <w:rFonts w:ascii="Times New Roman" w:eastAsia="Times New Roman" w:hAnsi="Times New Roman" w:cs="Times New Roman"/>
    </w:rPr>
  </w:style>
  <w:style w:type="character" w:customStyle="1" w:styleId="WW8Num14z1">
    <w:name w:val="WW8Num14z1"/>
    <w:rsid w:val="005F6CA5"/>
    <w:rPr>
      <w:rFonts w:ascii="Courier New" w:hAnsi="Courier New"/>
    </w:rPr>
  </w:style>
  <w:style w:type="character" w:customStyle="1" w:styleId="WW8Num14z2">
    <w:name w:val="WW8Num14z2"/>
    <w:rsid w:val="005F6CA5"/>
    <w:rPr>
      <w:rFonts w:ascii="Wingdings" w:hAnsi="Wingdings"/>
    </w:rPr>
  </w:style>
  <w:style w:type="character" w:customStyle="1" w:styleId="WW8Num14z3">
    <w:name w:val="WW8Num14z3"/>
    <w:rsid w:val="005F6CA5"/>
    <w:rPr>
      <w:rFonts w:ascii="Symbol" w:hAnsi="Symbol"/>
    </w:rPr>
  </w:style>
  <w:style w:type="character" w:customStyle="1" w:styleId="WW8Num15z1">
    <w:name w:val="WW8Num15z1"/>
    <w:rsid w:val="005F6CA5"/>
    <w:rPr>
      <w:i/>
      <w:color w:val="auto"/>
      <w:sz w:val="24"/>
      <w:szCs w:val="24"/>
    </w:rPr>
  </w:style>
  <w:style w:type="character" w:customStyle="1" w:styleId="WW8Num15z2">
    <w:name w:val="WW8Num15z2"/>
    <w:rsid w:val="005F6CA5"/>
    <w:rPr>
      <w:b w:val="0"/>
      <w:i w:val="0"/>
      <w:sz w:val="24"/>
      <w:szCs w:val="24"/>
    </w:rPr>
  </w:style>
  <w:style w:type="character" w:customStyle="1" w:styleId="WW8Num15z3">
    <w:name w:val="WW8Num15z3"/>
    <w:rsid w:val="005F6CA5"/>
    <w:rPr>
      <w:b/>
      <w:i w:val="0"/>
      <w:sz w:val="28"/>
      <w:szCs w:val="28"/>
    </w:rPr>
  </w:style>
  <w:style w:type="character" w:customStyle="1" w:styleId="WW8Num16z0">
    <w:name w:val="WW8Num16z0"/>
    <w:rsid w:val="005F6CA5"/>
    <w:rPr>
      <w:rFonts w:ascii="Symbol" w:hAnsi="Symbol" w:cs="Times New Roman"/>
      <w:b w:val="0"/>
      <w:i w:val="0"/>
      <w:sz w:val="20"/>
      <w:szCs w:val="20"/>
      <w:u w:val="none"/>
    </w:rPr>
  </w:style>
  <w:style w:type="character" w:customStyle="1" w:styleId="WW8Num22z0">
    <w:name w:val="WW8Num22z0"/>
    <w:rsid w:val="005F6CA5"/>
    <w:rPr>
      <w:rFonts w:ascii="Symbol" w:hAnsi="Symbol"/>
    </w:rPr>
  </w:style>
  <w:style w:type="character" w:customStyle="1" w:styleId="WW8Num22z1">
    <w:name w:val="WW8Num22z1"/>
    <w:rsid w:val="005F6CA5"/>
    <w:rPr>
      <w:rFonts w:ascii="Courier New" w:hAnsi="Courier New"/>
      <w:color w:val="FF0000"/>
      <w:sz w:val="24"/>
    </w:rPr>
  </w:style>
  <w:style w:type="character" w:customStyle="1" w:styleId="WW8Num22z2">
    <w:name w:val="WW8Num22z2"/>
    <w:rsid w:val="005F6CA5"/>
    <w:rPr>
      <w:rFonts w:ascii="Wingdings" w:hAnsi="Wingdings"/>
    </w:rPr>
  </w:style>
  <w:style w:type="character" w:customStyle="1" w:styleId="WW8Num22z4">
    <w:name w:val="WW8Num22z4"/>
    <w:rsid w:val="005F6CA5"/>
    <w:rPr>
      <w:rFonts w:ascii="Courier New" w:hAnsi="Courier New" w:cs="Courier New"/>
    </w:rPr>
  </w:style>
  <w:style w:type="character" w:customStyle="1" w:styleId="Bekezdsalapbettpusa1">
    <w:name w:val="Bekezdés alapbetűtípusa1"/>
    <w:rsid w:val="005F6CA5"/>
  </w:style>
  <w:style w:type="character" w:customStyle="1" w:styleId="CharChar6">
    <w:name w:val="Char Char6"/>
    <w:rsid w:val="005F6CA5"/>
    <w:rPr>
      <w:b/>
      <w:kern w:val="1"/>
      <w:sz w:val="32"/>
      <w:lang w:val="hu-HU" w:eastAsia="ar-SA" w:bidi="ar-SA"/>
    </w:rPr>
  </w:style>
  <w:style w:type="character" w:customStyle="1" w:styleId="CharChar5">
    <w:name w:val="Char Char5"/>
    <w:rsid w:val="005F6CA5"/>
    <w:rPr>
      <w:sz w:val="24"/>
      <w:szCs w:val="24"/>
      <w:lang w:val="hu-HU" w:eastAsia="ar-SA" w:bidi="ar-SA"/>
    </w:rPr>
  </w:style>
  <w:style w:type="character" w:customStyle="1" w:styleId="CharChar4">
    <w:name w:val="Char Char4"/>
    <w:rsid w:val="005F6CA5"/>
    <w:rPr>
      <w:sz w:val="24"/>
      <w:lang w:val="hu-HU" w:eastAsia="ar-SA" w:bidi="ar-SA"/>
    </w:rPr>
  </w:style>
  <w:style w:type="character" w:customStyle="1" w:styleId="CharChar3">
    <w:name w:val="Char Char3"/>
    <w:rsid w:val="005F6CA5"/>
    <w:rPr>
      <w:rFonts w:ascii="Tahoma" w:hAnsi="Tahoma" w:cs="Tahoma"/>
      <w:sz w:val="16"/>
      <w:szCs w:val="16"/>
    </w:rPr>
  </w:style>
  <w:style w:type="character" w:customStyle="1" w:styleId="Lbjegyzet-karakterek">
    <w:name w:val="Lábjegyzet-karakterek"/>
    <w:rsid w:val="005F6CA5"/>
    <w:rPr>
      <w:vertAlign w:val="superscript"/>
    </w:rPr>
  </w:style>
  <w:style w:type="character" w:customStyle="1" w:styleId="Jegyzethivatkozs1">
    <w:name w:val="Jegyzethivatkozás1"/>
    <w:rsid w:val="005F6CA5"/>
    <w:rPr>
      <w:sz w:val="16"/>
      <w:szCs w:val="16"/>
    </w:rPr>
  </w:style>
  <w:style w:type="character" w:customStyle="1" w:styleId="CharChar1">
    <w:name w:val="Char Char1"/>
    <w:rsid w:val="005F6CA5"/>
  </w:style>
  <w:style w:type="character" w:customStyle="1" w:styleId="CharChar">
    <w:name w:val="Char Char"/>
    <w:rsid w:val="005F6CA5"/>
    <w:rPr>
      <w:b/>
      <w:bCs/>
    </w:rPr>
  </w:style>
  <w:style w:type="character" w:customStyle="1" w:styleId="DeltaViewDeletion">
    <w:name w:val="DeltaView Deletion"/>
    <w:rsid w:val="005F6CA5"/>
    <w:rPr>
      <w:strike/>
      <w:color w:val="FF0000"/>
      <w:spacing w:val="0"/>
    </w:rPr>
  </w:style>
  <w:style w:type="paragraph" w:customStyle="1" w:styleId="Cmsor">
    <w:name w:val="Címsor"/>
    <w:basedOn w:val="Norml"/>
    <w:next w:val="Szvegtrzs"/>
    <w:rsid w:val="005F6CA5"/>
    <w:pPr>
      <w:keepNext/>
      <w:suppressAutoHyphens/>
      <w:spacing w:before="240" w:after="120"/>
    </w:pPr>
    <w:rPr>
      <w:rFonts w:ascii="Arial" w:eastAsia="Arial Unicode MS" w:hAnsi="Arial" w:cs="Mangal"/>
      <w:sz w:val="28"/>
      <w:szCs w:val="28"/>
      <w:lang w:eastAsia="ar-SA"/>
    </w:rPr>
  </w:style>
  <w:style w:type="paragraph" w:styleId="Lista">
    <w:name w:val="List"/>
    <w:basedOn w:val="Szvegtrzs"/>
    <w:rsid w:val="005F6CA5"/>
    <w:pPr>
      <w:suppressAutoHyphens/>
    </w:pPr>
    <w:rPr>
      <w:rFonts w:cs="Mangal"/>
      <w:lang w:eastAsia="ar-SA"/>
    </w:rPr>
  </w:style>
  <w:style w:type="paragraph" w:customStyle="1" w:styleId="Felirat">
    <w:name w:val="Felirat"/>
    <w:basedOn w:val="Norml"/>
    <w:rsid w:val="005F6CA5"/>
    <w:pPr>
      <w:suppressLineNumbers/>
      <w:suppressAutoHyphens/>
      <w:spacing w:before="120" w:after="120"/>
    </w:pPr>
    <w:rPr>
      <w:rFonts w:cs="Mangal"/>
      <w:i/>
      <w:iCs/>
      <w:szCs w:val="24"/>
      <w:lang w:eastAsia="ar-SA"/>
    </w:rPr>
  </w:style>
  <w:style w:type="paragraph" w:customStyle="1" w:styleId="Trgymutat">
    <w:name w:val="Tárgymutató"/>
    <w:basedOn w:val="Norml"/>
    <w:rsid w:val="005F6CA5"/>
    <w:pPr>
      <w:suppressLineNumbers/>
      <w:suppressAutoHyphens/>
    </w:pPr>
    <w:rPr>
      <w:rFonts w:cs="Mangal"/>
      <w:lang w:eastAsia="ar-SA"/>
    </w:rPr>
  </w:style>
  <w:style w:type="paragraph" w:customStyle="1" w:styleId="Szvegtrzsbehzssal31">
    <w:name w:val="Szövegtörzs behúzással 31"/>
    <w:basedOn w:val="Norml"/>
    <w:rsid w:val="005F6CA5"/>
    <w:pPr>
      <w:suppressAutoHyphens/>
      <w:spacing w:line="360" w:lineRule="auto"/>
      <w:ind w:left="709"/>
      <w:jc w:val="both"/>
    </w:pPr>
    <w:rPr>
      <w:sz w:val="32"/>
      <w:lang w:eastAsia="ar-SA"/>
    </w:rPr>
  </w:style>
  <w:style w:type="paragraph" w:customStyle="1" w:styleId="Szvegtrzs21">
    <w:name w:val="Szövegtörzs 21"/>
    <w:basedOn w:val="Norml"/>
    <w:rsid w:val="005F6CA5"/>
    <w:pPr>
      <w:numPr>
        <w:numId w:val="8"/>
      </w:numPr>
      <w:tabs>
        <w:tab w:val="left" w:pos="1985"/>
      </w:tabs>
      <w:suppressAutoHyphens/>
      <w:ind w:left="0" w:firstLine="0"/>
      <w:jc w:val="both"/>
    </w:pPr>
    <w:rPr>
      <w:lang w:eastAsia="ar-SA"/>
    </w:rPr>
  </w:style>
  <w:style w:type="paragraph" w:customStyle="1" w:styleId="Szvegblokk1">
    <w:name w:val="Szövegblokk1"/>
    <w:basedOn w:val="Norml"/>
    <w:rsid w:val="005F6CA5"/>
    <w:pPr>
      <w:numPr>
        <w:numId w:val="7"/>
      </w:numPr>
      <w:tabs>
        <w:tab w:val="left" w:pos="720"/>
      </w:tabs>
      <w:suppressAutoHyphens/>
      <w:ind w:left="0" w:right="424" w:firstLine="0"/>
      <w:jc w:val="both"/>
    </w:pPr>
    <w:rPr>
      <w:lang w:eastAsia="ar-SA"/>
    </w:rPr>
  </w:style>
  <w:style w:type="paragraph" w:customStyle="1" w:styleId="Jegyzetszveg1">
    <w:name w:val="Jegyzetszöveg1"/>
    <w:basedOn w:val="Norml"/>
    <w:rsid w:val="005F6CA5"/>
    <w:pPr>
      <w:suppressAutoHyphens/>
    </w:pPr>
    <w:rPr>
      <w:sz w:val="20"/>
      <w:lang w:eastAsia="ar-SA"/>
    </w:rPr>
  </w:style>
  <w:style w:type="paragraph" w:customStyle="1" w:styleId="Norml10">
    <w:name w:val="Normál1"/>
    <w:rsid w:val="005F6CA5"/>
    <w:pPr>
      <w:widowControl w:val="0"/>
      <w:suppressAutoHyphens/>
      <w:overflowPunct w:val="0"/>
      <w:autoSpaceDE w:val="0"/>
      <w:spacing w:before="40" w:after="40"/>
      <w:jc w:val="both"/>
      <w:textAlignment w:val="baseline"/>
    </w:pPr>
    <w:rPr>
      <w:rFonts w:eastAsia="Arial"/>
      <w:sz w:val="24"/>
      <w:lang w:eastAsia="ar-SA"/>
    </w:rPr>
  </w:style>
  <w:style w:type="paragraph" w:customStyle="1" w:styleId="Tblzattartalom">
    <w:name w:val="Táblázattartalom"/>
    <w:basedOn w:val="Norml"/>
    <w:rsid w:val="005F6CA5"/>
    <w:pPr>
      <w:suppressLineNumbers/>
      <w:suppressAutoHyphens/>
    </w:pPr>
    <w:rPr>
      <w:lang w:eastAsia="ar-SA"/>
    </w:rPr>
  </w:style>
  <w:style w:type="paragraph" w:customStyle="1" w:styleId="Tblzatfejlc">
    <w:name w:val="Táblázatfejléc"/>
    <w:basedOn w:val="Tblzattartalom"/>
    <w:rsid w:val="005F6CA5"/>
    <w:pPr>
      <w:jc w:val="center"/>
    </w:pPr>
    <w:rPr>
      <w:b/>
      <w:bCs/>
    </w:rPr>
  </w:style>
  <w:style w:type="paragraph" w:customStyle="1" w:styleId="Kerettartalom">
    <w:name w:val="Kerettartalom"/>
    <w:basedOn w:val="Szvegtrzs"/>
    <w:rsid w:val="005F6CA5"/>
    <w:pPr>
      <w:suppressAutoHyphens/>
    </w:pPr>
    <w:rPr>
      <w:lang w:eastAsia="ar-SA"/>
    </w:rPr>
  </w:style>
  <w:style w:type="character" w:customStyle="1" w:styleId="JegyzetszvegChar">
    <w:name w:val="Jegyzetszöveg Char"/>
    <w:link w:val="Jegyzetszveg"/>
    <w:uiPriority w:val="99"/>
    <w:rsid w:val="005F6CA5"/>
  </w:style>
  <w:style w:type="character" w:customStyle="1" w:styleId="BuborkszvegChar">
    <w:name w:val="Buborékszöveg Char"/>
    <w:link w:val="Buborkszveg"/>
    <w:uiPriority w:val="99"/>
    <w:rsid w:val="00BF582E"/>
    <w:rPr>
      <w:rFonts w:ascii="Tahoma" w:hAnsi="Tahoma" w:cs="Tahoma"/>
      <w:sz w:val="16"/>
      <w:szCs w:val="16"/>
    </w:rPr>
  </w:style>
  <w:style w:type="character" w:customStyle="1" w:styleId="MegjegyzstrgyaChar">
    <w:name w:val="Megjegyzés tárgya Char"/>
    <w:link w:val="Megjegyzstrgya"/>
    <w:uiPriority w:val="99"/>
    <w:rsid w:val="00BF582E"/>
    <w:rPr>
      <w:b/>
      <w:bCs/>
    </w:rPr>
  </w:style>
  <w:style w:type="character" w:customStyle="1" w:styleId="Cmsor2Char">
    <w:name w:val="Címsor 2 Char"/>
    <w:link w:val="Cmsor2"/>
    <w:uiPriority w:val="99"/>
    <w:rsid w:val="0082454E"/>
    <w:rPr>
      <w:kern w:val="16"/>
      <w:sz w:val="24"/>
    </w:rPr>
  </w:style>
  <w:style w:type="character" w:customStyle="1" w:styleId="Cmsor1Char1">
    <w:name w:val="Címsor 1 Char1"/>
    <w:aliases w:val="H1 Char1,(Chapter) Char1,Fejezet Char1,left I2 Char1,h1 Char1,L1 Char1,l1 Char1,fejezetcim Char1,buta nev Char1,(Alt+1) Char1"/>
    <w:rsid w:val="0082454E"/>
    <w:rPr>
      <w:rFonts w:ascii="Cambria" w:eastAsia="Times New Roman" w:hAnsi="Cambria" w:cs="Times New Roman"/>
      <w:b/>
      <w:bCs/>
      <w:color w:val="365F91"/>
      <w:sz w:val="28"/>
      <w:szCs w:val="28"/>
    </w:rPr>
  </w:style>
  <w:style w:type="character" w:customStyle="1" w:styleId="Szvegtrzs2Char">
    <w:name w:val="Szövegtörzs 2 Char"/>
    <w:link w:val="Szvegtrzs2"/>
    <w:uiPriority w:val="99"/>
    <w:rsid w:val="0082454E"/>
    <w:rPr>
      <w:sz w:val="24"/>
    </w:rPr>
  </w:style>
  <w:style w:type="character" w:customStyle="1" w:styleId="Szvegtrzsbehzssal3Char">
    <w:name w:val="Szövegtörzs behúzással 3 Char"/>
    <w:link w:val="Szvegtrzsbehzssal3"/>
    <w:uiPriority w:val="99"/>
    <w:rsid w:val="0082454E"/>
    <w:rPr>
      <w:sz w:val="32"/>
    </w:rPr>
  </w:style>
  <w:style w:type="character" w:customStyle="1" w:styleId="afszinterheading21">
    <w:name w:val="afszinter_heading21"/>
    <w:rsid w:val="003B590C"/>
    <w:rPr>
      <w:b/>
      <w:bCs/>
      <w:sz w:val="29"/>
      <w:szCs w:val="29"/>
    </w:rPr>
  </w:style>
  <w:style w:type="character" w:customStyle="1" w:styleId="afszinterbold1">
    <w:name w:val="afszinter_bold1"/>
    <w:rsid w:val="003B590C"/>
    <w:rPr>
      <w:b/>
      <w:bCs/>
    </w:rPr>
  </w:style>
  <w:style w:type="paragraph" w:styleId="Szvegtrzselssora2">
    <w:name w:val="Body Text First Indent 2"/>
    <w:basedOn w:val="Szvegtrzsbehzssal"/>
    <w:link w:val="Szvegtrzselssora2Char"/>
    <w:uiPriority w:val="99"/>
    <w:rsid w:val="007E2046"/>
    <w:pPr>
      <w:tabs>
        <w:tab w:val="clear" w:pos="709"/>
      </w:tabs>
      <w:spacing w:after="120" w:line="240" w:lineRule="auto"/>
      <w:ind w:left="283" w:firstLine="210"/>
    </w:pPr>
    <w:rPr>
      <w:b w:val="0"/>
      <w:kern w:val="0"/>
      <w:sz w:val="24"/>
    </w:rPr>
  </w:style>
  <w:style w:type="character" w:customStyle="1" w:styleId="Szvegtrzselssora2Char">
    <w:name w:val="Szövegtörzs első sora 2 Char"/>
    <w:link w:val="Szvegtrzselssora2"/>
    <w:uiPriority w:val="99"/>
    <w:rsid w:val="007E2046"/>
    <w:rPr>
      <w:b w:val="0"/>
      <w:kern w:val="16"/>
      <w:sz w:val="24"/>
      <w:lang w:val="hu-HU" w:eastAsia="hu-HU" w:bidi="ar-SA"/>
    </w:rPr>
  </w:style>
  <w:style w:type="paragraph" w:customStyle="1" w:styleId="MLSZV">
    <w:name w:val="MLSZÖV"/>
    <w:basedOn w:val="Norml"/>
    <w:qFormat/>
    <w:rsid w:val="007E2046"/>
    <w:pPr>
      <w:jc w:val="both"/>
    </w:pPr>
    <w:rPr>
      <w:rFonts w:eastAsia="Calibri" w:cs="Calibri"/>
      <w:szCs w:val="22"/>
      <w:lang w:eastAsia="en-US"/>
    </w:rPr>
  </w:style>
  <w:style w:type="paragraph" w:customStyle="1" w:styleId="FCIM1">
    <w:name w:val="FCIM1"/>
    <w:basedOn w:val="MLSZV"/>
    <w:next w:val="MLSZV"/>
    <w:qFormat/>
    <w:rsid w:val="007E2046"/>
    <w:pPr>
      <w:numPr>
        <w:numId w:val="14"/>
      </w:numPr>
      <w:spacing w:before="600" w:after="240"/>
      <w:jc w:val="left"/>
    </w:pPr>
    <w:rPr>
      <w:b/>
      <w:sz w:val="28"/>
    </w:rPr>
  </w:style>
  <w:style w:type="paragraph" w:customStyle="1" w:styleId="FCIM2">
    <w:name w:val="FCIM2"/>
    <w:basedOn w:val="FCIM1"/>
    <w:next w:val="MLSZV"/>
    <w:qFormat/>
    <w:rsid w:val="007E2046"/>
    <w:pPr>
      <w:numPr>
        <w:ilvl w:val="1"/>
      </w:numPr>
      <w:spacing w:before="240"/>
      <w:ind w:firstLine="0"/>
    </w:pPr>
    <w:rPr>
      <w:sz w:val="24"/>
    </w:rPr>
  </w:style>
  <w:style w:type="paragraph" w:customStyle="1" w:styleId="Trgy12">
    <w:name w:val="Tárgy_12"/>
    <w:basedOn w:val="Norml"/>
    <w:next w:val="FCIM1"/>
    <w:qFormat/>
    <w:rsid w:val="007E2046"/>
    <w:pPr>
      <w:spacing w:after="240"/>
      <w:jc w:val="center"/>
    </w:pPr>
    <w:rPr>
      <w:rFonts w:eastAsia="Calibri" w:cs="Calibri"/>
      <w:b/>
      <w:szCs w:val="22"/>
      <w:lang w:eastAsia="en-US"/>
    </w:rPr>
  </w:style>
  <w:style w:type="paragraph" w:customStyle="1" w:styleId="FELSOR">
    <w:name w:val="FELSOR"/>
    <w:basedOn w:val="MLSZV"/>
    <w:qFormat/>
    <w:rsid w:val="007E2046"/>
    <w:pPr>
      <w:numPr>
        <w:numId w:val="15"/>
      </w:numPr>
    </w:pPr>
  </w:style>
  <w:style w:type="character" w:customStyle="1" w:styleId="Heading3Char">
    <w:name w:val="Heading 3 Char"/>
    <w:uiPriority w:val="99"/>
    <w:locked/>
    <w:rsid w:val="0055159A"/>
    <w:rPr>
      <w:rFonts w:cs="Times New Roman"/>
      <w:sz w:val="26"/>
      <w:lang w:val="hu-HU" w:eastAsia="hu-HU"/>
    </w:rPr>
  </w:style>
  <w:style w:type="character" w:customStyle="1" w:styleId="Heading4Char">
    <w:name w:val="Heading 4 Char"/>
    <w:uiPriority w:val="99"/>
    <w:locked/>
    <w:rsid w:val="0055159A"/>
    <w:rPr>
      <w:rFonts w:cs="Times New Roman"/>
      <w:b/>
      <w:sz w:val="24"/>
      <w:lang w:val="hu-HU" w:eastAsia="hu-HU"/>
    </w:rPr>
  </w:style>
  <w:style w:type="character" w:customStyle="1" w:styleId="Heading6Char">
    <w:name w:val="Heading 6 Char"/>
    <w:uiPriority w:val="99"/>
    <w:locked/>
    <w:rsid w:val="0055159A"/>
    <w:rPr>
      <w:rFonts w:cs="Times New Roman"/>
      <w:b/>
      <w:sz w:val="24"/>
      <w:lang w:val="hu-HU" w:eastAsia="hu-HU"/>
    </w:rPr>
  </w:style>
  <w:style w:type="character" w:customStyle="1" w:styleId="Cmsor7Char">
    <w:name w:val="Címsor 7 Char"/>
    <w:link w:val="Cmsor7"/>
    <w:uiPriority w:val="99"/>
    <w:locked/>
    <w:rsid w:val="0055159A"/>
    <w:rPr>
      <w:b/>
      <w:bCs/>
      <w:sz w:val="24"/>
    </w:rPr>
  </w:style>
  <w:style w:type="character" w:customStyle="1" w:styleId="Cmsor8Char">
    <w:name w:val="Címsor 8 Char"/>
    <w:link w:val="Cmsor8"/>
    <w:uiPriority w:val="99"/>
    <w:locked/>
    <w:rsid w:val="0055159A"/>
    <w:rPr>
      <w:b/>
      <w:bCs/>
      <w:i/>
      <w:sz w:val="24"/>
    </w:rPr>
  </w:style>
  <w:style w:type="character" w:customStyle="1" w:styleId="Cmsor9Char">
    <w:name w:val="Címsor 9 Char"/>
    <w:link w:val="Cmsor9"/>
    <w:uiPriority w:val="99"/>
    <w:locked/>
    <w:rsid w:val="0055159A"/>
    <w:rPr>
      <w:b/>
      <w:sz w:val="24"/>
    </w:rPr>
  </w:style>
  <w:style w:type="character" w:customStyle="1" w:styleId="Cmsor6Char">
    <w:name w:val="Címsor 6 Char"/>
    <w:link w:val="Cmsor6"/>
    <w:uiPriority w:val="99"/>
    <w:locked/>
    <w:rsid w:val="0055159A"/>
    <w:rPr>
      <w:b/>
      <w:sz w:val="24"/>
    </w:rPr>
  </w:style>
  <w:style w:type="character" w:customStyle="1" w:styleId="BodyTextChar">
    <w:name w:val="Body Text Char"/>
    <w:uiPriority w:val="99"/>
    <w:locked/>
    <w:rsid w:val="0055159A"/>
    <w:rPr>
      <w:rFonts w:cs="Times New Roman"/>
      <w:sz w:val="24"/>
      <w:lang w:val="hu-HU" w:eastAsia="hu-HU"/>
    </w:rPr>
  </w:style>
  <w:style w:type="character" w:customStyle="1" w:styleId="BodyTextIndentChar">
    <w:name w:val="Body Text Indent Char"/>
    <w:uiPriority w:val="99"/>
    <w:locked/>
    <w:rsid w:val="0055159A"/>
    <w:rPr>
      <w:rFonts w:cs="Times New Roman"/>
      <w:sz w:val="24"/>
      <w:lang w:val="hu-HU" w:eastAsia="hu-HU"/>
    </w:rPr>
  </w:style>
  <w:style w:type="character" w:customStyle="1" w:styleId="TitleChar">
    <w:name w:val="Title Char"/>
    <w:uiPriority w:val="99"/>
    <w:locked/>
    <w:rsid w:val="0055159A"/>
    <w:rPr>
      <w:rFonts w:cs="Times New Roman"/>
      <w:b/>
      <w:kern w:val="16"/>
      <w:sz w:val="32"/>
      <w:u w:val="single"/>
      <w:lang w:val="hu-HU" w:eastAsia="hu-HU"/>
    </w:rPr>
  </w:style>
  <w:style w:type="character" w:customStyle="1" w:styleId="CmChar">
    <w:name w:val="Cím Char"/>
    <w:link w:val="Cm"/>
    <w:uiPriority w:val="99"/>
    <w:locked/>
    <w:rsid w:val="0055159A"/>
    <w:rPr>
      <w:b/>
      <w:kern w:val="16"/>
      <w:sz w:val="32"/>
      <w:u w:val="single"/>
    </w:rPr>
  </w:style>
  <w:style w:type="character" w:customStyle="1" w:styleId="FooterChar">
    <w:name w:val="Footer Char"/>
    <w:uiPriority w:val="99"/>
    <w:locked/>
    <w:rsid w:val="0055159A"/>
    <w:rPr>
      <w:rFonts w:cs="Times New Roman"/>
      <w:sz w:val="24"/>
      <w:lang w:val="hu-HU" w:eastAsia="hu-HU"/>
    </w:rPr>
  </w:style>
  <w:style w:type="character" w:customStyle="1" w:styleId="CommentTextChar">
    <w:name w:val="Comment Text Char"/>
    <w:uiPriority w:val="99"/>
    <w:semiHidden/>
    <w:locked/>
    <w:rsid w:val="0055159A"/>
    <w:rPr>
      <w:rFonts w:cs="Times New Roman"/>
      <w:sz w:val="20"/>
    </w:rPr>
  </w:style>
  <w:style w:type="character" w:customStyle="1" w:styleId="timark">
    <w:name w:val="timark"/>
    <w:uiPriority w:val="99"/>
    <w:rsid w:val="0055159A"/>
    <w:rPr>
      <w:rFonts w:cs="Times New Roman"/>
    </w:rPr>
  </w:style>
  <w:style w:type="character" w:customStyle="1" w:styleId="BodyTextIndent2Char">
    <w:name w:val="Body Text Indent 2 Char"/>
    <w:uiPriority w:val="99"/>
    <w:locked/>
    <w:rsid w:val="0055159A"/>
    <w:rPr>
      <w:rFonts w:cs="Times New Roman"/>
      <w:sz w:val="24"/>
      <w:lang w:val="hu-HU" w:eastAsia="hu-HU"/>
    </w:rPr>
  </w:style>
  <w:style w:type="character" w:customStyle="1" w:styleId="Szvegtrzsbehzssal2Char">
    <w:name w:val="Szövegtörzs behúzással 2 Char"/>
    <w:link w:val="Szvegtrzsbehzssal2"/>
    <w:uiPriority w:val="99"/>
    <w:locked/>
    <w:rsid w:val="0055159A"/>
    <w:rPr>
      <w:sz w:val="24"/>
    </w:rPr>
  </w:style>
  <w:style w:type="paragraph" w:customStyle="1" w:styleId="BodyText23">
    <w:name w:val="Body Text 23"/>
    <w:basedOn w:val="Norml"/>
    <w:uiPriority w:val="99"/>
    <w:rsid w:val="0055159A"/>
    <w:pPr>
      <w:tabs>
        <w:tab w:val="left" w:pos="851"/>
      </w:tabs>
      <w:ind w:left="284"/>
      <w:jc w:val="both"/>
    </w:pPr>
  </w:style>
  <w:style w:type="character" w:customStyle="1" w:styleId="BodyTextIndent3Char">
    <w:name w:val="Body Text Indent 3 Char"/>
    <w:uiPriority w:val="99"/>
    <w:locked/>
    <w:rsid w:val="0055159A"/>
    <w:rPr>
      <w:rFonts w:cs="Times New Roman"/>
      <w:sz w:val="16"/>
      <w:lang w:val="hu-HU" w:eastAsia="hu-HU"/>
    </w:rPr>
  </w:style>
  <w:style w:type="character" w:customStyle="1" w:styleId="SubtitleChar1">
    <w:name w:val="Subtitle Char1"/>
    <w:uiPriority w:val="99"/>
    <w:locked/>
    <w:rsid w:val="0055159A"/>
    <w:rPr>
      <w:b/>
      <w:sz w:val="24"/>
      <w:lang w:val="hu-HU" w:eastAsia="hu-HU"/>
    </w:rPr>
  </w:style>
  <w:style w:type="paragraph" w:styleId="Alcm">
    <w:name w:val="Subtitle"/>
    <w:basedOn w:val="Norml"/>
    <w:next w:val="Szvegtrzs"/>
    <w:link w:val="AlcmChar"/>
    <w:uiPriority w:val="99"/>
    <w:qFormat/>
    <w:rsid w:val="0055159A"/>
    <w:pPr>
      <w:keepNext/>
      <w:widowControl w:val="0"/>
      <w:suppressAutoHyphens/>
      <w:overflowPunct w:val="0"/>
      <w:autoSpaceDE w:val="0"/>
      <w:autoSpaceDN w:val="0"/>
      <w:adjustRightInd w:val="0"/>
      <w:spacing w:before="240" w:after="120"/>
      <w:jc w:val="center"/>
      <w:textAlignment w:val="baseline"/>
    </w:pPr>
    <w:rPr>
      <w:b/>
    </w:rPr>
  </w:style>
  <w:style w:type="character" w:customStyle="1" w:styleId="AlcmChar">
    <w:name w:val="Alcím Char"/>
    <w:link w:val="Alcm"/>
    <w:uiPriority w:val="99"/>
    <w:rsid w:val="0055159A"/>
    <w:rPr>
      <w:b/>
      <w:sz w:val="24"/>
    </w:rPr>
  </w:style>
  <w:style w:type="character" w:customStyle="1" w:styleId="DocumentMapChar">
    <w:name w:val="Document Map Char"/>
    <w:uiPriority w:val="99"/>
    <w:locked/>
    <w:rsid w:val="0055159A"/>
    <w:rPr>
      <w:rFonts w:ascii="Tahoma" w:hAnsi="Tahoma" w:cs="Times New Roman"/>
      <w:sz w:val="16"/>
      <w:lang w:val="hu-HU" w:eastAsia="hu-HU"/>
    </w:rPr>
  </w:style>
  <w:style w:type="character" w:customStyle="1" w:styleId="DokumentumtrkpChar">
    <w:name w:val="Dokumentumtérkép Char"/>
    <w:link w:val="Dokumentumtrkp"/>
    <w:uiPriority w:val="99"/>
    <w:locked/>
    <w:rsid w:val="0055159A"/>
    <w:rPr>
      <w:rFonts w:ascii="Tahoma" w:hAnsi="Tahoma" w:cs="Tahoma"/>
      <w:shd w:val="clear" w:color="auto" w:fill="000080"/>
    </w:rPr>
  </w:style>
  <w:style w:type="character" w:customStyle="1" w:styleId="BodyText2Char">
    <w:name w:val="Body Text 2 Char"/>
    <w:uiPriority w:val="99"/>
    <w:locked/>
    <w:rsid w:val="0055159A"/>
    <w:rPr>
      <w:rFonts w:cs="Times New Roman"/>
      <w:sz w:val="24"/>
      <w:lang w:val="hu-HU" w:eastAsia="hu-HU"/>
    </w:rPr>
  </w:style>
  <w:style w:type="character" w:customStyle="1" w:styleId="Szvegtrzs3Char">
    <w:name w:val="Szövegtörzs 3 Char"/>
    <w:link w:val="Szvegtrzs3"/>
    <w:uiPriority w:val="99"/>
    <w:locked/>
    <w:rsid w:val="0055159A"/>
    <w:rPr>
      <w:sz w:val="16"/>
      <w:szCs w:val="16"/>
    </w:rPr>
  </w:style>
  <w:style w:type="paragraph" w:customStyle="1" w:styleId="BodyText32">
    <w:name w:val="Body Text 32"/>
    <w:basedOn w:val="Norml"/>
    <w:uiPriority w:val="99"/>
    <w:rsid w:val="0055159A"/>
    <w:pPr>
      <w:overflowPunct w:val="0"/>
      <w:autoSpaceDE w:val="0"/>
      <w:autoSpaceDN w:val="0"/>
      <w:adjustRightInd w:val="0"/>
      <w:jc w:val="both"/>
      <w:textAlignment w:val="baseline"/>
    </w:pPr>
    <w:rPr>
      <w:szCs w:val="24"/>
    </w:rPr>
  </w:style>
  <w:style w:type="character" w:customStyle="1" w:styleId="CsakszvegChar">
    <w:name w:val="Csak szöveg Char"/>
    <w:link w:val="Csakszveg"/>
    <w:uiPriority w:val="99"/>
    <w:locked/>
    <w:rsid w:val="0055159A"/>
    <w:rPr>
      <w:rFonts w:ascii="Courier New" w:hAnsi="Courier New"/>
    </w:rPr>
  </w:style>
  <w:style w:type="paragraph" w:customStyle="1" w:styleId="kati">
    <w:name w:val="kati"/>
    <w:basedOn w:val="Norml"/>
    <w:uiPriority w:val="99"/>
    <w:rsid w:val="0055159A"/>
    <w:pPr>
      <w:jc w:val="both"/>
    </w:pPr>
    <w:rPr>
      <w:rFonts w:ascii="H-Times New Roman" w:hAnsi="H-Times New Roman"/>
      <w:lang w:val="en-GB"/>
    </w:rPr>
  </w:style>
  <w:style w:type="paragraph" w:customStyle="1" w:styleId="Application2">
    <w:name w:val="Application2"/>
    <w:basedOn w:val="Norml"/>
    <w:autoRedefine/>
    <w:uiPriority w:val="99"/>
    <w:rsid w:val="0055159A"/>
    <w:pPr>
      <w:tabs>
        <w:tab w:val="left" w:pos="-720"/>
      </w:tabs>
      <w:suppressAutoHyphens/>
      <w:jc w:val="center"/>
    </w:pPr>
    <w:rPr>
      <w:spacing w:val="-2"/>
      <w:sz w:val="28"/>
      <w:lang w:eastAsia="en-US"/>
    </w:rPr>
  </w:style>
  <w:style w:type="paragraph" w:customStyle="1" w:styleId="NormlWeb1">
    <w:name w:val="Normál (Web)1"/>
    <w:basedOn w:val="Norml"/>
    <w:uiPriority w:val="99"/>
    <w:rsid w:val="0055159A"/>
    <w:pPr>
      <w:spacing w:before="100" w:beforeAutospacing="1" w:after="100" w:afterAutospacing="1"/>
    </w:pPr>
    <w:rPr>
      <w:szCs w:val="24"/>
    </w:rPr>
  </w:style>
  <w:style w:type="paragraph" w:customStyle="1" w:styleId="BodyTextIMP">
    <w:name w:val="Body Text_IMP"/>
    <w:basedOn w:val="Norml"/>
    <w:uiPriority w:val="99"/>
    <w:rsid w:val="0055159A"/>
    <w:pPr>
      <w:suppressAutoHyphens/>
      <w:spacing w:line="276" w:lineRule="auto"/>
    </w:pPr>
    <w:rPr>
      <w:lang w:val="en-US"/>
    </w:rPr>
  </w:style>
  <w:style w:type="paragraph" w:customStyle="1" w:styleId="text-3mezera">
    <w:name w:val="text - 3 mezera"/>
    <w:basedOn w:val="Norml"/>
    <w:uiPriority w:val="99"/>
    <w:rsid w:val="0055159A"/>
    <w:pPr>
      <w:suppressAutoHyphens/>
      <w:spacing w:before="60" w:line="230" w:lineRule="auto"/>
      <w:jc w:val="both"/>
    </w:pPr>
    <w:rPr>
      <w:rFonts w:ascii="Arial" w:hAnsi="Arial"/>
      <w:noProof/>
    </w:rPr>
  </w:style>
  <w:style w:type="character" w:customStyle="1" w:styleId="tartalom">
    <w:name w:val="tartalom"/>
    <w:uiPriority w:val="99"/>
    <w:rsid w:val="0055159A"/>
    <w:rPr>
      <w:rFonts w:cs="Times New Roman"/>
    </w:rPr>
  </w:style>
  <w:style w:type="paragraph" w:customStyle="1" w:styleId="PuceBruneExprience">
    <w:name w:val="Puce Brune Expérience"/>
    <w:basedOn w:val="Norml"/>
    <w:uiPriority w:val="99"/>
    <w:rsid w:val="0055159A"/>
    <w:pPr>
      <w:numPr>
        <w:numId w:val="16"/>
      </w:numPr>
      <w:spacing w:after="120"/>
    </w:pPr>
    <w:rPr>
      <w:rFonts w:ascii="Arial" w:hAnsi="Arial"/>
      <w:sz w:val="22"/>
      <w:szCs w:val="24"/>
      <w:lang w:val="en-GB"/>
    </w:rPr>
  </w:style>
  <w:style w:type="paragraph" w:customStyle="1" w:styleId="Szvegtrzsbehzssal21">
    <w:name w:val="Szövegtörzs behúzással 21"/>
    <w:basedOn w:val="Norml"/>
    <w:uiPriority w:val="99"/>
    <w:rsid w:val="0055159A"/>
    <w:pPr>
      <w:tabs>
        <w:tab w:val="right" w:leader="underscore" w:pos="9072"/>
      </w:tabs>
      <w:spacing w:before="120"/>
      <w:ind w:left="425"/>
      <w:jc w:val="both"/>
    </w:pPr>
    <w:rPr>
      <w:sz w:val="20"/>
      <w:szCs w:val="24"/>
      <w:lang w:eastAsia="ar-SA"/>
    </w:rPr>
  </w:style>
  <w:style w:type="paragraph" w:customStyle="1" w:styleId="Stlus1">
    <w:name w:val="Stílus1"/>
    <w:basedOn w:val="Norml"/>
    <w:rsid w:val="0055159A"/>
    <w:pPr>
      <w:suppressAutoHyphens/>
      <w:spacing w:line="230" w:lineRule="auto"/>
      <w:ind w:left="1020" w:right="284" w:hanging="340"/>
      <w:jc w:val="both"/>
    </w:pPr>
    <w:rPr>
      <w:rFonts w:ascii="Arial" w:hAnsi="Arial"/>
      <w:noProof/>
    </w:rPr>
  </w:style>
  <w:style w:type="paragraph" w:customStyle="1" w:styleId="Stlus3">
    <w:name w:val="Stílus3"/>
    <w:basedOn w:val="Norml"/>
    <w:uiPriority w:val="99"/>
    <w:rsid w:val="0055159A"/>
    <w:pPr>
      <w:suppressAutoHyphens/>
      <w:spacing w:line="230" w:lineRule="auto"/>
      <w:ind w:left="2154" w:right="284" w:hanging="680"/>
      <w:jc w:val="both"/>
    </w:pPr>
    <w:rPr>
      <w:rFonts w:ascii="Arial" w:hAnsi="Arial"/>
      <w:noProof/>
    </w:rPr>
  </w:style>
  <w:style w:type="paragraph" w:customStyle="1" w:styleId="NumberedList">
    <w:name w:val="Numbered List"/>
    <w:basedOn w:val="BodyTextIMP"/>
    <w:uiPriority w:val="99"/>
    <w:rsid w:val="0055159A"/>
    <w:pPr>
      <w:spacing w:line="230" w:lineRule="auto"/>
    </w:pPr>
  </w:style>
  <w:style w:type="paragraph" w:customStyle="1" w:styleId="Szveg">
    <w:name w:val="Szöveg"/>
    <w:basedOn w:val="Norml"/>
    <w:uiPriority w:val="99"/>
    <w:rsid w:val="0055159A"/>
    <w:pPr>
      <w:widowControl w:val="0"/>
      <w:suppressAutoHyphens/>
      <w:ind w:left="709" w:firstLine="1"/>
      <w:jc w:val="both"/>
    </w:pPr>
    <w:rPr>
      <w:noProof/>
      <w:lang w:val="en-US"/>
    </w:rPr>
  </w:style>
  <w:style w:type="paragraph" w:customStyle="1" w:styleId="Normalsz">
    <w:name w:val="Normalsz"/>
    <w:basedOn w:val="Norml"/>
    <w:uiPriority w:val="99"/>
    <w:rsid w:val="0055159A"/>
    <w:pPr>
      <w:overflowPunct w:val="0"/>
      <w:autoSpaceDE w:val="0"/>
      <w:autoSpaceDN w:val="0"/>
      <w:adjustRightInd w:val="0"/>
      <w:jc w:val="both"/>
      <w:textAlignment w:val="baseline"/>
    </w:pPr>
    <w:rPr>
      <w:lang w:val="en-US"/>
    </w:rPr>
  </w:style>
  <w:style w:type="paragraph" w:customStyle="1" w:styleId="text">
    <w:name w:val="text"/>
    <w:uiPriority w:val="99"/>
    <w:rsid w:val="0055159A"/>
    <w:pPr>
      <w:widowControl w:val="0"/>
      <w:spacing w:before="240" w:line="-240" w:lineRule="auto"/>
      <w:jc w:val="both"/>
    </w:pPr>
    <w:rPr>
      <w:sz w:val="24"/>
      <w:lang w:val="cs-CZ"/>
    </w:rPr>
  </w:style>
  <w:style w:type="paragraph" w:customStyle="1" w:styleId="tabulka">
    <w:name w:val="tabulka"/>
    <w:basedOn w:val="Norml"/>
    <w:uiPriority w:val="99"/>
    <w:rsid w:val="0055159A"/>
    <w:pPr>
      <w:widowControl w:val="0"/>
      <w:spacing w:before="120" w:line="-240" w:lineRule="auto"/>
      <w:jc w:val="center"/>
    </w:pPr>
    <w:rPr>
      <w:sz w:val="20"/>
      <w:lang w:val="cs-CZ"/>
    </w:rPr>
  </w:style>
  <w:style w:type="paragraph" w:customStyle="1" w:styleId="B">
    <w:name w:val="B"/>
    <w:uiPriority w:val="99"/>
    <w:rsid w:val="0055159A"/>
    <w:pPr>
      <w:suppressAutoHyphens/>
      <w:overflowPunct w:val="0"/>
      <w:autoSpaceDE w:val="0"/>
      <w:autoSpaceDN w:val="0"/>
      <w:adjustRightInd w:val="0"/>
      <w:spacing w:before="240" w:line="240" w:lineRule="exact"/>
      <w:ind w:left="720"/>
      <w:jc w:val="both"/>
      <w:textAlignment w:val="baseline"/>
    </w:pPr>
    <w:rPr>
      <w:rFonts w:ascii="Times" w:hAnsi="Times"/>
      <w:sz w:val="24"/>
      <w:lang w:val="en-GB"/>
    </w:rPr>
  </w:style>
  <w:style w:type="paragraph" w:customStyle="1" w:styleId="CharCharCharCharCharCharCharCharCharCharCharCharChar">
    <w:name w:val="Char Char Char Char Char Char Char Char Char Char Char Char Char"/>
    <w:basedOn w:val="Norml"/>
    <w:uiPriority w:val="99"/>
    <w:rsid w:val="0055159A"/>
    <w:pPr>
      <w:spacing w:after="160" w:line="240" w:lineRule="exact"/>
    </w:pPr>
    <w:rPr>
      <w:rFonts w:ascii="Tahoma" w:hAnsi="Tahoma"/>
      <w:sz w:val="20"/>
      <w:lang w:val="en-US" w:eastAsia="en-US"/>
    </w:rPr>
  </w:style>
  <w:style w:type="paragraph" w:customStyle="1" w:styleId="Char">
    <w:name w:val="Char"/>
    <w:basedOn w:val="Norml"/>
    <w:uiPriority w:val="99"/>
    <w:rsid w:val="0055159A"/>
    <w:pPr>
      <w:spacing w:after="160" w:line="240" w:lineRule="exact"/>
    </w:pPr>
    <w:rPr>
      <w:rFonts w:ascii="Verdana" w:hAnsi="Verdana"/>
      <w:sz w:val="20"/>
      <w:lang w:val="en-US" w:eastAsia="en-US"/>
    </w:rPr>
  </w:style>
  <w:style w:type="paragraph" w:customStyle="1" w:styleId="Style1">
    <w:name w:val="Style 1"/>
    <w:basedOn w:val="Norml"/>
    <w:uiPriority w:val="99"/>
    <w:rsid w:val="0055159A"/>
    <w:pPr>
      <w:widowControl w:val="0"/>
      <w:autoSpaceDE w:val="0"/>
      <w:autoSpaceDN w:val="0"/>
      <w:adjustRightInd w:val="0"/>
    </w:pPr>
    <w:rPr>
      <w:szCs w:val="24"/>
    </w:rPr>
  </w:style>
  <w:style w:type="paragraph" w:styleId="TJ4">
    <w:name w:val="toc 4"/>
    <w:basedOn w:val="Norml"/>
    <w:next w:val="Norml"/>
    <w:autoRedefine/>
    <w:uiPriority w:val="99"/>
    <w:rsid w:val="0055159A"/>
    <w:rPr>
      <w:szCs w:val="26"/>
    </w:rPr>
  </w:style>
  <w:style w:type="paragraph" w:customStyle="1" w:styleId="Vltozat1">
    <w:name w:val="Változat1"/>
    <w:hidden/>
    <w:uiPriority w:val="99"/>
    <w:semiHidden/>
    <w:rsid w:val="0055159A"/>
    <w:rPr>
      <w:sz w:val="24"/>
    </w:rPr>
  </w:style>
  <w:style w:type="character" w:customStyle="1" w:styleId="CommentTextChar1">
    <w:name w:val="Comment Text Char1"/>
    <w:uiPriority w:val="99"/>
    <w:locked/>
    <w:rsid w:val="0055159A"/>
    <w:rPr>
      <w:lang w:val="hu-HU" w:eastAsia="hu-HU"/>
    </w:rPr>
  </w:style>
  <w:style w:type="paragraph" w:customStyle="1" w:styleId="BodyText22">
    <w:name w:val="Body Text 22"/>
    <w:basedOn w:val="Norml"/>
    <w:uiPriority w:val="99"/>
    <w:rsid w:val="0055159A"/>
    <w:pPr>
      <w:tabs>
        <w:tab w:val="left" w:pos="851"/>
      </w:tabs>
      <w:ind w:left="284"/>
      <w:jc w:val="both"/>
    </w:pPr>
  </w:style>
  <w:style w:type="paragraph" w:customStyle="1" w:styleId="CharCharCharCharCharCharCharCharCharCharCharCharChar1">
    <w:name w:val="Char Char Char Char Char Char Char Char Char Char Char Char Char1"/>
    <w:basedOn w:val="Norml"/>
    <w:uiPriority w:val="99"/>
    <w:rsid w:val="0055159A"/>
    <w:pPr>
      <w:spacing w:after="160" w:line="240" w:lineRule="exact"/>
    </w:pPr>
    <w:rPr>
      <w:rFonts w:ascii="Tahoma" w:hAnsi="Tahoma"/>
      <w:sz w:val="20"/>
      <w:lang w:val="en-US" w:eastAsia="en-US"/>
    </w:rPr>
  </w:style>
  <w:style w:type="paragraph" w:customStyle="1" w:styleId="Char2">
    <w:name w:val="Char2"/>
    <w:basedOn w:val="Norml"/>
    <w:uiPriority w:val="99"/>
    <w:rsid w:val="0055159A"/>
    <w:pPr>
      <w:spacing w:after="160" w:line="240" w:lineRule="exact"/>
    </w:pPr>
    <w:rPr>
      <w:rFonts w:ascii="Verdana" w:hAnsi="Verdana"/>
      <w:sz w:val="20"/>
      <w:lang w:val="en-US" w:eastAsia="en-US"/>
    </w:rPr>
  </w:style>
  <w:style w:type="paragraph" w:customStyle="1" w:styleId="felsorols">
    <w:name w:val="felsorolás"/>
    <w:basedOn w:val="Norml"/>
    <w:rsid w:val="0055159A"/>
    <w:pPr>
      <w:tabs>
        <w:tab w:val="num" w:pos="360"/>
      </w:tabs>
      <w:suppressAutoHyphens/>
      <w:spacing w:line="276" w:lineRule="auto"/>
      <w:ind w:left="360" w:hanging="360"/>
      <w:jc w:val="both"/>
    </w:pPr>
    <w:rPr>
      <w:spacing w:val="8"/>
      <w:lang w:eastAsia="ar-SA"/>
    </w:rPr>
  </w:style>
  <w:style w:type="character" w:customStyle="1" w:styleId="bot">
    <w:name w:val="bot"/>
    <w:rsid w:val="009A714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662">
      <w:bodyDiv w:val="1"/>
      <w:marLeft w:val="0"/>
      <w:marRight w:val="0"/>
      <w:marTop w:val="0"/>
      <w:marBottom w:val="0"/>
      <w:divBdr>
        <w:top w:val="none" w:sz="0" w:space="0" w:color="auto"/>
        <w:left w:val="none" w:sz="0" w:space="0" w:color="auto"/>
        <w:bottom w:val="none" w:sz="0" w:space="0" w:color="auto"/>
        <w:right w:val="none" w:sz="0" w:space="0" w:color="auto"/>
      </w:divBdr>
    </w:div>
    <w:div w:id="27918704">
      <w:bodyDiv w:val="1"/>
      <w:marLeft w:val="0"/>
      <w:marRight w:val="0"/>
      <w:marTop w:val="0"/>
      <w:marBottom w:val="0"/>
      <w:divBdr>
        <w:top w:val="none" w:sz="0" w:space="0" w:color="auto"/>
        <w:left w:val="none" w:sz="0" w:space="0" w:color="auto"/>
        <w:bottom w:val="none" w:sz="0" w:space="0" w:color="auto"/>
        <w:right w:val="none" w:sz="0" w:space="0" w:color="auto"/>
      </w:divBdr>
    </w:div>
    <w:div w:id="47146650">
      <w:bodyDiv w:val="1"/>
      <w:marLeft w:val="0"/>
      <w:marRight w:val="0"/>
      <w:marTop w:val="0"/>
      <w:marBottom w:val="0"/>
      <w:divBdr>
        <w:top w:val="none" w:sz="0" w:space="0" w:color="auto"/>
        <w:left w:val="none" w:sz="0" w:space="0" w:color="auto"/>
        <w:bottom w:val="none" w:sz="0" w:space="0" w:color="auto"/>
        <w:right w:val="none" w:sz="0" w:space="0" w:color="auto"/>
      </w:divBdr>
    </w:div>
    <w:div w:id="124272883">
      <w:bodyDiv w:val="1"/>
      <w:marLeft w:val="0"/>
      <w:marRight w:val="0"/>
      <w:marTop w:val="0"/>
      <w:marBottom w:val="0"/>
      <w:divBdr>
        <w:top w:val="none" w:sz="0" w:space="0" w:color="auto"/>
        <w:left w:val="none" w:sz="0" w:space="0" w:color="auto"/>
        <w:bottom w:val="none" w:sz="0" w:space="0" w:color="auto"/>
        <w:right w:val="none" w:sz="0" w:space="0" w:color="auto"/>
      </w:divBdr>
    </w:div>
    <w:div w:id="339822084">
      <w:bodyDiv w:val="1"/>
      <w:marLeft w:val="0"/>
      <w:marRight w:val="0"/>
      <w:marTop w:val="0"/>
      <w:marBottom w:val="0"/>
      <w:divBdr>
        <w:top w:val="none" w:sz="0" w:space="0" w:color="auto"/>
        <w:left w:val="none" w:sz="0" w:space="0" w:color="auto"/>
        <w:bottom w:val="none" w:sz="0" w:space="0" w:color="auto"/>
        <w:right w:val="none" w:sz="0" w:space="0" w:color="auto"/>
      </w:divBdr>
    </w:div>
    <w:div w:id="351733432">
      <w:bodyDiv w:val="1"/>
      <w:marLeft w:val="0"/>
      <w:marRight w:val="0"/>
      <w:marTop w:val="0"/>
      <w:marBottom w:val="0"/>
      <w:divBdr>
        <w:top w:val="none" w:sz="0" w:space="0" w:color="auto"/>
        <w:left w:val="none" w:sz="0" w:space="0" w:color="auto"/>
        <w:bottom w:val="none" w:sz="0" w:space="0" w:color="auto"/>
        <w:right w:val="none" w:sz="0" w:space="0" w:color="auto"/>
      </w:divBdr>
      <w:divsChild>
        <w:div w:id="1872379942">
          <w:marLeft w:val="0"/>
          <w:marRight w:val="0"/>
          <w:marTop w:val="0"/>
          <w:marBottom w:val="0"/>
          <w:divBdr>
            <w:top w:val="none" w:sz="0" w:space="0" w:color="auto"/>
            <w:left w:val="none" w:sz="0" w:space="0" w:color="auto"/>
            <w:bottom w:val="none" w:sz="0" w:space="0" w:color="auto"/>
            <w:right w:val="none" w:sz="0" w:space="0" w:color="auto"/>
          </w:divBdr>
          <w:divsChild>
            <w:div w:id="613827438">
              <w:marLeft w:val="0"/>
              <w:marRight w:val="0"/>
              <w:marTop w:val="0"/>
              <w:marBottom w:val="0"/>
              <w:divBdr>
                <w:top w:val="none" w:sz="0" w:space="0" w:color="auto"/>
                <w:left w:val="none" w:sz="0" w:space="0" w:color="auto"/>
                <w:bottom w:val="none" w:sz="0" w:space="0" w:color="auto"/>
                <w:right w:val="none" w:sz="0" w:space="0" w:color="auto"/>
              </w:divBdr>
              <w:divsChild>
                <w:div w:id="1212576663">
                  <w:marLeft w:val="0"/>
                  <w:marRight w:val="0"/>
                  <w:marTop w:val="0"/>
                  <w:marBottom w:val="0"/>
                  <w:divBdr>
                    <w:top w:val="none" w:sz="0" w:space="0" w:color="auto"/>
                    <w:left w:val="none" w:sz="0" w:space="0" w:color="auto"/>
                    <w:bottom w:val="none" w:sz="0" w:space="0" w:color="auto"/>
                    <w:right w:val="none" w:sz="0" w:space="0" w:color="auto"/>
                  </w:divBdr>
                  <w:divsChild>
                    <w:div w:id="386414174">
                      <w:marLeft w:val="0"/>
                      <w:marRight w:val="0"/>
                      <w:marTop w:val="0"/>
                      <w:marBottom w:val="0"/>
                      <w:divBdr>
                        <w:top w:val="none" w:sz="0" w:space="0" w:color="auto"/>
                        <w:left w:val="none" w:sz="0" w:space="0" w:color="auto"/>
                        <w:bottom w:val="none" w:sz="0" w:space="0" w:color="auto"/>
                        <w:right w:val="none" w:sz="0" w:space="0" w:color="auto"/>
                      </w:divBdr>
                      <w:divsChild>
                        <w:div w:id="445544764">
                          <w:marLeft w:val="0"/>
                          <w:marRight w:val="0"/>
                          <w:marTop w:val="0"/>
                          <w:marBottom w:val="0"/>
                          <w:divBdr>
                            <w:top w:val="none" w:sz="0" w:space="0" w:color="auto"/>
                            <w:left w:val="none" w:sz="0" w:space="0" w:color="auto"/>
                            <w:bottom w:val="none" w:sz="0" w:space="0" w:color="auto"/>
                            <w:right w:val="none" w:sz="0" w:space="0" w:color="auto"/>
                          </w:divBdr>
                          <w:divsChild>
                            <w:div w:id="1467316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75006080">
      <w:bodyDiv w:val="1"/>
      <w:marLeft w:val="0"/>
      <w:marRight w:val="0"/>
      <w:marTop w:val="0"/>
      <w:marBottom w:val="0"/>
      <w:divBdr>
        <w:top w:val="none" w:sz="0" w:space="0" w:color="auto"/>
        <w:left w:val="none" w:sz="0" w:space="0" w:color="auto"/>
        <w:bottom w:val="none" w:sz="0" w:space="0" w:color="auto"/>
        <w:right w:val="none" w:sz="0" w:space="0" w:color="auto"/>
      </w:divBdr>
    </w:div>
    <w:div w:id="658466883">
      <w:bodyDiv w:val="1"/>
      <w:marLeft w:val="0"/>
      <w:marRight w:val="0"/>
      <w:marTop w:val="0"/>
      <w:marBottom w:val="0"/>
      <w:divBdr>
        <w:top w:val="none" w:sz="0" w:space="0" w:color="auto"/>
        <w:left w:val="none" w:sz="0" w:space="0" w:color="auto"/>
        <w:bottom w:val="none" w:sz="0" w:space="0" w:color="auto"/>
        <w:right w:val="none" w:sz="0" w:space="0" w:color="auto"/>
      </w:divBdr>
    </w:div>
    <w:div w:id="677578259">
      <w:bodyDiv w:val="1"/>
      <w:marLeft w:val="0"/>
      <w:marRight w:val="0"/>
      <w:marTop w:val="0"/>
      <w:marBottom w:val="0"/>
      <w:divBdr>
        <w:top w:val="none" w:sz="0" w:space="0" w:color="auto"/>
        <w:left w:val="none" w:sz="0" w:space="0" w:color="auto"/>
        <w:bottom w:val="none" w:sz="0" w:space="0" w:color="auto"/>
        <w:right w:val="none" w:sz="0" w:space="0" w:color="auto"/>
      </w:divBdr>
    </w:div>
    <w:div w:id="774716576">
      <w:bodyDiv w:val="1"/>
      <w:marLeft w:val="0"/>
      <w:marRight w:val="0"/>
      <w:marTop w:val="0"/>
      <w:marBottom w:val="0"/>
      <w:divBdr>
        <w:top w:val="none" w:sz="0" w:space="0" w:color="auto"/>
        <w:left w:val="none" w:sz="0" w:space="0" w:color="auto"/>
        <w:bottom w:val="none" w:sz="0" w:space="0" w:color="auto"/>
        <w:right w:val="none" w:sz="0" w:space="0" w:color="auto"/>
      </w:divBdr>
    </w:div>
    <w:div w:id="806896549">
      <w:bodyDiv w:val="1"/>
      <w:marLeft w:val="0"/>
      <w:marRight w:val="0"/>
      <w:marTop w:val="0"/>
      <w:marBottom w:val="0"/>
      <w:divBdr>
        <w:top w:val="none" w:sz="0" w:space="0" w:color="auto"/>
        <w:left w:val="none" w:sz="0" w:space="0" w:color="auto"/>
        <w:bottom w:val="none" w:sz="0" w:space="0" w:color="auto"/>
        <w:right w:val="none" w:sz="0" w:space="0" w:color="auto"/>
      </w:divBdr>
    </w:div>
    <w:div w:id="899825822">
      <w:bodyDiv w:val="1"/>
      <w:marLeft w:val="0"/>
      <w:marRight w:val="0"/>
      <w:marTop w:val="0"/>
      <w:marBottom w:val="0"/>
      <w:divBdr>
        <w:top w:val="none" w:sz="0" w:space="0" w:color="auto"/>
        <w:left w:val="none" w:sz="0" w:space="0" w:color="auto"/>
        <w:bottom w:val="none" w:sz="0" w:space="0" w:color="auto"/>
        <w:right w:val="none" w:sz="0" w:space="0" w:color="auto"/>
      </w:divBdr>
    </w:div>
    <w:div w:id="924727264">
      <w:bodyDiv w:val="1"/>
      <w:marLeft w:val="0"/>
      <w:marRight w:val="0"/>
      <w:marTop w:val="0"/>
      <w:marBottom w:val="0"/>
      <w:divBdr>
        <w:top w:val="none" w:sz="0" w:space="0" w:color="auto"/>
        <w:left w:val="none" w:sz="0" w:space="0" w:color="auto"/>
        <w:bottom w:val="none" w:sz="0" w:space="0" w:color="auto"/>
        <w:right w:val="none" w:sz="0" w:space="0" w:color="auto"/>
      </w:divBdr>
    </w:div>
    <w:div w:id="1026952803">
      <w:bodyDiv w:val="1"/>
      <w:marLeft w:val="0"/>
      <w:marRight w:val="0"/>
      <w:marTop w:val="0"/>
      <w:marBottom w:val="0"/>
      <w:divBdr>
        <w:top w:val="none" w:sz="0" w:space="0" w:color="auto"/>
        <w:left w:val="none" w:sz="0" w:space="0" w:color="auto"/>
        <w:bottom w:val="none" w:sz="0" w:space="0" w:color="auto"/>
        <w:right w:val="none" w:sz="0" w:space="0" w:color="auto"/>
      </w:divBdr>
    </w:div>
    <w:div w:id="1125275523">
      <w:bodyDiv w:val="1"/>
      <w:marLeft w:val="0"/>
      <w:marRight w:val="0"/>
      <w:marTop w:val="0"/>
      <w:marBottom w:val="0"/>
      <w:divBdr>
        <w:top w:val="none" w:sz="0" w:space="0" w:color="auto"/>
        <w:left w:val="none" w:sz="0" w:space="0" w:color="auto"/>
        <w:bottom w:val="none" w:sz="0" w:space="0" w:color="auto"/>
        <w:right w:val="none" w:sz="0" w:space="0" w:color="auto"/>
      </w:divBdr>
      <w:divsChild>
        <w:div w:id="2119064000">
          <w:marLeft w:val="0"/>
          <w:marRight w:val="0"/>
          <w:marTop w:val="0"/>
          <w:marBottom w:val="0"/>
          <w:divBdr>
            <w:top w:val="none" w:sz="0" w:space="0" w:color="auto"/>
            <w:left w:val="none" w:sz="0" w:space="0" w:color="auto"/>
            <w:bottom w:val="none" w:sz="0" w:space="0" w:color="auto"/>
            <w:right w:val="none" w:sz="0" w:space="0" w:color="auto"/>
          </w:divBdr>
          <w:divsChild>
            <w:div w:id="1941254117">
              <w:marLeft w:val="0"/>
              <w:marRight w:val="0"/>
              <w:marTop w:val="0"/>
              <w:marBottom w:val="0"/>
              <w:divBdr>
                <w:top w:val="none" w:sz="0" w:space="0" w:color="auto"/>
                <w:left w:val="none" w:sz="0" w:space="0" w:color="auto"/>
                <w:bottom w:val="none" w:sz="0" w:space="0" w:color="auto"/>
                <w:right w:val="none" w:sz="0" w:space="0" w:color="auto"/>
              </w:divBdr>
              <w:divsChild>
                <w:div w:id="261382180">
                  <w:marLeft w:val="0"/>
                  <w:marRight w:val="0"/>
                  <w:marTop w:val="0"/>
                  <w:marBottom w:val="0"/>
                  <w:divBdr>
                    <w:top w:val="none" w:sz="0" w:space="0" w:color="auto"/>
                    <w:left w:val="none" w:sz="0" w:space="0" w:color="auto"/>
                    <w:bottom w:val="none" w:sz="0" w:space="0" w:color="auto"/>
                    <w:right w:val="none" w:sz="0" w:space="0" w:color="auto"/>
                  </w:divBdr>
                  <w:divsChild>
                    <w:div w:id="716856457">
                      <w:marLeft w:val="0"/>
                      <w:marRight w:val="0"/>
                      <w:marTop w:val="0"/>
                      <w:marBottom w:val="0"/>
                      <w:divBdr>
                        <w:top w:val="none" w:sz="0" w:space="0" w:color="auto"/>
                        <w:left w:val="none" w:sz="0" w:space="0" w:color="auto"/>
                        <w:bottom w:val="none" w:sz="0" w:space="0" w:color="auto"/>
                        <w:right w:val="none" w:sz="0" w:space="0" w:color="auto"/>
                      </w:divBdr>
                      <w:divsChild>
                        <w:div w:id="188571375">
                          <w:marLeft w:val="0"/>
                          <w:marRight w:val="0"/>
                          <w:marTop w:val="0"/>
                          <w:marBottom w:val="0"/>
                          <w:divBdr>
                            <w:top w:val="none" w:sz="0" w:space="0" w:color="auto"/>
                            <w:left w:val="none" w:sz="0" w:space="0" w:color="auto"/>
                            <w:bottom w:val="none" w:sz="0" w:space="0" w:color="auto"/>
                            <w:right w:val="none" w:sz="0" w:space="0" w:color="auto"/>
                          </w:divBdr>
                          <w:divsChild>
                            <w:div w:id="330572085">
                              <w:marLeft w:val="0"/>
                              <w:marRight w:val="0"/>
                              <w:marTop w:val="0"/>
                              <w:marBottom w:val="0"/>
                              <w:divBdr>
                                <w:top w:val="none" w:sz="0" w:space="0" w:color="auto"/>
                                <w:left w:val="none" w:sz="0" w:space="0" w:color="auto"/>
                                <w:bottom w:val="none" w:sz="0" w:space="0" w:color="auto"/>
                                <w:right w:val="none" w:sz="0" w:space="0" w:color="auto"/>
                              </w:divBdr>
                              <w:divsChild>
                                <w:div w:id="10474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2283286">
      <w:bodyDiv w:val="1"/>
      <w:marLeft w:val="0"/>
      <w:marRight w:val="0"/>
      <w:marTop w:val="0"/>
      <w:marBottom w:val="0"/>
      <w:divBdr>
        <w:top w:val="none" w:sz="0" w:space="0" w:color="auto"/>
        <w:left w:val="none" w:sz="0" w:space="0" w:color="auto"/>
        <w:bottom w:val="none" w:sz="0" w:space="0" w:color="auto"/>
        <w:right w:val="none" w:sz="0" w:space="0" w:color="auto"/>
      </w:divBdr>
    </w:div>
    <w:div w:id="1133600020">
      <w:bodyDiv w:val="1"/>
      <w:marLeft w:val="0"/>
      <w:marRight w:val="0"/>
      <w:marTop w:val="0"/>
      <w:marBottom w:val="0"/>
      <w:divBdr>
        <w:top w:val="none" w:sz="0" w:space="0" w:color="auto"/>
        <w:left w:val="none" w:sz="0" w:space="0" w:color="auto"/>
        <w:bottom w:val="none" w:sz="0" w:space="0" w:color="auto"/>
        <w:right w:val="none" w:sz="0" w:space="0" w:color="auto"/>
      </w:divBdr>
    </w:div>
    <w:div w:id="1373534017">
      <w:bodyDiv w:val="1"/>
      <w:marLeft w:val="0"/>
      <w:marRight w:val="0"/>
      <w:marTop w:val="0"/>
      <w:marBottom w:val="0"/>
      <w:divBdr>
        <w:top w:val="none" w:sz="0" w:space="0" w:color="auto"/>
        <w:left w:val="none" w:sz="0" w:space="0" w:color="auto"/>
        <w:bottom w:val="none" w:sz="0" w:space="0" w:color="auto"/>
        <w:right w:val="none" w:sz="0" w:space="0" w:color="auto"/>
      </w:divBdr>
    </w:div>
    <w:div w:id="1380133815">
      <w:bodyDiv w:val="1"/>
      <w:marLeft w:val="0"/>
      <w:marRight w:val="0"/>
      <w:marTop w:val="0"/>
      <w:marBottom w:val="0"/>
      <w:divBdr>
        <w:top w:val="none" w:sz="0" w:space="0" w:color="auto"/>
        <w:left w:val="none" w:sz="0" w:space="0" w:color="auto"/>
        <w:bottom w:val="none" w:sz="0" w:space="0" w:color="auto"/>
        <w:right w:val="none" w:sz="0" w:space="0" w:color="auto"/>
      </w:divBdr>
    </w:div>
    <w:div w:id="1445425173">
      <w:bodyDiv w:val="1"/>
      <w:marLeft w:val="0"/>
      <w:marRight w:val="0"/>
      <w:marTop w:val="0"/>
      <w:marBottom w:val="0"/>
      <w:divBdr>
        <w:top w:val="none" w:sz="0" w:space="0" w:color="auto"/>
        <w:left w:val="none" w:sz="0" w:space="0" w:color="auto"/>
        <w:bottom w:val="none" w:sz="0" w:space="0" w:color="auto"/>
        <w:right w:val="none" w:sz="0" w:space="0" w:color="auto"/>
      </w:divBdr>
    </w:div>
    <w:div w:id="1450053021">
      <w:bodyDiv w:val="1"/>
      <w:marLeft w:val="0"/>
      <w:marRight w:val="0"/>
      <w:marTop w:val="0"/>
      <w:marBottom w:val="0"/>
      <w:divBdr>
        <w:top w:val="none" w:sz="0" w:space="0" w:color="auto"/>
        <w:left w:val="none" w:sz="0" w:space="0" w:color="auto"/>
        <w:bottom w:val="none" w:sz="0" w:space="0" w:color="auto"/>
        <w:right w:val="none" w:sz="0" w:space="0" w:color="auto"/>
      </w:divBdr>
    </w:div>
    <w:div w:id="1552421413">
      <w:bodyDiv w:val="1"/>
      <w:marLeft w:val="0"/>
      <w:marRight w:val="0"/>
      <w:marTop w:val="0"/>
      <w:marBottom w:val="0"/>
      <w:divBdr>
        <w:top w:val="none" w:sz="0" w:space="0" w:color="auto"/>
        <w:left w:val="none" w:sz="0" w:space="0" w:color="auto"/>
        <w:bottom w:val="none" w:sz="0" w:space="0" w:color="auto"/>
        <w:right w:val="none" w:sz="0" w:space="0" w:color="auto"/>
      </w:divBdr>
    </w:div>
    <w:div w:id="1743334967">
      <w:bodyDiv w:val="1"/>
      <w:marLeft w:val="0"/>
      <w:marRight w:val="0"/>
      <w:marTop w:val="0"/>
      <w:marBottom w:val="0"/>
      <w:divBdr>
        <w:top w:val="none" w:sz="0" w:space="0" w:color="auto"/>
        <w:left w:val="none" w:sz="0" w:space="0" w:color="auto"/>
        <w:bottom w:val="none" w:sz="0" w:space="0" w:color="auto"/>
        <w:right w:val="none" w:sz="0" w:space="0" w:color="auto"/>
      </w:divBdr>
    </w:div>
    <w:div w:id="1789736120">
      <w:bodyDiv w:val="1"/>
      <w:marLeft w:val="0"/>
      <w:marRight w:val="0"/>
      <w:marTop w:val="0"/>
      <w:marBottom w:val="0"/>
      <w:divBdr>
        <w:top w:val="none" w:sz="0" w:space="0" w:color="auto"/>
        <w:left w:val="none" w:sz="0" w:space="0" w:color="auto"/>
        <w:bottom w:val="none" w:sz="0" w:space="0" w:color="auto"/>
        <w:right w:val="none" w:sz="0" w:space="0" w:color="auto"/>
      </w:divBdr>
    </w:div>
    <w:div w:id="1888449199">
      <w:bodyDiv w:val="1"/>
      <w:marLeft w:val="0"/>
      <w:marRight w:val="0"/>
      <w:marTop w:val="0"/>
      <w:marBottom w:val="0"/>
      <w:divBdr>
        <w:top w:val="none" w:sz="0" w:space="0" w:color="auto"/>
        <w:left w:val="none" w:sz="0" w:space="0" w:color="auto"/>
        <w:bottom w:val="none" w:sz="0" w:space="0" w:color="auto"/>
        <w:right w:val="none" w:sz="0" w:space="0" w:color="auto"/>
      </w:divBdr>
    </w:div>
    <w:div w:id="1892882022">
      <w:bodyDiv w:val="1"/>
      <w:marLeft w:val="0"/>
      <w:marRight w:val="0"/>
      <w:marTop w:val="0"/>
      <w:marBottom w:val="0"/>
      <w:divBdr>
        <w:top w:val="none" w:sz="0" w:space="0" w:color="auto"/>
        <w:left w:val="none" w:sz="0" w:space="0" w:color="auto"/>
        <w:bottom w:val="none" w:sz="0" w:space="0" w:color="auto"/>
        <w:right w:val="none" w:sz="0" w:space="0" w:color="auto"/>
      </w:divBdr>
    </w:div>
    <w:div w:id="1922521790">
      <w:bodyDiv w:val="1"/>
      <w:marLeft w:val="0"/>
      <w:marRight w:val="0"/>
      <w:marTop w:val="0"/>
      <w:marBottom w:val="0"/>
      <w:divBdr>
        <w:top w:val="none" w:sz="0" w:space="0" w:color="auto"/>
        <w:left w:val="none" w:sz="0" w:space="0" w:color="auto"/>
        <w:bottom w:val="none" w:sz="0" w:space="0" w:color="auto"/>
        <w:right w:val="none" w:sz="0" w:space="0" w:color="auto"/>
      </w:divBdr>
    </w:div>
    <w:div w:id="20047784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www.mbfh.hu"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http://www.kozbeszerzes.hu/" TargetMode="Externa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yperlink" Target="mailto:hivatal@mbfh.hu"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ntsz.hu/" TargetMode="External"/><Relationship Id="rId20" Type="http://schemas.openxmlformats.org/officeDocument/2006/relationships/hyperlink" Target="mailto:ugyfelszolgalat@ngm.gov.hu"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24" Type="http://schemas.openxmlformats.org/officeDocument/2006/relationships/footer" Target="footer2.xml"/><Relationship Id="rId5" Type="http://schemas.microsoft.com/office/2007/relationships/stylesWithEffects" Target="stylesWithEffects.xml"/><Relationship Id="rId15" Type="http://schemas.openxmlformats.org/officeDocument/2006/relationships/hyperlink" Target="mailto:nagy.zita@mav-szk.hu" TargetMode="External"/><Relationship Id="rId23" Type="http://schemas.openxmlformats.org/officeDocument/2006/relationships/hyperlink" Target="http://www.electool.com/hu/megoldasok/elektronikus-arlejtes.html" TargetMode="External"/><Relationship Id="rId10" Type="http://schemas.openxmlformats.org/officeDocument/2006/relationships/image" Target="media/image2.png"/><Relationship Id="rId19" Type="http://schemas.openxmlformats.org/officeDocument/2006/relationships/hyperlink" Target="http://www.afsz.hu/"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mailto:nagy.zita@mav-szk.hu" TargetMode="External"/><Relationship Id="rId22" Type="http://schemas.openxmlformats.org/officeDocument/2006/relationships/hyperlink" Target="mailto:aukcio@electool.com"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60C55F-FD7C-4C28-B436-37E798FC8DA9}">
  <ds:schemaRefs>
    <ds:schemaRef ds:uri="http://schemas.openxmlformats.org/officeDocument/2006/bibliography"/>
  </ds:schemaRefs>
</ds:datastoreItem>
</file>

<file path=customXml/itemProps2.xml><?xml version="1.0" encoding="utf-8"?>
<ds:datastoreItem xmlns:ds="http://schemas.openxmlformats.org/officeDocument/2006/customXml" ds:itemID="{1BB2C1C8-FAC2-4A60-B71A-443D492CAE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1638</TotalTime>
  <Pages>52</Pages>
  <Words>9440</Words>
  <Characters>71708</Characters>
  <Application>Microsoft Office Word</Application>
  <DocSecurity>0</DocSecurity>
  <Lines>597</Lines>
  <Paragraphs>161</Paragraphs>
  <ScaleCrop>false</ScaleCrop>
  <HeadingPairs>
    <vt:vector size="2" baseType="variant">
      <vt:variant>
        <vt:lpstr>Cím</vt:lpstr>
      </vt:variant>
      <vt:variant>
        <vt:i4>1</vt:i4>
      </vt:variant>
    </vt:vector>
  </HeadingPairs>
  <TitlesOfParts>
    <vt:vector size="1" baseType="lpstr">
      <vt:lpstr>MÁV Rt</vt:lpstr>
    </vt:vector>
  </TitlesOfParts>
  <Company>MÁV Rt. BSZE</Company>
  <LinksUpToDate>false</LinksUpToDate>
  <CharactersWithSpaces>80987</CharactersWithSpaces>
  <SharedDoc>false</SharedDoc>
  <HLinks>
    <vt:vector size="60" baseType="variant">
      <vt:variant>
        <vt:i4>5963868</vt:i4>
      </vt:variant>
      <vt:variant>
        <vt:i4>27</vt:i4>
      </vt:variant>
      <vt:variant>
        <vt:i4>0</vt:i4>
      </vt:variant>
      <vt:variant>
        <vt:i4>5</vt:i4>
      </vt:variant>
      <vt:variant>
        <vt:lpwstr>http://www.electool.com/hu/megoldasok/elektronikus-arlejtes.html</vt:lpwstr>
      </vt:variant>
      <vt:variant>
        <vt:lpwstr/>
      </vt:variant>
      <vt:variant>
        <vt:i4>4391017</vt:i4>
      </vt:variant>
      <vt:variant>
        <vt:i4>24</vt:i4>
      </vt:variant>
      <vt:variant>
        <vt:i4>0</vt:i4>
      </vt:variant>
      <vt:variant>
        <vt:i4>5</vt:i4>
      </vt:variant>
      <vt:variant>
        <vt:lpwstr>mailto:aukcio@electool.com</vt:lpwstr>
      </vt:variant>
      <vt:variant>
        <vt:lpwstr/>
      </vt:variant>
      <vt:variant>
        <vt:i4>6881322</vt:i4>
      </vt:variant>
      <vt:variant>
        <vt:i4>21</vt:i4>
      </vt:variant>
      <vt:variant>
        <vt:i4>0</vt:i4>
      </vt:variant>
      <vt:variant>
        <vt:i4>5</vt:i4>
      </vt:variant>
      <vt:variant>
        <vt:lpwstr>http://www.kozbeszerzes.hu/</vt:lpwstr>
      </vt:variant>
      <vt:variant>
        <vt:lpwstr/>
      </vt:variant>
      <vt:variant>
        <vt:i4>1179769</vt:i4>
      </vt:variant>
      <vt:variant>
        <vt:i4>18</vt:i4>
      </vt:variant>
      <vt:variant>
        <vt:i4>0</vt:i4>
      </vt:variant>
      <vt:variant>
        <vt:i4>5</vt:i4>
      </vt:variant>
      <vt:variant>
        <vt:lpwstr>mailto:ugyfelszolgalat@ngm.gov.hu</vt:lpwstr>
      </vt:variant>
      <vt:variant>
        <vt:lpwstr/>
      </vt:variant>
      <vt:variant>
        <vt:i4>6422564</vt:i4>
      </vt:variant>
      <vt:variant>
        <vt:i4>15</vt:i4>
      </vt:variant>
      <vt:variant>
        <vt:i4>0</vt:i4>
      </vt:variant>
      <vt:variant>
        <vt:i4>5</vt:i4>
      </vt:variant>
      <vt:variant>
        <vt:lpwstr>http://www.afsz.hu/</vt:lpwstr>
      </vt:variant>
      <vt:variant>
        <vt:lpwstr/>
      </vt:variant>
      <vt:variant>
        <vt:i4>8060978</vt:i4>
      </vt:variant>
      <vt:variant>
        <vt:i4>12</vt:i4>
      </vt:variant>
      <vt:variant>
        <vt:i4>0</vt:i4>
      </vt:variant>
      <vt:variant>
        <vt:i4>5</vt:i4>
      </vt:variant>
      <vt:variant>
        <vt:lpwstr>http://www.mbfh.hu/</vt:lpwstr>
      </vt:variant>
      <vt:variant>
        <vt:lpwstr/>
      </vt:variant>
      <vt:variant>
        <vt:i4>3407873</vt:i4>
      </vt:variant>
      <vt:variant>
        <vt:i4>9</vt:i4>
      </vt:variant>
      <vt:variant>
        <vt:i4>0</vt:i4>
      </vt:variant>
      <vt:variant>
        <vt:i4>5</vt:i4>
      </vt:variant>
      <vt:variant>
        <vt:lpwstr>mailto:hivatal@mbfh.hu</vt:lpwstr>
      </vt:variant>
      <vt:variant>
        <vt:lpwstr/>
      </vt:variant>
      <vt:variant>
        <vt:i4>196630</vt:i4>
      </vt:variant>
      <vt:variant>
        <vt:i4>6</vt:i4>
      </vt:variant>
      <vt:variant>
        <vt:i4>0</vt:i4>
      </vt:variant>
      <vt:variant>
        <vt:i4>5</vt:i4>
      </vt:variant>
      <vt:variant>
        <vt:lpwstr>http://www.antsz.hu/</vt:lpwstr>
      </vt:variant>
      <vt:variant>
        <vt:lpwstr/>
      </vt:variant>
      <vt:variant>
        <vt:i4>2490372</vt:i4>
      </vt:variant>
      <vt:variant>
        <vt:i4>3</vt:i4>
      </vt:variant>
      <vt:variant>
        <vt:i4>0</vt:i4>
      </vt:variant>
      <vt:variant>
        <vt:i4>5</vt:i4>
      </vt:variant>
      <vt:variant>
        <vt:lpwstr>mailto:nagy.zita@mav-szk.hu</vt:lpwstr>
      </vt:variant>
      <vt:variant>
        <vt:lpwstr/>
      </vt:variant>
      <vt:variant>
        <vt:i4>2490372</vt:i4>
      </vt:variant>
      <vt:variant>
        <vt:i4>0</vt:i4>
      </vt:variant>
      <vt:variant>
        <vt:i4>0</vt:i4>
      </vt:variant>
      <vt:variant>
        <vt:i4>5</vt:i4>
      </vt:variant>
      <vt:variant>
        <vt:lpwstr>mailto:nagy.zita@mav-szk.hu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MÁV Rt</dc:title>
  <dc:creator>tothcs</dc:creator>
  <cp:lastModifiedBy>Nagy Zita</cp:lastModifiedBy>
  <cp:revision>5</cp:revision>
  <cp:lastPrinted>2015-06-12T10:59:00Z</cp:lastPrinted>
  <dcterms:created xsi:type="dcterms:W3CDTF">2015-03-10T16:03:00Z</dcterms:created>
  <dcterms:modified xsi:type="dcterms:W3CDTF">2015-07-15T13:08:00Z</dcterms:modified>
</cp:coreProperties>
</file>