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2E" w:rsidRPr="0046362E" w:rsidRDefault="0046362E" w:rsidP="00302212">
      <w:pPr>
        <w:widowControl w:val="0"/>
        <w:tabs>
          <w:tab w:val="left" w:pos="3682"/>
          <w:tab w:val="center" w:pos="5051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Ajánlattételi felhívás</w:t>
      </w:r>
    </w:p>
    <w:p w:rsidR="0046362E" w:rsidRPr="0046362E" w:rsidRDefault="0046362E" w:rsidP="0046362E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1./ Az ajánlatkérő adatai: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D0293D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Neve: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MÁV FKG </w:t>
      </w:r>
      <w:proofErr w:type="spellStart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Felépítménykarbantartó</w:t>
      </w:r>
      <w:proofErr w:type="spellEnd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Székhely: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5137 Jászkisér, Jászladányi út 10.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K&amp;H Bank Zrt.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tabs>
          <w:tab w:val="left" w:pos="3544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Számlaszáma: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10200971-21521542-00000000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Adószáma: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11267425-2-16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Statisztikai jelzőszáma: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11267425-4212-113-16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Cégbíróság és cégjegyzék 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Szolnoki Törvényszék Cégbírósága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Cg. 16-09-002819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2./ Az ajánlat benyújtásának helye és határideje: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Határideje: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2015.0</w:t>
      </w:r>
      <w:r w:rsidR="00D0293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="00D0293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17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óra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Helye: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MÁV FKG </w:t>
      </w:r>
      <w:proofErr w:type="spellStart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Felépítménykarbantartó</w:t>
      </w:r>
      <w:proofErr w:type="spellEnd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5137 Jászkisér, Jászladányi út 10.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ajánlatot a fenti címre, a/az </w:t>
      </w:r>
      <w:r w:rsidR="00B34328">
        <w:rPr>
          <w:rFonts w:ascii="Times New Roman" w:hAnsi="Times New Roman"/>
          <w:b/>
          <w:sz w:val="24"/>
          <w:szCs w:val="24"/>
        </w:rPr>
        <w:t>06-57/550-220-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as faxszámra, vagy a/az </w:t>
      </w:r>
      <w:hyperlink r:id="rId8" w:history="1">
        <w:r w:rsidR="00B34328"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email címre kérjük megküldeni, vagy a fenti címen személyesen kérjük átadni.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benyújtási határidő a postai úton feladott pályázatokra is irányadó; a postai kézbesítés késedelmének kockázatát az ajánlattevő viseli.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3./ Kommunikáció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Ajánlatkérő kizárólag az ajánlattevő ajánlatát cégszerűen aláíró képviselőtől, vagy az ajánlatban meghatározott kapcsolattartótól, illetve az ott megjelölt e-mail címről érkező nyilatkozatokat fogadja el érvényesnek. Ajánlattevő kizárólagosan felel azért, hogy a pályáztatás lezárásáig </w:t>
      </w:r>
      <w:proofErr w:type="gramStart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ezen</w:t>
      </w:r>
      <w:proofErr w:type="gramEnd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személyek nyilatkozattételre rendelkezésre álljanak, vagy köteles a helyettesítésükről igazolható módon gondoskodni.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 postán feladott küldeményeket a felek ajánlott, tértivevényes küldeményként kötelesek feladni.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0293D" w:rsidRPr="008F3B56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Ajánlattevő kizárólagosan felel azért, hogy az ajánlatban meghatározott e-mail címen kapott leveleket hétköznap 8:00 – 17:00 óra között fogadni tudja, oly módon, hogy a levelek megérkezését a kézbesítés napján vissza tudja igazolni. Amennyiben Ajánlatkérő az ajánlattevő ajánlatában meghatározott e-mail címre történő levélküldésről a levelezőrendszer által generált kézbesítési hibaüzenetet nem kap, akkor a levél ajánlattevő visszaigazolása nélkül is kézbesítettnek minősül. A levél „Házon kívül” visszajelzés esetén is kézbesítettnek minősül.</w:t>
      </w:r>
    </w:p>
    <w:p w:rsidR="00D0293D" w:rsidRDefault="00D0293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4./ Az ajánlatkérés tárgya, műszaki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E5F9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Tárgya: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8F3B5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Pneumatikus lábszelep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beszerzése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Műszaki tartalom: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2"/>
        <w:gridCol w:w="1455"/>
        <w:gridCol w:w="1805"/>
        <w:gridCol w:w="2552"/>
        <w:gridCol w:w="894"/>
        <w:gridCol w:w="1385"/>
      </w:tblGrid>
      <w:tr w:rsidR="008F3B56" w:rsidTr="004B368D">
        <w:trPr>
          <w:trHeight w:val="826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F3B56" w:rsidRDefault="008F3B56" w:rsidP="004B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Sorsz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F3B56" w:rsidRDefault="008F3B56" w:rsidP="004B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GIR cikkszám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F3B56" w:rsidRDefault="008F3B56" w:rsidP="004B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F3B56" w:rsidRDefault="008F3B56" w:rsidP="004B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Azonosító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F3B56" w:rsidRDefault="008F3B56" w:rsidP="004B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Mennyi-ség</w:t>
            </w:r>
            <w:proofErr w:type="spellEnd"/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F3B56" w:rsidRDefault="008F3B56" w:rsidP="004B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Menny. egység</w:t>
            </w:r>
          </w:p>
        </w:tc>
      </w:tr>
      <w:tr w:rsidR="008F3B56" w:rsidTr="004B368D">
        <w:trPr>
          <w:trHeight w:val="1212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56" w:rsidRDefault="008F3B56" w:rsidP="004B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F3B56" w:rsidRPr="0002662D" w:rsidRDefault="008F3B56" w:rsidP="004B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02662D">
              <w:rPr>
                <w:rFonts w:ascii="Times New Roman" w:hAnsi="Times New Roman"/>
                <w:color w:val="000000"/>
                <w:lang w:eastAsia="hu-HU"/>
              </w:rPr>
              <w:t>16886351F0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56" w:rsidRPr="0002662D" w:rsidRDefault="008F3B56" w:rsidP="004B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02662D">
              <w:rPr>
                <w:rFonts w:ascii="Times New Roman" w:hAnsi="Times New Roman"/>
                <w:color w:val="000000"/>
                <w:lang w:eastAsia="hu-HU"/>
              </w:rPr>
              <w:t>PNEUMATIKUS LÁBSZELEP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56" w:rsidRDefault="008F3B56" w:rsidP="004B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02662D">
              <w:rPr>
                <w:rFonts w:ascii="Times New Roman" w:hAnsi="Times New Roman"/>
                <w:color w:val="000000"/>
                <w:lang w:eastAsia="hu-HU"/>
              </w:rPr>
              <w:t>TÍPUSJEL: PLS TÍPUSSZÁM: 3/2 21-001005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(Újpesti Gépelemgyár)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56" w:rsidRPr="0002662D" w:rsidRDefault="008F3B56" w:rsidP="004B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02662D">
              <w:rPr>
                <w:rFonts w:ascii="Times New Roman" w:hAnsi="Times New Roman"/>
                <w:color w:val="000000"/>
                <w:lang w:eastAsia="hu-HU"/>
              </w:rPr>
              <w:t>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B56" w:rsidRPr="0002662D" w:rsidRDefault="008F3B56" w:rsidP="004B3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02662D">
              <w:rPr>
                <w:rFonts w:ascii="Times New Roman" w:hAnsi="Times New Roman"/>
                <w:color w:val="000000"/>
                <w:lang w:eastAsia="hu-HU"/>
              </w:rPr>
              <w:t>db</w:t>
            </w:r>
          </w:p>
        </w:tc>
      </w:tr>
    </w:tbl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 w:rsidRPr="006E7575">
        <w:rPr>
          <w:rFonts w:ascii="Times New Roman" w:hAnsi="Times New Roman"/>
          <w:sz w:val="24"/>
          <w:szCs w:val="24"/>
        </w:rPr>
        <w:t>Teljesítés helye:</w:t>
      </w:r>
      <w:r w:rsidRPr="006E7575"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ab/>
        <w:t xml:space="preserve">MÁV FKG Kft. 5137 Jászkisér, Jászladányi út 10. 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</w:t>
      </w:r>
      <w:r w:rsidRPr="006E7575">
        <w:rPr>
          <w:rFonts w:ascii="Times New Roman" w:hAnsi="Times New Roman"/>
          <w:sz w:val="24"/>
          <w:szCs w:val="24"/>
        </w:rPr>
        <w:t xml:space="preserve"> határid</w:t>
      </w:r>
      <w:r>
        <w:rPr>
          <w:rFonts w:ascii="Times New Roman" w:hAnsi="Times New Roman"/>
          <w:sz w:val="24"/>
          <w:szCs w:val="24"/>
        </w:rPr>
        <w:t>eje</w:t>
      </w:r>
      <w:r w:rsidRPr="006E7575">
        <w:rPr>
          <w:rFonts w:ascii="Times New Roman" w:hAnsi="Times New Roman"/>
          <w:sz w:val="24"/>
          <w:szCs w:val="24"/>
        </w:rPr>
        <w:t>:</w:t>
      </w:r>
      <w:r w:rsidRPr="006E75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>rendelés aláírásától számított 2-3</w:t>
      </w:r>
      <w:r w:rsidRPr="006E7575">
        <w:rPr>
          <w:rFonts w:ascii="Times New Roman" w:hAnsi="Times New Roman"/>
          <w:sz w:val="24"/>
          <w:szCs w:val="24"/>
        </w:rPr>
        <w:t xml:space="preserve"> héten belül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Jótállás: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Kérjük, az Ajánlattevő jelölje meg a vállalt jótállási időtartamot.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5. /Fizetési feltételek: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felek között létrejött szerződés rendelkezéseinek megfelelő módon kiállított számla kézhezvételétől számított 30 banki napon belül.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6./ Az ajánlati árra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Default="00B34328" w:rsidP="00B34328">
      <w:pPr>
        <w:keepNext/>
        <w:spacing w:after="0"/>
        <w:rPr>
          <w:rFonts w:ascii="Times New Roman" w:hAnsi="Times New Roman"/>
          <w:i/>
          <w:sz w:val="24"/>
          <w:szCs w:val="24"/>
        </w:rPr>
      </w:pPr>
      <w:r w:rsidRPr="006E7575">
        <w:rPr>
          <w:rFonts w:ascii="Times New Roman" w:hAnsi="Times New Roman"/>
          <w:i/>
          <w:sz w:val="24"/>
          <w:szCs w:val="24"/>
        </w:rPr>
        <w:t xml:space="preserve">Az </w:t>
      </w:r>
      <w:r>
        <w:rPr>
          <w:rFonts w:ascii="Times New Roman" w:hAnsi="Times New Roman"/>
          <w:i/>
          <w:sz w:val="24"/>
          <w:szCs w:val="24"/>
        </w:rPr>
        <w:t>ajánlatot nettó egységárankénti vállalási árban (Ft./db+Áfa) kérjük megadni!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7./ Az ajánlat teljességére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Default="00B34328" w:rsidP="00B3432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Teljes</w:t>
      </w:r>
      <w:r w:rsidRPr="006E7575">
        <w:rPr>
          <w:rFonts w:ascii="Times New Roman" w:hAnsi="Times New Roman"/>
          <w:i/>
          <w:sz w:val="24"/>
          <w:szCs w:val="24"/>
        </w:rPr>
        <w:t xml:space="preserve"> ajánlat tehető.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8./ A műszaki tartalommal kapcsolatos további felvilágosítás kérhető: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Pr="006E7575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Szekeresné Török Dóra</w:t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anyaggazdálkodási előadó</w:t>
      </w:r>
    </w:p>
    <w:p w:rsidR="00B34328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6E7575">
        <w:rPr>
          <w:rFonts w:ascii="Times New Roman" w:hAnsi="Times New Roman"/>
          <w:b/>
          <w:sz w:val="24"/>
          <w:szCs w:val="24"/>
        </w:rPr>
        <w:t>e-mail</w:t>
      </w:r>
      <w:proofErr w:type="gramEnd"/>
      <w:r w:rsidRPr="006E7575">
        <w:rPr>
          <w:rFonts w:ascii="Times New Roman" w:hAnsi="Times New Roman"/>
          <w:b/>
          <w:sz w:val="24"/>
          <w:szCs w:val="24"/>
        </w:rPr>
        <w:t xml:space="preserve">: </w:t>
      </w:r>
      <w:hyperlink r:id="rId9" w:history="1">
        <w:r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kapcsolattartó által közölt információk tájékoztató jellegűek.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9./ Felelősség kizárása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és a kiválasztott ajánlattevő között bármilyen kötelezettségvállalás kizárólag a megrendelő visszaigazolásával jön létre. A visszaigazolás Ajánlatkérőhöz történt megérkezéséig az ajánlattevő bármilyen, az ajánlatkéréshez kapcsolódó beruházást, befektetést, vagy más ráfordítást saját veszélyére teljesít. Ajánlatkérő kizár minden ilyen irányú megtérítési kötelezettséget.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10./ Az ajánlatok értékelése:</w:t>
      </w: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ajánlattevők ajánlatait Ajánlatkérő a legkedvezőbb ár alapján értékeli.</w:t>
      </w:r>
    </w:p>
    <w:p w:rsidR="00BE55CC" w:rsidRPr="0046362E" w:rsidRDefault="00BE55CC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11./ Az ajánlat kötelező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Ajánlattevő neve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Számlázási 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Statisztikai jelzőszáma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Cégbíróság és cégjegyzékszám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Képviselője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Aláírásra jogosult megnevezése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Mobiltelefonos elérhetőség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E-mail elérhetőség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/ Az ajánlathoz csatolni kell: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kitöltött és cégszerűen aláírt összeférhetetlenségi nyilatkozatot (minta a dokumentációban);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az ajánlatkérés tárgyát képező szolgáltatás, vagy termék tekintetében kizárólagos forgalmazásra jogosult, kérjük ennek tényét a kizárólagos jogot adó társaságtól származó nyilatkozattal igazolja;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köztartozás mentességet igazoló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, 90 napnál nem régebbi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okiratot, vagy arra vonatkozó nyilatkozatot, hogy az ajánlattevő szerepel a NAV köztartozásmentes adózói adatbázisában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ajánlattevő arra vonatkozó nyilatkozatát, hogy 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30 napos, vagy az annál hosszabb, önként vállalt ajánlati kötöttséget vállalja-e;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 társaság nem áll csődeljárás, felszámolás vagy végelszámolás alatt;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felhívás feltételeinek megfelel, és azokat elfogadja;</w:t>
      </w:r>
    </w:p>
    <w:p w:rsidR="0046362E" w:rsidRPr="0046362E" w:rsidRDefault="0046362E" w:rsidP="004636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13./ Hiánypótlás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valamely ajánlat a formai szempontoknak nem felel meg, Ajánlatkérő az ajánlattevőt hiánypótlásra hívhatja fel, aminek, ha nem, vagy nem megfelelően tesz eleget, akkor kizárhatja az ajánlattevőt a beszerzési eljárásból. A hiánypótlás határideje a felhívásnak az ajánlattevő általi kézhezvételétől számított 3 nap. A felhívást igazolt módon (pl. e-mailben az ajánlattevő visszaigazolásával), a 4./ pontban írtak alkalmazása mellett küldi meg Ajánlatkérő az ajánlattevő részére.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</w:t>
      </w:r>
      <w:r w:rsidR="00BE55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./ Az ajánlatkérés mellékletei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Összeférhetetlenségi Nyilatkozat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E55CC" w:rsidRPr="006E7575" w:rsidRDefault="00B34328" w:rsidP="00B343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Jászkisér, 2015.0</w:t>
      </w:r>
      <w:r w:rsidR="00BE55C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 w:rsidR="004E608A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  <w:bookmarkStart w:id="0" w:name="_GoBack"/>
      <w:bookmarkEnd w:id="0"/>
    </w:p>
    <w:p w:rsidR="00B34328" w:rsidRPr="006E7575" w:rsidRDefault="00B34328" w:rsidP="00B3432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6E7575">
        <w:rPr>
          <w:rFonts w:ascii="Times New Roman" w:hAnsi="Times New Roman"/>
          <w:b/>
          <w:sz w:val="24"/>
          <w:szCs w:val="24"/>
        </w:rPr>
        <w:t>Tajti Ferencné</w:t>
      </w:r>
    </w:p>
    <w:p w:rsidR="00B34328" w:rsidRPr="0047569C" w:rsidRDefault="00B34328" w:rsidP="00B34328">
      <w:pPr>
        <w:spacing w:after="0" w:line="240" w:lineRule="auto"/>
        <w:ind w:left="2836"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47569C">
        <w:rPr>
          <w:rFonts w:ascii="Times New Roman" w:hAnsi="Times New Roman"/>
          <w:i/>
          <w:sz w:val="24"/>
          <w:szCs w:val="24"/>
        </w:rPr>
        <w:t>anyaggazdálkodási</w:t>
      </w:r>
      <w:proofErr w:type="gramEnd"/>
      <w:r w:rsidRPr="0047569C">
        <w:rPr>
          <w:rFonts w:ascii="Times New Roman" w:hAnsi="Times New Roman"/>
          <w:i/>
          <w:sz w:val="24"/>
          <w:szCs w:val="24"/>
        </w:rPr>
        <w:t xml:space="preserve"> irodavezető</w:t>
      </w:r>
    </w:p>
    <w:p w:rsidR="00240EC4" w:rsidRDefault="00240EC4"/>
    <w:sectPr w:rsidR="00240E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52" w:rsidRDefault="00687452" w:rsidP="008F3B56">
      <w:pPr>
        <w:spacing w:after="0" w:line="240" w:lineRule="auto"/>
      </w:pPr>
      <w:r>
        <w:separator/>
      </w:r>
    </w:p>
  </w:endnote>
  <w:endnote w:type="continuationSeparator" w:id="0">
    <w:p w:rsidR="00687452" w:rsidRDefault="00687452" w:rsidP="008F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52" w:rsidRDefault="00687452" w:rsidP="008F3B56">
      <w:pPr>
        <w:spacing w:after="0" w:line="240" w:lineRule="auto"/>
      </w:pPr>
      <w:r>
        <w:separator/>
      </w:r>
    </w:p>
  </w:footnote>
  <w:footnote w:type="continuationSeparator" w:id="0">
    <w:p w:rsidR="00687452" w:rsidRDefault="00687452" w:rsidP="008F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48009"/>
      <w:docPartObj>
        <w:docPartGallery w:val="Page Numbers (Top of Page)"/>
        <w:docPartUnique/>
      </w:docPartObj>
    </w:sdtPr>
    <w:sdtContent>
      <w:p w:rsidR="008F3B56" w:rsidRDefault="008F3B56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/3</w:t>
        </w:r>
      </w:p>
    </w:sdtContent>
  </w:sdt>
  <w:p w:rsidR="008F3B56" w:rsidRDefault="008F3B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4D7"/>
    <w:multiLevelType w:val="hybridMultilevel"/>
    <w:tmpl w:val="D8FE1D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164"/>
    <w:multiLevelType w:val="hybridMultilevel"/>
    <w:tmpl w:val="CF92AB66"/>
    <w:lvl w:ilvl="0" w:tplc="9A9E4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616A"/>
    <w:multiLevelType w:val="hybridMultilevel"/>
    <w:tmpl w:val="DCFA0D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531FD2"/>
    <w:multiLevelType w:val="hybridMultilevel"/>
    <w:tmpl w:val="E828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0F61"/>
    <w:multiLevelType w:val="hybridMultilevel"/>
    <w:tmpl w:val="4528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2E"/>
    <w:rsid w:val="00240EC4"/>
    <w:rsid w:val="00302212"/>
    <w:rsid w:val="0046362E"/>
    <w:rsid w:val="004E608A"/>
    <w:rsid w:val="00687452"/>
    <w:rsid w:val="008F3B56"/>
    <w:rsid w:val="00B34328"/>
    <w:rsid w:val="00BE55CC"/>
    <w:rsid w:val="00D0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eresne.torok.dora@fkg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ekeresne.torok.dora@fk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692</Words>
  <Characters>4776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Alexovics Gábor</dc:creator>
  <cp:lastModifiedBy>Szekeresné Török Dóra</cp:lastModifiedBy>
  <cp:revision>6</cp:revision>
  <dcterms:created xsi:type="dcterms:W3CDTF">2015-06-23T12:36:00Z</dcterms:created>
  <dcterms:modified xsi:type="dcterms:W3CDTF">2015-07-10T08:03:00Z</dcterms:modified>
</cp:coreProperties>
</file>