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D1" w:rsidRDefault="004A00D1" w:rsidP="004A00D1">
      <w:pPr>
        <w:spacing w:line="480" w:lineRule="auto"/>
        <w:jc w:val="center"/>
        <w:rPr>
          <w:i/>
          <w:noProof/>
        </w:rPr>
      </w:pPr>
      <w:bookmarkStart w:id="0" w:name="_GoBack"/>
      <w:bookmarkEnd w:id="0"/>
    </w:p>
    <w:p w:rsidR="00BB71C0" w:rsidRDefault="00BB71C0" w:rsidP="004A00D1">
      <w:pPr>
        <w:spacing w:line="480" w:lineRule="auto"/>
        <w:jc w:val="center"/>
        <w:rPr>
          <w:i/>
          <w:noProof/>
        </w:rPr>
      </w:pPr>
    </w:p>
    <w:p w:rsidR="00AB3394" w:rsidRPr="00A1122A" w:rsidRDefault="00F565C4" w:rsidP="00AB3394">
      <w:pPr>
        <w:spacing w:line="480" w:lineRule="auto"/>
        <w:rPr>
          <w:i/>
          <w:noProof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121285</wp:posOffset>
            </wp:positionV>
            <wp:extent cx="1638300" cy="752475"/>
            <wp:effectExtent l="0" t="0" r="0" b="0"/>
            <wp:wrapNone/>
            <wp:docPr id="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268605</wp:posOffset>
            </wp:positionV>
            <wp:extent cx="1660525" cy="414655"/>
            <wp:effectExtent l="0" t="0" r="0" b="0"/>
            <wp:wrapTopAndBottom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394" w:rsidRPr="00A1122A" w:rsidRDefault="00AB3394" w:rsidP="00AB3394">
      <w:pPr>
        <w:spacing w:line="480" w:lineRule="auto"/>
        <w:jc w:val="center"/>
        <w:rPr>
          <w:i/>
          <w:noProof/>
          <w:color w:val="000000"/>
        </w:rPr>
      </w:pPr>
    </w:p>
    <w:p w:rsidR="00AB3394" w:rsidRPr="00A1122A" w:rsidRDefault="00AB3394" w:rsidP="00AB3394">
      <w:pPr>
        <w:spacing w:line="480" w:lineRule="auto"/>
        <w:jc w:val="center"/>
        <w:rPr>
          <w:i/>
          <w:noProof/>
          <w:color w:val="000000"/>
        </w:rPr>
      </w:pPr>
    </w:p>
    <w:p w:rsidR="00AB3394" w:rsidRPr="00A1122A" w:rsidRDefault="00AB3394" w:rsidP="00AB3394">
      <w:pPr>
        <w:spacing w:line="480" w:lineRule="auto"/>
        <w:jc w:val="center"/>
        <w:rPr>
          <w:i/>
          <w:noProof/>
          <w:color w:val="000000"/>
        </w:rPr>
      </w:pPr>
    </w:p>
    <w:p w:rsidR="00AB3394" w:rsidRPr="00A1122A" w:rsidRDefault="00AB3394" w:rsidP="00AB3394">
      <w:pPr>
        <w:spacing w:line="480" w:lineRule="auto"/>
        <w:jc w:val="center"/>
        <w:rPr>
          <w:b/>
          <w:bCs/>
          <w:color w:val="000000"/>
          <w:sz w:val="40"/>
          <w:szCs w:val="40"/>
        </w:rPr>
      </w:pPr>
      <w:r w:rsidRPr="00A1122A">
        <w:rPr>
          <w:b/>
          <w:bCs/>
          <w:color w:val="000000"/>
          <w:sz w:val="40"/>
          <w:szCs w:val="40"/>
        </w:rPr>
        <w:t>TÁJÉKOZTATÓ FÜZET</w:t>
      </w:r>
    </w:p>
    <w:p w:rsidR="00AB3394" w:rsidRDefault="00AB3394" w:rsidP="00AB3394">
      <w:pPr>
        <w:spacing w:line="480" w:lineRule="auto"/>
        <w:jc w:val="center"/>
        <w:rPr>
          <w:b/>
          <w:bCs/>
          <w:color w:val="000000"/>
          <w:sz w:val="40"/>
          <w:szCs w:val="40"/>
        </w:rPr>
      </w:pPr>
      <w:r w:rsidRPr="00A1122A">
        <w:rPr>
          <w:b/>
          <w:bCs/>
          <w:color w:val="000000"/>
          <w:sz w:val="40"/>
          <w:szCs w:val="40"/>
        </w:rPr>
        <w:t>a MÁV Zrt.</w:t>
      </w:r>
    </w:p>
    <w:p w:rsidR="00AB3394" w:rsidRDefault="00AB3394" w:rsidP="00AB3394">
      <w:pPr>
        <w:spacing w:line="480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és</w:t>
      </w:r>
      <w:r w:rsidRPr="00A1122A">
        <w:rPr>
          <w:b/>
          <w:bCs/>
          <w:color w:val="000000"/>
          <w:sz w:val="40"/>
          <w:szCs w:val="40"/>
        </w:rPr>
        <w:t xml:space="preserve"> </w:t>
      </w:r>
    </w:p>
    <w:p w:rsidR="00AB3394" w:rsidRPr="00A1122A" w:rsidRDefault="00AB3394" w:rsidP="00AB3394">
      <w:pPr>
        <w:spacing w:line="480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a MÁV</w:t>
      </w:r>
      <w:r w:rsidR="007F33A7">
        <w:rPr>
          <w:b/>
          <w:bCs/>
          <w:color w:val="000000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Szolgáltató Központ Zrt.</w:t>
      </w:r>
    </w:p>
    <w:p w:rsidR="00AB3394" w:rsidRPr="00A1122A" w:rsidRDefault="00AB3394" w:rsidP="00AB3394">
      <w:pPr>
        <w:spacing w:line="480" w:lineRule="auto"/>
        <w:jc w:val="center"/>
        <w:rPr>
          <w:b/>
          <w:bCs/>
          <w:color w:val="000000"/>
          <w:sz w:val="40"/>
          <w:szCs w:val="40"/>
        </w:rPr>
      </w:pPr>
      <w:r w:rsidRPr="00A1122A">
        <w:rPr>
          <w:b/>
          <w:bCs/>
          <w:color w:val="000000"/>
          <w:sz w:val="40"/>
          <w:szCs w:val="40"/>
        </w:rPr>
        <w:t>Választható Béren Kívüli Javadalmazási rendszeréről</w:t>
      </w:r>
    </w:p>
    <w:p w:rsidR="004A00D1" w:rsidRDefault="004A00D1" w:rsidP="004A00D1">
      <w:pPr>
        <w:spacing w:line="480" w:lineRule="auto"/>
        <w:jc w:val="center"/>
        <w:rPr>
          <w:i/>
          <w:noProof/>
        </w:rPr>
      </w:pPr>
    </w:p>
    <w:p w:rsidR="007639AC" w:rsidRDefault="007639AC" w:rsidP="00AB3394">
      <w:pPr>
        <w:spacing w:line="480" w:lineRule="auto"/>
        <w:jc w:val="center"/>
        <w:rPr>
          <w:b/>
          <w:bCs/>
          <w:sz w:val="40"/>
          <w:szCs w:val="40"/>
        </w:rPr>
      </w:pPr>
    </w:p>
    <w:p w:rsidR="00AB3394" w:rsidRDefault="00AB3394" w:rsidP="00AB3394">
      <w:pPr>
        <w:spacing w:line="480" w:lineRule="auto"/>
        <w:jc w:val="center"/>
        <w:rPr>
          <w:b/>
          <w:bCs/>
          <w:sz w:val="40"/>
          <w:szCs w:val="40"/>
        </w:rPr>
      </w:pPr>
    </w:p>
    <w:p w:rsidR="00AB3394" w:rsidRDefault="00AB3394" w:rsidP="00AB3394">
      <w:pPr>
        <w:spacing w:line="480" w:lineRule="auto"/>
        <w:jc w:val="center"/>
        <w:rPr>
          <w:b/>
          <w:bCs/>
          <w:sz w:val="40"/>
          <w:szCs w:val="40"/>
        </w:rPr>
      </w:pPr>
    </w:p>
    <w:p w:rsidR="007639AC" w:rsidRPr="00AC7A49" w:rsidRDefault="001776A0" w:rsidP="007A4942">
      <w:pPr>
        <w:spacing w:line="48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2017</w:t>
      </w:r>
      <w:r w:rsidR="007639AC" w:rsidRPr="00AC7A49">
        <w:rPr>
          <w:b/>
          <w:bCs/>
          <w:sz w:val="48"/>
          <w:szCs w:val="48"/>
        </w:rPr>
        <w:t>.</w:t>
      </w:r>
    </w:p>
    <w:p w:rsidR="005E078F" w:rsidRDefault="005E078F" w:rsidP="00E7695B">
      <w:pPr>
        <w:pStyle w:val="TJ1"/>
      </w:pPr>
    </w:p>
    <w:sdt>
      <w:sdtPr>
        <w:id w:val="686723149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</w:rPr>
      </w:sdtEndPr>
      <w:sdtContent>
        <w:p w:rsidR="00963A5D" w:rsidRDefault="00963A5D" w:rsidP="00890AF1">
          <w:pPr>
            <w:pStyle w:val="Tartalomjegyzkcmsora"/>
          </w:pPr>
          <w:r>
            <w:t>Tartalom</w:t>
          </w:r>
        </w:p>
        <w:p w:rsidR="00F352D9" w:rsidRDefault="00963A5D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5353999" w:history="1">
            <w:r w:rsidR="00F352D9" w:rsidRPr="00952863">
              <w:rPr>
                <w:rStyle w:val="Hiperhivatkozs"/>
                <w:noProof/>
              </w:rPr>
              <w:t>Bevezető</w:t>
            </w:r>
            <w:r w:rsidR="00F352D9">
              <w:rPr>
                <w:noProof/>
                <w:webHidden/>
              </w:rPr>
              <w:tab/>
            </w:r>
            <w:r w:rsidR="00F352D9">
              <w:rPr>
                <w:noProof/>
                <w:webHidden/>
              </w:rPr>
              <w:fldChar w:fldCharType="begin"/>
            </w:r>
            <w:r w:rsidR="00F352D9">
              <w:rPr>
                <w:noProof/>
                <w:webHidden/>
              </w:rPr>
              <w:instrText xml:space="preserve"> PAGEREF _Toc475353999 \h </w:instrText>
            </w:r>
            <w:r w:rsidR="00F352D9">
              <w:rPr>
                <w:noProof/>
                <w:webHidden/>
              </w:rPr>
            </w:r>
            <w:r w:rsidR="00F352D9">
              <w:rPr>
                <w:noProof/>
                <w:webHidden/>
              </w:rPr>
              <w:fldChar w:fldCharType="separate"/>
            </w:r>
            <w:r w:rsidR="00F352D9">
              <w:rPr>
                <w:noProof/>
                <w:webHidden/>
              </w:rPr>
              <w:t>3</w:t>
            </w:r>
            <w:r w:rsidR="00F352D9">
              <w:rPr>
                <w:noProof/>
                <w:webHidden/>
              </w:rPr>
              <w:fldChar w:fldCharType="end"/>
            </w:r>
          </w:hyperlink>
        </w:p>
        <w:p w:rsidR="00F352D9" w:rsidRDefault="00F352D9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75354000" w:history="1">
            <w:r w:rsidRPr="00952863">
              <w:rPr>
                <w:rStyle w:val="Hiperhivatkozs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952863">
              <w:rPr>
                <w:rStyle w:val="Hiperhivatkozs"/>
                <w:noProof/>
              </w:rPr>
              <w:t>A VBKJ keretösszeg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_Toc475354000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52D9" w:rsidRDefault="00F352D9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75354001" w:history="1">
            <w:r w:rsidRPr="00952863">
              <w:rPr>
                <w:rStyle w:val="Hiperhivatkozs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952863">
              <w:rPr>
                <w:rStyle w:val="Hiperhivatkozs"/>
                <w:noProof/>
              </w:rPr>
              <w:t>A VBKJ rendszer főbb alapelvei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_Toc475354001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52D9" w:rsidRDefault="00F352D9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75354002" w:history="1">
            <w:r w:rsidRPr="00952863">
              <w:rPr>
                <w:rStyle w:val="Hiperhivatkozs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952863">
              <w:rPr>
                <w:rStyle w:val="Hiperhivatkozs"/>
                <w:noProof/>
              </w:rPr>
              <w:t>Nyilatkozattétel ideje, módja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_Toc475354002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52D9" w:rsidRDefault="00F352D9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75354003" w:history="1">
            <w:r w:rsidRPr="00952863">
              <w:rPr>
                <w:rStyle w:val="Hiperhivatkozs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952863">
              <w:rPr>
                <w:rStyle w:val="Hiperhivatkozs"/>
                <w:noProof/>
              </w:rPr>
              <w:t>A 2017-es naptári évre választható elemek, szorzószámaik és adóvonzatuk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_Toc475354003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52D9" w:rsidRDefault="00F352D9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75354004" w:history="1">
            <w:r w:rsidRPr="00952863">
              <w:rPr>
                <w:rStyle w:val="Hiperhivatkozs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952863">
              <w:rPr>
                <w:rStyle w:val="Hiperhivatkozs"/>
                <w:noProof/>
              </w:rPr>
              <w:t>A keretösszeg felhasználása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_Toc475354004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52D9" w:rsidRDefault="00F352D9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75354005" w:history="1">
            <w:r w:rsidRPr="00952863">
              <w:rPr>
                <w:rStyle w:val="Hiperhivatkozs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952863">
              <w:rPr>
                <w:rStyle w:val="Hiperhivatkozs"/>
                <w:noProof/>
              </w:rPr>
              <w:t>A választható elemek részletes bemutatása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_Toc475354005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52D9" w:rsidRDefault="00F352D9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5354006" w:history="1">
            <w:r w:rsidRPr="00952863">
              <w:rPr>
                <w:rStyle w:val="Hiperhivatkozs"/>
                <w:noProof/>
              </w:rPr>
              <w:t>6.1.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52863">
              <w:rPr>
                <w:rStyle w:val="Hiperhivatkozs"/>
                <w:noProof/>
              </w:rPr>
              <w:t>Lakáscélú támogatás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_Toc475354006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52D9" w:rsidRDefault="00F352D9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5354007" w:history="1">
            <w:r w:rsidRPr="00952863">
              <w:rPr>
                <w:rStyle w:val="Hiperhivatkozs"/>
                <w:noProof/>
              </w:rPr>
              <w:t>6.2.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52863">
              <w:rPr>
                <w:rStyle w:val="Hiperhivatkozs"/>
                <w:noProof/>
              </w:rPr>
              <w:t>Számlával igazolt, adómentesen adható kifizetések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_Toc475354007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52D9" w:rsidRDefault="00F352D9">
          <w:pPr>
            <w:pStyle w:val="TJ3"/>
            <w:tabs>
              <w:tab w:val="left" w:pos="1320"/>
              <w:tab w:val="right" w:leader="dot" w:pos="949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5354008" w:history="1">
            <w:r w:rsidRPr="00952863">
              <w:rPr>
                <w:rStyle w:val="Hiperhivatkozs"/>
                <w:noProof/>
              </w:rPr>
              <w:t>6.1.1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52863">
              <w:rPr>
                <w:rStyle w:val="Hiperhivatkozs"/>
                <w:noProof/>
              </w:rPr>
              <w:t>Bölcsődei, óvodai szolgáltatás és ellátás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_Toc475354008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52D9" w:rsidRDefault="00F352D9">
          <w:pPr>
            <w:pStyle w:val="TJ3"/>
            <w:tabs>
              <w:tab w:val="left" w:pos="1320"/>
              <w:tab w:val="right" w:leader="dot" w:pos="949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5354009" w:history="1">
            <w:r w:rsidRPr="00952863">
              <w:rPr>
                <w:rStyle w:val="Hiperhivatkozs"/>
                <w:noProof/>
              </w:rPr>
              <w:t>6.1.2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52863">
              <w:rPr>
                <w:rStyle w:val="Hiperhivatkozs"/>
                <w:noProof/>
              </w:rPr>
              <w:t>Sportrendezvényre szóló belépő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_Toc475354009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52D9" w:rsidRDefault="00F352D9">
          <w:pPr>
            <w:pStyle w:val="TJ3"/>
            <w:tabs>
              <w:tab w:val="left" w:pos="1320"/>
              <w:tab w:val="right" w:leader="dot" w:pos="949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5354010" w:history="1">
            <w:r w:rsidRPr="00952863">
              <w:rPr>
                <w:rStyle w:val="Hiperhivatkozs"/>
                <w:noProof/>
              </w:rPr>
              <w:t>6.1.3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52863">
              <w:rPr>
                <w:rStyle w:val="Hiperhivatkozs"/>
                <w:noProof/>
              </w:rPr>
              <w:t>Kulturális szolgáltatás igénybevételére szóló belépő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_Toc475354010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52D9" w:rsidRDefault="00F352D9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5354011" w:history="1">
            <w:r w:rsidRPr="00952863">
              <w:rPr>
                <w:rStyle w:val="Hiperhivatkozs"/>
                <w:noProof/>
              </w:rPr>
              <w:t>6.3.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52863">
              <w:rPr>
                <w:rStyle w:val="Hiperhivatkozs"/>
                <w:noProof/>
              </w:rPr>
              <w:t>KÉSZPÉNZ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_Toc475354011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52D9" w:rsidRDefault="00F352D9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5354012" w:history="1">
            <w:r w:rsidRPr="00952863">
              <w:rPr>
                <w:rStyle w:val="Hiperhivatkozs"/>
                <w:noProof/>
              </w:rPr>
              <w:t>6.4.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52863">
              <w:rPr>
                <w:rStyle w:val="Hiperhivatkozs"/>
                <w:noProof/>
              </w:rPr>
              <w:t>Széchenyi Pihenő Kártya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_Toc475354012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52D9" w:rsidRDefault="00F352D9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5354013" w:history="1">
            <w:r w:rsidRPr="00952863">
              <w:rPr>
                <w:rStyle w:val="Hiperhivatkozs"/>
                <w:noProof/>
              </w:rPr>
              <w:t>6.4.1.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52863">
              <w:rPr>
                <w:rStyle w:val="Hiperhivatkozs"/>
                <w:noProof/>
              </w:rPr>
              <w:t>Széchenyi Pihenő Kártya – szálláshely alszámla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_Toc475354013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52D9" w:rsidRDefault="00F352D9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5354014" w:history="1">
            <w:r w:rsidRPr="00952863">
              <w:rPr>
                <w:rStyle w:val="Hiperhivatkozs"/>
                <w:noProof/>
              </w:rPr>
              <w:t>6.4.2.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52863">
              <w:rPr>
                <w:rStyle w:val="Hiperhivatkozs"/>
                <w:noProof/>
              </w:rPr>
              <w:t>Széchenyi Pihenő Kártya – vendéglátás alszámla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_Toc475354014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52D9" w:rsidRDefault="00F352D9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5354015" w:history="1">
            <w:r w:rsidRPr="00952863">
              <w:rPr>
                <w:rStyle w:val="Hiperhivatkozs"/>
                <w:noProof/>
              </w:rPr>
              <w:t>6.4.3.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52863">
              <w:rPr>
                <w:rStyle w:val="Hiperhivatkozs"/>
                <w:noProof/>
              </w:rPr>
              <w:t>Széchenyi Pihenő Kártya – szabadidő alszámla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_Toc475354015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52D9" w:rsidRDefault="00F352D9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5354016" w:history="1">
            <w:r w:rsidRPr="00952863">
              <w:rPr>
                <w:rStyle w:val="Hiperhivatkozs"/>
                <w:noProof/>
              </w:rPr>
              <w:t>6.5.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52863">
              <w:rPr>
                <w:rStyle w:val="Hiperhivatkozs"/>
                <w:noProof/>
              </w:rPr>
              <w:t>Önkéntes pénztári tagdíj-hozzájárulások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_Toc475354016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52D9" w:rsidRDefault="00F352D9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5354017" w:history="1">
            <w:r w:rsidRPr="00952863">
              <w:rPr>
                <w:rStyle w:val="Hiperhivatkozs"/>
                <w:noProof/>
              </w:rPr>
              <w:t>6.6.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52863">
              <w:rPr>
                <w:rStyle w:val="Hiperhivatkozs"/>
                <w:noProof/>
              </w:rPr>
              <w:t>Étkezési Erzsébet-utalvány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_Toc475354017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52D9" w:rsidRDefault="00F352D9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5354018" w:history="1">
            <w:r w:rsidRPr="00952863">
              <w:rPr>
                <w:rStyle w:val="Hiperhivatkozs"/>
                <w:noProof/>
              </w:rPr>
              <w:t>6.7.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52863">
              <w:rPr>
                <w:rStyle w:val="Hiperhivatkozs"/>
                <w:noProof/>
              </w:rPr>
              <w:t>Iskolai Erzsébet-utalvány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_Toc475354018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52D9" w:rsidRDefault="00F352D9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5354019" w:history="1">
            <w:r w:rsidRPr="00952863">
              <w:rPr>
                <w:rStyle w:val="Hiperhivatkozs"/>
                <w:noProof/>
              </w:rPr>
              <w:t>6.8.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52863">
              <w:rPr>
                <w:rStyle w:val="Hiperhivatkozs"/>
                <w:noProof/>
              </w:rPr>
              <w:t>Közlekedési hozzájárulás (helyi utazásra szolgáló bérlet)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_Toc475354019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52D9" w:rsidRDefault="00F352D9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75354020" w:history="1">
            <w:r w:rsidRPr="00952863">
              <w:rPr>
                <w:rStyle w:val="Hiperhivatkozs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952863">
              <w:rPr>
                <w:rStyle w:val="Hiperhivatkozs"/>
                <w:noProof/>
              </w:rPr>
              <w:t>Utalványok átvételéhez kapcsolódó szabályok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_Toc475354020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52D9" w:rsidRDefault="00F352D9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75354021" w:history="1">
            <w:r w:rsidRPr="00952863">
              <w:rPr>
                <w:rStyle w:val="Hiperhivatkozs"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952863">
              <w:rPr>
                <w:rStyle w:val="Hiperhivatkozs"/>
                <w:noProof/>
              </w:rPr>
              <w:t>Számlák leadásához kapcsolódó szabályok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_Toc475354021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52D9" w:rsidRDefault="00F352D9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75354022" w:history="1">
            <w:r w:rsidRPr="00952863">
              <w:rPr>
                <w:rStyle w:val="Hiperhivatkozs"/>
                <w:noProof/>
              </w:rPr>
              <w:t>9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952863">
              <w:rPr>
                <w:rStyle w:val="Hiperhivatkozs"/>
                <w:noProof/>
              </w:rPr>
              <w:t>Maradványösszeggel kapcsolatos szabályok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_Toc475354022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52D9" w:rsidRDefault="00F352D9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75354023" w:history="1">
            <w:r w:rsidRPr="00952863">
              <w:rPr>
                <w:rStyle w:val="Hiperhivatkozs"/>
                <w:noProof/>
              </w:rPr>
              <w:t>10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952863">
              <w:rPr>
                <w:rStyle w:val="Hiperhivatkozs"/>
                <w:noProof/>
              </w:rPr>
              <w:t>Általános teendők a szolgáltatások igénybevételével kapcsolatban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_Toc475354023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52D9" w:rsidRDefault="00F352D9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75354024" w:history="1">
            <w:r w:rsidRPr="00952863">
              <w:rPr>
                <w:rStyle w:val="Hiperhivatkozs"/>
                <w:noProof/>
              </w:rPr>
              <w:t>11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952863">
              <w:rPr>
                <w:rStyle w:val="Hiperhivatkozs"/>
                <w:noProof/>
              </w:rPr>
              <w:t>A VBKJ jogosultságra vonatkozó korlátozások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_Toc475354024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52D9" w:rsidRDefault="00F352D9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75354025" w:history="1">
            <w:r w:rsidRPr="00952863">
              <w:rPr>
                <w:rStyle w:val="Hiperhivatkozs"/>
                <w:noProof/>
              </w:rPr>
              <w:t>12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952863">
              <w:rPr>
                <w:rStyle w:val="Hiperhivatkozs"/>
                <w:noProof/>
              </w:rPr>
              <w:t>Ügyfélszolgálati irodák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_Toc475354025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A5D" w:rsidRDefault="00963A5D">
          <w:r>
            <w:rPr>
              <w:b/>
              <w:bCs/>
            </w:rPr>
            <w:fldChar w:fldCharType="end"/>
          </w:r>
        </w:p>
      </w:sdtContent>
    </w:sdt>
    <w:p w:rsidR="005E078F" w:rsidRDefault="005E078F" w:rsidP="00E7695B">
      <w:pPr>
        <w:pStyle w:val="TJ1"/>
      </w:pPr>
    </w:p>
    <w:p w:rsidR="007639AC" w:rsidRPr="00ED6A55" w:rsidRDefault="00A053AD" w:rsidP="00890AF1">
      <w:pPr>
        <w:pStyle w:val="Cmsor1"/>
        <w:numPr>
          <w:ilvl w:val="0"/>
          <w:numId w:val="0"/>
        </w:numPr>
      </w:pPr>
      <w:fldSimple w:instr=" TOC \o &quot;1-3&quot; \h \z \u "/>
      <w:bookmarkStart w:id="1" w:name="_Toc475019882"/>
      <w:bookmarkEnd w:id="1"/>
      <w:r w:rsidR="003771AD">
        <w:br w:type="page"/>
      </w:r>
      <w:bookmarkStart w:id="2" w:name="_Toc412400491"/>
      <w:bookmarkStart w:id="3" w:name="_Toc413241656"/>
      <w:bookmarkStart w:id="4" w:name="_Toc475350909"/>
      <w:bookmarkStart w:id="5" w:name="_Toc475353999"/>
      <w:r w:rsidR="007639AC" w:rsidRPr="00ED6A55">
        <w:lastRenderedPageBreak/>
        <w:t>Bevezető</w:t>
      </w:r>
      <w:bookmarkEnd w:id="2"/>
      <w:bookmarkEnd w:id="3"/>
      <w:bookmarkEnd w:id="4"/>
      <w:bookmarkEnd w:id="5"/>
    </w:p>
    <w:p w:rsidR="000C6DB8" w:rsidRPr="00ED6A55" w:rsidRDefault="000C6DB8" w:rsidP="005D76EA">
      <w:pPr>
        <w:spacing w:before="120"/>
        <w:jc w:val="both"/>
      </w:pPr>
      <w:r w:rsidRPr="00ED6A55">
        <w:t>E tájékoztató füzettel seg</w:t>
      </w:r>
      <w:r w:rsidR="00B861FC" w:rsidRPr="00ED6A55">
        <w:t>í</w:t>
      </w:r>
      <w:r w:rsidRPr="00ED6A55">
        <w:t>tség</w:t>
      </w:r>
      <w:r w:rsidR="00B861FC" w:rsidRPr="00ED6A55">
        <w:t>et</w:t>
      </w:r>
      <w:r w:rsidRPr="00ED6A55">
        <w:t xml:space="preserve"> kívánunk </w:t>
      </w:r>
      <w:r w:rsidR="00B861FC" w:rsidRPr="00ED6A55">
        <w:t>nyújtani</w:t>
      </w:r>
      <w:r w:rsidRPr="00ED6A55">
        <w:t xml:space="preserve"> a </w:t>
      </w:r>
      <w:r w:rsidR="001776A0" w:rsidRPr="00ED6A55">
        <w:t>2017</w:t>
      </w:r>
      <w:r w:rsidRPr="00ED6A55">
        <w:t>. évi VBKJ</w:t>
      </w:r>
      <w:r w:rsidR="005756F6" w:rsidRPr="00ED6A55">
        <w:t xml:space="preserve"> keret felhasználásához</w:t>
      </w:r>
      <w:r w:rsidRPr="00ED6A55">
        <w:t>, valamint nyilatkozata megtételéhez.</w:t>
      </w:r>
    </w:p>
    <w:p w:rsidR="000C6DB8" w:rsidRPr="00ED6A55" w:rsidRDefault="000C6DB8" w:rsidP="00235B60">
      <w:pPr>
        <w:jc w:val="both"/>
      </w:pPr>
      <w:r w:rsidRPr="00ED6A55">
        <w:t>Röviden ismertetjük</w:t>
      </w:r>
      <w:r w:rsidR="00B861FC" w:rsidRPr="00ED6A55">
        <w:t xml:space="preserve"> </w:t>
      </w:r>
      <w:r w:rsidRPr="00ED6A55">
        <w:t>az egyes elemek igénybevételének lehetőségét</w:t>
      </w:r>
      <w:r w:rsidR="00B861FC" w:rsidRPr="00ED6A55">
        <w:t>, bemutatjuk a</w:t>
      </w:r>
      <w:r w:rsidR="00B81EB8" w:rsidRPr="00ED6A55">
        <w:t xml:space="preserve"> választható béren kívüli javadalmazási rendszer elemeire vonatkozó</w:t>
      </w:r>
      <w:r w:rsidR="00B861FC" w:rsidRPr="00ED6A55">
        <w:t xml:space="preserve"> legfontosabb szabályokat</w:t>
      </w:r>
      <w:r w:rsidR="00B81EB8" w:rsidRPr="00ED6A55">
        <w:t>, a kapcsolódó szorzószámokat.</w:t>
      </w:r>
      <w:r w:rsidR="00B861FC" w:rsidRPr="00ED6A55">
        <w:t xml:space="preserve"> Megjelentetjük a munkáltatóval szerződésben álló, választható önkéntes pénztárak listáját</w:t>
      </w:r>
      <w:r w:rsidR="00B81EB8" w:rsidRPr="00ED6A55">
        <w:t>, valamint a</w:t>
      </w:r>
      <w:r w:rsidR="00E52DB9" w:rsidRPr="00ED6A55">
        <w:t xml:space="preserve"> MÁV Szolgáltató Központ</w:t>
      </w:r>
      <w:r w:rsidR="00B452AD" w:rsidRPr="00ED6A55">
        <w:t xml:space="preserve"> Zrt.</w:t>
      </w:r>
      <w:r w:rsidR="00A8497E" w:rsidRPr="00ED6A55">
        <w:t xml:space="preserve"> Humán Szolgáltatás</w:t>
      </w:r>
      <w:r w:rsidR="00B81EB8" w:rsidRPr="00ED6A55">
        <w:t xml:space="preserve"> </w:t>
      </w:r>
      <w:r w:rsidR="00616FB2" w:rsidRPr="00ED6A55">
        <w:t xml:space="preserve">– továbbiakban Humán Szolgáltatás - </w:t>
      </w:r>
      <w:r w:rsidR="00B81EB8" w:rsidRPr="00ED6A55">
        <w:t>Ügyfélszolgálati Irodák</w:t>
      </w:r>
      <w:r w:rsidR="00AB3394" w:rsidRPr="00ED6A55">
        <w:t xml:space="preserve"> (ÜSZI)</w:t>
      </w:r>
      <w:r w:rsidR="00B452AD" w:rsidRPr="00ED6A55">
        <w:t xml:space="preserve"> </w:t>
      </w:r>
      <w:r w:rsidR="00B81EB8" w:rsidRPr="00ED6A55">
        <w:t>elérhetőségét.</w:t>
      </w:r>
    </w:p>
    <w:p w:rsidR="00B81EB8" w:rsidRPr="00ED6A55" w:rsidRDefault="00B81EB8" w:rsidP="00B81EB8">
      <w:pPr>
        <w:jc w:val="both"/>
      </w:pPr>
    </w:p>
    <w:p w:rsidR="007639AC" w:rsidRPr="00ED6A55" w:rsidRDefault="007639AC" w:rsidP="00B81EB8">
      <w:pPr>
        <w:jc w:val="both"/>
        <w:rPr>
          <w:b/>
        </w:rPr>
      </w:pPr>
      <w:r w:rsidRPr="00ED6A55">
        <w:rPr>
          <w:b/>
        </w:rPr>
        <w:t>Kérjük, hogy a nyilatkozati lap kitöltése előtt a tájékoztató füzetet figyelmesen tanulmányozza á</w:t>
      </w:r>
      <w:r w:rsidR="003D35AB" w:rsidRPr="00ED6A55">
        <w:rPr>
          <w:b/>
        </w:rPr>
        <w:t>t!</w:t>
      </w:r>
    </w:p>
    <w:p w:rsidR="005975E3" w:rsidRPr="00ED6A55" w:rsidRDefault="005975E3" w:rsidP="00B81EB8">
      <w:pPr>
        <w:jc w:val="both"/>
        <w:rPr>
          <w:b/>
        </w:rPr>
      </w:pPr>
    </w:p>
    <w:p w:rsidR="007639AC" w:rsidRPr="00CB2DD7" w:rsidRDefault="007639AC" w:rsidP="00890AF1">
      <w:pPr>
        <w:pStyle w:val="Cmsor1"/>
      </w:pPr>
      <w:bookmarkStart w:id="6" w:name="_Toc412400492"/>
      <w:bookmarkStart w:id="7" w:name="_Toc413241657"/>
      <w:bookmarkStart w:id="8" w:name="_Toc475350910"/>
      <w:bookmarkStart w:id="9" w:name="_Toc475354000"/>
      <w:r w:rsidRPr="00CB2DD7">
        <w:t>A VBKJ keretösszeg</w:t>
      </w:r>
      <w:bookmarkEnd w:id="6"/>
      <w:bookmarkEnd w:id="7"/>
      <w:bookmarkEnd w:id="8"/>
      <w:bookmarkEnd w:id="9"/>
    </w:p>
    <w:p w:rsidR="0066478E" w:rsidRPr="00ED6A55" w:rsidRDefault="0066478E" w:rsidP="0066478E"/>
    <w:p w:rsidR="007639AC" w:rsidRPr="00ED6A55" w:rsidRDefault="007639AC" w:rsidP="007B07CF">
      <w:pPr>
        <w:jc w:val="both"/>
        <w:rPr>
          <w:b/>
          <w:bCs/>
          <w:sz w:val="28"/>
          <w:szCs w:val="28"/>
        </w:rPr>
      </w:pPr>
      <w:r w:rsidRPr="00ED6A55">
        <w:rPr>
          <w:b/>
          <w:bCs/>
        </w:rPr>
        <w:t xml:space="preserve">A keretösszeg </w:t>
      </w:r>
      <w:r w:rsidR="001776A0" w:rsidRPr="00ED6A55">
        <w:rPr>
          <w:b/>
          <w:bCs/>
        </w:rPr>
        <w:t>2017</w:t>
      </w:r>
      <w:r w:rsidRPr="00ED6A55">
        <w:rPr>
          <w:b/>
          <w:bCs/>
        </w:rPr>
        <w:t xml:space="preserve">. évben: </w:t>
      </w:r>
      <w:r w:rsidR="00C30380" w:rsidRPr="00ED6A55">
        <w:rPr>
          <w:b/>
        </w:rPr>
        <w:t>271</w:t>
      </w:r>
      <w:r w:rsidR="000E6922" w:rsidRPr="00ED6A55">
        <w:rPr>
          <w:b/>
        </w:rPr>
        <w:t>.</w:t>
      </w:r>
      <w:r w:rsidR="00C30380" w:rsidRPr="00ED6A55">
        <w:rPr>
          <w:b/>
        </w:rPr>
        <w:t xml:space="preserve">400 </w:t>
      </w:r>
      <w:r w:rsidRPr="00ED6A55">
        <w:rPr>
          <w:b/>
        </w:rPr>
        <w:t>Ft</w:t>
      </w:r>
    </w:p>
    <w:p w:rsidR="007639AC" w:rsidRPr="00ED6A55" w:rsidRDefault="007639AC" w:rsidP="00235B60">
      <w:pPr>
        <w:spacing w:before="120"/>
        <w:jc w:val="both"/>
      </w:pPr>
      <w:r w:rsidRPr="00ED6A55">
        <w:rPr>
          <w:bCs/>
        </w:rPr>
        <w:t>A VBKJ juttatásra</w:t>
      </w:r>
      <w:r w:rsidRPr="00ED6A55">
        <w:rPr>
          <w:b/>
          <w:bCs/>
        </w:rPr>
        <w:t xml:space="preserve"> </w:t>
      </w:r>
      <w:r w:rsidRPr="00ED6A55">
        <w:t xml:space="preserve">valamennyi teljes- </w:t>
      </w:r>
      <w:r w:rsidR="00A54362" w:rsidRPr="00ED6A55">
        <w:t xml:space="preserve">vagy </w:t>
      </w:r>
      <w:r w:rsidRPr="00ED6A55">
        <w:t xml:space="preserve">részmunkaidős, határozatlan </w:t>
      </w:r>
      <w:r w:rsidR="00A54362" w:rsidRPr="00ED6A55">
        <w:t>vagy</w:t>
      </w:r>
      <w:r w:rsidRPr="00ED6A55">
        <w:t xml:space="preserve"> határozott idejű munkaviszonyban álló munkavállaló jogosult.</w:t>
      </w:r>
      <w:r w:rsidRPr="00ED6A55">
        <w:rPr>
          <w:bCs/>
        </w:rPr>
        <w:t xml:space="preserve"> Év közben létesített vagy év közben megszüntetett munkaviszony esetén a munkavállaló az éves keretösszeg időarányos részére, illetve a részmunkaidőben foglalkoztatott munkavállaló az éves keretösszegre munkaidejének arányában jogosult, </w:t>
      </w:r>
      <w:r w:rsidRPr="00ED6A55">
        <w:t xml:space="preserve">a </w:t>
      </w:r>
      <w:r w:rsidR="00510426" w:rsidRPr="00ED6A55">
        <w:t>tájékoztató</w:t>
      </w:r>
      <w:r w:rsidR="00AA4AFA" w:rsidRPr="00ED6A55">
        <w:t xml:space="preserve"> </w:t>
      </w:r>
      <w:r w:rsidR="00510426" w:rsidRPr="00ED6A55">
        <w:t xml:space="preserve">füzet </w:t>
      </w:r>
      <w:r w:rsidR="002A2767" w:rsidRPr="00ED6A55">
        <w:t>„</w:t>
      </w:r>
      <w:r w:rsidR="00DB1856" w:rsidRPr="00ED6A55">
        <w:rPr>
          <w:i/>
        </w:rPr>
        <w:t>1</w:t>
      </w:r>
      <w:r w:rsidR="00CB2DD7">
        <w:rPr>
          <w:i/>
        </w:rPr>
        <w:t>1</w:t>
      </w:r>
      <w:r w:rsidR="00510426" w:rsidRPr="00ED6A55">
        <w:rPr>
          <w:i/>
        </w:rPr>
        <w:t>.</w:t>
      </w:r>
      <w:r w:rsidR="002A2767" w:rsidRPr="00ED6A55">
        <w:rPr>
          <w:i/>
        </w:rPr>
        <w:t xml:space="preserve"> </w:t>
      </w:r>
      <w:r w:rsidR="00510426" w:rsidRPr="00ED6A55">
        <w:rPr>
          <w:i/>
        </w:rPr>
        <w:t>A VBKJ jogosultságra vonatkozó korlátozások</w:t>
      </w:r>
      <w:r w:rsidR="002A2767" w:rsidRPr="00ED6A55">
        <w:t>”</w:t>
      </w:r>
      <w:r w:rsidRPr="00ED6A55">
        <w:t xml:space="preserve"> </w:t>
      </w:r>
      <w:r w:rsidR="00510426" w:rsidRPr="00ED6A55">
        <w:t>fejezetében foglaltak</w:t>
      </w:r>
      <w:r w:rsidRPr="00ED6A55">
        <w:t xml:space="preserve"> </w:t>
      </w:r>
      <w:r w:rsidR="002A2767" w:rsidRPr="00ED6A55">
        <w:t>szerint</w:t>
      </w:r>
      <w:r w:rsidRPr="00ED6A55">
        <w:t>.</w:t>
      </w:r>
    </w:p>
    <w:p w:rsidR="007639AC" w:rsidRPr="00ED6A55" w:rsidRDefault="007639AC" w:rsidP="00235B60">
      <w:pPr>
        <w:spacing w:before="120"/>
        <w:jc w:val="both"/>
      </w:pPr>
      <w:r w:rsidRPr="00ED6A55">
        <w:t>A VBKJ keretösszeg bruttó összeg, amely tartalmazza a munkavállaló által javadalmazásokra elkölt</w:t>
      </w:r>
      <w:r w:rsidR="00A8497E" w:rsidRPr="00ED6A55">
        <w:t>hető</w:t>
      </w:r>
      <w:r w:rsidRPr="00ED6A55">
        <w:t xml:space="preserve"> összeget és annak </w:t>
      </w:r>
      <w:r w:rsidR="00295D8E" w:rsidRPr="00ED6A55">
        <w:t>munkáltatói</w:t>
      </w:r>
      <w:r w:rsidRPr="00ED6A55">
        <w:t xml:space="preserve"> adó- és járulékterheit</w:t>
      </w:r>
      <w:r w:rsidR="00D04951" w:rsidRPr="00ED6A55">
        <w:t>.</w:t>
      </w:r>
      <w:r w:rsidRPr="00ED6A55">
        <w:t xml:space="preserve"> Ennek megfelelően, a mindenkor érvényes törvényi szabályozás szerinti adó- és járulékvonzatok alapján a különböző elemek bruttó (</w:t>
      </w:r>
      <w:r w:rsidR="00295D8E" w:rsidRPr="00ED6A55">
        <w:t>munkáltató</w:t>
      </w:r>
      <w:r w:rsidRPr="00ED6A55">
        <w:t xml:space="preserve">i adó- és járulékterheket is tartalmazó) és nettó értéke (vásárlóértéke) közötti átváltási arányok – a szorzószámok </w:t>
      </w:r>
      <w:r w:rsidR="00751BA0" w:rsidRPr="00ED6A55">
        <w:t>–</w:t>
      </w:r>
      <w:r w:rsidRPr="00ED6A55">
        <w:t xml:space="preserve"> eltérőek.</w:t>
      </w:r>
    </w:p>
    <w:p w:rsidR="007639AC" w:rsidRPr="00ED6A55" w:rsidRDefault="007639AC" w:rsidP="00235B60">
      <w:pPr>
        <w:spacing w:before="120"/>
        <w:jc w:val="both"/>
      </w:pPr>
      <w:r w:rsidRPr="00ED6A55">
        <w:t xml:space="preserve">A keretösszeg az Ön választása alapján különböző nettó </w:t>
      </w:r>
      <w:r w:rsidRPr="00ED6A55">
        <w:rPr>
          <w:bCs/>
        </w:rPr>
        <w:t>értéket</w:t>
      </w:r>
      <w:r w:rsidRPr="00ED6A55">
        <w:t xml:space="preserve"> képviselhet, az egyes elemekhez tartozó eltérő szorzószámok miatt. </w:t>
      </w:r>
    </w:p>
    <w:p w:rsidR="007639AC" w:rsidRPr="00ED6A55" w:rsidRDefault="007639AC" w:rsidP="00235B60">
      <w:pPr>
        <w:spacing w:before="120"/>
        <w:jc w:val="both"/>
        <w:rPr>
          <w:bCs/>
        </w:rPr>
      </w:pPr>
      <w:r w:rsidRPr="00ED6A55">
        <w:rPr>
          <w:bCs/>
        </w:rPr>
        <w:t>A rendelkezésre álló keretösszeget egyéni igényeinek megfelelően, jelen tájékoztató</w:t>
      </w:r>
      <w:r w:rsidR="00872499" w:rsidRPr="00ED6A55">
        <w:rPr>
          <w:bCs/>
        </w:rPr>
        <w:t xml:space="preserve"> </w:t>
      </w:r>
      <w:r w:rsidRPr="00ED6A55">
        <w:rPr>
          <w:bCs/>
        </w:rPr>
        <w:t>füzetben ismertetett szabályoknak megfelelően használhatja fel</w:t>
      </w:r>
      <w:r w:rsidR="006C68C2" w:rsidRPr="00ED6A55">
        <w:rPr>
          <w:bCs/>
        </w:rPr>
        <w:t>.</w:t>
      </w:r>
    </w:p>
    <w:p w:rsidR="0066478E" w:rsidRPr="00ED6A55" w:rsidRDefault="0066478E" w:rsidP="00CA021A">
      <w:pPr>
        <w:jc w:val="both"/>
        <w:rPr>
          <w:bCs/>
        </w:rPr>
      </w:pPr>
    </w:p>
    <w:p w:rsidR="007639AC" w:rsidRPr="00ED6A55" w:rsidRDefault="007639AC" w:rsidP="00890AF1">
      <w:pPr>
        <w:pStyle w:val="Cmsor1"/>
      </w:pPr>
      <w:bookmarkStart w:id="10" w:name="_Toc44389379"/>
      <w:bookmarkStart w:id="11" w:name="_Toc51401550"/>
      <w:bookmarkStart w:id="12" w:name="_Toc52970578"/>
      <w:bookmarkStart w:id="13" w:name="_Toc412400493"/>
      <w:bookmarkStart w:id="14" w:name="_Toc413241658"/>
      <w:bookmarkStart w:id="15" w:name="_Toc475350911"/>
      <w:bookmarkStart w:id="16" w:name="_Toc475354001"/>
      <w:r w:rsidRPr="00ED6A55">
        <w:t>A VBKJ rendszer főbb alapelv</w:t>
      </w:r>
      <w:bookmarkStart w:id="17" w:name="_Toc51401551"/>
      <w:bookmarkStart w:id="18" w:name="_Toc52970579"/>
      <w:bookmarkEnd w:id="10"/>
      <w:bookmarkEnd w:id="11"/>
      <w:bookmarkEnd w:id="12"/>
      <w:r w:rsidRPr="00ED6A55">
        <w:t>ei</w:t>
      </w:r>
      <w:bookmarkEnd w:id="13"/>
      <w:bookmarkEnd w:id="14"/>
      <w:bookmarkEnd w:id="15"/>
      <w:bookmarkEnd w:id="16"/>
    </w:p>
    <w:p w:rsidR="007639AC" w:rsidRPr="00ED6A55" w:rsidRDefault="007639AC" w:rsidP="005D76E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</w:pPr>
      <w:r w:rsidRPr="00ED6A55">
        <w:rPr>
          <w:b/>
        </w:rPr>
        <w:t xml:space="preserve">Főszabály szerint </w:t>
      </w:r>
      <w:r w:rsidR="00300855" w:rsidRPr="00ED6A55">
        <w:rPr>
          <w:b/>
        </w:rPr>
        <w:t xml:space="preserve">a </w:t>
      </w:r>
      <w:r w:rsidR="002A222E" w:rsidRPr="00ED6A55">
        <w:rPr>
          <w:b/>
        </w:rPr>
        <w:t xml:space="preserve">leadott </w:t>
      </w:r>
      <w:r w:rsidR="00300855" w:rsidRPr="00ED6A55">
        <w:rPr>
          <w:b/>
        </w:rPr>
        <w:t xml:space="preserve">nyilatkozat </w:t>
      </w:r>
      <w:r w:rsidRPr="00ED6A55">
        <w:rPr>
          <w:b/>
        </w:rPr>
        <w:t>év közbeni módosítás</w:t>
      </w:r>
      <w:r w:rsidR="00300855" w:rsidRPr="00ED6A55">
        <w:rPr>
          <w:b/>
        </w:rPr>
        <w:t>á</w:t>
      </w:r>
      <w:r w:rsidRPr="00ED6A55">
        <w:rPr>
          <w:b/>
        </w:rPr>
        <w:t>t nem enged</w:t>
      </w:r>
      <w:r w:rsidR="00300855" w:rsidRPr="00ED6A55">
        <w:rPr>
          <w:b/>
        </w:rPr>
        <w:t>i</w:t>
      </w:r>
      <w:r w:rsidRPr="00ED6A55">
        <w:rPr>
          <w:b/>
        </w:rPr>
        <w:t xml:space="preserve"> meg a VBKJ rendszer</w:t>
      </w:r>
      <w:r w:rsidRPr="00ED6A55">
        <w:t>.</w:t>
      </w:r>
    </w:p>
    <w:p w:rsidR="007639AC" w:rsidRPr="00ED6A55" w:rsidRDefault="007639AC" w:rsidP="007B07C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D6A55">
        <w:t xml:space="preserve">A munkavállalók a részükre biztosított keretből egyéni igényeiknek megfelelő összetételben választhatnak. </w:t>
      </w:r>
    </w:p>
    <w:p w:rsidR="007639AC" w:rsidRPr="00ED6A55" w:rsidRDefault="007639AC" w:rsidP="007B07C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D6A55">
        <w:t xml:space="preserve">A választható béren kívüli javadalmazási keret összértékének és egyes elemei értékének meghatározása a munkáltatót terhelő adók és járulékok alapján történik. </w:t>
      </w:r>
    </w:p>
    <w:p w:rsidR="007639AC" w:rsidRPr="00ED6A55" w:rsidRDefault="007639AC" w:rsidP="007B07CF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D6A55">
        <w:rPr>
          <w:b/>
        </w:rPr>
        <w:t>A munkavállalók 1 éves időtartamra választanak</w:t>
      </w:r>
      <w:r w:rsidRPr="00ED6A55">
        <w:t xml:space="preserve">, a tárgyévben igénybe nem vett keret </w:t>
      </w:r>
      <w:r w:rsidR="00A54362" w:rsidRPr="00ED6A55">
        <w:t xml:space="preserve">- </w:t>
      </w:r>
      <w:r w:rsidRPr="00ED6A55">
        <w:t>a vissza nem térítendő lakáscélú támogatás kivételével</w:t>
      </w:r>
      <w:r w:rsidR="00A54362" w:rsidRPr="00ED6A55">
        <w:t xml:space="preserve"> -</w:t>
      </w:r>
      <w:r w:rsidRPr="00ED6A55">
        <w:t xml:space="preserve"> nem vihető át a következő évre. </w:t>
      </w:r>
    </w:p>
    <w:p w:rsidR="007639AC" w:rsidRPr="00ED6A55" w:rsidRDefault="007639AC" w:rsidP="007A4942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ED6A55">
        <w:t>Számlával igazolandó szolgáltatások esetén a munkáltató kizárólag a nyilatkozati lapon megjelölt összeghatárig térít a számla értékéből.</w:t>
      </w:r>
    </w:p>
    <w:p w:rsidR="007B0325" w:rsidRPr="00ED6A55" w:rsidRDefault="007B0325" w:rsidP="00C2060F">
      <w:pPr>
        <w:overflowPunct w:val="0"/>
        <w:autoSpaceDE w:val="0"/>
        <w:autoSpaceDN w:val="0"/>
        <w:adjustRightInd w:val="0"/>
        <w:ind w:left="357"/>
        <w:jc w:val="both"/>
        <w:textAlignment w:val="baseline"/>
      </w:pPr>
    </w:p>
    <w:p w:rsidR="007639AC" w:rsidRPr="00ED6A55" w:rsidRDefault="007639AC" w:rsidP="00890AF1">
      <w:pPr>
        <w:pStyle w:val="Cmsor1"/>
      </w:pPr>
      <w:bookmarkStart w:id="19" w:name="_Toc412400494"/>
      <w:bookmarkStart w:id="20" w:name="_Toc413241659"/>
      <w:bookmarkStart w:id="21" w:name="_Toc475350912"/>
      <w:bookmarkStart w:id="22" w:name="_Toc475354002"/>
      <w:r w:rsidRPr="00ED6A55">
        <w:lastRenderedPageBreak/>
        <w:t>Nyilatkozattétel ideje, módja</w:t>
      </w:r>
      <w:bookmarkEnd w:id="19"/>
      <w:bookmarkEnd w:id="20"/>
      <w:bookmarkEnd w:id="21"/>
      <w:bookmarkEnd w:id="22"/>
    </w:p>
    <w:bookmarkEnd w:id="17"/>
    <w:bookmarkEnd w:id="18"/>
    <w:p w:rsidR="0022150B" w:rsidRPr="00ED6A55" w:rsidRDefault="007639AC" w:rsidP="005D76EA">
      <w:pPr>
        <w:pStyle w:val="Szvegtrzs3"/>
        <w:spacing w:before="120"/>
      </w:pPr>
      <w:r w:rsidRPr="00ED6A55">
        <w:rPr>
          <w:sz w:val="24"/>
          <w:szCs w:val="24"/>
        </w:rPr>
        <w:t>A VBKJ keretösszeg felhasználásról</w:t>
      </w:r>
      <w:r w:rsidRPr="00ED6A55">
        <w:rPr>
          <w:color w:val="FF0000"/>
          <w:sz w:val="24"/>
          <w:szCs w:val="24"/>
        </w:rPr>
        <w:t xml:space="preserve"> </w:t>
      </w:r>
      <w:r w:rsidRPr="00ED6A55">
        <w:rPr>
          <w:sz w:val="24"/>
          <w:szCs w:val="24"/>
        </w:rPr>
        <w:t xml:space="preserve">legkésőbb </w:t>
      </w:r>
      <w:r w:rsidR="001776A0" w:rsidRPr="00ED6A55">
        <w:rPr>
          <w:b/>
          <w:bCs/>
          <w:sz w:val="24"/>
          <w:szCs w:val="24"/>
        </w:rPr>
        <w:t>201</w:t>
      </w:r>
      <w:r w:rsidR="001776A0" w:rsidRPr="00ED6A55">
        <w:rPr>
          <w:b/>
          <w:bCs/>
          <w:sz w:val="24"/>
          <w:szCs w:val="24"/>
          <w:lang w:val="hu-HU"/>
        </w:rPr>
        <w:t>7</w:t>
      </w:r>
      <w:r w:rsidRPr="00ED6A55">
        <w:rPr>
          <w:b/>
          <w:bCs/>
          <w:sz w:val="24"/>
          <w:szCs w:val="24"/>
        </w:rPr>
        <w:t xml:space="preserve">. </w:t>
      </w:r>
      <w:r w:rsidR="00235B60" w:rsidRPr="00ED6A55">
        <w:rPr>
          <w:b/>
          <w:bCs/>
          <w:sz w:val="24"/>
          <w:szCs w:val="24"/>
          <w:lang w:val="hu-HU"/>
        </w:rPr>
        <w:t>március</w:t>
      </w:r>
      <w:r w:rsidR="00235B60" w:rsidRPr="00ED6A55">
        <w:rPr>
          <w:b/>
          <w:bCs/>
          <w:sz w:val="24"/>
          <w:szCs w:val="24"/>
        </w:rPr>
        <w:t xml:space="preserve"> </w:t>
      </w:r>
      <w:r w:rsidR="001776A0" w:rsidRPr="00ED6A55">
        <w:rPr>
          <w:b/>
          <w:bCs/>
          <w:sz w:val="24"/>
          <w:szCs w:val="24"/>
        </w:rPr>
        <w:t>1</w:t>
      </w:r>
      <w:r w:rsidR="001776A0" w:rsidRPr="00ED6A55">
        <w:rPr>
          <w:b/>
          <w:bCs/>
          <w:sz w:val="24"/>
          <w:szCs w:val="24"/>
          <w:lang w:val="hu-HU"/>
        </w:rPr>
        <w:t>0</w:t>
      </w:r>
      <w:r w:rsidR="00C2060F" w:rsidRPr="00ED6A55">
        <w:rPr>
          <w:b/>
          <w:bCs/>
          <w:sz w:val="24"/>
          <w:szCs w:val="24"/>
        </w:rPr>
        <w:t>-</w:t>
      </w:r>
      <w:r w:rsidRPr="00ED6A55">
        <w:rPr>
          <w:b/>
          <w:bCs/>
          <w:sz w:val="24"/>
          <w:szCs w:val="24"/>
        </w:rPr>
        <w:t>ig</w:t>
      </w:r>
      <w:r w:rsidRPr="00ED6A55">
        <w:rPr>
          <w:sz w:val="24"/>
          <w:szCs w:val="24"/>
        </w:rPr>
        <w:t xml:space="preserve"> kell nyilatkozni a VBKJ nyilatkozati lap</w:t>
      </w:r>
      <w:r w:rsidR="00087C0C" w:rsidRPr="00ED6A55">
        <w:rPr>
          <w:sz w:val="24"/>
          <w:szCs w:val="24"/>
          <w:lang w:val="hu-HU"/>
        </w:rPr>
        <w:t xml:space="preserve"> és a szükséges nyilatkozat</w:t>
      </w:r>
      <w:r w:rsidRPr="00ED6A55">
        <w:rPr>
          <w:sz w:val="24"/>
          <w:szCs w:val="24"/>
        </w:rPr>
        <w:t xml:space="preserve"> kitöltésével és a Humán Szolgáltat</w:t>
      </w:r>
      <w:r w:rsidR="00201755" w:rsidRPr="00ED6A55">
        <w:rPr>
          <w:sz w:val="24"/>
          <w:szCs w:val="24"/>
        </w:rPr>
        <w:t>ás</w:t>
      </w:r>
      <w:r w:rsidRPr="00ED6A55">
        <w:rPr>
          <w:sz w:val="24"/>
          <w:szCs w:val="24"/>
        </w:rPr>
        <w:t xml:space="preserve"> Ügyfélszolgálati Irodán (továbbiakban: ÜSZI) történő leadásával</w:t>
      </w:r>
      <w:r w:rsidRPr="00ED6A55">
        <w:t>.</w:t>
      </w:r>
    </w:p>
    <w:p w:rsidR="0022150B" w:rsidRPr="00ED6A55" w:rsidRDefault="0022150B" w:rsidP="005D76EA">
      <w:pPr>
        <w:pStyle w:val="Szvegtrzs3"/>
        <w:spacing w:before="120"/>
        <w:rPr>
          <w:b/>
          <w:sz w:val="24"/>
          <w:szCs w:val="24"/>
        </w:rPr>
      </w:pPr>
      <w:r w:rsidRPr="00ED6A55">
        <w:rPr>
          <w:b/>
          <w:sz w:val="24"/>
          <w:szCs w:val="24"/>
        </w:rPr>
        <w:t>Az „A” jelű VBKJ nyilatkozati lap kitöltéséhez igénybe vehet</w:t>
      </w:r>
      <w:r w:rsidR="00237158" w:rsidRPr="00ED6A55">
        <w:rPr>
          <w:b/>
          <w:sz w:val="24"/>
          <w:szCs w:val="24"/>
        </w:rPr>
        <w:t>ő</w:t>
      </w:r>
      <w:r w:rsidRPr="00ED6A55">
        <w:rPr>
          <w:b/>
          <w:sz w:val="24"/>
          <w:szCs w:val="24"/>
        </w:rPr>
        <w:t xml:space="preserve"> </w:t>
      </w:r>
      <w:r w:rsidR="003771AD" w:rsidRPr="00ED6A55">
        <w:rPr>
          <w:b/>
          <w:sz w:val="24"/>
          <w:szCs w:val="24"/>
        </w:rPr>
        <w:t xml:space="preserve">internetes </w:t>
      </w:r>
      <w:r w:rsidR="00237158" w:rsidRPr="00ED6A55">
        <w:rPr>
          <w:b/>
          <w:sz w:val="24"/>
          <w:szCs w:val="24"/>
        </w:rPr>
        <w:t>felület, mely a kitöltést</w:t>
      </w:r>
      <w:r w:rsidR="003771AD" w:rsidRPr="00ED6A55">
        <w:rPr>
          <w:b/>
          <w:sz w:val="24"/>
          <w:szCs w:val="24"/>
        </w:rPr>
        <w:t xml:space="preserve"> seg</w:t>
      </w:r>
      <w:r w:rsidR="00237158" w:rsidRPr="00ED6A55">
        <w:rPr>
          <w:b/>
          <w:sz w:val="24"/>
          <w:szCs w:val="24"/>
        </w:rPr>
        <w:t>íti</w:t>
      </w:r>
      <w:r w:rsidR="003771AD" w:rsidRPr="00ED6A55">
        <w:rPr>
          <w:b/>
          <w:sz w:val="24"/>
          <w:szCs w:val="24"/>
        </w:rPr>
        <w:t>!</w:t>
      </w:r>
    </w:p>
    <w:p w:rsidR="00237158" w:rsidRPr="00ED6A55" w:rsidRDefault="00237158" w:rsidP="005D76EA">
      <w:pPr>
        <w:pStyle w:val="Szvegtrzs3"/>
        <w:spacing w:before="120"/>
        <w:rPr>
          <w:b/>
          <w:sz w:val="24"/>
          <w:szCs w:val="24"/>
        </w:rPr>
      </w:pPr>
      <w:r w:rsidRPr="00ED6A55">
        <w:rPr>
          <w:b/>
          <w:sz w:val="24"/>
          <w:szCs w:val="24"/>
        </w:rPr>
        <w:t xml:space="preserve">A MÁV Zrt. munkavállalói a </w:t>
      </w:r>
      <w:r w:rsidR="00475DDF" w:rsidRPr="00ED6A55">
        <w:rPr>
          <w:rStyle w:val="Hiperhivatkozs"/>
          <w:b/>
          <w:sz w:val="24"/>
          <w:szCs w:val="24"/>
        </w:rPr>
        <w:t xml:space="preserve">http://www.mavcsoport.hu/mav/vbkj </w:t>
      </w:r>
      <w:r w:rsidRPr="00ED6A55">
        <w:rPr>
          <w:b/>
          <w:sz w:val="24"/>
          <w:szCs w:val="24"/>
        </w:rPr>
        <w:t>internetes oldalon elérhető segédletet használhatják!</w:t>
      </w:r>
    </w:p>
    <w:p w:rsidR="00237158" w:rsidRPr="00ED6A55" w:rsidRDefault="00237158" w:rsidP="007A4942">
      <w:pPr>
        <w:pStyle w:val="Szvegtrzs3"/>
        <w:rPr>
          <w:b/>
          <w:sz w:val="24"/>
          <w:szCs w:val="24"/>
        </w:rPr>
      </w:pPr>
      <w:r w:rsidRPr="00ED6A55">
        <w:rPr>
          <w:b/>
          <w:sz w:val="24"/>
          <w:szCs w:val="24"/>
        </w:rPr>
        <w:t>A MÁV Szolgáltató Központ Zrt. munkavállalói a</w:t>
      </w:r>
      <w:r w:rsidR="00890105" w:rsidRPr="00ED6A55">
        <w:rPr>
          <w:b/>
          <w:sz w:val="24"/>
          <w:szCs w:val="24"/>
        </w:rPr>
        <w:t>z</w:t>
      </w:r>
      <w:r w:rsidRPr="00ED6A55">
        <w:rPr>
          <w:b/>
          <w:sz w:val="24"/>
          <w:szCs w:val="24"/>
        </w:rPr>
        <w:t xml:space="preserve"> </w:t>
      </w:r>
      <w:r w:rsidR="002A79AC" w:rsidRPr="00ED6A55">
        <w:rPr>
          <w:rStyle w:val="Hiperhivatkozs"/>
          <w:b/>
          <w:sz w:val="24"/>
          <w:szCs w:val="24"/>
        </w:rPr>
        <w:t>https://intranet.mav.hu/mavszk/vbkj</w:t>
      </w:r>
      <w:r w:rsidR="002A79AC" w:rsidRPr="00ED6A55" w:rsidDel="002A79AC">
        <w:rPr>
          <w:b/>
          <w:sz w:val="24"/>
          <w:szCs w:val="24"/>
          <w:highlight w:val="yellow"/>
        </w:rPr>
        <w:t xml:space="preserve"> </w:t>
      </w:r>
      <w:r w:rsidRPr="00ED6A55">
        <w:rPr>
          <w:b/>
          <w:sz w:val="24"/>
          <w:szCs w:val="24"/>
        </w:rPr>
        <w:t>intr</w:t>
      </w:r>
      <w:r w:rsidR="006573A2" w:rsidRPr="00ED6A55">
        <w:rPr>
          <w:b/>
          <w:sz w:val="24"/>
          <w:szCs w:val="24"/>
        </w:rPr>
        <w:t>a</w:t>
      </w:r>
      <w:r w:rsidRPr="00ED6A55">
        <w:rPr>
          <w:b/>
          <w:sz w:val="24"/>
          <w:szCs w:val="24"/>
        </w:rPr>
        <w:t>netes oldalon elérhető segédletet használhatják.</w:t>
      </w:r>
    </w:p>
    <w:p w:rsidR="00EE44C6" w:rsidRPr="00ED6A55" w:rsidRDefault="007639AC" w:rsidP="005D76EA">
      <w:pPr>
        <w:pStyle w:val="Szvegtrzs3"/>
        <w:spacing w:before="120"/>
        <w:rPr>
          <w:sz w:val="24"/>
          <w:szCs w:val="24"/>
        </w:rPr>
      </w:pPr>
      <w:r w:rsidRPr="00ED6A55">
        <w:rPr>
          <w:sz w:val="24"/>
          <w:szCs w:val="24"/>
        </w:rPr>
        <w:t xml:space="preserve">Kérjük, hogy amennyiben a kitöltéssel, vagy értelmezéssel gondjai lennének, még a kitöltés előtt telefonon vagy személyesen keresse fel az ÜSZI munkatársát és vegye igénybe segítségét. </w:t>
      </w:r>
    </w:p>
    <w:p w:rsidR="0066478E" w:rsidRPr="00ED6A55" w:rsidRDefault="007639AC" w:rsidP="00890AF1">
      <w:pPr>
        <w:pStyle w:val="Cmsor1"/>
      </w:pPr>
      <w:bookmarkStart w:id="23" w:name="_Toc412400495"/>
      <w:bookmarkStart w:id="24" w:name="_Toc413241660"/>
      <w:bookmarkStart w:id="25" w:name="_Toc44389381"/>
      <w:bookmarkStart w:id="26" w:name="_Toc475350913"/>
      <w:bookmarkStart w:id="27" w:name="_Toc475354003"/>
      <w:r w:rsidRPr="00ED6A55">
        <w:t xml:space="preserve">A </w:t>
      </w:r>
      <w:r w:rsidR="001776A0" w:rsidRPr="00ED6A55">
        <w:t>201</w:t>
      </w:r>
      <w:r w:rsidR="001776A0" w:rsidRPr="00ED6A55">
        <w:rPr>
          <w:lang w:val="hu-HU"/>
        </w:rPr>
        <w:t>7</w:t>
      </w:r>
      <w:r w:rsidRPr="00ED6A55">
        <w:t>-</w:t>
      </w:r>
      <w:r w:rsidR="001776A0" w:rsidRPr="00ED6A55">
        <w:rPr>
          <w:lang w:val="hu-HU"/>
        </w:rPr>
        <w:t>e</w:t>
      </w:r>
      <w:r w:rsidRPr="00ED6A55">
        <w:t>s naptári évre választható elemek</w:t>
      </w:r>
      <w:r w:rsidR="00A94D95" w:rsidRPr="00ED6A55">
        <w:t>,</w:t>
      </w:r>
      <w:r w:rsidRPr="00ED6A55">
        <w:t xml:space="preserve"> szorzószámaik és </w:t>
      </w:r>
      <w:r w:rsidR="00A94D95" w:rsidRPr="00ED6A55">
        <w:t>adóvonzatuk</w:t>
      </w:r>
      <w:bookmarkEnd w:id="23"/>
      <w:bookmarkEnd w:id="24"/>
      <w:bookmarkEnd w:id="26"/>
      <w:bookmarkEnd w:id="27"/>
    </w:p>
    <w:p w:rsidR="00794BE7" w:rsidRPr="00ED6A55" w:rsidRDefault="001776A0" w:rsidP="00E7695B">
      <w:pPr>
        <w:pStyle w:val="Szvegtrzs3"/>
        <w:spacing w:before="120"/>
        <w:rPr>
          <w:sz w:val="24"/>
          <w:szCs w:val="24"/>
          <w:lang w:val="hu-HU"/>
        </w:rPr>
      </w:pPr>
      <w:r w:rsidRPr="00ED6A55">
        <w:rPr>
          <w:sz w:val="24"/>
          <w:szCs w:val="24"/>
        </w:rPr>
        <w:t xml:space="preserve">2017. évi VBKJ keret  a 1995. évi CXVII. törvényben foglaltak figyelembevételével adómentes juttatásként, béren kívüli juttatásként (Szja törvény 71. §) és egyes meghatározott juttatásként (Szja törvény 70. §) használható fel. </w:t>
      </w:r>
    </w:p>
    <w:p w:rsidR="0009680D" w:rsidRPr="00ED6A55" w:rsidRDefault="00060ACE" w:rsidP="009D72D0">
      <w:pPr>
        <w:pStyle w:val="Szvegtrzs3"/>
        <w:rPr>
          <w:bCs/>
          <w:sz w:val="24"/>
          <w:szCs w:val="24"/>
        </w:rPr>
      </w:pPr>
      <w:r w:rsidRPr="00ED6A55">
        <w:rPr>
          <w:b/>
          <w:noProof/>
          <w:lang w:val="hu-HU" w:eastAsia="hu-HU"/>
        </w:rPr>
        <w:drawing>
          <wp:inline distT="0" distB="0" distL="0" distR="0" wp14:anchorId="6DEC91C5" wp14:editId="27A1376B">
            <wp:extent cx="397565" cy="668633"/>
            <wp:effectExtent l="0" t="0" r="254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yi fig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35" cy="6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80D" w:rsidRPr="00ED6A55">
        <w:rPr>
          <w:b/>
          <w:sz w:val="24"/>
          <w:szCs w:val="24"/>
        </w:rPr>
        <w:t xml:space="preserve">Felhívjuk a figyelmet a </w:t>
      </w:r>
      <w:r w:rsidR="00794BE7" w:rsidRPr="00ED6A55">
        <w:rPr>
          <w:b/>
          <w:sz w:val="24"/>
          <w:szCs w:val="24"/>
        </w:rPr>
        <w:t>2017. évi adóváltozások</w:t>
      </w:r>
      <w:r w:rsidR="0009680D" w:rsidRPr="00ED6A55">
        <w:rPr>
          <w:b/>
          <w:sz w:val="24"/>
          <w:szCs w:val="24"/>
        </w:rPr>
        <w:t xml:space="preserve">ra, melynek </w:t>
      </w:r>
      <w:r w:rsidR="00794BE7" w:rsidRPr="00ED6A55">
        <w:rPr>
          <w:b/>
          <w:sz w:val="24"/>
          <w:szCs w:val="24"/>
        </w:rPr>
        <w:t xml:space="preserve">következtében </w:t>
      </w:r>
      <w:r w:rsidR="006A6F9A" w:rsidRPr="00ED6A55">
        <w:rPr>
          <w:b/>
          <w:sz w:val="24"/>
          <w:szCs w:val="24"/>
        </w:rPr>
        <w:t>új elemként, kedvező adózási feltételekkel igényelhető a KÉSZPÉNZ juttatás</w:t>
      </w:r>
      <w:r w:rsidR="00255911" w:rsidRPr="00ED6A55">
        <w:rPr>
          <w:b/>
          <w:sz w:val="24"/>
          <w:szCs w:val="24"/>
        </w:rPr>
        <w:t>, de</w:t>
      </w:r>
      <w:r w:rsidR="006A6F9A" w:rsidRPr="00ED6A55">
        <w:rPr>
          <w:b/>
          <w:sz w:val="24"/>
          <w:szCs w:val="24"/>
        </w:rPr>
        <w:t xml:space="preserve"> a</w:t>
      </w:r>
      <w:r w:rsidR="00794BE7" w:rsidRPr="00ED6A55">
        <w:rPr>
          <w:b/>
          <w:sz w:val="24"/>
          <w:szCs w:val="24"/>
        </w:rPr>
        <w:t xml:space="preserve"> korábbi években kedvezményes adózású körbe tartozó elemek </w:t>
      </w:r>
      <w:r w:rsidR="006A6F9A" w:rsidRPr="00ED6A55">
        <w:rPr>
          <w:b/>
          <w:sz w:val="24"/>
          <w:szCs w:val="24"/>
        </w:rPr>
        <w:t>(alábbi táblázat 9-13. sor</w:t>
      </w:r>
      <w:r w:rsidR="0009680D" w:rsidRPr="00ED6A55">
        <w:rPr>
          <w:b/>
          <w:sz w:val="24"/>
          <w:szCs w:val="24"/>
        </w:rPr>
        <w:t>ai</w:t>
      </w:r>
      <w:r w:rsidR="006A6F9A" w:rsidRPr="00ED6A55">
        <w:rPr>
          <w:b/>
          <w:sz w:val="24"/>
          <w:szCs w:val="24"/>
        </w:rPr>
        <w:t xml:space="preserve">) már csak egyes meghatározott juttatásként, magasabb </w:t>
      </w:r>
      <w:r w:rsidR="0009680D" w:rsidRPr="00ED6A55">
        <w:rPr>
          <w:b/>
          <w:sz w:val="24"/>
          <w:szCs w:val="24"/>
        </w:rPr>
        <w:t>adótartalommal és költségszorzóval igényelhetők.</w:t>
      </w:r>
    </w:p>
    <w:p w:rsidR="0068622D" w:rsidRPr="00ED6A55" w:rsidRDefault="0068622D" w:rsidP="00890AF1">
      <w:pPr>
        <w:pStyle w:val="Cmsor1"/>
        <w:numPr>
          <w:ilvl w:val="0"/>
          <w:numId w:val="0"/>
        </w:numPr>
        <w:ind w:left="432"/>
      </w:pPr>
    </w:p>
    <w:tbl>
      <w:tblPr>
        <w:tblW w:w="3859" w:type="pct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5224"/>
        <w:gridCol w:w="1841"/>
      </w:tblGrid>
      <w:tr w:rsidR="00794BE7" w:rsidRPr="00ED6A55" w:rsidTr="00A31479">
        <w:tc>
          <w:tcPr>
            <w:tcW w:w="3763" w:type="pct"/>
            <w:gridSpan w:val="2"/>
            <w:shd w:val="clear" w:color="auto" w:fill="0C0C0C"/>
          </w:tcPr>
          <w:p w:rsidR="00794BE7" w:rsidRPr="00ED6A55" w:rsidRDefault="00794BE7" w:rsidP="00A31479">
            <w:pPr>
              <w:jc w:val="center"/>
              <w:rPr>
                <w:b/>
                <w:color w:val="FFFFFF"/>
              </w:rPr>
            </w:pPr>
            <w:r w:rsidRPr="00ED6A55">
              <w:rPr>
                <w:b/>
                <w:color w:val="FFFFFF"/>
              </w:rPr>
              <w:t>Elemek</w:t>
            </w:r>
          </w:p>
        </w:tc>
        <w:tc>
          <w:tcPr>
            <w:tcW w:w="1237" w:type="pct"/>
            <w:shd w:val="clear" w:color="auto" w:fill="0C0C0C"/>
          </w:tcPr>
          <w:p w:rsidR="00794BE7" w:rsidRPr="00ED6A55" w:rsidRDefault="00794BE7">
            <w:pPr>
              <w:jc w:val="center"/>
              <w:rPr>
                <w:b/>
                <w:color w:val="FFFFFF"/>
              </w:rPr>
            </w:pPr>
            <w:r w:rsidRPr="00ED6A55">
              <w:rPr>
                <w:b/>
                <w:color w:val="FFFFFF"/>
              </w:rPr>
              <w:t>Költségszorzó</w:t>
            </w:r>
          </w:p>
        </w:tc>
      </w:tr>
      <w:tr w:rsidR="006A6F9A" w:rsidRPr="00ED6A55" w:rsidTr="006A6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9A" w:rsidRPr="00ED6A55" w:rsidRDefault="006A6F9A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Adómentes juttatás</w:t>
            </w:r>
          </w:p>
        </w:tc>
      </w:tr>
      <w:tr w:rsidR="00794BE7" w:rsidRPr="00ED6A55" w:rsidTr="00A3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1.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Lakáscélú támogatás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</w:t>
            </w:r>
          </w:p>
        </w:tc>
      </w:tr>
      <w:tr w:rsidR="00794BE7" w:rsidRPr="00ED6A55" w:rsidTr="00A3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2.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060ACE" w:rsidP="00060ACE">
            <w:pPr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B</w:t>
            </w:r>
            <w:r w:rsidR="0002777D" w:rsidRPr="00ED6A55">
              <w:rPr>
                <w:sz w:val="18"/>
                <w:szCs w:val="18"/>
              </w:rPr>
              <w:t>ölcsődei</w:t>
            </w:r>
            <w:r w:rsidRPr="00ED6A55">
              <w:rPr>
                <w:sz w:val="18"/>
                <w:szCs w:val="18"/>
              </w:rPr>
              <w:t>,</w:t>
            </w:r>
            <w:r w:rsidR="00794BE7" w:rsidRPr="00ED6A55">
              <w:rPr>
                <w:sz w:val="18"/>
                <w:szCs w:val="18"/>
              </w:rPr>
              <w:t xml:space="preserve"> </w:t>
            </w:r>
            <w:r w:rsidRPr="00ED6A55">
              <w:rPr>
                <w:sz w:val="18"/>
                <w:szCs w:val="18"/>
              </w:rPr>
              <w:t xml:space="preserve">óvodai </w:t>
            </w:r>
            <w:r w:rsidR="00794BE7" w:rsidRPr="00ED6A55">
              <w:rPr>
                <w:sz w:val="18"/>
                <w:szCs w:val="18"/>
              </w:rPr>
              <w:t>szolgáltatás és ellátás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</w:t>
            </w:r>
          </w:p>
        </w:tc>
      </w:tr>
      <w:tr w:rsidR="00794BE7" w:rsidRPr="00ED6A55" w:rsidTr="00A3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3.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 xml:space="preserve">Sportrendezvényre szóló belépő, bérlet 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</w:t>
            </w:r>
          </w:p>
        </w:tc>
      </w:tr>
      <w:tr w:rsidR="00794BE7" w:rsidRPr="00ED6A55" w:rsidTr="00A3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4.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Kulturális szolgáltatásra szolgáló belépő, bérlet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</w:t>
            </w:r>
          </w:p>
        </w:tc>
      </w:tr>
      <w:tr w:rsidR="006A6F9A" w:rsidRPr="00ED6A55" w:rsidTr="00A3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9A" w:rsidRPr="00ED6A55" w:rsidRDefault="006A6F9A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Szja tv. 71 § szerinti béren kívüli juttatás</w:t>
            </w:r>
          </w:p>
        </w:tc>
      </w:tr>
      <w:tr w:rsidR="00794BE7" w:rsidRPr="00ED6A55" w:rsidTr="00A3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5.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 xml:space="preserve">KÉSZPÉNZ 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1,3422</w:t>
            </w:r>
          </w:p>
        </w:tc>
      </w:tr>
      <w:tr w:rsidR="00794BE7" w:rsidRPr="00ED6A55" w:rsidTr="00A3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6.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060ACE">
            <w:pPr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Széchenyi Pihenő kártya –</w:t>
            </w:r>
            <w:r w:rsidR="00060ACE" w:rsidRPr="00ED6A55">
              <w:rPr>
                <w:sz w:val="18"/>
                <w:szCs w:val="18"/>
              </w:rPr>
              <w:t xml:space="preserve"> szálláshely</w:t>
            </w:r>
            <w:r w:rsidRPr="00ED6A55">
              <w:rPr>
                <w:sz w:val="18"/>
                <w:szCs w:val="18"/>
              </w:rPr>
              <w:t xml:space="preserve"> alszámla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1,3422</w:t>
            </w:r>
          </w:p>
        </w:tc>
      </w:tr>
      <w:tr w:rsidR="00794BE7" w:rsidRPr="00ED6A55" w:rsidTr="00A3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7.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060ACE">
            <w:pPr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 xml:space="preserve">Széchenyi Pihenő kártya – </w:t>
            </w:r>
            <w:r w:rsidR="00060ACE" w:rsidRPr="00ED6A55">
              <w:rPr>
                <w:sz w:val="18"/>
                <w:szCs w:val="18"/>
              </w:rPr>
              <w:t>vendéglátás</w:t>
            </w:r>
            <w:r w:rsidRPr="00ED6A55">
              <w:rPr>
                <w:sz w:val="18"/>
                <w:szCs w:val="18"/>
              </w:rPr>
              <w:t xml:space="preserve"> alszámla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1,3422</w:t>
            </w:r>
          </w:p>
        </w:tc>
      </w:tr>
      <w:tr w:rsidR="00794BE7" w:rsidRPr="00ED6A55" w:rsidTr="00A3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8.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060ACE">
            <w:pPr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 xml:space="preserve">Széchenyi Pihenő kártya – </w:t>
            </w:r>
            <w:r w:rsidR="00060ACE" w:rsidRPr="00ED6A55">
              <w:rPr>
                <w:sz w:val="18"/>
                <w:szCs w:val="18"/>
              </w:rPr>
              <w:t>szabadidő</w:t>
            </w:r>
            <w:r w:rsidRPr="00ED6A55">
              <w:rPr>
                <w:sz w:val="18"/>
                <w:szCs w:val="18"/>
              </w:rPr>
              <w:t xml:space="preserve"> alszámla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1,3422</w:t>
            </w:r>
          </w:p>
        </w:tc>
      </w:tr>
      <w:tr w:rsidR="006A6F9A" w:rsidRPr="00ED6A55" w:rsidTr="00A3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9A" w:rsidRPr="00ED6A55" w:rsidRDefault="006A6F9A" w:rsidP="00794BE7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Szja tv. 70 § szerinti egyes meghatározott juttatás</w:t>
            </w:r>
          </w:p>
        </w:tc>
      </w:tr>
      <w:tr w:rsidR="00794BE7" w:rsidRPr="00ED6A55" w:rsidTr="00A3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9.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Önkéntes egészségpénztári tagdíj hozzájárulás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1,4366</w:t>
            </w:r>
          </w:p>
        </w:tc>
      </w:tr>
      <w:tr w:rsidR="00794BE7" w:rsidRPr="00ED6A55" w:rsidTr="00A3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10.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Önkéntes kölcsönös nyugdíjpénztári tagdíj hozzájárulás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1,4366</w:t>
            </w:r>
          </w:p>
        </w:tc>
      </w:tr>
      <w:tr w:rsidR="00794BE7" w:rsidRPr="00ED6A55" w:rsidTr="00A3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11.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Étkezési Erzsébet-utalvány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1,4366</w:t>
            </w:r>
          </w:p>
        </w:tc>
      </w:tr>
      <w:tr w:rsidR="00794BE7" w:rsidRPr="00ED6A55" w:rsidTr="00A3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12.</w:t>
            </w:r>
          </w:p>
        </w:tc>
        <w:tc>
          <w:tcPr>
            <w:tcW w:w="3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Iskolai Erzsébet-utalvány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1,4366</w:t>
            </w:r>
          </w:p>
        </w:tc>
      </w:tr>
      <w:tr w:rsidR="00794BE7" w:rsidRPr="00ED6A55" w:rsidTr="00A3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13.</w:t>
            </w:r>
          </w:p>
        </w:tc>
        <w:tc>
          <w:tcPr>
            <w:tcW w:w="3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E7" w:rsidRPr="00ED6A55" w:rsidRDefault="00794BE7">
            <w:pPr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Közlekedési hozzájárulás (kizárólag helyi utazásra szolgáló bérlet)</w:t>
            </w:r>
            <w:r w:rsidR="00CB2DD7">
              <w:rPr>
                <w:sz w:val="18"/>
                <w:szCs w:val="18"/>
              </w:rPr>
              <w:t>*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1,4366</w:t>
            </w:r>
          </w:p>
        </w:tc>
      </w:tr>
    </w:tbl>
    <w:p w:rsidR="0009680D" w:rsidRPr="00ED6A55" w:rsidRDefault="0009680D" w:rsidP="007B0325">
      <w:pPr>
        <w:pStyle w:val="Szvegtrzs3"/>
        <w:ind w:right="99"/>
        <w:rPr>
          <w:lang w:val="hu-HU"/>
        </w:rPr>
      </w:pPr>
    </w:p>
    <w:p w:rsidR="007F33A7" w:rsidRPr="00ED6A55" w:rsidRDefault="007B0325" w:rsidP="007B0325">
      <w:pPr>
        <w:pStyle w:val="Szvegtrzs3"/>
        <w:ind w:right="99"/>
        <w:rPr>
          <w:lang w:val="hu-HU"/>
        </w:rPr>
      </w:pPr>
      <w:r w:rsidRPr="00ED6A55">
        <w:t>*Felhívjuk a figyelmet arra, hogy a munkáltató nevére szóló számlával megvásárolt BKK bérlet ára 1</w:t>
      </w:r>
      <w:r w:rsidR="00F765BE">
        <w:rPr>
          <w:lang w:val="hu-HU"/>
        </w:rPr>
        <w:t>.</w:t>
      </w:r>
      <w:r w:rsidRPr="00ED6A55">
        <w:t>000 Ft-tal magasabb</w:t>
      </w:r>
    </w:p>
    <w:p w:rsidR="007B0325" w:rsidRPr="00ED6A55" w:rsidRDefault="007B0325" w:rsidP="007B0325">
      <w:pPr>
        <w:pStyle w:val="Szvegtrzs3"/>
        <w:ind w:right="99"/>
      </w:pPr>
      <w:r w:rsidRPr="00ED6A55">
        <w:t xml:space="preserve"> (9</w:t>
      </w:r>
      <w:r w:rsidR="00F765BE">
        <w:rPr>
          <w:lang w:val="hu-HU"/>
        </w:rPr>
        <w:t>.</w:t>
      </w:r>
      <w:r w:rsidRPr="00ED6A55">
        <w:t>500 Ft helyet 10</w:t>
      </w:r>
      <w:r w:rsidR="00F765BE">
        <w:rPr>
          <w:lang w:val="hu-HU"/>
        </w:rPr>
        <w:t>.</w:t>
      </w:r>
      <w:r w:rsidRPr="00ED6A55">
        <w:t xml:space="preserve">500 Ft) </w:t>
      </w:r>
    </w:p>
    <w:p w:rsidR="00A73B92" w:rsidRPr="00ED6A55" w:rsidRDefault="00DF7200" w:rsidP="00890AF1">
      <w:pPr>
        <w:pStyle w:val="Cmsor1"/>
      </w:pPr>
      <w:bookmarkStart w:id="28" w:name="_Toc412400496"/>
      <w:bookmarkStart w:id="29" w:name="_Toc413241661"/>
      <w:bookmarkEnd w:id="25"/>
      <w:r w:rsidRPr="00ED6A55">
        <w:br w:type="page"/>
      </w:r>
      <w:bookmarkStart w:id="30" w:name="_Toc475350914"/>
      <w:bookmarkStart w:id="31" w:name="_Toc475354004"/>
      <w:r w:rsidR="00C21FBC" w:rsidRPr="00ED6A55">
        <w:lastRenderedPageBreak/>
        <w:t xml:space="preserve">A </w:t>
      </w:r>
      <w:r w:rsidR="00A73B92" w:rsidRPr="00ED6A55">
        <w:t>keretösszeg felhasználása</w:t>
      </w:r>
      <w:bookmarkEnd w:id="28"/>
      <w:bookmarkEnd w:id="29"/>
      <w:bookmarkEnd w:id="30"/>
      <w:bookmarkEnd w:id="31"/>
    </w:p>
    <w:p w:rsidR="006C0480" w:rsidRPr="00ED6A55" w:rsidRDefault="006C0480" w:rsidP="006C0480"/>
    <w:p w:rsidR="007639AC" w:rsidRPr="00ED6A55" w:rsidRDefault="007639AC" w:rsidP="0066478E">
      <w:pPr>
        <w:jc w:val="both"/>
      </w:pPr>
      <w:r w:rsidRPr="00ED6A55">
        <w:rPr>
          <w:bCs/>
        </w:rPr>
        <w:t xml:space="preserve">A nyilatkozati lap kitöltése során </w:t>
      </w:r>
      <w:r w:rsidRPr="00ED6A55">
        <w:t xml:space="preserve">a javadalmazási elemekből az egyes juttatási elemekre vonatkozó szabályok figyelembevételével tetszőlegesen választhatja ki azokat, amelyek az Ön igényeinek legjobban megfelelnek. </w:t>
      </w:r>
    </w:p>
    <w:p w:rsidR="007639AC" w:rsidRPr="00ED6A55" w:rsidRDefault="007639AC" w:rsidP="005D76EA">
      <w:pPr>
        <w:spacing w:before="120"/>
        <w:jc w:val="both"/>
      </w:pPr>
      <w:r w:rsidRPr="00ED6A55">
        <w:t>A nyilatkozati lap „juttatás nettó értéke” oszlopába kell írnia azt az összeget, amilyen értékben az adott juttatási elemet választani kívánja. Ez</w:t>
      </w:r>
      <w:r w:rsidR="00775D18" w:rsidRPr="00ED6A55">
        <w:t>t</w:t>
      </w:r>
      <w:r w:rsidRPr="00ED6A55">
        <w:t xml:space="preserve"> az összeget meg kell szorozni az adott juttatási elemhez tartozó szorzószámmal, s az így kapott összeget a „felhasznált keret” oszlopba beírni egész forintra kerekí</w:t>
      </w:r>
      <w:r w:rsidR="00CB2DD7">
        <w:t>t</w:t>
      </w:r>
      <w:r w:rsidRPr="00ED6A55">
        <w:t>ve. Az Ön</w:t>
      </w:r>
      <w:r w:rsidR="00C6761A" w:rsidRPr="00ED6A55">
        <w:t xml:space="preserve"> továbbiakban</w:t>
      </w:r>
      <w:r w:rsidRPr="00ED6A55">
        <w:t xml:space="preserve"> felhasználható VBKJ keretösszege a</w:t>
      </w:r>
      <w:r w:rsidR="00C6761A" w:rsidRPr="00ED6A55">
        <w:t xml:space="preserve"> beírt</w:t>
      </w:r>
      <w:r w:rsidRPr="00ED6A55">
        <w:t xml:space="preserve"> „felhasznált keret” összegével csökken. Az egyes elemekre felhasznált keret összege nem haladhatja meg a </w:t>
      </w:r>
      <w:r w:rsidR="00C30380" w:rsidRPr="00ED6A55">
        <w:rPr>
          <w:b/>
        </w:rPr>
        <w:t>271</w:t>
      </w:r>
      <w:r w:rsidR="000E6922" w:rsidRPr="00ED6A55">
        <w:rPr>
          <w:b/>
        </w:rPr>
        <w:t>.</w:t>
      </w:r>
      <w:r w:rsidR="00C30380" w:rsidRPr="00ED6A55">
        <w:rPr>
          <w:b/>
        </w:rPr>
        <w:t xml:space="preserve">400 </w:t>
      </w:r>
      <w:r w:rsidRPr="00ED6A55">
        <w:t>Ft-ot.</w:t>
      </w:r>
    </w:p>
    <w:p w:rsidR="007225A4" w:rsidRPr="00ED6A55" w:rsidRDefault="00060ACE" w:rsidP="00CE638E">
      <w:pPr>
        <w:jc w:val="both"/>
        <w:rPr>
          <w:b/>
        </w:rPr>
      </w:pPr>
      <w:r w:rsidRPr="00ED6A55">
        <w:rPr>
          <w:b/>
          <w:noProof/>
        </w:rPr>
        <w:drawing>
          <wp:inline distT="0" distB="0" distL="0" distR="0" wp14:anchorId="76FB7652" wp14:editId="27F70F1E">
            <wp:extent cx="397565" cy="668633"/>
            <wp:effectExtent l="0" t="0" r="254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yi fig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35" cy="6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761A" w:rsidRPr="00ED6A55">
        <w:rPr>
          <w:b/>
        </w:rPr>
        <w:t xml:space="preserve">Figyelem! </w:t>
      </w:r>
    </w:p>
    <w:p w:rsidR="00CE638E" w:rsidRPr="00ED6A55" w:rsidRDefault="00C6761A" w:rsidP="00CE638E">
      <w:pPr>
        <w:jc w:val="both"/>
      </w:pPr>
      <w:r w:rsidRPr="00ED6A55">
        <w:rPr>
          <w:b/>
        </w:rPr>
        <w:t>Az egyes elemekhez tartozó költségszorzók nagyban befolyásolják a felhasznált keretösszegből elérhető juttatás nettó értékét.</w:t>
      </w:r>
      <w:r w:rsidRPr="00ED6A55">
        <w:t xml:space="preserve"> </w:t>
      </w:r>
    </w:p>
    <w:p w:rsidR="007639AC" w:rsidRPr="00ED6A55" w:rsidRDefault="007639AC" w:rsidP="005D76EA">
      <w:pPr>
        <w:spacing w:before="120"/>
        <w:jc w:val="both"/>
      </w:pPr>
      <w:r w:rsidRPr="00ED6A55">
        <w:t xml:space="preserve">Az év során Ön a „juttatás nettó értéke” oszlopába írt összegnek megfelelő értékű juttatásban fog részesülni. </w:t>
      </w:r>
    </w:p>
    <w:p w:rsidR="00E7695B" w:rsidRPr="00ED6A55" w:rsidRDefault="00E7695B">
      <w:r w:rsidRPr="00ED6A55">
        <w:br w:type="page"/>
      </w:r>
    </w:p>
    <w:p w:rsidR="00060ACE" w:rsidRPr="00ED6A55" w:rsidRDefault="00060ACE" w:rsidP="00060ACE">
      <w:pPr>
        <w:jc w:val="both"/>
      </w:pPr>
      <w:r w:rsidRPr="00ED6A55">
        <w:lastRenderedPageBreak/>
        <w:t>Néhány példa a keretösszeg felhasználására:</w:t>
      </w:r>
    </w:p>
    <w:p w:rsidR="003D35AB" w:rsidRPr="00ED6A55" w:rsidRDefault="00F565C4" w:rsidP="00CA021A">
      <w:pPr>
        <w:jc w:val="both"/>
      </w:pPr>
      <w:r w:rsidRPr="00ED6A55">
        <w:rPr>
          <w:noProof/>
        </w:rPr>
        <mc:AlternateContent>
          <mc:Choice Requires="wps">
            <w:drawing>
              <wp:inline distT="0" distB="0" distL="0" distR="0" wp14:anchorId="4C0BB7F5" wp14:editId="789D0579">
                <wp:extent cx="5938520" cy="5724250"/>
                <wp:effectExtent l="0" t="0" r="24130" b="101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57242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6EA" w:rsidRPr="00E7695B" w:rsidRDefault="005D76EA" w:rsidP="003D35A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sz w:val="20"/>
                                <w:szCs w:val="20"/>
                              </w:rPr>
                              <w:t xml:space="preserve">1) Amennyiben keretösszegét Kulturális szolgáltatásra szolgáló belépő, KÉSZPÉNZ és SZÉP Kártya elemeken kívánja felhasználni. </w:t>
                            </w:r>
                          </w:p>
                          <w:p w:rsidR="005D76EA" w:rsidRPr="00E7695B" w:rsidRDefault="005D76EA" w:rsidP="00102B4C">
                            <w:pPr>
                              <w:pStyle w:val="Listaszerbekezds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sz w:val="20"/>
                                <w:szCs w:val="20"/>
                              </w:rPr>
                              <w:t xml:space="preserve">kulturális szolgáltatásra </w:t>
                            </w:r>
                            <w:r w:rsidRPr="00E7695B">
                              <w:rPr>
                                <w:sz w:val="20"/>
                                <w:szCs w:val="20"/>
                              </w:rPr>
                              <w:sym w:font="Wingdings" w:char="F0F0"/>
                            </w:r>
                            <w:r w:rsidRPr="00E7695B">
                              <w:rPr>
                                <w:sz w:val="20"/>
                                <w:szCs w:val="20"/>
                              </w:rPr>
                              <w:t xml:space="preserve"> 50 000 Ft-ot kíván fordítani (50 000* 1,0=) 50000 Ft a bruttó juttatás értéke, </w:t>
                            </w:r>
                          </w:p>
                          <w:p w:rsidR="005D76EA" w:rsidRPr="00E7695B" w:rsidRDefault="005D76EA" w:rsidP="00102B4C">
                            <w:pPr>
                              <w:pStyle w:val="Listaszerbekezds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sz w:val="20"/>
                                <w:szCs w:val="20"/>
                              </w:rPr>
                              <w:t xml:space="preserve">KÉSZPÉNZ </w:t>
                            </w:r>
                            <w:r w:rsidRPr="00E7695B">
                              <w:rPr>
                                <w:sz w:val="20"/>
                                <w:szCs w:val="20"/>
                              </w:rPr>
                              <w:sym w:font="Wingdings" w:char="F0F0"/>
                            </w:r>
                            <w:r w:rsidRPr="00E7695B">
                              <w:rPr>
                                <w:sz w:val="20"/>
                                <w:szCs w:val="20"/>
                              </w:rPr>
                              <w:t xml:space="preserve">100000Ft-ot kíván fordítani (100000* 1,3422=) 134220 Ft a bruttó juttatás értéke. </w:t>
                            </w:r>
                          </w:p>
                          <w:p w:rsidR="005D76EA" w:rsidRPr="00E7695B" w:rsidRDefault="005D76EA" w:rsidP="00102B4C">
                            <w:pPr>
                              <w:pStyle w:val="Listaszerbekezds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sz w:val="20"/>
                                <w:szCs w:val="20"/>
                              </w:rPr>
                              <w:t xml:space="preserve">SZÉP Kártya - szállás alszámlára </w:t>
                            </w:r>
                            <w:r w:rsidRPr="00E7695B">
                              <w:rPr>
                                <w:sz w:val="20"/>
                                <w:szCs w:val="20"/>
                              </w:rPr>
                              <w:sym w:font="Wingdings" w:char="F0F0"/>
                            </w:r>
                            <w:r w:rsidRPr="00E7695B">
                              <w:rPr>
                                <w:sz w:val="20"/>
                                <w:szCs w:val="20"/>
                              </w:rPr>
                              <w:t xml:space="preserve"> 64953 Ft-ot (64953 x1,3422 =) 87180 Ft a bruttó juttatás értéke, </w:t>
                            </w:r>
                          </w:p>
                          <w:p w:rsidR="005D76EA" w:rsidRPr="00E7695B" w:rsidRDefault="005D76EA" w:rsidP="003D35A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sz w:val="20"/>
                                <w:szCs w:val="20"/>
                              </w:rPr>
                              <w:t>Így a keretösszeg teljes felhasználásával Ön összesen 214953 Ft értékű nettó juttatásban részesül.</w:t>
                            </w:r>
                          </w:p>
                          <w:tbl>
                            <w:tblPr>
                              <w:tblW w:w="840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53"/>
                              <w:gridCol w:w="1396"/>
                              <w:gridCol w:w="1120"/>
                              <w:gridCol w:w="919"/>
                              <w:gridCol w:w="1112"/>
                            </w:tblGrid>
                            <w:tr w:rsidR="005D76EA" w:rsidTr="00E07411">
                              <w:trPr>
                                <w:trHeight w:val="510"/>
                              </w:trPr>
                              <w:tc>
                                <w:tcPr>
                                  <w:tcW w:w="3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5D76EA" w:rsidRDefault="005D76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Elem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5D76EA" w:rsidRDefault="005D76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felhasználható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5D76EA" w:rsidRDefault="005D76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juttatás nettó értéke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5D76EA" w:rsidRDefault="005D76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szorzó 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5D76EA" w:rsidRDefault="005D76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felhasznált bruttó keret</w:t>
                                  </w:r>
                                </w:p>
                              </w:tc>
                            </w:tr>
                            <w:tr w:rsidR="005D76EA" w:rsidTr="00E07411">
                              <w:trPr>
                                <w:trHeight w:val="255"/>
                              </w:trPr>
                              <w:tc>
                                <w:tcPr>
                                  <w:tcW w:w="38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5D76EA" w:rsidRDefault="005D76E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KULTURÁLIS SZOLGÁLTATÁSRA SZOLGÁLÓ BELÉPŐ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5D76EA" w:rsidRDefault="005D76EA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0 –  50 000 Ft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5D76EA" w:rsidRDefault="005D76EA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50 000 Ft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5D76EA" w:rsidRDefault="005D76EA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5D76EA" w:rsidRDefault="005D76EA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50 000 Ft</w:t>
                                  </w:r>
                                </w:p>
                              </w:tc>
                            </w:tr>
                            <w:tr w:rsidR="005D76EA" w:rsidTr="00E07411">
                              <w:trPr>
                                <w:trHeight w:val="255"/>
                              </w:trPr>
                              <w:tc>
                                <w:tcPr>
                                  <w:tcW w:w="38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5D76EA" w:rsidRDefault="005D76E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KÉSZPÉNZ _Szja tv. 71.§ (1) bek.a) pontja alapján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5D76EA" w:rsidRDefault="005D76EA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 – 100 000 Ft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5D76EA" w:rsidRDefault="005D76EA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100 000 Ft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5D76EA" w:rsidRDefault="005D76EA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1,3422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5D76EA" w:rsidRDefault="005D76EA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134 220 Ft</w:t>
                                  </w:r>
                                </w:p>
                              </w:tc>
                            </w:tr>
                            <w:tr w:rsidR="005D76EA" w:rsidTr="00E07411">
                              <w:trPr>
                                <w:trHeight w:val="255"/>
                              </w:trPr>
                              <w:tc>
                                <w:tcPr>
                                  <w:tcW w:w="38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5D76EA" w:rsidRDefault="005D76E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SZÉCHENYI PIHENŐ KÁRTYA - SZÁLLÁS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5D76EA" w:rsidRDefault="005D76EA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 – 202 205 Ft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5D76EA" w:rsidRDefault="005D76EA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64 953 Ft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5D76EA" w:rsidRDefault="005D76EA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1,3422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5D76EA" w:rsidRDefault="005D76EA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87 180 Ft</w:t>
                                  </w:r>
                                </w:p>
                              </w:tc>
                            </w:tr>
                            <w:tr w:rsidR="005D76EA" w:rsidTr="00E07411">
                              <w:trPr>
                                <w:trHeight w:val="255"/>
                              </w:trPr>
                              <w:tc>
                                <w:tcPr>
                                  <w:tcW w:w="38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5D76EA" w:rsidRDefault="005D76E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összesen: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5D76EA" w:rsidRDefault="005D76EA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5D76EA" w:rsidRDefault="005D76EA">
                                  <w:pPr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214 953 Ft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5D76EA" w:rsidRDefault="005D76EA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5D76EA" w:rsidRDefault="005D76EA">
                                  <w:pPr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271 400 Ft</w:t>
                                  </w:r>
                                </w:p>
                              </w:tc>
                            </w:tr>
                          </w:tbl>
                          <w:p w:rsidR="005D76EA" w:rsidRDefault="005D76EA" w:rsidP="002B737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D76EA" w:rsidRPr="00E7695B" w:rsidRDefault="005D76EA" w:rsidP="00167EE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sz w:val="20"/>
                                <w:szCs w:val="20"/>
                              </w:rPr>
                              <w:t>2) Amennyiben a keretösszegét SZÉP-Kártya vendéglátásra, „önkéntes pénztárra”„étkezési Erzsébet-utalványra” és „Közlekedési hozzájárulás/helyi bérlet/” elemeken kívánja felhasználni:</w:t>
                            </w:r>
                          </w:p>
                          <w:p w:rsidR="005D76EA" w:rsidRPr="00E7695B" w:rsidRDefault="005D76EA" w:rsidP="00102B4C">
                            <w:pPr>
                              <w:pStyle w:val="Listaszerbekezds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sz w:val="20"/>
                                <w:szCs w:val="20"/>
                              </w:rPr>
                              <w:t>SZÉP-Kártya vendéglátásra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695B">
                              <w:rPr>
                                <w:sz w:val="20"/>
                                <w:szCs w:val="20"/>
                              </w:rPr>
                              <w:t>50 000 Ft-ot kíván fordítani (50.000* 1,3422=) 67.110Ft a bruttó juttatás értéke,</w:t>
                            </w:r>
                          </w:p>
                          <w:p w:rsidR="005D76EA" w:rsidRPr="00E7695B" w:rsidRDefault="005D76EA" w:rsidP="00102B4C">
                            <w:pPr>
                              <w:pStyle w:val="Listaszerbekezds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sz w:val="20"/>
                                <w:szCs w:val="20"/>
                              </w:rPr>
                              <w:t>Egészségpénztár 50000 Ft-ot (50000 x1,4366 =) 87180 Ft a bruttó juttatás értéke,</w:t>
                            </w:r>
                          </w:p>
                          <w:p w:rsidR="005D76EA" w:rsidRPr="00E7695B" w:rsidRDefault="005D76EA" w:rsidP="00102B4C">
                            <w:pPr>
                              <w:pStyle w:val="Listaszerbekezds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sz w:val="20"/>
                                <w:szCs w:val="20"/>
                              </w:rPr>
                              <w:t>étkezési Erzsébet-utalványra 50.000Ft-ot kíván fordítani (50,000* 1,4366=)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695B">
                              <w:rPr>
                                <w:sz w:val="20"/>
                                <w:szCs w:val="20"/>
                              </w:rPr>
                              <w:t>71.830Ft a bruttó juttatás értéke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E7695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D76EA" w:rsidRPr="00E7695B" w:rsidRDefault="005D76EA" w:rsidP="00102B4C">
                            <w:pPr>
                              <w:pStyle w:val="Listaszerbekezds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sz w:val="20"/>
                                <w:szCs w:val="20"/>
                              </w:rPr>
                              <w:t xml:space="preserve">Közlekedési hozzájárulásra 42 204 Ft-ot kíván fordítani (42.204* 1,4366=) 60.630Ft a bruttó juttatás értéke,  </w:t>
                            </w:r>
                          </w:p>
                          <w:p w:rsidR="005D76EA" w:rsidRPr="00E7695B" w:rsidRDefault="005D76EA" w:rsidP="00167EE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sz w:val="20"/>
                                <w:szCs w:val="20"/>
                              </w:rPr>
                              <w:t>Így a keretösszeg teljes felhasználásával Ön összesen 192.204 Ft értékű nettó juttatásban részesült.</w:t>
                            </w:r>
                          </w:p>
                          <w:tbl>
                            <w:tblPr>
                              <w:tblStyle w:val="Rcsostblzat"/>
                              <w:tblW w:w="86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3"/>
                              <w:gridCol w:w="1450"/>
                              <w:gridCol w:w="1134"/>
                              <w:gridCol w:w="851"/>
                              <w:gridCol w:w="1275"/>
                            </w:tblGrid>
                            <w:tr w:rsidR="005D76EA" w:rsidRPr="00222B09" w:rsidTr="00E7695B">
                              <w:trPr>
                                <w:trHeight w:val="510"/>
                              </w:trPr>
                              <w:tc>
                                <w:tcPr>
                                  <w:tcW w:w="3903" w:type="dxa"/>
                                  <w:hideMark/>
                                </w:tcPr>
                                <w:p w:rsidR="005D76EA" w:rsidRPr="001141B0" w:rsidRDefault="005D76EA" w:rsidP="005D76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141B0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Elem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hideMark/>
                                </w:tcPr>
                                <w:p w:rsidR="005D76EA" w:rsidRPr="00A061A7" w:rsidRDefault="005D76EA" w:rsidP="005D76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061A7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felhasználható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hideMark/>
                                </w:tcPr>
                                <w:p w:rsidR="005D76EA" w:rsidRPr="00A061A7" w:rsidRDefault="005D76EA" w:rsidP="005D76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061A7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juttatás nettó értéke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:rsidR="005D76EA" w:rsidRPr="00A061A7" w:rsidRDefault="005D76EA" w:rsidP="005D76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061A7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szorzó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hideMark/>
                                </w:tcPr>
                                <w:p w:rsidR="005D76EA" w:rsidRPr="00A061A7" w:rsidRDefault="005D76EA" w:rsidP="005D76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061A7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felhasznált bruttó keret</w:t>
                                  </w:r>
                                </w:p>
                              </w:tc>
                            </w:tr>
                            <w:tr w:rsidR="005D76EA" w:rsidRPr="00222B09" w:rsidTr="00E7695B">
                              <w:trPr>
                                <w:trHeight w:val="255"/>
                              </w:trPr>
                              <w:tc>
                                <w:tcPr>
                                  <w:tcW w:w="3903" w:type="dxa"/>
                                  <w:hideMark/>
                                </w:tcPr>
                                <w:p w:rsidR="005D76EA" w:rsidRPr="00E7695B" w:rsidRDefault="005D76EA" w:rsidP="00E7695B">
                                  <w:pP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SZÉP-Kártya vendéglátásra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noWrap/>
                                  <w:hideMark/>
                                </w:tcPr>
                                <w:p w:rsidR="005D76EA" w:rsidRPr="00E7695B" w:rsidRDefault="005D76EA" w:rsidP="00E7695B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0 –  50 000 Ft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5D76EA" w:rsidRPr="00E7695B" w:rsidRDefault="005D76EA" w:rsidP="00E7695B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50 000 Ft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noWrap/>
                                  <w:hideMark/>
                                </w:tcPr>
                                <w:p w:rsidR="005D76EA" w:rsidRPr="00E7695B" w:rsidRDefault="005D76EA" w:rsidP="00E7695B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1,3422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hideMark/>
                                </w:tcPr>
                                <w:p w:rsidR="005D76EA" w:rsidRPr="00E7695B" w:rsidRDefault="005D76EA" w:rsidP="00E7695B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67 110 Ft</w:t>
                                  </w:r>
                                </w:p>
                              </w:tc>
                            </w:tr>
                            <w:tr w:rsidR="005D76EA" w:rsidRPr="00222B09" w:rsidTr="00E7695B">
                              <w:trPr>
                                <w:trHeight w:val="255"/>
                              </w:trPr>
                              <w:tc>
                                <w:tcPr>
                                  <w:tcW w:w="3903" w:type="dxa"/>
                                  <w:hideMark/>
                                </w:tcPr>
                                <w:p w:rsidR="005D76EA" w:rsidRPr="00E7695B" w:rsidRDefault="005D76EA" w:rsidP="00E7695B">
                                  <w:pP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Egészségpénztár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noWrap/>
                                  <w:hideMark/>
                                </w:tcPr>
                                <w:p w:rsidR="005D76EA" w:rsidRPr="00E7695B" w:rsidRDefault="005D76EA" w:rsidP="00E7695B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 – 188 291 Ft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5D76EA" w:rsidRPr="00E7695B" w:rsidRDefault="005D76EA" w:rsidP="00E7695B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50 000 Ft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noWrap/>
                                  <w:hideMark/>
                                </w:tcPr>
                                <w:p w:rsidR="005D76EA" w:rsidRPr="00E7695B" w:rsidRDefault="005D76EA" w:rsidP="00E7695B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1,4366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hideMark/>
                                </w:tcPr>
                                <w:p w:rsidR="005D76EA" w:rsidRPr="00E7695B" w:rsidRDefault="005D76EA" w:rsidP="00E7695B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71 830 Ft</w:t>
                                  </w:r>
                                </w:p>
                              </w:tc>
                            </w:tr>
                            <w:tr w:rsidR="005D76EA" w:rsidRPr="00222B09" w:rsidTr="00E7695B">
                              <w:trPr>
                                <w:trHeight w:val="255"/>
                              </w:trPr>
                              <w:tc>
                                <w:tcPr>
                                  <w:tcW w:w="3903" w:type="dxa"/>
                                  <w:hideMark/>
                                </w:tcPr>
                                <w:p w:rsidR="005D76EA" w:rsidRPr="00E7695B" w:rsidRDefault="005D76EA" w:rsidP="00E7695B">
                                  <w:pP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étkezési Erzsébet-utalvány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noWrap/>
                                  <w:hideMark/>
                                </w:tcPr>
                                <w:p w:rsidR="005D76EA" w:rsidRPr="00E7695B" w:rsidRDefault="005D76EA" w:rsidP="00E7695B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 – 95 000 Ft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5D76EA" w:rsidRPr="00E7695B" w:rsidRDefault="005D76EA" w:rsidP="00E7695B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50 000 Ft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noWrap/>
                                  <w:hideMark/>
                                </w:tcPr>
                                <w:p w:rsidR="005D76EA" w:rsidRPr="00E7695B" w:rsidRDefault="005D76EA" w:rsidP="00E7695B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1,4366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hideMark/>
                                </w:tcPr>
                                <w:p w:rsidR="005D76EA" w:rsidRPr="00E7695B" w:rsidRDefault="005D76EA" w:rsidP="00E7695B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71 830 Ft</w:t>
                                  </w:r>
                                </w:p>
                              </w:tc>
                            </w:tr>
                            <w:tr w:rsidR="005D76EA" w:rsidRPr="00222B09" w:rsidTr="00E7695B">
                              <w:trPr>
                                <w:trHeight w:val="255"/>
                              </w:trPr>
                              <w:tc>
                                <w:tcPr>
                                  <w:tcW w:w="3903" w:type="dxa"/>
                                  <w:hideMark/>
                                </w:tcPr>
                                <w:p w:rsidR="005D76EA" w:rsidRPr="00E7695B" w:rsidRDefault="005D76EA" w:rsidP="00E7695B">
                                  <w:pP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Közlekedési hozzájárulásra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noWrap/>
                                  <w:hideMark/>
                                </w:tcPr>
                                <w:p w:rsidR="005D76EA" w:rsidRPr="00E7695B" w:rsidRDefault="005D76EA" w:rsidP="00E7695B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 – 188 291 Ft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5D76EA" w:rsidRPr="00E7695B" w:rsidRDefault="005D76EA" w:rsidP="00E7695B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42 204 Ft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noWrap/>
                                  <w:hideMark/>
                                </w:tcPr>
                                <w:p w:rsidR="005D76EA" w:rsidRPr="00E7695B" w:rsidRDefault="005D76EA" w:rsidP="00E7695B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1,4366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hideMark/>
                                </w:tcPr>
                                <w:p w:rsidR="005D76EA" w:rsidRPr="00E7695B" w:rsidRDefault="005D76EA" w:rsidP="00E7695B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60 630 Ft</w:t>
                                  </w:r>
                                </w:p>
                              </w:tc>
                            </w:tr>
                            <w:tr w:rsidR="005D76EA" w:rsidRPr="00222B09" w:rsidTr="00E7695B">
                              <w:trPr>
                                <w:trHeight w:val="255"/>
                              </w:trPr>
                              <w:tc>
                                <w:tcPr>
                                  <w:tcW w:w="3903" w:type="dxa"/>
                                  <w:noWrap/>
                                  <w:hideMark/>
                                </w:tcPr>
                                <w:p w:rsidR="005D76EA" w:rsidRPr="00E7695B" w:rsidRDefault="005D76EA" w:rsidP="00E7695B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összesen: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noWrap/>
                                  <w:hideMark/>
                                </w:tcPr>
                                <w:p w:rsidR="005D76EA" w:rsidRPr="00E7695B" w:rsidRDefault="005D76EA" w:rsidP="00E7695B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5D76EA" w:rsidRPr="00E7695B" w:rsidRDefault="005D76EA" w:rsidP="00E7695B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192</w:t>
                                  </w:r>
                                  <w:r w:rsidR="00CB2DD7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204 Ft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noWrap/>
                                  <w:hideMark/>
                                </w:tcPr>
                                <w:p w:rsidR="005D76EA" w:rsidRPr="00E7695B" w:rsidRDefault="005D76EA" w:rsidP="00E7695B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noWrap/>
                                  <w:hideMark/>
                                </w:tcPr>
                                <w:p w:rsidR="005D76EA" w:rsidRPr="00E7695B" w:rsidRDefault="005D76EA" w:rsidP="00E7695B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271 400 Ft</w:t>
                                  </w:r>
                                </w:p>
                              </w:tc>
                            </w:tr>
                          </w:tbl>
                          <w:p w:rsidR="005D76EA" w:rsidRDefault="005D76EA" w:rsidP="00E7695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7.6pt;height:4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" fillcolor="#eaeaea">
                <v:textbox>
                  <w:txbxContent>
                    <w:p w:rsidR="005D76EA" w:rsidRPr="00E7695B" w:rsidRDefault="005D76EA" w:rsidP="003D35A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7695B">
                        <w:rPr>
                          <w:sz w:val="20"/>
                          <w:szCs w:val="20"/>
                        </w:rPr>
                        <w:t xml:space="preserve">1) Amennyiben keretösszegét Kulturális szolgáltatásra szolgáló belépő, KÉSZPÉNZ és SZÉP Kártya elemeken kívánja felhasználni. </w:t>
                      </w:r>
                    </w:p>
                    <w:p w:rsidR="005D76EA" w:rsidRPr="00E7695B" w:rsidRDefault="005D76EA" w:rsidP="00102B4C">
                      <w:pPr>
                        <w:pStyle w:val="Listaszerbekezds"/>
                        <w:numPr>
                          <w:ilvl w:val="0"/>
                          <w:numId w:val="19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E7695B">
                        <w:rPr>
                          <w:sz w:val="20"/>
                          <w:szCs w:val="20"/>
                        </w:rPr>
                        <w:t xml:space="preserve">kulturális szolgáltatásra </w:t>
                      </w:r>
                      <w:r w:rsidRPr="00E7695B">
                        <w:rPr>
                          <w:sz w:val="20"/>
                          <w:szCs w:val="20"/>
                        </w:rPr>
                        <w:sym w:font="Wingdings" w:char="F0F0"/>
                      </w:r>
                      <w:r w:rsidRPr="00E7695B">
                        <w:rPr>
                          <w:sz w:val="20"/>
                          <w:szCs w:val="20"/>
                        </w:rPr>
                        <w:t xml:space="preserve"> 50 000 Ft-ot kíván fordítani (50 000* 1,0=) 50000 Ft a bruttó juttatás értéke, </w:t>
                      </w:r>
                    </w:p>
                    <w:p w:rsidR="005D76EA" w:rsidRPr="00E7695B" w:rsidRDefault="005D76EA" w:rsidP="00102B4C">
                      <w:pPr>
                        <w:pStyle w:val="Listaszerbekezds"/>
                        <w:numPr>
                          <w:ilvl w:val="0"/>
                          <w:numId w:val="19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E7695B">
                        <w:rPr>
                          <w:sz w:val="20"/>
                          <w:szCs w:val="20"/>
                        </w:rPr>
                        <w:t xml:space="preserve">KÉSZPÉNZ </w:t>
                      </w:r>
                      <w:r w:rsidRPr="00E7695B">
                        <w:rPr>
                          <w:sz w:val="20"/>
                          <w:szCs w:val="20"/>
                        </w:rPr>
                        <w:sym w:font="Wingdings" w:char="F0F0"/>
                      </w:r>
                      <w:r w:rsidRPr="00E7695B">
                        <w:rPr>
                          <w:sz w:val="20"/>
                          <w:szCs w:val="20"/>
                        </w:rPr>
                        <w:t xml:space="preserve">100000Ft-ot kíván fordítani (100000* 1,3422=) 134220 Ft a bruttó juttatás értéke. </w:t>
                      </w:r>
                    </w:p>
                    <w:p w:rsidR="005D76EA" w:rsidRPr="00E7695B" w:rsidRDefault="005D76EA" w:rsidP="00102B4C">
                      <w:pPr>
                        <w:pStyle w:val="Listaszerbekezds"/>
                        <w:numPr>
                          <w:ilvl w:val="0"/>
                          <w:numId w:val="19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E7695B">
                        <w:rPr>
                          <w:sz w:val="20"/>
                          <w:szCs w:val="20"/>
                        </w:rPr>
                        <w:t xml:space="preserve">SZÉP Kártya - szállás alszámlára </w:t>
                      </w:r>
                      <w:r w:rsidRPr="00E7695B">
                        <w:rPr>
                          <w:sz w:val="20"/>
                          <w:szCs w:val="20"/>
                        </w:rPr>
                        <w:sym w:font="Wingdings" w:char="F0F0"/>
                      </w:r>
                      <w:r w:rsidRPr="00E7695B">
                        <w:rPr>
                          <w:sz w:val="20"/>
                          <w:szCs w:val="20"/>
                        </w:rPr>
                        <w:t xml:space="preserve"> 64953 Ft-ot (64953 x1,3422 =) 87180 Ft a bruttó juttatás értéke, </w:t>
                      </w:r>
                    </w:p>
                    <w:p w:rsidR="005D76EA" w:rsidRPr="00E7695B" w:rsidRDefault="005D76EA" w:rsidP="003D35A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7695B">
                        <w:rPr>
                          <w:sz w:val="20"/>
                          <w:szCs w:val="20"/>
                        </w:rPr>
                        <w:t>Így a keretösszeg teljes felhasználásával Ön összesen 214953 Ft értékű nettó juttatásban részesül.</w:t>
                      </w:r>
                    </w:p>
                    <w:tbl>
                      <w:tblPr>
                        <w:tblW w:w="840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53"/>
                        <w:gridCol w:w="1396"/>
                        <w:gridCol w:w="1120"/>
                        <w:gridCol w:w="919"/>
                        <w:gridCol w:w="1112"/>
                      </w:tblGrid>
                      <w:tr w:rsidR="005D76EA" w:rsidTr="00E07411">
                        <w:trPr>
                          <w:trHeight w:val="510"/>
                        </w:trPr>
                        <w:tc>
                          <w:tcPr>
                            <w:tcW w:w="38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5D76EA" w:rsidRDefault="005D76E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Elem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5D76EA" w:rsidRDefault="005D76E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felhasználható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5D76EA" w:rsidRDefault="005D76E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juttatás nettó értéke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5D76EA" w:rsidRDefault="005D76E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szorzó 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5D76EA" w:rsidRDefault="005D76E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felhasznált bruttó keret</w:t>
                            </w:r>
                          </w:p>
                        </w:tc>
                      </w:tr>
                      <w:tr w:rsidR="005D76EA" w:rsidTr="00E07411">
                        <w:trPr>
                          <w:trHeight w:val="255"/>
                        </w:trPr>
                        <w:tc>
                          <w:tcPr>
                            <w:tcW w:w="38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5D76EA" w:rsidRDefault="005D76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KULTURÁLIS SZOLGÁLTATÁSRA SZOLGÁLÓ BELÉPŐ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5D76EA" w:rsidRDefault="005D76E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0 –  50 000 Ft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5D76EA" w:rsidRDefault="005D76E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50 000 Ft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5D76EA" w:rsidRDefault="005D76EA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5D76EA" w:rsidRDefault="005D76E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50 000 Ft</w:t>
                            </w:r>
                          </w:p>
                        </w:tc>
                      </w:tr>
                      <w:tr w:rsidR="005D76EA" w:rsidTr="00E07411">
                        <w:trPr>
                          <w:trHeight w:val="255"/>
                        </w:trPr>
                        <w:tc>
                          <w:tcPr>
                            <w:tcW w:w="38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5D76EA" w:rsidRDefault="005D76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KÉSZPÉNZ _Szja tv. 71.§ (1) bek.a) pontja alapján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5D76EA" w:rsidRDefault="005D76E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 – 100 000 Ft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5D76EA" w:rsidRDefault="005D76E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100 000 Ft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5D76EA" w:rsidRDefault="005D76EA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1,3422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5D76EA" w:rsidRDefault="005D76E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134 220 Ft</w:t>
                            </w:r>
                          </w:p>
                        </w:tc>
                      </w:tr>
                      <w:tr w:rsidR="005D76EA" w:rsidTr="00E07411">
                        <w:trPr>
                          <w:trHeight w:val="255"/>
                        </w:trPr>
                        <w:tc>
                          <w:tcPr>
                            <w:tcW w:w="38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5D76EA" w:rsidRDefault="005D76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SZÉCHENYI PIHENŐ KÁRTYA - SZÁLLÁS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5D76EA" w:rsidRDefault="005D76E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 – 202 205 Ft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5D76EA" w:rsidRDefault="005D76E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64 953 Ft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5D76EA" w:rsidRDefault="005D76EA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1,3422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5D76EA" w:rsidRDefault="005D76E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87 180 Ft</w:t>
                            </w:r>
                          </w:p>
                        </w:tc>
                      </w:tr>
                      <w:tr w:rsidR="005D76EA" w:rsidTr="00E07411">
                        <w:trPr>
                          <w:trHeight w:val="255"/>
                        </w:trPr>
                        <w:tc>
                          <w:tcPr>
                            <w:tcW w:w="38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5D76EA" w:rsidRDefault="005D76EA">
                            <w:pPr>
                              <w:jc w:val="right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összesen: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5D76EA" w:rsidRDefault="005D76EA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5D76EA" w:rsidRDefault="005D76EA">
                            <w:pPr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214 953 Ft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5D76EA" w:rsidRDefault="005D76EA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5D76EA" w:rsidRDefault="005D76EA">
                            <w:pPr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271 400 Ft</w:t>
                            </w:r>
                          </w:p>
                        </w:tc>
                      </w:tr>
                    </w:tbl>
                    <w:p w:rsidR="005D76EA" w:rsidRDefault="005D76EA" w:rsidP="002B737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5D76EA" w:rsidRPr="00E7695B" w:rsidRDefault="005D76EA" w:rsidP="00167EE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7695B">
                        <w:rPr>
                          <w:sz w:val="20"/>
                          <w:szCs w:val="20"/>
                        </w:rPr>
                        <w:t>2) Amennyiben a keretösszegét SZÉP-Kártya vendéglátásra, „önkéntes pénztárra”„étkezési Erzsébet-utalványra” és „Közlekedési hozzájárulás/helyi bérlet/” elemeken kívánja felhasználni:</w:t>
                      </w:r>
                    </w:p>
                    <w:p w:rsidR="005D76EA" w:rsidRPr="00E7695B" w:rsidRDefault="005D76EA" w:rsidP="00102B4C">
                      <w:pPr>
                        <w:pStyle w:val="Listaszerbekezds"/>
                        <w:numPr>
                          <w:ilvl w:val="0"/>
                          <w:numId w:val="20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E7695B">
                        <w:rPr>
                          <w:sz w:val="20"/>
                          <w:szCs w:val="20"/>
                        </w:rPr>
                        <w:t>SZÉP-Kártya vendéglátásra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7695B">
                        <w:rPr>
                          <w:sz w:val="20"/>
                          <w:szCs w:val="20"/>
                        </w:rPr>
                        <w:t>50 000 Ft-ot kíván fordítani (50.000* 1,3422=) 67.110Ft a bruttó juttatás értéke,</w:t>
                      </w:r>
                    </w:p>
                    <w:p w:rsidR="005D76EA" w:rsidRPr="00E7695B" w:rsidRDefault="005D76EA" w:rsidP="00102B4C">
                      <w:pPr>
                        <w:pStyle w:val="Listaszerbekezds"/>
                        <w:numPr>
                          <w:ilvl w:val="0"/>
                          <w:numId w:val="20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E7695B">
                        <w:rPr>
                          <w:sz w:val="20"/>
                          <w:szCs w:val="20"/>
                        </w:rPr>
                        <w:t>Egészségpénztár 50000 Ft-ot (50000 x1,4366 =) 87180 Ft a bruttó juttatás értéke,</w:t>
                      </w:r>
                    </w:p>
                    <w:p w:rsidR="005D76EA" w:rsidRPr="00E7695B" w:rsidRDefault="005D76EA" w:rsidP="00102B4C">
                      <w:pPr>
                        <w:pStyle w:val="Listaszerbekezds"/>
                        <w:numPr>
                          <w:ilvl w:val="0"/>
                          <w:numId w:val="20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E7695B">
                        <w:rPr>
                          <w:sz w:val="20"/>
                          <w:szCs w:val="20"/>
                        </w:rPr>
                        <w:t>étkezési Erzsébet-utalványra 50.000Ft-ot kíván fordítani (50,000* 1,4366=)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7695B">
                        <w:rPr>
                          <w:sz w:val="20"/>
                          <w:szCs w:val="20"/>
                        </w:rPr>
                        <w:t>71.830Ft a bruttó juttatás értéke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E7695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D76EA" w:rsidRPr="00E7695B" w:rsidRDefault="005D76EA" w:rsidP="00102B4C">
                      <w:pPr>
                        <w:pStyle w:val="Listaszerbekezds"/>
                        <w:numPr>
                          <w:ilvl w:val="0"/>
                          <w:numId w:val="20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E7695B">
                        <w:rPr>
                          <w:sz w:val="20"/>
                          <w:szCs w:val="20"/>
                        </w:rPr>
                        <w:t xml:space="preserve">Közlekedési hozzájárulásra 42 204 Ft-ot kíván fordítani (42.204* 1,4366=) 60.630Ft a bruttó juttatás értéke,  </w:t>
                      </w:r>
                    </w:p>
                    <w:p w:rsidR="005D76EA" w:rsidRPr="00E7695B" w:rsidRDefault="005D76EA" w:rsidP="00167EE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7695B">
                        <w:rPr>
                          <w:sz w:val="20"/>
                          <w:szCs w:val="20"/>
                        </w:rPr>
                        <w:t>Így a keretösszeg teljes felhasználásával Ön összesen 192.204 Ft értékű nettó juttatásban részesült.</w:t>
                      </w:r>
                    </w:p>
                    <w:tbl>
                      <w:tblPr>
                        <w:tblStyle w:val="Rcsostblzat"/>
                        <w:tblW w:w="8613" w:type="dxa"/>
                        <w:tblLook w:val="04A0" w:firstRow="1" w:lastRow="0" w:firstColumn="1" w:lastColumn="0" w:noHBand="0" w:noVBand="1"/>
                      </w:tblPr>
                      <w:tblGrid>
                        <w:gridCol w:w="3903"/>
                        <w:gridCol w:w="1450"/>
                        <w:gridCol w:w="1134"/>
                        <w:gridCol w:w="851"/>
                        <w:gridCol w:w="1275"/>
                      </w:tblGrid>
                      <w:tr w:rsidR="005D76EA" w:rsidRPr="00222B09" w:rsidTr="00E7695B">
                        <w:trPr>
                          <w:trHeight w:val="510"/>
                        </w:trPr>
                        <w:tc>
                          <w:tcPr>
                            <w:tcW w:w="3903" w:type="dxa"/>
                            <w:hideMark/>
                          </w:tcPr>
                          <w:p w:rsidR="005D76EA" w:rsidRPr="001141B0" w:rsidRDefault="005D76EA" w:rsidP="005D76E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41B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Elem</w:t>
                            </w:r>
                          </w:p>
                        </w:tc>
                        <w:tc>
                          <w:tcPr>
                            <w:tcW w:w="1450" w:type="dxa"/>
                            <w:hideMark/>
                          </w:tcPr>
                          <w:p w:rsidR="005D76EA" w:rsidRPr="00A061A7" w:rsidRDefault="005D76EA" w:rsidP="005D76E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61A7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felhasználható</w:t>
                            </w:r>
                          </w:p>
                        </w:tc>
                        <w:tc>
                          <w:tcPr>
                            <w:tcW w:w="1134" w:type="dxa"/>
                            <w:hideMark/>
                          </w:tcPr>
                          <w:p w:rsidR="005D76EA" w:rsidRPr="00A061A7" w:rsidRDefault="005D76EA" w:rsidP="005D76E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61A7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juttatás nettó értéke</w:t>
                            </w: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:rsidR="005D76EA" w:rsidRPr="00A061A7" w:rsidRDefault="005D76EA" w:rsidP="005D76E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61A7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szorzó </w:t>
                            </w:r>
                          </w:p>
                        </w:tc>
                        <w:tc>
                          <w:tcPr>
                            <w:tcW w:w="1275" w:type="dxa"/>
                            <w:hideMark/>
                          </w:tcPr>
                          <w:p w:rsidR="005D76EA" w:rsidRPr="00A061A7" w:rsidRDefault="005D76EA" w:rsidP="005D76E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61A7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felhasznált bruttó keret</w:t>
                            </w:r>
                          </w:p>
                        </w:tc>
                      </w:tr>
                      <w:tr w:rsidR="005D76EA" w:rsidRPr="00222B09" w:rsidTr="00E7695B">
                        <w:trPr>
                          <w:trHeight w:val="255"/>
                        </w:trPr>
                        <w:tc>
                          <w:tcPr>
                            <w:tcW w:w="3903" w:type="dxa"/>
                            <w:hideMark/>
                          </w:tcPr>
                          <w:p w:rsidR="005D76EA" w:rsidRPr="00E7695B" w:rsidRDefault="005D76EA" w:rsidP="00E7695B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SZÉP-Kártya vendéglátásra</w:t>
                            </w:r>
                          </w:p>
                        </w:tc>
                        <w:tc>
                          <w:tcPr>
                            <w:tcW w:w="1450" w:type="dxa"/>
                            <w:noWrap/>
                            <w:hideMark/>
                          </w:tcPr>
                          <w:p w:rsidR="005D76EA" w:rsidRPr="00E7695B" w:rsidRDefault="005D76EA" w:rsidP="00E7695B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0 –  50 000 Ft</w:t>
                            </w: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5D76EA" w:rsidRPr="00E7695B" w:rsidRDefault="005D76EA" w:rsidP="00E7695B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50 000 Ft</w:t>
                            </w:r>
                          </w:p>
                        </w:tc>
                        <w:tc>
                          <w:tcPr>
                            <w:tcW w:w="851" w:type="dxa"/>
                            <w:noWrap/>
                            <w:hideMark/>
                          </w:tcPr>
                          <w:p w:rsidR="005D76EA" w:rsidRPr="00E7695B" w:rsidRDefault="005D76EA" w:rsidP="00E7695B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1,3422</w:t>
                            </w:r>
                          </w:p>
                        </w:tc>
                        <w:tc>
                          <w:tcPr>
                            <w:tcW w:w="1275" w:type="dxa"/>
                            <w:hideMark/>
                          </w:tcPr>
                          <w:p w:rsidR="005D76EA" w:rsidRPr="00E7695B" w:rsidRDefault="005D76EA" w:rsidP="00E7695B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67 110 Ft</w:t>
                            </w:r>
                          </w:p>
                        </w:tc>
                      </w:tr>
                      <w:tr w:rsidR="005D76EA" w:rsidRPr="00222B09" w:rsidTr="00E7695B">
                        <w:trPr>
                          <w:trHeight w:val="255"/>
                        </w:trPr>
                        <w:tc>
                          <w:tcPr>
                            <w:tcW w:w="3903" w:type="dxa"/>
                            <w:hideMark/>
                          </w:tcPr>
                          <w:p w:rsidR="005D76EA" w:rsidRPr="00E7695B" w:rsidRDefault="005D76EA" w:rsidP="00E7695B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Egészségpénztár</w:t>
                            </w:r>
                          </w:p>
                        </w:tc>
                        <w:tc>
                          <w:tcPr>
                            <w:tcW w:w="1450" w:type="dxa"/>
                            <w:noWrap/>
                            <w:hideMark/>
                          </w:tcPr>
                          <w:p w:rsidR="005D76EA" w:rsidRPr="00E7695B" w:rsidRDefault="005D76EA" w:rsidP="00E7695B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 – 188 291 Ft</w:t>
                            </w: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5D76EA" w:rsidRPr="00E7695B" w:rsidRDefault="005D76EA" w:rsidP="00E7695B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50 000 Ft</w:t>
                            </w:r>
                          </w:p>
                        </w:tc>
                        <w:tc>
                          <w:tcPr>
                            <w:tcW w:w="851" w:type="dxa"/>
                            <w:noWrap/>
                            <w:hideMark/>
                          </w:tcPr>
                          <w:p w:rsidR="005D76EA" w:rsidRPr="00E7695B" w:rsidRDefault="005D76EA" w:rsidP="00E7695B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1,4366</w:t>
                            </w:r>
                          </w:p>
                        </w:tc>
                        <w:tc>
                          <w:tcPr>
                            <w:tcW w:w="1275" w:type="dxa"/>
                            <w:hideMark/>
                          </w:tcPr>
                          <w:p w:rsidR="005D76EA" w:rsidRPr="00E7695B" w:rsidRDefault="005D76EA" w:rsidP="00E7695B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71 830 Ft</w:t>
                            </w:r>
                          </w:p>
                        </w:tc>
                      </w:tr>
                      <w:tr w:rsidR="005D76EA" w:rsidRPr="00222B09" w:rsidTr="00E7695B">
                        <w:trPr>
                          <w:trHeight w:val="255"/>
                        </w:trPr>
                        <w:tc>
                          <w:tcPr>
                            <w:tcW w:w="3903" w:type="dxa"/>
                            <w:hideMark/>
                          </w:tcPr>
                          <w:p w:rsidR="005D76EA" w:rsidRPr="00E7695B" w:rsidRDefault="005D76EA" w:rsidP="00E7695B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étkezési Erzsébet-utalvány</w:t>
                            </w:r>
                          </w:p>
                        </w:tc>
                        <w:tc>
                          <w:tcPr>
                            <w:tcW w:w="1450" w:type="dxa"/>
                            <w:noWrap/>
                            <w:hideMark/>
                          </w:tcPr>
                          <w:p w:rsidR="005D76EA" w:rsidRPr="00E7695B" w:rsidRDefault="005D76EA" w:rsidP="00E7695B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 – 95 000 Ft</w:t>
                            </w: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5D76EA" w:rsidRPr="00E7695B" w:rsidRDefault="005D76EA" w:rsidP="00E7695B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50 000 Ft</w:t>
                            </w:r>
                          </w:p>
                        </w:tc>
                        <w:tc>
                          <w:tcPr>
                            <w:tcW w:w="851" w:type="dxa"/>
                            <w:noWrap/>
                            <w:hideMark/>
                          </w:tcPr>
                          <w:p w:rsidR="005D76EA" w:rsidRPr="00E7695B" w:rsidRDefault="005D76EA" w:rsidP="00E7695B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1,4366</w:t>
                            </w:r>
                          </w:p>
                        </w:tc>
                        <w:tc>
                          <w:tcPr>
                            <w:tcW w:w="1275" w:type="dxa"/>
                            <w:hideMark/>
                          </w:tcPr>
                          <w:p w:rsidR="005D76EA" w:rsidRPr="00E7695B" w:rsidRDefault="005D76EA" w:rsidP="00E7695B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71 830 Ft</w:t>
                            </w:r>
                          </w:p>
                        </w:tc>
                      </w:tr>
                      <w:tr w:rsidR="005D76EA" w:rsidRPr="00222B09" w:rsidTr="00E7695B">
                        <w:trPr>
                          <w:trHeight w:val="255"/>
                        </w:trPr>
                        <w:tc>
                          <w:tcPr>
                            <w:tcW w:w="3903" w:type="dxa"/>
                            <w:hideMark/>
                          </w:tcPr>
                          <w:p w:rsidR="005D76EA" w:rsidRPr="00E7695B" w:rsidRDefault="005D76EA" w:rsidP="00E7695B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Közlekedési hozzájárulásra</w:t>
                            </w:r>
                          </w:p>
                        </w:tc>
                        <w:tc>
                          <w:tcPr>
                            <w:tcW w:w="1450" w:type="dxa"/>
                            <w:noWrap/>
                            <w:hideMark/>
                          </w:tcPr>
                          <w:p w:rsidR="005D76EA" w:rsidRPr="00E7695B" w:rsidRDefault="005D76EA" w:rsidP="00E7695B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 – 188 291 Ft</w:t>
                            </w: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5D76EA" w:rsidRPr="00E7695B" w:rsidRDefault="005D76EA" w:rsidP="00E7695B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42 204 Ft</w:t>
                            </w:r>
                          </w:p>
                        </w:tc>
                        <w:tc>
                          <w:tcPr>
                            <w:tcW w:w="851" w:type="dxa"/>
                            <w:noWrap/>
                            <w:hideMark/>
                          </w:tcPr>
                          <w:p w:rsidR="005D76EA" w:rsidRPr="00E7695B" w:rsidRDefault="005D76EA" w:rsidP="00E7695B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1,4366</w:t>
                            </w:r>
                          </w:p>
                        </w:tc>
                        <w:tc>
                          <w:tcPr>
                            <w:tcW w:w="1275" w:type="dxa"/>
                            <w:hideMark/>
                          </w:tcPr>
                          <w:p w:rsidR="005D76EA" w:rsidRPr="00E7695B" w:rsidRDefault="005D76EA" w:rsidP="00E7695B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60 630 Ft</w:t>
                            </w:r>
                          </w:p>
                        </w:tc>
                      </w:tr>
                      <w:tr w:rsidR="005D76EA" w:rsidRPr="00222B09" w:rsidTr="00E7695B">
                        <w:trPr>
                          <w:trHeight w:val="255"/>
                        </w:trPr>
                        <w:tc>
                          <w:tcPr>
                            <w:tcW w:w="3903" w:type="dxa"/>
                            <w:noWrap/>
                            <w:hideMark/>
                          </w:tcPr>
                          <w:p w:rsidR="005D76EA" w:rsidRPr="00E7695B" w:rsidRDefault="005D76EA" w:rsidP="00E7695B">
                            <w:pPr>
                              <w:jc w:val="right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összesen:</w:t>
                            </w:r>
                          </w:p>
                        </w:tc>
                        <w:tc>
                          <w:tcPr>
                            <w:tcW w:w="1450" w:type="dxa"/>
                            <w:noWrap/>
                            <w:hideMark/>
                          </w:tcPr>
                          <w:p w:rsidR="005D76EA" w:rsidRPr="00E7695B" w:rsidRDefault="005D76EA" w:rsidP="00E7695B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5D76EA" w:rsidRPr="00E7695B" w:rsidRDefault="005D76EA" w:rsidP="00E7695B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192</w:t>
                            </w:r>
                            <w:r w:rsidR="00CB2DD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204 Ft</w:t>
                            </w:r>
                          </w:p>
                        </w:tc>
                        <w:tc>
                          <w:tcPr>
                            <w:tcW w:w="851" w:type="dxa"/>
                            <w:noWrap/>
                            <w:hideMark/>
                          </w:tcPr>
                          <w:p w:rsidR="005D76EA" w:rsidRPr="00E7695B" w:rsidRDefault="005D76EA" w:rsidP="00E7695B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5" w:type="dxa"/>
                            <w:noWrap/>
                            <w:hideMark/>
                          </w:tcPr>
                          <w:p w:rsidR="005D76EA" w:rsidRPr="00E7695B" w:rsidRDefault="005D76EA" w:rsidP="00E7695B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271 400 Ft</w:t>
                            </w:r>
                          </w:p>
                        </w:tc>
                      </w:tr>
                    </w:tbl>
                    <w:p w:rsidR="005D76EA" w:rsidRDefault="005D76EA" w:rsidP="00E7695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0795B" w:rsidRPr="00ED6A55" w:rsidRDefault="0080795B" w:rsidP="00CA021A">
      <w:pPr>
        <w:jc w:val="both"/>
      </w:pPr>
    </w:p>
    <w:p w:rsidR="00C6761A" w:rsidRPr="00ED6A55" w:rsidRDefault="00C6761A" w:rsidP="00C6761A">
      <w:pPr>
        <w:jc w:val="both"/>
        <w:rPr>
          <w:b/>
        </w:rPr>
      </w:pPr>
      <w:r w:rsidRPr="00ED6A55">
        <w:rPr>
          <w:b/>
        </w:rPr>
        <w:t xml:space="preserve">Ne feledje el </w:t>
      </w:r>
      <w:r w:rsidR="002B7374" w:rsidRPr="00ED6A55">
        <w:rPr>
          <w:b/>
        </w:rPr>
        <w:t xml:space="preserve">a nyilatkozati lapon </w:t>
      </w:r>
      <w:r w:rsidRPr="00ED6A55">
        <w:rPr>
          <w:b/>
        </w:rPr>
        <w:t>a maradványösszegre vonatkozó részt</w:t>
      </w:r>
      <w:r w:rsidR="002B7374" w:rsidRPr="00ED6A55">
        <w:rPr>
          <w:b/>
        </w:rPr>
        <w:t xml:space="preserve"> is kitölteni</w:t>
      </w:r>
      <w:r w:rsidRPr="00ED6A55">
        <w:rPr>
          <w:b/>
        </w:rPr>
        <w:t>!</w:t>
      </w:r>
    </w:p>
    <w:p w:rsidR="007C4800" w:rsidRPr="00ED6A55" w:rsidRDefault="007C4800">
      <w:pPr>
        <w:rPr>
          <w:b/>
          <w:bCs/>
          <w:sz w:val="28"/>
          <w:szCs w:val="28"/>
          <w:lang w:val="x-none" w:eastAsia="x-none"/>
        </w:rPr>
      </w:pPr>
      <w:bookmarkStart w:id="32" w:name="_Toc412400497"/>
      <w:bookmarkStart w:id="33" w:name="_Toc413241662"/>
      <w:r w:rsidRPr="00ED6A55">
        <w:br w:type="page"/>
      </w:r>
    </w:p>
    <w:p w:rsidR="007639AC" w:rsidRPr="00ED6A55" w:rsidRDefault="007639AC" w:rsidP="00890AF1">
      <w:pPr>
        <w:pStyle w:val="Cmsor1"/>
      </w:pPr>
      <w:bookmarkStart w:id="34" w:name="_Toc475350915"/>
      <w:bookmarkStart w:id="35" w:name="_Toc475354005"/>
      <w:r w:rsidRPr="00ED6A55">
        <w:lastRenderedPageBreak/>
        <w:t>A választható elemek részletes bemutatása</w:t>
      </w:r>
      <w:bookmarkEnd w:id="32"/>
      <w:bookmarkEnd w:id="33"/>
      <w:bookmarkEnd w:id="34"/>
      <w:bookmarkEnd w:id="35"/>
    </w:p>
    <w:p w:rsidR="00FE4A5D" w:rsidRPr="00CB2DD7" w:rsidRDefault="00FE4A5D" w:rsidP="00102B4C">
      <w:pPr>
        <w:pStyle w:val="Cmsor2"/>
        <w:numPr>
          <w:ilvl w:val="1"/>
          <w:numId w:val="18"/>
        </w:numPr>
        <w:ind w:left="567" w:hanging="567"/>
        <w:rPr>
          <w:rFonts w:ascii="Times New Roman" w:hAnsi="Times New Roman"/>
          <w:sz w:val="24"/>
          <w:szCs w:val="24"/>
        </w:rPr>
      </w:pPr>
      <w:bookmarkStart w:id="36" w:name="_Toc475116917"/>
      <w:bookmarkStart w:id="37" w:name="_Toc475117244"/>
      <w:bookmarkStart w:id="38" w:name="_Toc475118561"/>
      <w:bookmarkStart w:id="39" w:name="_Toc475350916"/>
      <w:bookmarkStart w:id="40" w:name="_Toc475354006"/>
      <w:r w:rsidRPr="00CB2DD7">
        <w:rPr>
          <w:rFonts w:ascii="Times New Roman" w:hAnsi="Times New Roman"/>
          <w:sz w:val="24"/>
          <w:szCs w:val="24"/>
        </w:rPr>
        <w:t>Lakáscélú támogatás</w:t>
      </w:r>
      <w:bookmarkEnd w:id="36"/>
      <w:bookmarkEnd w:id="37"/>
      <w:bookmarkEnd w:id="38"/>
      <w:bookmarkEnd w:id="39"/>
      <w:bookmarkEnd w:id="40"/>
    </w:p>
    <w:p w:rsidR="00575230" w:rsidRPr="00ED6A55" w:rsidRDefault="00575230" w:rsidP="00575230">
      <w:pPr>
        <w:jc w:val="both"/>
        <w:rPr>
          <w:snapToGrid w:val="0"/>
        </w:rPr>
      </w:pPr>
      <w:r w:rsidRPr="00ED6A55">
        <w:t xml:space="preserve">A munkáltató által </w:t>
      </w:r>
      <w:r w:rsidRPr="00ED6A55">
        <w:rPr>
          <w:snapToGrid w:val="0"/>
        </w:rPr>
        <w:t xml:space="preserve">lakáscélú felhasználásra a munkavállalónak hitelintézet útján, annak igazolása alapján nyújtott, vissza nem térítendő </w:t>
      </w:r>
      <w:r w:rsidR="009B3BDD" w:rsidRPr="00ED6A55">
        <w:rPr>
          <w:snapToGrid w:val="0"/>
        </w:rPr>
        <w:t xml:space="preserve">adómentes </w:t>
      </w:r>
      <w:r w:rsidRPr="00ED6A55">
        <w:rPr>
          <w:snapToGrid w:val="0"/>
        </w:rPr>
        <w:t xml:space="preserve">támogatása. </w:t>
      </w:r>
    </w:p>
    <w:p w:rsidR="00A01630" w:rsidRPr="00ED6A55" w:rsidRDefault="00A01630" w:rsidP="00390449">
      <w:pPr>
        <w:spacing w:before="120"/>
        <w:jc w:val="both"/>
        <w:rPr>
          <w:b/>
          <w:snapToGrid w:val="0"/>
        </w:rPr>
      </w:pPr>
      <w:r w:rsidRPr="00ED6A55">
        <w:rPr>
          <w:b/>
          <w:snapToGrid w:val="0"/>
        </w:rPr>
        <w:t>Lakáscélú felhasználás</w:t>
      </w:r>
    </w:p>
    <w:p w:rsidR="00A70F09" w:rsidRPr="00ED6A55" w:rsidRDefault="00A70F09" w:rsidP="00102B4C">
      <w:pPr>
        <w:pStyle w:val="Szvegtrzs"/>
        <w:numPr>
          <w:ilvl w:val="0"/>
          <w:numId w:val="13"/>
        </w:numPr>
        <w:tabs>
          <w:tab w:val="clear" w:pos="705"/>
          <w:tab w:val="num" w:pos="1131"/>
        </w:tabs>
        <w:spacing w:before="120"/>
        <w:ind w:left="1129" w:right="23" w:hanging="278"/>
        <w:jc w:val="both"/>
      </w:pPr>
      <w:r w:rsidRPr="00ED6A55">
        <w:t>a belföldön fekvő lakás tulajdonjogának és a lakáshoz kapcsolódó földhasználati jognak adásvétel vagy más visszterhes szerződés keretében történő megszerzése (ideértve a lakás zártvégű lízingbe vételét is),</w:t>
      </w:r>
    </w:p>
    <w:p w:rsidR="00A70F09" w:rsidRPr="00ED6A55" w:rsidRDefault="00A70F09" w:rsidP="00102B4C">
      <w:pPr>
        <w:pStyle w:val="Szvegtrzs"/>
        <w:numPr>
          <w:ilvl w:val="0"/>
          <w:numId w:val="13"/>
        </w:numPr>
        <w:tabs>
          <w:tab w:val="clear" w:pos="705"/>
          <w:tab w:val="num" w:pos="1131"/>
        </w:tabs>
        <w:spacing w:before="120"/>
        <w:ind w:left="1129" w:right="23" w:hanging="278"/>
      </w:pPr>
      <w:r w:rsidRPr="00ED6A55">
        <w:t>a belföldön fekvő lakás építése, építtetése,</w:t>
      </w:r>
    </w:p>
    <w:p w:rsidR="00A70F09" w:rsidRPr="00ED6A55" w:rsidRDefault="00A70F09" w:rsidP="00102B4C">
      <w:pPr>
        <w:pStyle w:val="Szvegtrzs"/>
        <w:numPr>
          <w:ilvl w:val="0"/>
          <w:numId w:val="13"/>
        </w:numPr>
        <w:tabs>
          <w:tab w:val="clear" w:pos="705"/>
          <w:tab w:val="num" w:pos="1131"/>
        </w:tabs>
        <w:spacing w:before="120"/>
        <w:ind w:left="1129" w:right="23" w:hanging="278"/>
      </w:pPr>
      <w:r w:rsidRPr="00ED6A55">
        <w:rPr>
          <w:i/>
          <w:iCs/>
        </w:rPr>
        <w:t xml:space="preserve"> </w:t>
      </w:r>
      <w:r w:rsidRPr="00ED6A55">
        <w:t>a belföldön fekvő lakás alapterületének legalább egy lakószobával történő bővítését eredményező növelése,</w:t>
      </w:r>
    </w:p>
    <w:p w:rsidR="00A70F09" w:rsidRPr="00ED6A55" w:rsidRDefault="00A70F09" w:rsidP="00102B4C">
      <w:pPr>
        <w:pStyle w:val="Szvegtrzs"/>
        <w:numPr>
          <w:ilvl w:val="0"/>
          <w:numId w:val="13"/>
        </w:numPr>
        <w:tabs>
          <w:tab w:val="clear" w:pos="705"/>
          <w:tab w:val="num" w:pos="1131"/>
        </w:tabs>
        <w:spacing w:before="120"/>
        <w:ind w:left="1129" w:right="23" w:hanging="278"/>
        <w:jc w:val="both"/>
        <w:rPr>
          <w:i/>
          <w:iCs/>
        </w:rPr>
      </w:pPr>
      <w:r w:rsidRPr="00ED6A55">
        <w:rPr>
          <w:i/>
          <w:iCs/>
        </w:rPr>
        <w:t>korszerűsítés:</w:t>
      </w:r>
      <w:r w:rsidRPr="00ED6A55">
        <w:rPr>
          <w:iCs/>
        </w:rPr>
        <w:t xml:space="preserve"> a lakás komfortfokozatának növelése céljából víz-, csatorna-, elektromos-, gázközmű bevezetése, belső hálózatának kiépítése, fürdőszoba létesítése olyan lakásban, ahol még ilyen helyiség nincs, megfelelő beltéri légállapoti és használati meleg vizet biztosító épülettechnikai rendszer kialakítása vagy cseréje, beleértve a megújuló energiaforrások (pl. napenergia) alkalmazását is, az épület szigetelése, beleértve a hő-, hang-, vízszigetelési munkálatokat, a külső nyílászárók energiatakarékos cseréje, tető cseréje, felújítása, szigetelése. A korszerűsítés része az ehhez közvetlenül kapcsolódó helyreállítási munka, a korszerűsítés közvetlen költségeinek 20% százalékáig;</w:t>
      </w:r>
    </w:p>
    <w:p w:rsidR="00AA4AFA" w:rsidRPr="00ED6A55" w:rsidRDefault="00AA4AFA" w:rsidP="00AA4AFA">
      <w:pPr>
        <w:pStyle w:val="Szvegtrzs"/>
        <w:spacing w:after="0"/>
        <w:ind w:right="23"/>
        <w:jc w:val="both"/>
      </w:pPr>
    </w:p>
    <w:p w:rsidR="00A01630" w:rsidRPr="00ED6A55" w:rsidRDefault="00A01630" w:rsidP="00C64834">
      <w:pPr>
        <w:jc w:val="both"/>
        <w:rPr>
          <w:b/>
          <w:snapToGrid w:val="0"/>
        </w:rPr>
      </w:pPr>
      <w:r w:rsidRPr="00ED6A55">
        <w:rPr>
          <w:b/>
          <w:snapToGrid w:val="0"/>
        </w:rPr>
        <w:t>Jogosultság feltételei</w:t>
      </w:r>
    </w:p>
    <w:p w:rsidR="00A01630" w:rsidRPr="00ED6A55" w:rsidRDefault="00A70F09" w:rsidP="00102B4C">
      <w:pPr>
        <w:pStyle w:val="Szvegtrzs"/>
        <w:numPr>
          <w:ilvl w:val="0"/>
          <w:numId w:val="12"/>
        </w:numPr>
        <w:tabs>
          <w:tab w:val="clear" w:pos="717"/>
          <w:tab w:val="num" w:pos="1143"/>
        </w:tabs>
        <w:spacing w:before="120" w:after="0"/>
        <w:ind w:left="1143" w:right="23"/>
        <w:jc w:val="both"/>
      </w:pPr>
      <w:r w:rsidRPr="00ED6A55">
        <w:t xml:space="preserve">Az összeg a jogszabályban (Szja tv.1. sz. melléklet 9.3.1. a)-d) pont) meghatározott lakáscélra (vásárlás, építés, építtetés, bővítés, korszerűsítés), </w:t>
      </w:r>
      <w:r w:rsidR="00A01630" w:rsidRPr="00ED6A55">
        <w:t xml:space="preserve">továbbá lakáscélú felhasználásra hitelintézettől vagy korábbi munkáltatótól felvett hitel visszafizetéséhez, törlesztéséhez használható fel. </w:t>
      </w:r>
    </w:p>
    <w:p w:rsidR="00A01630" w:rsidRPr="00ED6A55" w:rsidRDefault="0002777D" w:rsidP="00102B4C">
      <w:pPr>
        <w:pStyle w:val="Szvegtrzs"/>
        <w:numPr>
          <w:ilvl w:val="0"/>
          <w:numId w:val="12"/>
        </w:numPr>
        <w:tabs>
          <w:tab w:val="clear" w:pos="717"/>
          <w:tab w:val="num" w:pos="1143"/>
        </w:tabs>
        <w:spacing w:after="0"/>
        <w:ind w:left="1140" w:right="23" w:hanging="357"/>
        <w:jc w:val="both"/>
      </w:pPr>
      <w:r w:rsidRPr="00ED6A55">
        <w:rPr>
          <w:lang w:val="hu-HU"/>
        </w:rPr>
        <w:t>A</w:t>
      </w:r>
      <w:r w:rsidR="00A01630" w:rsidRPr="00ED6A55">
        <w:t xml:space="preserve"> munkavállaló az ingatlan-nyilvántartás szerint bármely arányban tulajdonjogot, haszonélvezeti jogot szerzett abban a lakásban, amelyre a támogatást kéri</w:t>
      </w:r>
      <w:r w:rsidRPr="00ED6A55">
        <w:rPr>
          <w:lang w:val="hu-HU"/>
        </w:rPr>
        <w:t>.</w:t>
      </w:r>
    </w:p>
    <w:p w:rsidR="00A01630" w:rsidRPr="00ED6A55" w:rsidRDefault="0002777D" w:rsidP="00102B4C">
      <w:pPr>
        <w:pStyle w:val="Szvegtrzs"/>
        <w:numPr>
          <w:ilvl w:val="0"/>
          <w:numId w:val="12"/>
        </w:numPr>
        <w:tabs>
          <w:tab w:val="clear" w:pos="717"/>
          <w:tab w:val="num" w:pos="1143"/>
        </w:tabs>
        <w:spacing w:after="0"/>
        <w:ind w:left="1146" w:right="22"/>
        <w:jc w:val="both"/>
      </w:pPr>
      <w:r w:rsidRPr="00ED6A55">
        <w:rPr>
          <w:lang w:val="hu-HU"/>
        </w:rPr>
        <w:t>A</w:t>
      </w:r>
      <w:r w:rsidR="00A01630" w:rsidRPr="00ED6A55">
        <w:t xml:space="preserve"> lakás, amelyhez a támogatást igénylik, nem haladhatja meg a méltányolható lakásigény mértékét, </w:t>
      </w:r>
      <w:r w:rsidR="00A70F09" w:rsidRPr="00ED6A55">
        <w:t xml:space="preserve">(Szja tv. 1. sz. melléklet 9.3.4. c) </w:t>
      </w:r>
      <w:r w:rsidR="00A70F09" w:rsidRPr="00ED6A55">
        <w:rPr>
          <w:lang w:val="hu-HU"/>
        </w:rPr>
        <w:t xml:space="preserve">pontban </w:t>
      </w:r>
      <w:r w:rsidR="00A01630" w:rsidRPr="00ED6A55">
        <w:t>meghatározott feltételek)</w:t>
      </w:r>
      <w:r w:rsidRPr="00ED6A55">
        <w:rPr>
          <w:lang w:val="hu-HU"/>
        </w:rPr>
        <w:t>.</w:t>
      </w:r>
    </w:p>
    <w:p w:rsidR="00A01630" w:rsidRPr="00ED6A55" w:rsidRDefault="0002777D" w:rsidP="00102B4C">
      <w:pPr>
        <w:pStyle w:val="Szvegtrzs"/>
        <w:numPr>
          <w:ilvl w:val="0"/>
          <w:numId w:val="12"/>
        </w:numPr>
        <w:tabs>
          <w:tab w:val="clear" w:pos="717"/>
          <w:tab w:val="num" w:pos="1143"/>
        </w:tabs>
        <w:spacing w:after="0"/>
        <w:ind w:left="1146" w:right="22"/>
        <w:jc w:val="both"/>
      </w:pPr>
      <w:r w:rsidRPr="00ED6A55">
        <w:rPr>
          <w:lang w:val="hu-HU"/>
        </w:rPr>
        <w:t>A</w:t>
      </w:r>
      <w:r w:rsidR="00A01630" w:rsidRPr="00ED6A55">
        <w:t xml:space="preserve"> támogatás összege nem haladhatja meg a vételár, vagy (építési, bővítési,</w:t>
      </w:r>
      <w:r w:rsidRPr="00ED6A55">
        <w:t xml:space="preserve"> korszerűsítési) költség 30%-át</w:t>
      </w:r>
      <w:r w:rsidRPr="00ED6A55">
        <w:rPr>
          <w:lang w:val="hu-HU"/>
        </w:rPr>
        <w:t>.</w:t>
      </w:r>
    </w:p>
    <w:p w:rsidR="00A01630" w:rsidRPr="00ED6A55" w:rsidRDefault="0002777D" w:rsidP="00102B4C">
      <w:pPr>
        <w:pStyle w:val="Szvegtrzs"/>
        <w:numPr>
          <w:ilvl w:val="0"/>
          <w:numId w:val="12"/>
        </w:numPr>
        <w:tabs>
          <w:tab w:val="clear" w:pos="717"/>
          <w:tab w:val="num" w:pos="1143"/>
        </w:tabs>
        <w:spacing w:after="0"/>
        <w:ind w:left="1146" w:right="22"/>
        <w:jc w:val="both"/>
      </w:pPr>
      <w:r w:rsidRPr="00ED6A55">
        <w:rPr>
          <w:lang w:val="hu-HU"/>
        </w:rPr>
        <w:t>A</w:t>
      </w:r>
      <w:r w:rsidR="00A01630" w:rsidRPr="00ED6A55">
        <w:t xml:space="preserve"> kifizetés csak hitelintézet</w:t>
      </w:r>
      <w:r w:rsidRPr="00ED6A55">
        <w:t xml:space="preserve"> útján történhet</w:t>
      </w:r>
      <w:r w:rsidRPr="00ED6A55">
        <w:rPr>
          <w:lang w:val="hu-HU"/>
        </w:rPr>
        <w:t>.</w:t>
      </w:r>
    </w:p>
    <w:p w:rsidR="00A01630" w:rsidRPr="00ED6A55" w:rsidRDefault="0002777D" w:rsidP="00102B4C">
      <w:pPr>
        <w:pStyle w:val="Szvegtrzs"/>
        <w:numPr>
          <w:ilvl w:val="0"/>
          <w:numId w:val="12"/>
        </w:numPr>
        <w:tabs>
          <w:tab w:val="clear" w:pos="717"/>
          <w:tab w:val="num" w:pos="1143"/>
        </w:tabs>
        <w:spacing w:after="0"/>
        <w:ind w:left="1146" w:right="22"/>
        <w:jc w:val="both"/>
      </w:pPr>
      <w:r w:rsidRPr="00ED6A55">
        <w:rPr>
          <w:lang w:val="hu-HU"/>
        </w:rPr>
        <w:t>A</w:t>
      </w:r>
      <w:r w:rsidR="00A01630" w:rsidRPr="00ED6A55">
        <w:t>z igényelhető összeg felső határa -</w:t>
      </w:r>
      <w:r w:rsidR="00A01630" w:rsidRPr="00ED6A55">
        <w:rPr>
          <w:snapToGrid w:val="0"/>
          <w:sz w:val="20"/>
          <w:szCs w:val="20"/>
        </w:rPr>
        <w:t xml:space="preserve"> </w:t>
      </w:r>
      <w:r w:rsidR="00A01630" w:rsidRPr="00ED6A55">
        <w:rPr>
          <w:snapToGrid w:val="0"/>
        </w:rPr>
        <w:t>több munkáltató esetén is - a folyósítás évét megelőző 4 évben ilyenként folyósított összegekkel együtt legfeljebb 5 millió forint</w:t>
      </w:r>
      <w:r w:rsidR="00A01630" w:rsidRPr="00ED6A55">
        <w:t xml:space="preserve"> Ft (ideértve a munkáltató által lakáscélú felhasználásra nyújtott kölcsön elengedett összegét is). </w:t>
      </w:r>
    </w:p>
    <w:p w:rsidR="00575230" w:rsidRPr="00ED6A55" w:rsidRDefault="00575230" w:rsidP="00575230">
      <w:pPr>
        <w:autoSpaceDE w:val="0"/>
        <w:autoSpaceDN w:val="0"/>
        <w:adjustRightInd w:val="0"/>
        <w:rPr>
          <w:sz w:val="20"/>
          <w:szCs w:val="20"/>
        </w:rPr>
      </w:pPr>
    </w:p>
    <w:p w:rsidR="00575230" w:rsidRPr="00ED6A55" w:rsidRDefault="00575230" w:rsidP="00575230">
      <w:pPr>
        <w:tabs>
          <w:tab w:val="num" w:pos="-360"/>
        </w:tabs>
        <w:jc w:val="both"/>
        <w:rPr>
          <w:b/>
          <w:u w:val="single"/>
        </w:rPr>
      </w:pPr>
      <w:r w:rsidRPr="00ED6A55">
        <w:rPr>
          <w:b/>
          <w:u w:val="single"/>
        </w:rPr>
        <w:t>Költségszorzó: 1,0</w:t>
      </w:r>
    </w:p>
    <w:p w:rsidR="00167EEA" w:rsidRPr="00ED6A55" w:rsidRDefault="00575230" w:rsidP="00390449">
      <w:pPr>
        <w:spacing w:before="120"/>
        <w:ind w:right="74"/>
        <w:jc w:val="both"/>
        <w:rPr>
          <w:snapToGrid w:val="0"/>
        </w:rPr>
      </w:pPr>
      <w:r w:rsidRPr="00ED6A55">
        <w:rPr>
          <w:snapToGrid w:val="0"/>
        </w:rPr>
        <w:t>A juttatás adómentes járandóságként nyújtható a vételár</w:t>
      </w:r>
      <w:r w:rsidR="00FE4A5D" w:rsidRPr="00ED6A55">
        <w:rPr>
          <w:snapToGrid w:val="0"/>
        </w:rPr>
        <w:t xml:space="preserve">, </w:t>
      </w:r>
      <w:r w:rsidRPr="00ED6A55">
        <w:rPr>
          <w:snapToGrid w:val="0"/>
        </w:rPr>
        <w:t>a teljes építési költség</w:t>
      </w:r>
      <w:r w:rsidR="00FE4A5D" w:rsidRPr="00ED6A55">
        <w:rPr>
          <w:snapToGrid w:val="0"/>
        </w:rPr>
        <w:t xml:space="preserve"> vagy a korszerűsítési költségnek </w:t>
      </w:r>
      <w:r w:rsidRPr="00ED6A55">
        <w:rPr>
          <w:snapToGrid w:val="0"/>
        </w:rPr>
        <w:t>30 százalékáig</w:t>
      </w:r>
      <w:r w:rsidR="00424D18" w:rsidRPr="00ED6A55">
        <w:rPr>
          <w:snapToGrid w:val="0"/>
        </w:rPr>
        <w:t>. Az igényelhető összeg felső határa ötévenként</w:t>
      </w:r>
      <w:r w:rsidR="00C6761A" w:rsidRPr="00ED6A55">
        <w:rPr>
          <w:snapToGrid w:val="0"/>
        </w:rPr>
        <w:t xml:space="preserve"> – a Személyi </w:t>
      </w:r>
      <w:r w:rsidR="00CE638E" w:rsidRPr="00ED6A55">
        <w:rPr>
          <w:snapToGrid w:val="0"/>
        </w:rPr>
        <w:t xml:space="preserve">jövedelemadóról </w:t>
      </w:r>
      <w:r w:rsidR="00C6761A" w:rsidRPr="00ED6A55">
        <w:rPr>
          <w:snapToGrid w:val="0"/>
        </w:rPr>
        <w:t xml:space="preserve">szóló 1995.évi CXVII. törvény 1. sz. melléklet 2.7. pontjában foglaltak alapján </w:t>
      </w:r>
      <w:r w:rsidR="0002777D" w:rsidRPr="00ED6A55">
        <w:rPr>
          <w:snapToGrid w:val="0"/>
        </w:rPr>
        <w:t>–</w:t>
      </w:r>
      <w:r w:rsidR="00424D18" w:rsidRPr="00ED6A55">
        <w:rPr>
          <w:snapToGrid w:val="0"/>
        </w:rPr>
        <w:t xml:space="preserve"> </w:t>
      </w:r>
      <w:r w:rsidRPr="00ED6A55">
        <w:rPr>
          <w:snapToGrid w:val="0"/>
        </w:rPr>
        <w:t xml:space="preserve">5 millió </w:t>
      </w:r>
      <w:r w:rsidR="00424D18" w:rsidRPr="00ED6A55">
        <w:rPr>
          <w:snapToGrid w:val="0"/>
        </w:rPr>
        <w:t>f</w:t>
      </w:r>
      <w:r w:rsidRPr="00ED6A55">
        <w:rPr>
          <w:snapToGrid w:val="0"/>
        </w:rPr>
        <w:t>orint</w:t>
      </w:r>
      <w:r w:rsidR="00D36145" w:rsidRPr="00ED6A55">
        <w:rPr>
          <w:snapToGrid w:val="0"/>
        </w:rPr>
        <w:t xml:space="preserve"> </w:t>
      </w:r>
      <w:r w:rsidR="00A84CA4" w:rsidRPr="00ED6A55">
        <w:t>(ideértve a munkáltató által lakáscélú felhasználásra nyújtott kölcsön elengedett összegét,</w:t>
      </w:r>
      <w:r w:rsidR="00D97382" w:rsidRPr="00ED6A55">
        <w:t xml:space="preserve"> </w:t>
      </w:r>
      <w:r w:rsidR="00A84CA4" w:rsidRPr="00ED6A55">
        <w:t>továbbá a lakáscélú felhasználásra hitelintézettől vagy korábbi munkáltatótól felvett hitel visszafizetéséhez, törlesztéséhez nyújtott támogatást is).</w:t>
      </w:r>
      <w:r w:rsidR="00424D18" w:rsidRPr="00ED6A55">
        <w:rPr>
          <w:snapToGrid w:val="0"/>
        </w:rPr>
        <w:t xml:space="preserve"> </w:t>
      </w:r>
      <w:r w:rsidR="00167EEA" w:rsidRPr="00ED6A55">
        <w:rPr>
          <w:i/>
          <w:snapToGrid w:val="0"/>
        </w:rPr>
        <w:t xml:space="preserve">(Az 5 millió </w:t>
      </w:r>
      <w:r w:rsidR="00167EEA" w:rsidRPr="00ED6A55">
        <w:rPr>
          <w:i/>
          <w:snapToGrid w:val="0"/>
        </w:rPr>
        <w:lastRenderedPageBreak/>
        <w:t>forint juttatási keret számításánál a 2013. január 1-jét követően folyósított munkáltatói lakáscélú támogatást és elengedett kölcsönt kell figyelembe venni.)</w:t>
      </w:r>
      <w:r w:rsidR="00167EEA" w:rsidRPr="00ED6A55">
        <w:rPr>
          <w:snapToGrid w:val="0"/>
        </w:rPr>
        <w:t xml:space="preserve"> </w:t>
      </w:r>
    </w:p>
    <w:p w:rsidR="0043794A" w:rsidRPr="00ED6A55" w:rsidRDefault="00FE4A5D" w:rsidP="005C6643">
      <w:pPr>
        <w:tabs>
          <w:tab w:val="num" w:pos="-360"/>
        </w:tabs>
        <w:jc w:val="both"/>
        <w:rPr>
          <w:snapToGrid w:val="0"/>
        </w:rPr>
      </w:pPr>
      <w:r w:rsidRPr="00ED6A55">
        <w:rPr>
          <w:b/>
          <w:noProof/>
        </w:rPr>
        <w:drawing>
          <wp:inline distT="0" distB="0" distL="0" distR="0" wp14:anchorId="4CDE5380" wp14:editId="083633C3">
            <wp:extent cx="397565" cy="668633"/>
            <wp:effectExtent l="0" t="0" r="254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yi fig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35" cy="6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07D" w:rsidRPr="00ED6A55">
        <w:rPr>
          <w:b/>
          <w:snapToGrid w:val="0"/>
        </w:rPr>
        <w:t>Felhívjuk a figyelmet arra</w:t>
      </w:r>
      <w:r w:rsidR="001E007D" w:rsidRPr="00ED6A55">
        <w:rPr>
          <w:snapToGrid w:val="0"/>
        </w:rPr>
        <w:t>, hogy a</w:t>
      </w:r>
      <w:r w:rsidR="00107787" w:rsidRPr="00ED6A55">
        <w:rPr>
          <w:snapToGrid w:val="0"/>
        </w:rPr>
        <w:t xml:space="preserve"> lakásvásárlás, lakásépítés és lakásbővítés, valamint a lakáskorszerűsítés esetén meg kell valósulnia az SZJA törvény </w:t>
      </w:r>
      <w:r w:rsidR="002D27B4" w:rsidRPr="00ED6A55">
        <w:rPr>
          <w:snapToGrid w:val="0"/>
        </w:rPr>
        <w:t>1. számú melléklet 2</w:t>
      </w:r>
      <w:r w:rsidR="00107787" w:rsidRPr="00ED6A55">
        <w:rPr>
          <w:snapToGrid w:val="0"/>
        </w:rPr>
        <w:t>.</w:t>
      </w:r>
      <w:r w:rsidR="002D27B4" w:rsidRPr="00ED6A55">
        <w:rPr>
          <w:snapToGrid w:val="0"/>
        </w:rPr>
        <w:t>7.</w:t>
      </w:r>
      <w:r w:rsidR="00107787" w:rsidRPr="00ED6A55">
        <w:rPr>
          <w:snapToGrid w:val="0"/>
        </w:rPr>
        <w:t xml:space="preserve"> pont</w:t>
      </w:r>
      <w:r w:rsidR="002D27B4" w:rsidRPr="00ED6A55">
        <w:rPr>
          <w:snapToGrid w:val="0"/>
        </w:rPr>
        <w:t>jában</w:t>
      </w:r>
      <w:r w:rsidR="00107787" w:rsidRPr="00ED6A55">
        <w:rPr>
          <w:snapToGrid w:val="0"/>
        </w:rPr>
        <w:t xml:space="preserve"> foglalt 30 %-os felhasználásra vonatkozó korlátnak. Tehát a bemutatott számlák összértékének maximum 30%-a számolható el, amennyiben a VBKJ keretéből is az e célra elkülönített összeg</w:t>
      </w:r>
      <w:r w:rsidR="00C134C0" w:rsidRPr="00ED6A55">
        <w:rPr>
          <w:snapToGrid w:val="0"/>
        </w:rPr>
        <w:t xml:space="preserve"> </w:t>
      </w:r>
      <w:r w:rsidR="00107787" w:rsidRPr="00ED6A55">
        <w:rPr>
          <w:snapToGrid w:val="0"/>
        </w:rPr>
        <w:t xml:space="preserve">rendelkezésre áll. </w:t>
      </w:r>
    </w:p>
    <w:p w:rsidR="0043794A" w:rsidRPr="00ED6A55" w:rsidRDefault="0043794A" w:rsidP="005C6643">
      <w:pPr>
        <w:tabs>
          <w:tab w:val="num" w:pos="-360"/>
        </w:tabs>
        <w:jc w:val="both"/>
        <w:rPr>
          <w:snapToGrid w:val="0"/>
        </w:rPr>
      </w:pPr>
      <w:r w:rsidRPr="00ED6A55">
        <w:rPr>
          <w:snapToGrid w:val="0"/>
        </w:rPr>
        <w:t xml:space="preserve">Az adómentesség vizsgálata lakáskorszerűsítés </w:t>
      </w:r>
      <w:r w:rsidR="00E91DB1" w:rsidRPr="00ED6A55">
        <w:rPr>
          <w:snapToGrid w:val="0"/>
        </w:rPr>
        <w:t xml:space="preserve">vagy lakáscélú felhasználásra hitelintézettől vagy korábbi munkáltatótól felvett hitel visszafizetéséhez, törlesztéséhez történő igénylés </w:t>
      </w:r>
      <w:r w:rsidRPr="00ED6A55">
        <w:rPr>
          <w:snapToGrid w:val="0"/>
        </w:rPr>
        <w:t>esetén a folyósítást megelőzően történik</w:t>
      </w:r>
      <w:r w:rsidR="00C06D35" w:rsidRPr="00ED6A55">
        <w:rPr>
          <w:snapToGrid w:val="0"/>
        </w:rPr>
        <w:t>.</w:t>
      </w:r>
      <w:r w:rsidR="009B3BDD" w:rsidRPr="00ED6A55">
        <w:rPr>
          <w:snapToGrid w:val="0"/>
        </w:rPr>
        <w:t xml:space="preserve"> </w:t>
      </w:r>
      <w:r w:rsidR="00FE4A5D" w:rsidRPr="00ED6A55">
        <w:rPr>
          <w:snapToGrid w:val="0"/>
        </w:rPr>
        <w:t>Abban az esetben, h</w:t>
      </w:r>
      <w:r w:rsidRPr="00ED6A55">
        <w:rPr>
          <w:snapToGrid w:val="0"/>
        </w:rPr>
        <w:t>a a kérelem benyújtásáig nem állnak a munkáltató rendelkezésére a szabályzat szerint</w:t>
      </w:r>
      <w:r w:rsidR="00FE4A5D" w:rsidRPr="00ED6A55">
        <w:rPr>
          <w:snapToGrid w:val="0"/>
        </w:rPr>
        <w:t>i</w:t>
      </w:r>
      <w:r w:rsidRPr="00ED6A55">
        <w:rPr>
          <w:snapToGrid w:val="0"/>
        </w:rPr>
        <w:t xml:space="preserve"> a támogatás adómentességét igazoló iratok, bizonylatok, vagy a benyújtott dokumentumok alapján a lakáscélú munkáltatói támogatás adómentességi kritériumai várhatóan nem teljesülnek az igényelt támogatás nem folyósítható. A munkavállaló lakásvásárlás, lakásépítés, bővítés esetén a szabályzatban meghatározott határidőig, illetve a munkaviszony megszüntetése esetén az elszámolás napjáig nem adja le a munkáltató részére a támogatás adómentességét igazoló okiratokat, bizonylatokat (</w:t>
      </w:r>
      <w:r w:rsidR="00C9179B" w:rsidRPr="00ED6A55">
        <w:rPr>
          <w:snapToGrid w:val="0"/>
        </w:rPr>
        <w:t>Pl: a vételárnak az eladó részére történő kifizetését igazoló okirat,</w:t>
      </w:r>
      <w:r w:rsidRPr="00ED6A55">
        <w:rPr>
          <w:snapToGrid w:val="0"/>
        </w:rPr>
        <w:t xml:space="preserve"> használatbavételi engedély</w:t>
      </w:r>
      <w:r w:rsidR="00C06D35" w:rsidRPr="00ED6A55">
        <w:rPr>
          <w:snapToGrid w:val="0"/>
        </w:rPr>
        <w:t>, stb</w:t>
      </w:r>
      <w:r w:rsidRPr="00ED6A55">
        <w:rPr>
          <w:snapToGrid w:val="0"/>
        </w:rPr>
        <w:t>) a lakáscélú munkáltatói támogatás 20 százalékkal növelt összegben,</w:t>
      </w:r>
      <w:r w:rsidRPr="00ED6A55">
        <w:rPr>
          <w:b/>
        </w:rPr>
        <w:t xml:space="preserve"> </w:t>
      </w:r>
      <w:r w:rsidRPr="00ED6A55">
        <w:t>a támogatásban részesült munkavállaló munkaviszonyból származó jövedelmének minősül. A munkáltatói és munkavállalói adó és járulékterheket a munkavállalónak kell viselni</w:t>
      </w:r>
      <w:r w:rsidR="00CE3534" w:rsidRPr="00ED6A55">
        <w:t>e</w:t>
      </w:r>
      <w:r w:rsidRPr="00ED6A55">
        <w:t>.</w:t>
      </w:r>
    </w:p>
    <w:p w:rsidR="0043794A" w:rsidRPr="00ED6A55" w:rsidRDefault="0043794A" w:rsidP="005C6643">
      <w:pPr>
        <w:tabs>
          <w:tab w:val="num" w:pos="-360"/>
        </w:tabs>
        <w:jc w:val="both"/>
        <w:rPr>
          <w:snapToGrid w:val="0"/>
        </w:rPr>
      </w:pPr>
    </w:p>
    <w:p w:rsidR="0043794A" w:rsidRPr="00ED6A55" w:rsidRDefault="00B460F1" w:rsidP="00C2060F">
      <w:pPr>
        <w:pStyle w:val="Szvegtrzs"/>
        <w:spacing w:after="0"/>
        <w:ind w:right="23"/>
        <w:jc w:val="both"/>
        <w:rPr>
          <w:snapToGrid w:val="0"/>
        </w:rPr>
      </w:pPr>
      <w:r w:rsidRPr="00ED6A55">
        <w:t xml:space="preserve">A lakáscélú támogatást csak </w:t>
      </w:r>
      <w:r w:rsidR="00132BDB" w:rsidRPr="00ED6A55">
        <w:t xml:space="preserve">hitelintézeten </w:t>
      </w:r>
      <w:r w:rsidRPr="00ED6A55">
        <w:t xml:space="preserve">keresztül lehet kifizetni. A </w:t>
      </w:r>
      <w:r w:rsidR="004770AF" w:rsidRPr="00ED6A55">
        <w:rPr>
          <w:lang w:val="hu-HU"/>
        </w:rPr>
        <w:t>támogatás igénylésével és folyosósításával összefüggő díj(ak) a munkavállalót terhelik, amely</w:t>
      </w:r>
      <w:r w:rsidR="00087806" w:rsidRPr="00ED6A55">
        <w:t xml:space="preserve"> - </w:t>
      </w:r>
      <w:r w:rsidRPr="00ED6A55">
        <w:t>nyilatkozata alapján - a munkabéréből kerül levonásra.</w:t>
      </w:r>
    </w:p>
    <w:p w:rsidR="00DF7200" w:rsidRPr="00ED6A55" w:rsidRDefault="00854BE5" w:rsidP="00575230">
      <w:pPr>
        <w:tabs>
          <w:tab w:val="left" w:pos="-120"/>
        </w:tabs>
        <w:jc w:val="both"/>
      </w:pPr>
      <w:r w:rsidRPr="00ED6A55">
        <w:t>A lakáscélú támogatásra fordítandó összeg 2017-ben nem lehet kevesebb 100</w:t>
      </w:r>
      <w:r w:rsidR="0002777D" w:rsidRPr="00ED6A55">
        <w:t>.</w:t>
      </w:r>
      <w:r w:rsidRPr="00ED6A55">
        <w:t xml:space="preserve">000 Ft-nál. </w:t>
      </w:r>
    </w:p>
    <w:p w:rsidR="00575230" w:rsidRPr="00ED6A55" w:rsidRDefault="00575230" w:rsidP="00A31479">
      <w:pPr>
        <w:pStyle w:val="bunk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A55">
        <w:rPr>
          <w:rFonts w:ascii="Times New Roman" w:hAnsi="Times New Roman" w:cs="Times New Roman"/>
          <w:b/>
          <w:sz w:val="24"/>
          <w:szCs w:val="24"/>
        </w:rPr>
        <w:t xml:space="preserve">Az igénybevétel, illetve </w:t>
      </w:r>
      <w:r w:rsidR="00DF7200" w:rsidRPr="00ED6A5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ED6A55">
        <w:rPr>
          <w:rFonts w:ascii="Times New Roman" w:hAnsi="Times New Roman" w:cs="Times New Roman"/>
          <w:b/>
          <w:sz w:val="24"/>
          <w:szCs w:val="24"/>
        </w:rPr>
        <w:t xml:space="preserve">javadalmazási elem választása előtt, a jogszabályi feltételekről </w:t>
      </w:r>
      <w:r w:rsidR="002222BD" w:rsidRPr="00ED6A55">
        <w:rPr>
          <w:rFonts w:ascii="Times New Roman" w:hAnsi="Times New Roman" w:cs="Times New Roman"/>
          <w:b/>
          <w:sz w:val="24"/>
          <w:szCs w:val="24"/>
        </w:rPr>
        <w:t xml:space="preserve">tájékozódjon a VBKJ szabályzatból </w:t>
      </w:r>
      <w:r w:rsidR="007C4800" w:rsidRPr="00ED6A55">
        <w:rPr>
          <w:rFonts w:ascii="Times New Roman" w:hAnsi="Times New Roman" w:cs="Times New Roman"/>
          <w:b/>
          <w:sz w:val="24"/>
          <w:szCs w:val="24"/>
        </w:rPr>
        <w:t>és kérjen</w:t>
      </w:r>
      <w:r w:rsidRPr="00ED6A55">
        <w:rPr>
          <w:rFonts w:ascii="Times New Roman" w:hAnsi="Times New Roman" w:cs="Times New Roman"/>
          <w:b/>
          <w:sz w:val="24"/>
          <w:szCs w:val="24"/>
        </w:rPr>
        <w:t xml:space="preserve"> részletes felvilágosítást az Ügyfélszolgálati Iroda munkatársától!</w:t>
      </w:r>
    </w:p>
    <w:p w:rsidR="00575230" w:rsidRPr="00ED6A55" w:rsidRDefault="00167EEA" w:rsidP="00575230">
      <w:pPr>
        <w:tabs>
          <w:tab w:val="left" w:pos="284"/>
        </w:tabs>
        <w:jc w:val="both"/>
      </w:pPr>
      <w:r w:rsidRPr="00ED6A55">
        <w:rPr>
          <w:b/>
          <w:noProof/>
        </w:rPr>
        <w:drawing>
          <wp:inline distT="0" distB="0" distL="0" distR="0" wp14:anchorId="226C86A6" wp14:editId="38765ABB">
            <wp:extent cx="397565" cy="668633"/>
            <wp:effectExtent l="0" t="0" r="254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yi fig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35" cy="6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5230" w:rsidRPr="00ED6A55">
        <w:t xml:space="preserve">Amennyiben Ön ebben az évben a nyilatkozati lapon megjelöli ezt a javadalmazási elemet, de </w:t>
      </w:r>
      <w:r w:rsidR="00854BE5" w:rsidRPr="00ED6A55">
        <w:t>2017</w:t>
      </w:r>
      <w:r w:rsidR="00132BDB" w:rsidRPr="00ED6A55">
        <w:t xml:space="preserve">. évben </w:t>
      </w:r>
      <w:r w:rsidR="00575230" w:rsidRPr="00ED6A55">
        <w:t>nem tudja igénybe venni</w:t>
      </w:r>
      <w:r w:rsidR="000C0CFC" w:rsidRPr="00ED6A55">
        <w:t>,</w:t>
      </w:r>
      <w:r w:rsidR="00575230" w:rsidRPr="00ED6A55">
        <w:t xml:space="preserve"> – azonban lehetőséget lát a későbbiekben lakáscélra felhasználni –, átviheti a következő évre, illetve halmozhatja tovább,</w:t>
      </w:r>
      <w:r w:rsidR="00FE4A5D" w:rsidRPr="00ED6A55">
        <w:t xml:space="preserve"> é</w:t>
      </w:r>
      <w:r w:rsidR="00575230" w:rsidRPr="00ED6A55">
        <w:t>s 5 éven belül a felhalmozott összeg</w:t>
      </w:r>
      <w:r w:rsidR="0009508F" w:rsidRPr="00ED6A55">
        <w:t xml:space="preserve"> –</w:t>
      </w:r>
      <w:r w:rsidR="005A649D" w:rsidRPr="00ED6A55">
        <w:t xml:space="preserve"> </w:t>
      </w:r>
      <w:r w:rsidR="00132BDB" w:rsidRPr="00ED6A55">
        <w:t xml:space="preserve">hitelintézet </w:t>
      </w:r>
      <w:r w:rsidR="005A649D" w:rsidRPr="00ED6A55">
        <w:t xml:space="preserve">útján </w:t>
      </w:r>
      <w:r w:rsidR="0009508F" w:rsidRPr="00ED6A55">
        <w:t>–</w:t>
      </w:r>
      <w:r w:rsidR="005A649D" w:rsidRPr="00ED6A55">
        <w:t xml:space="preserve"> </w:t>
      </w:r>
      <w:r w:rsidR="00575230" w:rsidRPr="00ED6A55">
        <w:t>kifizetésre kerül</w:t>
      </w:r>
      <w:r w:rsidR="00FE4A5D" w:rsidRPr="00ED6A55">
        <w:t>het</w:t>
      </w:r>
      <w:r w:rsidR="00575230" w:rsidRPr="00ED6A55">
        <w:t xml:space="preserve"> az Ön részére, amennyiben a lakáscélú felhasználás jogszabályi feltételeknek megfelel. A felhalmozott összeg után kamatfizetés a munkavállalót nem illeti meg. </w:t>
      </w:r>
    </w:p>
    <w:p w:rsidR="00FC6F55" w:rsidRPr="00ED6A55" w:rsidRDefault="00FC6F55" w:rsidP="00FC6F55">
      <w:pPr>
        <w:spacing w:before="120"/>
        <w:ind w:right="71"/>
        <w:jc w:val="both"/>
      </w:pPr>
      <w:r w:rsidRPr="00ED6A55">
        <w:t>Amennyiben a munkavállaló lakáscélú támogatásának felhasználása meghiúsul és a tárgyévben is megjelölt „lakáscélú támogatás” elemet</w:t>
      </w:r>
      <w:r w:rsidR="00694DA7" w:rsidRPr="00ED6A55">
        <w:t xml:space="preserve">, akkor munkavállaló adott évre leadott nyilatkozatát módosíthatja. </w:t>
      </w:r>
      <w:r w:rsidRPr="00ED6A55">
        <w:t>Az előző években „lakáscélú támogatás”-ra gyűjtött összeg a munkáltató közterheivel csökkentve „VBKJ megváltás” címen kerül kifizetésre, mely a munkavállalónál összevonandó adó és járulékköteles jövedelemnek minősül.</w:t>
      </w:r>
    </w:p>
    <w:p w:rsidR="00E07411" w:rsidRPr="00ED6A55" w:rsidRDefault="00E07411">
      <w:pPr>
        <w:rPr>
          <w:lang w:val="x-none" w:eastAsia="x-none"/>
        </w:rPr>
      </w:pPr>
      <w:r w:rsidRPr="00ED6A55">
        <w:br w:type="page"/>
      </w:r>
    </w:p>
    <w:p w:rsidR="00FE4A5D" w:rsidRPr="00CB2DD7" w:rsidRDefault="00FE4A5D" w:rsidP="00102B4C">
      <w:pPr>
        <w:pStyle w:val="Cmsor2"/>
        <w:numPr>
          <w:ilvl w:val="1"/>
          <w:numId w:val="18"/>
        </w:numPr>
        <w:ind w:left="567" w:hanging="567"/>
        <w:rPr>
          <w:rFonts w:ascii="Times New Roman" w:hAnsi="Times New Roman"/>
          <w:sz w:val="24"/>
          <w:szCs w:val="24"/>
          <w:lang w:val="hu-HU"/>
        </w:rPr>
      </w:pPr>
      <w:bookmarkStart w:id="41" w:name="_Toc475019860"/>
      <w:bookmarkStart w:id="42" w:name="_Toc475019891"/>
      <w:bookmarkStart w:id="43" w:name="_Toc412400499"/>
      <w:bookmarkStart w:id="44" w:name="_Toc413241664"/>
      <w:bookmarkStart w:id="45" w:name="_Toc475116919"/>
      <w:bookmarkStart w:id="46" w:name="_Toc475117246"/>
      <w:bookmarkStart w:id="47" w:name="_Toc475118563"/>
      <w:bookmarkStart w:id="48" w:name="_Toc475350917"/>
      <w:bookmarkStart w:id="49" w:name="_Toc475354007"/>
      <w:bookmarkEnd w:id="41"/>
      <w:bookmarkEnd w:id="42"/>
      <w:r w:rsidRPr="00CB2DD7">
        <w:rPr>
          <w:rFonts w:ascii="Times New Roman" w:hAnsi="Times New Roman"/>
          <w:sz w:val="24"/>
          <w:szCs w:val="24"/>
          <w:lang w:val="hu-HU"/>
        </w:rPr>
        <w:lastRenderedPageBreak/>
        <w:t xml:space="preserve">Számlával igazolt, adómentesen </w:t>
      </w:r>
      <w:bookmarkEnd w:id="45"/>
      <w:bookmarkEnd w:id="46"/>
      <w:bookmarkEnd w:id="47"/>
      <w:bookmarkEnd w:id="48"/>
      <w:r w:rsidR="00ED6A55" w:rsidRPr="00CB2DD7">
        <w:rPr>
          <w:rFonts w:ascii="Times New Roman" w:hAnsi="Times New Roman"/>
          <w:sz w:val="24"/>
          <w:szCs w:val="24"/>
          <w:lang w:val="hu-HU"/>
        </w:rPr>
        <w:t>adható kifizetések</w:t>
      </w:r>
      <w:bookmarkEnd w:id="49"/>
    </w:p>
    <w:p w:rsidR="00FE4A5D" w:rsidRPr="00ED6A55" w:rsidRDefault="00FE4A5D" w:rsidP="00E7695B"/>
    <w:p w:rsidR="00FE4A5D" w:rsidRPr="00ED6A55" w:rsidRDefault="00FE4A5D" w:rsidP="00E7695B">
      <w:pPr>
        <w:tabs>
          <w:tab w:val="num" w:pos="-360"/>
        </w:tabs>
        <w:jc w:val="both"/>
      </w:pPr>
      <w:r w:rsidRPr="00ED6A55">
        <w:rPr>
          <w:lang w:eastAsia="x-none"/>
        </w:rPr>
        <w:t>A juttatásokra</w:t>
      </w:r>
      <w:r w:rsidRPr="00ED6A55">
        <w:t xml:space="preserve"> a kifizetés a </w:t>
      </w:r>
      <w:r w:rsidRPr="00ED6A55">
        <w:rPr>
          <w:b/>
        </w:rPr>
        <w:t>kiállítás napján hatályos munkaszerződés szerinti</w:t>
      </w:r>
      <w:r w:rsidRPr="00ED6A55">
        <w:rPr>
          <w:color w:val="FF0000"/>
        </w:rPr>
        <w:t xml:space="preserve"> </w:t>
      </w:r>
      <w:r w:rsidRPr="00ED6A55">
        <w:rPr>
          <w:b/>
        </w:rPr>
        <w:t>munkáltató nevére és címére szóló papír alapú vagy elektronikus</w:t>
      </w:r>
      <w:r w:rsidRPr="00ED6A55">
        <w:rPr>
          <w:b/>
          <w:color w:val="FF0000"/>
        </w:rPr>
        <w:t xml:space="preserve"> </w:t>
      </w:r>
      <w:r w:rsidRPr="00ED6A55">
        <w:rPr>
          <w:b/>
        </w:rPr>
        <w:t>számla</w:t>
      </w:r>
      <w:r w:rsidRPr="00ED6A55">
        <w:t xml:space="preserve"> alapján a munkavállaló részére utólag történik.</w:t>
      </w:r>
      <w:r w:rsidRPr="00ED6A55">
        <w:rPr>
          <w:lang w:eastAsia="x-none"/>
        </w:rPr>
        <w:t xml:space="preserve"> </w:t>
      </w:r>
    </w:p>
    <w:p w:rsidR="00FE4A5D" w:rsidRPr="00ED6A55" w:rsidRDefault="00FE4A5D" w:rsidP="00E7695B">
      <w:pPr>
        <w:tabs>
          <w:tab w:val="num" w:pos="-360"/>
        </w:tabs>
        <w:jc w:val="both"/>
      </w:pPr>
      <w:r w:rsidRPr="00ED6A55">
        <w:rPr>
          <w:lang w:eastAsia="x-none"/>
        </w:rPr>
        <w:t>Kérjük a számlákat folyamatosan, legalább negyedévente adja le, a számlák leadásával ne várja meg az év utolsó leadási határnapját.</w:t>
      </w:r>
      <w:r w:rsidRPr="00ED6A55">
        <w:rPr>
          <w:b/>
        </w:rPr>
        <w:t xml:space="preserve"> 2017. december 08-ig lehet számlát leadni, ezt követően nincs lehetőség a számlák leadására!</w:t>
      </w:r>
    </w:p>
    <w:p w:rsidR="00FE4A5D" w:rsidRPr="00CB2DD7" w:rsidRDefault="00FE4A5D" w:rsidP="00E7695B">
      <w:pPr>
        <w:pStyle w:val="Cmsor3"/>
        <w:rPr>
          <w:rFonts w:ascii="Times New Roman" w:hAnsi="Times New Roman" w:cs="Times New Roman"/>
          <w:sz w:val="24"/>
          <w:szCs w:val="24"/>
        </w:rPr>
      </w:pPr>
      <w:bookmarkStart w:id="50" w:name="_Toc475349255"/>
      <w:bookmarkStart w:id="51" w:name="_Toc475350918"/>
      <w:bookmarkStart w:id="52" w:name="_Toc475351508"/>
      <w:bookmarkStart w:id="53" w:name="_Toc475349256"/>
      <w:bookmarkStart w:id="54" w:name="_Toc475350919"/>
      <w:bookmarkStart w:id="55" w:name="_Toc475351509"/>
      <w:bookmarkStart w:id="56" w:name="_Toc475116922"/>
      <w:bookmarkStart w:id="57" w:name="_Toc475117249"/>
      <w:bookmarkStart w:id="58" w:name="_Toc475118572"/>
      <w:bookmarkStart w:id="59" w:name="_Toc475350920"/>
      <w:bookmarkStart w:id="60" w:name="_Toc475354008"/>
      <w:bookmarkEnd w:id="50"/>
      <w:bookmarkEnd w:id="51"/>
      <w:bookmarkEnd w:id="52"/>
      <w:bookmarkEnd w:id="53"/>
      <w:bookmarkEnd w:id="54"/>
      <w:bookmarkEnd w:id="55"/>
      <w:r w:rsidRPr="00CB2DD7">
        <w:rPr>
          <w:rFonts w:ascii="Times New Roman" w:hAnsi="Times New Roman" w:cs="Times New Roman"/>
          <w:sz w:val="24"/>
          <w:szCs w:val="24"/>
        </w:rPr>
        <w:t>Bölcsődei, óvodai szolgáltatás és ellátás</w:t>
      </w:r>
      <w:bookmarkEnd w:id="56"/>
      <w:bookmarkEnd w:id="57"/>
      <w:bookmarkEnd w:id="58"/>
      <w:bookmarkEnd w:id="59"/>
      <w:bookmarkEnd w:id="60"/>
    </w:p>
    <w:p w:rsidR="00C0698F" w:rsidRPr="00ED6A55" w:rsidRDefault="00854BE5" w:rsidP="00A31479">
      <w:pPr>
        <w:spacing w:before="120"/>
        <w:ind w:right="71"/>
        <w:jc w:val="both"/>
      </w:pPr>
      <w:r w:rsidRPr="00ED6A55">
        <w:t>Az a munkavállaló, akinek gyermeke(i) bölcsődei</w:t>
      </w:r>
      <w:r w:rsidR="00341DD0" w:rsidRPr="00ED6A55">
        <w:t>,</w:t>
      </w:r>
      <w:r w:rsidRPr="00ED6A55">
        <w:t xml:space="preserve"> </w:t>
      </w:r>
      <w:r w:rsidR="00341DD0" w:rsidRPr="00ED6A55">
        <w:t xml:space="preserve">óvodai </w:t>
      </w:r>
      <w:r w:rsidRPr="00ED6A55">
        <w:t>szolgáltatásba</w:t>
      </w:r>
      <w:r w:rsidR="00341DD0" w:rsidRPr="00ED6A55">
        <w:t>n és ellátásban részesül(nek) a</w:t>
      </w:r>
      <w:r w:rsidRPr="00ED6A55">
        <w:t xml:space="preserve"> </w:t>
      </w:r>
      <w:r w:rsidR="00341DD0" w:rsidRPr="00ED6A55">
        <w:t xml:space="preserve">bölcsőde </w:t>
      </w:r>
      <w:r w:rsidRPr="00ED6A55">
        <w:t xml:space="preserve">vagy </w:t>
      </w:r>
      <w:r w:rsidR="00341DD0" w:rsidRPr="00ED6A55">
        <w:t xml:space="preserve">óvoda </w:t>
      </w:r>
      <w:r w:rsidRPr="00ED6A55">
        <w:t xml:space="preserve">által a </w:t>
      </w:r>
      <w:r w:rsidRPr="00ED6A55">
        <w:rPr>
          <w:b/>
          <w:u w:val="single"/>
        </w:rPr>
        <w:t>munkáltató nevére kiállított számla</w:t>
      </w:r>
      <w:r w:rsidRPr="00ED6A55">
        <w:t xml:space="preserve"> alapján a költségek megtérítését a VBKJ keret terhére igényelhetik.</w:t>
      </w:r>
    </w:p>
    <w:p w:rsidR="00C0698F" w:rsidRPr="00ED6A55" w:rsidRDefault="00C0698F" w:rsidP="005D76EA">
      <w:pPr>
        <w:tabs>
          <w:tab w:val="num" w:pos="-360"/>
        </w:tabs>
        <w:spacing w:before="120"/>
        <w:jc w:val="both"/>
        <w:rPr>
          <w:b/>
          <w:u w:val="single"/>
        </w:rPr>
      </w:pPr>
      <w:r w:rsidRPr="00ED6A55">
        <w:rPr>
          <w:b/>
          <w:u w:val="single"/>
        </w:rPr>
        <w:t>Költségszorzó: 1,0</w:t>
      </w:r>
    </w:p>
    <w:p w:rsidR="00C0698F" w:rsidRPr="00ED6A55" w:rsidRDefault="00C0698F" w:rsidP="00A31479">
      <w:pPr>
        <w:spacing w:before="120"/>
        <w:jc w:val="both"/>
      </w:pPr>
      <w:r w:rsidRPr="00ED6A55">
        <w:t xml:space="preserve">A VBKJ nyilatkozat kitöltésekor a 3/B számú nyilatkozat kitöltése mellett meg kell jelölni a </w:t>
      </w:r>
      <w:r w:rsidR="00341DD0" w:rsidRPr="00ED6A55">
        <w:t>B</w:t>
      </w:r>
      <w:r w:rsidRPr="00ED6A55">
        <w:t>ölcsődei</w:t>
      </w:r>
      <w:r w:rsidR="00341DD0" w:rsidRPr="00ED6A55">
        <w:t>,</w:t>
      </w:r>
      <w:r w:rsidRPr="00ED6A55">
        <w:t xml:space="preserve"> </w:t>
      </w:r>
      <w:r w:rsidR="00341DD0" w:rsidRPr="00ED6A55">
        <w:t xml:space="preserve">óvodai </w:t>
      </w:r>
      <w:r w:rsidRPr="00ED6A55">
        <w:t xml:space="preserve">szolgáltatás és ellátás költségtérítésére fordítandó összeget. </w:t>
      </w:r>
    </w:p>
    <w:p w:rsidR="004B1D07" w:rsidRPr="00CB2DD7" w:rsidRDefault="004B1D07" w:rsidP="00FE4A5D">
      <w:pPr>
        <w:pStyle w:val="Cmsor3"/>
        <w:rPr>
          <w:rFonts w:ascii="Times New Roman" w:hAnsi="Times New Roman" w:cs="Times New Roman"/>
          <w:sz w:val="24"/>
          <w:szCs w:val="24"/>
        </w:rPr>
      </w:pPr>
      <w:bookmarkStart w:id="61" w:name="_Toc475350921"/>
      <w:bookmarkStart w:id="62" w:name="_Toc475354009"/>
      <w:r w:rsidRPr="00CB2DD7">
        <w:rPr>
          <w:rFonts w:ascii="Times New Roman" w:hAnsi="Times New Roman" w:cs="Times New Roman"/>
          <w:sz w:val="24"/>
          <w:szCs w:val="24"/>
        </w:rPr>
        <w:t>Sport</w:t>
      </w:r>
      <w:r w:rsidR="005E0AC2" w:rsidRPr="00CB2DD7">
        <w:rPr>
          <w:rFonts w:ascii="Times New Roman" w:hAnsi="Times New Roman" w:cs="Times New Roman"/>
          <w:sz w:val="24"/>
          <w:szCs w:val="24"/>
        </w:rPr>
        <w:t>rendezvényre</w:t>
      </w:r>
      <w:r w:rsidR="000C4F47" w:rsidRPr="00CB2DD7">
        <w:rPr>
          <w:rFonts w:ascii="Times New Roman" w:hAnsi="Times New Roman" w:cs="Times New Roman"/>
          <w:sz w:val="24"/>
          <w:szCs w:val="24"/>
        </w:rPr>
        <w:t xml:space="preserve"> szóló</w:t>
      </w:r>
      <w:r w:rsidRPr="00CB2DD7">
        <w:rPr>
          <w:rFonts w:ascii="Times New Roman" w:hAnsi="Times New Roman" w:cs="Times New Roman"/>
          <w:sz w:val="24"/>
          <w:szCs w:val="24"/>
        </w:rPr>
        <w:t xml:space="preserve"> belépő</w:t>
      </w:r>
      <w:bookmarkEnd w:id="43"/>
      <w:bookmarkEnd w:id="44"/>
      <w:bookmarkEnd w:id="61"/>
      <w:bookmarkEnd w:id="62"/>
    </w:p>
    <w:p w:rsidR="0085481D" w:rsidRPr="00ED6A55" w:rsidRDefault="0085481D" w:rsidP="005D76EA">
      <w:pPr>
        <w:autoSpaceDE w:val="0"/>
        <w:autoSpaceDN w:val="0"/>
        <w:adjustRightInd w:val="0"/>
        <w:spacing w:before="120"/>
        <w:jc w:val="both"/>
        <w:rPr>
          <w:rFonts w:eastAsia="BookAntiqua,Italic"/>
          <w:iCs/>
        </w:rPr>
      </w:pPr>
      <w:r w:rsidRPr="00ED6A55">
        <w:t xml:space="preserve">A munkavállaló részére </w:t>
      </w:r>
      <w:r w:rsidR="00F44B0B" w:rsidRPr="00ED6A55">
        <w:t xml:space="preserve">juttatott a </w:t>
      </w:r>
      <w:r w:rsidR="00F44B0B" w:rsidRPr="00ED6A55">
        <w:rPr>
          <w:b/>
        </w:rPr>
        <w:t>sportról szóló törvény</w:t>
      </w:r>
      <w:r w:rsidR="00F44B0B" w:rsidRPr="00ED6A55">
        <w:t xml:space="preserve"> hatálya alá tartozó</w:t>
      </w:r>
      <w:r w:rsidRPr="00ED6A55">
        <w:t xml:space="preserve"> sport</w:t>
      </w:r>
      <w:r w:rsidR="00F44B0B" w:rsidRPr="00ED6A55">
        <w:t>rendezvén</w:t>
      </w:r>
      <w:r w:rsidRPr="00ED6A55">
        <w:t>yre</w:t>
      </w:r>
      <w:r w:rsidR="0009508F" w:rsidRPr="00ED6A55">
        <w:t xml:space="preserve"> </w:t>
      </w:r>
      <w:r w:rsidR="00F44B0B" w:rsidRPr="00ED6A55">
        <w:t>szóló</w:t>
      </w:r>
      <w:r w:rsidR="00D02444" w:rsidRPr="00ED6A55">
        <w:t xml:space="preserve"> </w:t>
      </w:r>
      <w:r w:rsidR="00F44B0B" w:rsidRPr="00ED6A55">
        <w:t>belépőjegy, bérlet</w:t>
      </w:r>
      <w:r w:rsidR="00697B68" w:rsidRPr="00ED6A55">
        <w:t xml:space="preserve"> értékének megtérítése.</w:t>
      </w:r>
    </w:p>
    <w:p w:rsidR="0085481D" w:rsidRPr="00ED6A55" w:rsidRDefault="0085481D" w:rsidP="005D76EA">
      <w:pPr>
        <w:spacing w:before="120"/>
        <w:jc w:val="both"/>
      </w:pPr>
      <w:r w:rsidRPr="00ED6A55">
        <w:t>Nem a munkavállaló sport tevékenységének támogatására szolgál, hanem a sport</w:t>
      </w:r>
      <w:r w:rsidR="00371259" w:rsidRPr="00ED6A55">
        <w:t>rendezvényen</w:t>
      </w:r>
      <w:r w:rsidRPr="00ED6A55">
        <w:t xml:space="preserve"> nézőként való részvételének finanszírozására</w:t>
      </w:r>
      <w:r w:rsidR="006F72FA" w:rsidRPr="00ED6A55">
        <w:t xml:space="preserve"> (pl.Forma-1, </w:t>
      </w:r>
      <w:r w:rsidR="00FC4A95" w:rsidRPr="00ED6A55">
        <w:t>labdarúgó mérkőzés</w:t>
      </w:r>
      <w:r w:rsidR="009A4A79" w:rsidRPr="00ED6A55">
        <w:t>, 2017 Úszó VB</w:t>
      </w:r>
      <w:r w:rsidR="006F72FA" w:rsidRPr="00ED6A55">
        <w:t xml:space="preserve"> stb.).</w:t>
      </w:r>
    </w:p>
    <w:p w:rsidR="00EE3491" w:rsidRPr="00ED6A55" w:rsidRDefault="00EE3491" w:rsidP="005D76EA">
      <w:pPr>
        <w:tabs>
          <w:tab w:val="num" w:pos="-360"/>
        </w:tabs>
        <w:spacing w:before="120"/>
        <w:jc w:val="both"/>
        <w:rPr>
          <w:b/>
          <w:u w:val="single"/>
        </w:rPr>
      </w:pPr>
      <w:r w:rsidRPr="00ED6A55">
        <w:rPr>
          <w:b/>
          <w:u w:val="single"/>
        </w:rPr>
        <w:t>Költségszorzó: 1,0</w:t>
      </w:r>
    </w:p>
    <w:p w:rsidR="00351E5F" w:rsidRPr="00ED6A55" w:rsidRDefault="00351E5F" w:rsidP="005D76EA">
      <w:pPr>
        <w:spacing w:before="120"/>
        <w:jc w:val="both"/>
      </w:pPr>
      <w:r w:rsidRPr="00ED6A55">
        <w:t>A VBKJ nyilatkozat kitöltésekor meg kell jelölni a sport</w:t>
      </w:r>
      <w:r w:rsidR="00F44B0B" w:rsidRPr="00ED6A55">
        <w:t>rendezvény</w:t>
      </w:r>
      <w:r w:rsidR="00322594" w:rsidRPr="00ED6A55">
        <w:t xml:space="preserve"> igénybevételére</w:t>
      </w:r>
      <w:r w:rsidRPr="00ED6A55">
        <w:t xml:space="preserve"> fordítandó összeget. </w:t>
      </w:r>
      <w:r w:rsidRPr="00ED6A55">
        <w:rPr>
          <w:bCs/>
        </w:rPr>
        <w:t>A sport</w:t>
      </w:r>
      <w:r w:rsidR="00F44B0B" w:rsidRPr="00ED6A55">
        <w:rPr>
          <w:bCs/>
        </w:rPr>
        <w:t>rendezvény</w:t>
      </w:r>
      <w:r w:rsidRPr="00ED6A55">
        <w:rPr>
          <w:bCs/>
        </w:rPr>
        <w:t>re</w:t>
      </w:r>
      <w:r w:rsidR="000B2B85" w:rsidRPr="00ED6A55">
        <w:rPr>
          <w:bCs/>
        </w:rPr>
        <w:t xml:space="preserve"> </w:t>
      </w:r>
      <w:r w:rsidRPr="00ED6A55">
        <w:rPr>
          <w:bCs/>
        </w:rPr>
        <w:t>szóló belépő</w:t>
      </w:r>
      <w:r w:rsidR="000B2B85" w:rsidRPr="00ED6A55">
        <w:rPr>
          <w:bCs/>
        </w:rPr>
        <w:t xml:space="preserve"> </w:t>
      </w:r>
      <w:r w:rsidR="00793438" w:rsidRPr="00ED6A55">
        <w:rPr>
          <w:bCs/>
        </w:rPr>
        <w:t xml:space="preserve">számla értékének térítése </w:t>
      </w:r>
      <w:r w:rsidR="00F44B0B" w:rsidRPr="00ED6A55">
        <w:rPr>
          <w:bCs/>
        </w:rPr>
        <w:t xml:space="preserve">a VBKJ keretösszege </w:t>
      </w:r>
      <w:r w:rsidR="00C30380" w:rsidRPr="00ED6A55">
        <w:rPr>
          <w:bCs/>
        </w:rPr>
        <w:t>271</w:t>
      </w:r>
      <w:r w:rsidR="00F765BE">
        <w:rPr>
          <w:bCs/>
        </w:rPr>
        <w:t>.</w:t>
      </w:r>
      <w:r w:rsidR="00C30380" w:rsidRPr="00ED6A55">
        <w:rPr>
          <w:bCs/>
        </w:rPr>
        <w:t>400</w:t>
      </w:r>
      <w:r w:rsidR="00F44B0B" w:rsidRPr="00ED6A55">
        <w:rPr>
          <w:bCs/>
        </w:rPr>
        <w:t xml:space="preserve"> Ft/</w:t>
      </w:r>
      <w:r w:rsidR="0051151E" w:rsidRPr="00ED6A55">
        <w:t>év</w:t>
      </w:r>
      <w:r w:rsidR="00F44B0B" w:rsidRPr="00ED6A55">
        <w:t xml:space="preserve"> értékéig </w:t>
      </w:r>
      <w:r w:rsidRPr="00ED6A55">
        <w:rPr>
          <w:bCs/>
        </w:rPr>
        <w:t>választható.</w:t>
      </w:r>
      <w:r w:rsidRPr="00ED6A55">
        <w:t xml:space="preserve"> </w:t>
      </w:r>
    </w:p>
    <w:p w:rsidR="005E0AC2" w:rsidRPr="00CB2DD7" w:rsidRDefault="00616FB2" w:rsidP="00FE4A5D">
      <w:pPr>
        <w:pStyle w:val="Cmsor3"/>
        <w:rPr>
          <w:rFonts w:ascii="Times New Roman" w:hAnsi="Times New Roman" w:cs="Times New Roman"/>
          <w:sz w:val="24"/>
          <w:szCs w:val="24"/>
        </w:rPr>
      </w:pPr>
      <w:bookmarkStart w:id="63" w:name="_Toc412400500"/>
      <w:bookmarkStart w:id="64" w:name="_Toc413241665"/>
      <w:bookmarkStart w:id="65" w:name="_Toc475350922"/>
      <w:bookmarkStart w:id="66" w:name="_Toc475354010"/>
      <w:r w:rsidRPr="00CB2DD7">
        <w:rPr>
          <w:rFonts w:ascii="Times New Roman" w:hAnsi="Times New Roman" w:cs="Times New Roman"/>
          <w:sz w:val="24"/>
          <w:szCs w:val="24"/>
        </w:rPr>
        <w:t>K</w:t>
      </w:r>
      <w:r w:rsidR="005E0AC2" w:rsidRPr="00CB2DD7">
        <w:rPr>
          <w:rFonts w:ascii="Times New Roman" w:hAnsi="Times New Roman" w:cs="Times New Roman"/>
          <w:sz w:val="24"/>
          <w:szCs w:val="24"/>
        </w:rPr>
        <w:t>ulturális szolgáltatás igénybevételére szóló belépő</w:t>
      </w:r>
      <w:bookmarkEnd w:id="63"/>
      <w:bookmarkEnd w:id="64"/>
      <w:bookmarkEnd w:id="65"/>
      <w:bookmarkEnd w:id="66"/>
    </w:p>
    <w:p w:rsidR="00515AE6" w:rsidRPr="00ED6A55" w:rsidRDefault="00515AE6" w:rsidP="00515AE6">
      <w:pPr>
        <w:ind w:right="71"/>
        <w:jc w:val="both"/>
        <w:rPr>
          <w:snapToGrid w:val="0"/>
        </w:rPr>
      </w:pPr>
      <w:r w:rsidRPr="00ED6A55">
        <w:rPr>
          <w:snapToGrid w:val="0"/>
        </w:rPr>
        <w:t xml:space="preserve">A kifizető által ugyanazon magánszemélynek juttatott, kulturális szolgáltatás igénybevételére – muzeális intézmény és művészeti létesítmény kiállítására, </w:t>
      </w:r>
      <w:r w:rsidR="00DD6734" w:rsidRPr="00ED6A55">
        <w:rPr>
          <w:snapToGrid w:val="0"/>
        </w:rPr>
        <w:t>színház</w:t>
      </w:r>
      <w:r w:rsidRPr="00ED6A55">
        <w:rPr>
          <w:snapToGrid w:val="0"/>
        </w:rPr>
        <w:t xml:space="preserve">-, tánc-, cirkusz-vagy zeneművészeti előadásra, közművelődési tevékenységet folytató szervezet által nyújtott kulturális szolgáltatás igénybevételére </w:t>
      </w:r>
      <w:r w:rsidR="00341DD0" w:rsidRPr="00ED6A55">
        <w:rPr>
          <w:snapToGrid w:val="0"/>
        </w:rPr>
        <w:t>–</w:t>
      </w:r>
      <w:r w:rsidRPr="00ED6A55">
        <w:rPr>
          <w:snapToGrid w:val="0"/>
        </w:rPr>
        <w:t xml:space="preserve"> szóló belépőjegy, bérlet, továbbá könyvtári beiratkozási díj, ide nem értve a Széch</w:t>
      </w:r>
      <w:r w:rsidR="001E35D5" w:rsidRPr="00ED6A55">
        <w:rPr>
          <w:snapToGrid w:val="0"/>
        </w:rPr>
        <w:t>e</w:t>
      </w:r>
      <w:r w:rsidRPr="00ED6A55">
        <w:rPr>
          <w:snapToGrid w:val="0"/>
        </w:rPr>
        <w:t>nyi Pihenő Kártya szabadidő alszámlájára utalt munkáltatói támogatást.</w:t>
      </w:r>
    </w:p>
    <w:p w:rsidR="005E0AC2" w:rsidRPr="00ED6A55" w:rsidRDefault="005E0AC2" w:rsidP="005D76EA">
      <w:pPr>
        <w:tabs>
          <w:tab w:val="num" w:pos="-360"/>
        </w:tabs>
        <w:spacing w:before="120"/>
        <w:jc w:val="both"/>
        <w:rPr>
          <w:b/>
          <w:u w:val="single"/>
        </w:rPr>
      </w:pPr>
      <w:r w:rsidRPr="00ED6A55">
        <w:rPr>
          <w:b/>
          <w:u w:val="single"/>
        </w:rPr>
        <w:t>Költségszorzó: 1,0</w:t>
      </w:r>
    </w:p>
    <w:p w:rsidR="005E0AC2" w:rsidRPr="00ED6A55" w:rsidRDefault="005E0AC2" w:rsidP="005D76EA">
      <w:pPr>
        <w:spacing w:before="120"/>
        <w:jc w:val="both"/>
      </w:pPr>
      <w:r w:rsidRPr="00ED6A55">
        <w:t xml:space="preserve">A VBKJ nyilatkozat kitöltésekor meg kell jelölni a kulturális szolgáltatás igénybevételére fordítandó összeget. </w:t>
      </w:r>
      <w:r w:rsidRPr="00ED6A55">
        <w:rPr>
          <w:bCs/>
        </w:rPr>
        <w:t xml:space="preserve">A kulturális szolgáltatásra szóló belépő számla értékének </w:t>
      </w:r>
      <w:r w:rsidR="00E45C32" w:rsidRPr="00ED6A55">
        <w:rPr>
          <w:bCs/>
        </w:rPr>
        <w:t xml:space="preserve">térítése </w:t>
      </w:r>
      <w:r w:rsidR="00E45C32" w:rsidRPr="00ED6A55">
        <w:rPr>
          <w:b/>
          <w:bCs/>
        </w:rPr>
        <w:t>50</w:t>
      </w:r>
      <w:r w:rsidR="001A54D5" w:rsidRPr="00ED6A55">
        <w:rPr>
          <w:b/>
        </w:rPr>
        <w:t>.</w:t>
      </w:r>
      <w:r w:rsidRPr="00ED6A55">
        <w:rPr>
          <w:b/>
        </w:rPr>
        <w:t>000 Ft/ év</w:t>
      </w:r>
      <w:r w:rsidRPr="00ED6A55">
        <w:t xml:space="preserve"> </w:t>
      </w:r>
      <w:r w:rsidRPr="00ED6A55">
        <w:rPr>
          <w:bCs/>
        </w:rPr>
        <w:t>összeghatáron felül nem választható.</w:t>
      </w:r>
      <w:r w:rsidRPr="00ED6A55">
        <w:t xml:space="preserve"> </w:t>
      </w:r>
    </w:p>
    <w:p w:rsidR="001F2C4A" w:rsidRPr="00890AF1" w:rsidRDefault="001F2C4A" w:rsidP="00102B4C">
      <w:pPr>
        <w:pStyle w:val="Cmsor2"/>
        <w:numPr>
          <w:ilvl w:val="1"/>
          <w:numId w:val="18"/>
        </w:numPr>
        <w:ind w:left="567" w:hanging="567"/>
        <w:rPr>
          <w:rFonts w:ascii="Times New Roman" w:hAnsi="Times New Roman"/>
          <w:sz w:val="24"/>
          <w:szCs w:val="24"/>
        </w:rPr>
      </w:pPr>
      <w:bookmarkStart w:id="67" w:name="_Toc412400501"/>
      <w:bookmarkStart w:id="68" w:name="_Toc413241666"/>
      <w:bookmarkStart w:id="69" w:name="_Toc475350923"/>
      <w:bookmarkStart w:id="70" w:name="_Toc475354011"/>
      <w:r w:rsidRPr="00890AF1">
        <w:rPr>
          <w:rFonts w:ascii="Times New Roman" w:hAnsi="Times New Roman"/>
          <w:sz w:val="24"/>
          <w:szCs w:val="24"/>
        </w:rPr>
        <w:t>KÉSZPÉNZ</w:t>
      </w:r>
      <w:bookmarkEnd w:id="69"/>
      <w:bookmarkEnd w:id="70"/>
    </w:p>
    <w:p w:rsidR="00DC277B" w:rsidRPr="00ED6A55" w:rsidRDefault="001F2C4A" w:rsidP="00A31479">
      <w:pPr>
        <w:ind w:right="71"/>
        <w:jc w:val="both"/>
      </w:pPr>
      <w:r w:rsidRPr="00ED6A55">
        <w:t>Az Szja 71. § (1) bekezdés a) pont szerint a munkavállalónak adóévben juttatott pénzösszeg</w:t>
      </w:r>
      <w:r w:rsidR="00DC277B" w:rsidRPr="00ED6A55">
        <w:t xml:space="preserve"> éves kere</w:t>
      </w:r>
      <w:r w:rsidR="00CF25CC">
        <w:t>tösszegét meg nem haladó pénzbe</w:t>
      </w:r>
      <w:r w:rsidR="00833C48">
        <w:t>l</w:t>
      </w:r>
      <w:r w:rsidR="00DC277B" w:rsidRPr="00ED6A55">
        <w:t>i juttatás. 2017. évben</w:t>
      </w:r>
      <w:r w:rsidR="00615269" w:rsidRPr="00ED6A55">
        <w:t xml:space="preserve"> az éves keretösszeg</w:t>
      </w:r>
      <w:r w:rsidR="00DC277B" w:rsidRPr="00ED6A55">
        <w:t xml:space="preserve"> 100</w:t>
      </w:r>
      <w:r w:rsidR="00F765BE">
        <w:t>.000</w:t>
      </w:r>
      <w:r w:rsidR="00DC277B" w:rsidRPr="00ED6A55">
        <w:t xml:space="preserve"> forint, ha a munkavállaló munkaviszonya egész évben fennáll. A munkaviszonyban töltött napokkal arányos összegre jogosult a munkavállaló, ha munkaviszonya csak az év egy részében áll fenn. </w:t>
      </w:r>
    </w:p>
    <w:p w:rsidR="00DC277B" w:rsidRPr="00ED6A55" w:rsidRDefault="00DC277B" w:rsidP="00A31479">
      <w:pPr>
        <w:tabs>
          <w:tab w:val="num" w:pos="-360"/>
        </w:tabs>
        <w:spacing w:before="120"/>
        <w:ind w:right="71"/>
        <w:jc w:val="both"/>
        <w:rPr>
          <w:b/>
        </w:rPr>
      </w:pPr>
      <w:r w:rsidRPr="00ED6A55">
        <w:rPr>
          <w:b/>
        </w:rPr>
        <w:t>Költségszorzó:1,3422</w:t>
      </w:r>
    </w:p>
    <w:p w:rsidR="00DC277B" w:rsidRPr="00ED6A55" w:rsidRDefault="00DC277B" w:rsidP="005D76EA">
      <w:pPr>
        <w:spacing w:before="120"/>
        <w:ind w:right="74"/>
        <w:jc w:val="both"/>
      </w:pPr>
      <w:r w:rsidRPr="00ED6A55">
        <w:lastRenderedPageBreak/>
        <w:t>VBKJ nyilatkozat kitöltésekor meg kell jelölni a – kedvezményes adóhatáron belül – KÉSZPÉNZ-ben igényelt összeget. A munkavállaló által választott összeg időarányos részét a munkáltató havonta a jövedelemmel egyidejűleg számfejti és átutalja a munkavállaló számlájára. A december havi juttatás 2017. december 31-ig kerül átutalásra a munkavállaló számlájára.</w:t>
      </w:r>
    </w:p>
    <w:p w:rsidR="00DC277B" w:rsidRPr="00ED6A55" w:rsidRDefault="00DC277B" w:rsidP="00A31479">
      <w:pPr>
        <w:ind w:right="71"/>
        <w:jc w:val="both"/>
      </w:pPr>
      <w:r w:rsidRPr="00ED6A55">
        <w:t xml:space="preserve">A juttatási elem a munkavállaló döntésének megfelelően </w:t>
      </w:r>
      <w:r w:rsidR="000B2546" w:rsidRPr="00ED6A55">
        <w:t xml:space="preserve">– szabadon – </w:t>
      </w:r>
      <w:r w:rsidRPr="00ED6A55">
        <w:t xml:space="preserve">bármilyen célra felhasználható. </w:t>
      </w:r>
    </w:p>
    <w:p w:rsidR="00DC277B" w:rsidRPr="00ED6A55" w:rsidRDefault="00615269" w:rsidP="00A93A43">
      <w:pPr>
        <w:ind w:right="71"/>
        <w:jc w:val="both"/>
        <w:rPr>
          <w:b/>
        </w:rPr>
      </w:pPr>
      <w:r w:rsidRPr="00ED6A55">
        <w:rPr>
          <w:b/>
          <w:noProof/>
        </w:rPr>
        <w:drawing>
          <wp:inline distT="0" distB="0" distL="0" distR="0" wp14:anchorId="10F706E4" wp14:editId="6FD015D1">
            <wp:extent cx="397565" cy="668633"/>
            <wp:effectExtent l="0" t="0" r="254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yi fig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35" cy="6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A43" w:rsidRPr="00A93A43">
        <w:rPr>
          <w:b/>
        </w:rPr>
        <w:t>Felhívjuk a figyelmet arra, hogy amennyiben a KÉSZPÉNZ juttatást részben vagy egészben egészség- és önsegélyező vagy nyugdíjpénztári tagdíj befizetésre is fordíthatja, ebben az esetben a befizetés összeg</w:t>
      </w:r>
      <w:r w:rsidR="00A93A43" w:rsidRPr="00A93A43">
        <w:rPr>
          <w:b/>
        </w:rPr>
        <w:t xml:space="preserve">ének </w:t>
      </w:r>
      <w:r w:rsidR="00A93A43" w:rsidRPr="00A93A43">
        <w:rPr>
          <w:b/>
        </w:rPr>
        <w:t>20 %-</w:t>
      </w:r>
      <w:r w:rsidR="00A93A43" w:rsidRPr="00A93A43">
        <w:rPr>
          <w:b/>
        </w:rPr>
        <w:t>ról az Szja tv. 44/A §-ában foglaltak szerint rendelkezhet. (Az adott év egyéni befizetéseinek 20%-ával növel</w:t>
      </w:r>
      <w:r w:rsidR="00982F46">
        <w:rPr>
          <w:b/>
        </w:rPr>
        <w:t>heti</w:t>
      </w:r>
      <w:r w:rsidR="00A93A43" w:rsidRPr="00A93A43">
        <w:rPr>
          <w:b/>
        </w:rPr>
        <w:t xml:space="preserve"> az egészség- és önsegélyező vagy nyugdíjpénztári egyéni számlájának összegét.)</w:t>
      </w:r>
      <w:r w:rsidR="00A93A43">
        <w:rPr>
          <w:b/>
        </w:rPr>
        <w:t xml:space="preserve"> </w:t>
      </w:r>
    </w:p>
    <w:p w:rsidR="001C5DB3" w:rsidRPr="00890AF1" w:rsidRDefault="001C5DB3" w:rsidP="00102B4C">
      <w:pPr>
        <w:pStyle w:val="Cmsor2"/>
        <w:numPr>
          <w:ilvl w:val="1"/>
          <w:numId w:val="18"/>
        </w:numPr>
        <w:ind w:left="567" w:hanging="567"/>
        <w:rPr>
          <w:rFonts w:ascii="Times New Roman" w:hAnsi="Times New Roman"/>
          <w:sz w:val="24"/>
          <w:szCs w:val="24"/>
        </w:rPr>
      </w:pPr>
      <w:bookmarkStart w:id="71" w:name="_Toc475350924"/>
      <w:bookmarkStart w:id="72" w:name="_Toc475354012"/>
      <w:r w:rsidRPr="00890AF1">
        <w:rPr>
          <w:rFonts w:ascii="Times New Roman" w:hAnsi="Times New Roman"/>
          <w:sz w:val="24"/>
          <w:szCs w:val="24"/>
        </w:rPr>
        <w:t>Széchenyi Pihenő Kártya</w:t>
      </w:r>
      <w:bookmarkEnd w:id="71"/>
      <w:bookmarkEnd w:id="72"/>
    </w:p>
    <w:p w:rsidR="001C5DB3" w:rsidRPr="00ED6A55" w:rsidRDefault="001C5DB3" w:rsidP="001C5DB3">
      <w:pPr>
        <w:spacing w:before="120"/>
        <w:ind w:right="74"/>
        <w:jc w:val="both"/>
      </w:pPr>
      <w:r w:rsidRPr="00ED6A55">
        <w:t>A munkáltató „Kártya” formájában biztosítja.</w:t>
      </w:r>
    </w:p>
    <w:p w:rsidR="001C5DB3" w:rsidRPr="00ED6A55" w:rsidRDefault="001C5DB3" w:rsidP="001C5DB3">
      <w:pPr>
        <w:spacing w:before="120"/>
        <w:ind w:right="74"/>
        <w:jc w:val="both"/>
      </w:pPr>
      <w:r w:rsidRPr="00ED6A55">
        <w:t>A Széchenyi Pihenő Kártya (SZÉP kártya) névre szóló, elektronikus utalványkártya, amely kizárólag belföldön használható fel üdülésre, szabadidős tevékenységre, vendéglátásra (meleg étkezésre). Ezek az igénybevételi lehetőségek a SZÉP kártyán külön alszámlákon jelennek meg, közöttük átcsoportosítás nem lehetséges, de szálláshely szolgáltatásra mindhárom alszámla terhére teljesíthető kifizetés.</w:t>
      </w:r>
    </w:p>
    <w:p w:rsidR="001C5DB3" w:rsidRPr="00ED6A55" w:rsidRDefault="001C5DB3" w:rsidP="001C5DB3">
      <w:pPr>
        <w:spacing w:before="120"/>
        <w:ind w:right="74"/>
        <w:jc w:val="both"/>
      </w:pPr>
      <w:r w:rsidRPr="00ED6A55">
        <w:t>A munkavállaló Társkártyát igényelhet a közeli hozzátartozók részére is közvetlenül a SZÉP kártya kibocsátónál. A munkavállaló részére a munkáltató által megrendelt SZÉP kártya a hatályos rendelet szerint díjmentes, a társkártyák díjkötelesek.</w:t>
      </w:r>
    </w:p>
    <w:p w:rsidR="001C5DB3" w:rsidRPr="00ED6A55" w:rsidRDefault="001C5DB3" w:rsidP="001C5DB3">
      <w:pPr>
        <w:spacing w:before="120"/>
        <w:ind w:right="74"/>
        <w:jc w:val="both"/>
      </w:pPr>
      <w:r w:rsidRPr="00ED6A55">
        <w:t xml:space="preserve">Az igénybe vehető szolgáltatások körét a Széchenyi Pihenő Kártya kibocsátásának és felhasználásának szabályairól szóló 55/2011. (IV.12.) Kormányrendelet 5. § (1) bekezdése tartalmazza. </w:t>
      </w:r>
    </w:p>
    <w:p w:rsidR="001C5DB3" w:rsidRPr="00ED6A55" w:rsidRDefault="001C5DB3" w:rsidP="001C5DB3">
      <w:pPr>
        <w:spacing w:before="120"/>
        <w:ind w:right="74"/>
        <w:jc w:val="both"/>
      </w:pPr>
      <w:r w:rsidRPr="00ED6A55">
        <w:t xml:space="preserve">A munkavállaló ezen juttatási elemet </w:t>
      </w:r>
      <w:r w:rsidRPr="00ED6A55">
        <w:rPr>
          <w:b/>
        </w:rPr>
        <w:t>több juttatótól származóan együttvéve</w:t>
      </w:r>
      <w:r w:rsidRPr="00ED6A55">
        <w:t xml:space="preserve"> az egyes alszámlák esetén meghatározott felhasználható összeg erejéig veheti igénybe.</w:t>
      </w:r>
    </w:p>
    <w:p w:rsidR="001C5DB3" w:rsidRPr="00ED6A55" w:rsidRDefault="001C5DB3" w:rsidP="001C5DB3">
      <w:pPr>
        <w:spacing w:before="120"/>
        <w:ind w:right="74"/>
        <w:jc w:val="both"/>
      </w:pPr>
      <w:r w:rsidRPr="00ED6A55">
        <w:t xml:space="preserve">Amennyiben a munkavállaló ezen elemet a VBKJ nyilatkozaton választotta, úgy a VBKJ nyilatkozattal együtt a nyilatkoztatási időszak végéig a Széchenyi Pihenő kártya igényléséről szóló nyilatkozati lapot is le kell adnia a Humán </w:t>
      </w:r>
      <w:r w:rsidRPr="00ED6A55">
        <w:rPr>
          <w:color w:val="000000"/>
        </w:rPr>
        <w:t xml:space="preserve">Szolgáltatás </w:t>
      </w:r>
      <w:r w:rsidRPr="00ED6A55">
        <w:t xml:space="preserve">illetékes Ügyfélszolgálati Irodáján. </w:t>
      </w:r>
    </w:p>
    <w:p w:rsidR="001C5DB3" w:rsidRPr="00ED6A55" w:rsidRDefault="001C5DB3" w:rsidP="001C5DB3">
      <w:pPr>
        <w:ind w:right="71"/>
        <w:jc w:val="both"/>
      </w:pPr>
    </w:p>
    <w:p w:rsidR="001C5DB3" w:rsidRPr="00ED6A55" w:rsidRDefault="001C5DB3" w:rsidP="001C5DB3">
      <w:pPr>
        <w:jc w:val="both"/>
        <w:rPr>
          <w:b/>
          <w:bCs/>
          <w:u w:val="single"/>
        </w:rPr>
      </w:pPr>
      <w:r w:rsidRPr="00ED6A55">
        <w:rPr>
          <w:b/>
          <w:bCs/>
          <w:u w:val="single"/>
        </w:rPr>
        <w:t>Költségszorzó: 1,3422</w:t>
      </w:r>
    </w:p>
    <w:p w:rsidR="001C5DB3" w:rsidRPr="00890AF1" w:rsidRDefault="001C5DB3" w:rsidP="00102B4C">
      <w:pPr>
        <w:pStyle w:val="Cmsor2"/>
        <w:numPr>
          <w:ilvl w:val="2"/>
          <w:numId w:val="18"/>
        </w:numPr>
        <w:ind w:left="709" w:hanging="709"/>
        <w:rPr>
          <w:rFonts w:ascii="Times New Roman" w:hAnsi="Times New Roman"/>
          <w:sz w:val="24"/>
          <w:szCs w:val="24"/>
          <w:lang w:val="hu-HU"/>
        </w:rPr>
      </w:pPr>
      <w:bookmarkStart w:id="73" w:name="_Toc475350925"/>
      <w:bookmarkStart w:id="74" w:name="_Toc475354013"/>
      <w:r w:rsidRPr="00890AF1">
        <w:rPr>
          <w:rFonts w:ascii="Times New Roman" w:hAnsi="Times New Roman"/>
          <w:sz w:val="24"/>
          <w:szCs w:val="24"/>
          <w:lang w:val="hu-HU"/>
        </w:rPr>
        <w:t>Széchenyi Pihenő Kártya – szálláshely alszámla</w:t>
      </w:r>
      <w:bookmarkEnd w:id="73"/>
      <w:bookmarkEnd w:id="74"/>
    </w:p>
    <w:p w:rsidR="001C5DB3" w:rsidRPr="00ED6A55" w:rsidRDefault="001C5DB3" w:rsidP="005D76EA">
      <w:pPr>
        <w:spacing w:before="120"/>
        <w:ind w:right="74"/>
        <w:jc w:val="both"/>
      </w:pPr>
      <w:r w:rsidRPr="00ED6A55">
        <w:t xml:space="preserve">A szálláshely alszámlát szállás szolgáltatásra és belföldi előre összeállított utazási csomagok vásárlására használhatják fel a kártyabirtokosok, a szálláshelyen vagy utazási irodában történő fizetéssel. </w:t>
      </w:r>
    </w:p>
    <w:p w:rsidR="001C5DB3" w:rsidRPr="00ED6A55" w:rsidRDefault="001C5DB3" w:rsidP="001C5DB3">
      <w:pPr>
        <w:ind w:right="71"/>
        <w:jc w:val="both"/>
        <w:rPr>
          <w:b/>
        </w:rPr>
      </w:pPr>
      <w:r w:rsidRPr="00ED6A55">
        <w:rPr>
          <w:b/>
        </w:rPr>
        <w:t>Felhasználható összeg: 225 000 Ft/év – több juttatótól származóan együttvéve</w:t>
      </w:r>
    </w:p>
    <w:p w:rsidR="001C5DB3" w:rsidRPr="00ED6A55" w:rsidRDefault="001C5DB3" w:rsidP="005D76EA">
      <w:pPr>
        <w:spacing w:before="120"/>
        <w:ind w:right="74"/>
        <w:jc w:val="both"/>
      </w:pPr>
      <w:r w:rsidRPr="00ED6A55">
        <w:rPr>
          <w:b/>
        </w:rPr>
        <w:t>Szálláshely</w:t>
      </w:r>
      <w:r w:rsidRPr="00ED6A55">
        <w:t xml:space="preserve"> megjelölése esetén az </w:t>
      </w:r>
      <w:r w:rsidRPr="00ED6A55">
        <w:rPr>
          <w:b/>
        </w:rPr>
        <w:t>utalás</w:t>
      </w:r>
      <w:r w:rsidRPr="00ED6A55">
        <w:t xml:space="preserve"> (kártya feltöltése) </w:t>
      </w:r>
      <w:r w:rsidRPr="00ED6A55">
        <w:rPr>
          <w:b/>
        </w:rPr>
        <w:t>évente egyszer</w:t>
      </w:r>
      <w:r w:rsidRPr="00ED6A55">
        <w:t xml:space="preserve">, a választásától függően </w:t>
      </w:r>
      <w:r w:rsidRPr="00ED6A55">
        <w:rPr>
          <w:b/>
        </w:rPr>
        <w:t>május vagy szeptember</w:t>
      </w:r>
      <w:r w:rsidRPr="00ED6A55">
        <w:t xml:space="preserve"> hónapban történik.</w:t>
      </w:r>
    </w:p>
    <w:p w:rsidR="001C5DB3" w:rsidRPr="00ED6A55" w:rsidRDefault="001C5DB3" w:rsidP="001C5DB3">
      <w:pPr>
        <w:ind w:right="71"/>
        <w:jc w:val="both"/>
      </w:pPr>
      <w:r w:rsidRPr="00ED6A55">
        <w:t>szálláshely alszámla terhére nyújtható szolgáltatások köre:</w:t>
      </w:r>
    </w:p>
    <w:p w:rsidR="001C5DB3" w:rsidRPr="00ED6A55" w:rsidRDefault="001C5DB3" w:rsidP="00102B4C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ED6A55">
        <w:t>szálláshely-szolgáltatás (TEÁOR’08 55.10., 55.20., 55.30., 55.90- ből a családi panzió szolgáltatása),</w:t>
      </w:r>
    </w:p>
    <w:p w:rsidR="001C5DB3" w:rsidRPr="00ED6A55" w:rsidRDefault="001C5DB3" w:rsidP="00102B4C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ED6A55">
        <w:lastRenderedPageBreak/>
        <w:t>belföldi utazásszervezés (TEÁOR’08 79.12.-bõl belföldi előre összeállított utazási csomagok értékesítése).</w:t>
      </w:r>
    </w:p>
    <w:p w:rsidR="001C5DB3" w:rsidRPr="00ED6A55" w:rsidRDefault="001C5DB3" w:rsidP="00102B4C">
      <w:pPr>
        <w:numPr>
          <w:ilvl w:val="0"/>
          <w:numId w:val="14"/>
        </w:numPr>
        <w:autoSpaceDE w:val="0"/>
        <w:autoSpaceDN w:val="0"/>
        <w:adjustRightInd w:val="0"/>
      </w:pPr>
      <w:r w:rsidRPr="00ED6A55">
        <w:t>a szálláshelyen igénybe vehető és a szálláshelyen a szálláshely-szolgáltatással együttesen fizethető bármely szolgáltatás,</w:t>
      </w:r>
    </w:p>
    <w:p w:rsidR="001C5DB3" w:rsidRPr="00ED6A55" w:rsidRDefault="001C5DB3" w:rsidP="00102B4C">
      <w:pPr>
        <w:numPr>
          <w:ilvl w:val="0"/>
          <w:numId w:val="14"/>
        </w:numPr>
        <w:autoSpaceDE w:val="0"/>
        <w:autoSpaceDN w:val="0"/>
        <w:adjustRightInd w:val="0"/>
      </w:pPr>
      <w:r w:rsidRPr="00ED6A55">
        <w:t>fizikai közérzetet javító szolgáltatás (TEÁOR’08 96.04.-bõl a gyógyfürdők tevékenysége),</w:t>
      </w:r>
    </w:p>
    <w:p w:rsidR="001C5DB3" w:rsidRPr="00ED6A55" w:rsidRDefault="001C5DB3" w:rsidP="00102B4C">
      <w:pPr>
        <w:numPr>
          <w:ilvl w:val="0"/>
          <w:numId w:val="14"/>
        </w:numPr>
        <w:autoSpaceDE w:val="0"/>
        <w:autoSpaceDN w:val="0"/>
        <w:adjustRightInd w:val="0"/>
      </w:pPr>
      <w:r w:rsidRPr="00ED6A55">
        <w:t>máshová nem sorolt egyéb szórakoztatás, szabadidős tevékenység (TEÁOR’08 93.29-ből a strandszolgáltatás).</w:t>
      </w:r>
    </w:p>
    <w:p w:rsidR="001C5DB3" w:rsidRPr="00890AF1" w:rsidRDefault="001C5DB3" w:rsidP="00102B4C">
      <w:pPr>
        <w:pStyle w:val="Cmsor2"/>
        <w:numPr>
          <w:ilvl w:val="2"/>
          <w:numId w:val="18"/>
        </w:numPr>
        <w:ind w:left="709" w:hanging="709"/>
        <w:rPr>
          <w:rFonts w:ascii="Times New Roman" w:hAnsi="Times New Roman"/>
          <w:sz w:val="24"/>
          <w:szCs w:val="24"/>
          <w:lang w:val="hu-HU"/>
        </w:rPr>
      </w:pPr>
      <w:bookmarkStart w:id="75" w:name="_Toc475350926"/>
      <w:bookmarkStart w:id="76" w:name="_Toc475354014"/>
      <w:r w:rsidRPr="00890AF1">
        <w:rPr>
          <w:rFonts w:ascii="Times New Roman" w:hAnsi="Times New Roman"/>
          <w:sz w:val="24"/>
          <w:szCs w:val="24"/>
          <w:lang w:val="hu-HU"/>
        </w:rPr>
        <w:t>Széchenyi Pihenő Kártya – vendéglátás alszámla</w:t>
      </w:r>
      <w:bookmarkEnd w:id="75"/>
      <w:bookmarkEnd w:id="76"/>
    </w:p>
    <w:p w:rsidR="001C5DB3" w:rsidRPr="00ED6A55" w:rsidRDefault="001C5DB3" w:rsidP="001C5DB3">
      <w:pPr>
        <w:tabs>
          <w:tab w:val="left" w:pos="851"/>
        </w:tabs>
        <w:autoSpaceDE w:val="0"/>
        <w:autoSpaceDN w:val="0"/>
        <w:adjustRightInd w:val="0"/>
        <w:spacing w:before="240"/>
        <w:jc w:val="both"/>
      </w:pPr>
      <w:r w:rsidRPr="00ED6A55">
        <w:t>SZÉP kártya vendéglátás alszámlára utalt összeg melegkonyhás vendéglátóhelyeken (ideértve a munkahelyi étkeztetést is) az 55/2011.(IV.12.) kormányrendeletben meghatározott étkezési szolgáltatásra használható:</w:t>
      </w:r>
    </w:p>
    <w:p w:rsidR="001C5DB3" w:rsidRPr="00ED6A55" w:rsidRDefault="001C5DB3" w:rsidP="001C5DB3">
      <w:pPr>
        <w:tabs>
          <w:tab w:val="left" w:pos="0"/>
        </w:tabs>
        <w:autoSpaceDE w:val="0"/>
        <w:autoSpaceDN w:val="0"/>
        <w:adjustRightInd w:val="0"/>
        <w:spacing w:before="240"/>
        <w:jc w:val="both"/>
      </w:pPr>
      <w:r w:rsidRPr="00ED6A55">
        <w:t>A támogatás összege több juttatótól származóan együttvéve legfeljebb 150.000 Ft/adóév. A MÁV Zrt Kollektív Szerződés 65. § illetve a MÁV Szolgáltató Központ Zrt Kollektív Szerződés 57 § alapján járó alanyi jogú juttatás + a más a munkáltatótól kapott juttatás + a választott juttatás együttes összege nem haladhatja meg a 150.000 Ft-ot.</w:t>
      </w:r>
    </w:p>
    <w:p w:rsidR="001C5DB3" w:rsidRPr="00ED6A55" w:rsidRDefault="001C5DB3" w:rsidP="001C5DB3">
      <w:pPr>
        <w:spacing w:before="120"/>
        <w:ind w:right="71"/>
        <w:jc w:val="both"/>
        <w:rPr>
          <w:b/>
        </w:rPr>
      </w:pPr>
      <w:r w:rsidRPr="00ED6A55">
        <w:rPr>
          <w:b/>
        </w:rPr>
        <w:t>Felhasználható összeg:</w:t>
      </w:r>
      <w:r w:rsidR="00341DD0" w:rsidRPr="00ED6A55">
        <w:rPr>
          <w:b/>
        </w:rPr>
        <w:t xml:space="preserve"> 57 1</w:t>
      </w:r>
      <w:r w:rsidRPr="00ED6A55">
        <w:rPr>
          <w:b/>
        </w:rPr>
        <w:t xml:space="preserve">00 Ft </w:t>
      </w:r>
      <w:r w:rsidRPr="00ED6A55">
        <w:t>(150 000 – 92 </w:t>
      </w:r>
      <w:r w:rsidR="00341DD0" w:rsidRPr="00ED6A55">
        <w:t>9</w:t>
      </w:r>
      <w:r w:rsidRPr="00ED6A55">
        <w:t>00 alanyi jogon járó juttatás)</w:t>
      </w:r>
      <w:r w:rsidRPr="00ED6A55">
        <w:rPr>
          <w:b/>
        </w:rPr>
        <w:t xml:space="preserve"> </w:t>
      </w:r>
      <w:r w:rsidRPr="00ED6A55">
        <w:t>ha a munkavállaló teljes adóévben jogosult az alanyi jogú SZÉP kártya vendéglátás juttatásra és más juttatótól nem részesült támogatásban</w:t>
      </w:r>
    </w:p>
    <w:p w:rsidR="001C5DB3" w:rsidRPr="00ED6A55" w:rsidRDefault="001C5DB3" w:rsidP="005D76EA">
      <w:pPr>
        <w:spacing w:before="120"/>
        <w:ind w:right="74"/>
        <w:jc w:val="both"/>
      </w:pPr>
      <w:r w:rsidRPr="00ED6A55">
        <w:rPr>
          <w:b/>
        </w:rPr>
        <w:t xml:space="preserve">Vendéglátás </w:t>
      </w:r>
      <w:r w:rsidRPr="00ED6A55">
        <w:t xml:space="preserve">alszámla megjelölése esetén az </w:t>
      </w:r>
      <w:r w:rsidRPr="00ED6A55">
        <w:rPr>
          <w:b/>
        </w:rPr>
        <w:t xml:space="preserve">utalás </w:t>
      </w:r>
      <w:r w:rsidRPr="00ED6A55">
        <w:t xml:space="preserve">(kártya feltöltése) </w:t>
      </w:r>
      <w:r w:rsidRPr="00ED6A55">
        <w:rPr>
          <w:b/>
        </w:rPr>
        <w:t xml:space="preserve">negyedévente </w:t>
      </w:r>
      <w:r w:rsidRPr="00ED6A55">
        <w:t>történik.Vendéglátás alszámla terhére nyújtható szolgáltatások köre:</w:t>
      </w:r>
    </w:p>
    <w:p w:rsidR="001C5DB3" w:rsidRPr="00ED6A55" w:rsidRDefault="001C5DB3" w:rsidP="00102B4C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ED6A55">
        <w:t>éttermi és mozgó vendéglátás (TEÁOR’08 56.10.),</w:t>
      </w:r>
    </w:p>
    <w:p w:rsidR="001C5DB3" w:rsidRPr="00ED6A55" w:rsidRDefault="001C5DB3" w:rsidP="00102B4C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ED6A55">
        <w:t>egyéb vendéglátás (TEÁOR’08 56.29.),</w:t>
      </w:r>
    </w:p>
    <w:p w:rsidR="001C5DB3" w:rsidRPr="00ED6A55" w:rsidRDefault="001C5DB3" w:rsidP="00102B4C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ED6A55">
        <w:t>szálláshely-szolgáltatás (TEÁOR’08 55.10., 55.20., 55.30., 55.90- ből a családi panzió szolgáltatása),</w:t>
      </w:r>
    </w:p>
    <w:p w:rsidR="001C5DB3" w:rsidRPr="00ED6A55" w:rsidRDefault="001C5DB3" w:rsidP="00102B4C">
      <w:pPr>
        <w:numPr>
          <w:ilvl w:val="0"/>
          <w:numId w:val="15"/>
        </w:numPr>
        <w:autoSpaceDE w:val="0"/>
        <w:autoSpaceDN w:val="0"/>
        <w:adjustRightInd w:val="0"/>
      </w:pPr>
      <w:r w:rsidRPr="00ED6A55">
        <w:t>fizikai közérzetet javító szolgáltatás (TEÁOR’08 96.04.-bõl a gyógyfürdők tevékenysége),</w:t>
      </w:r>
    </w:p>
    <w:p w:rsidR="001C5DB3" w:rsidRPr="00ED6A55" w:rsidRDefault="001C5DB3" w:rsidP="00102B4C">
      <w:pPr>
        <w:numPr>
          <w:ilvl w:val="0"/>
          <w:numId w:val="15"/>
        </w:numPr>
        <w:autoSpaceDE w:val="0"/>
        <w:autoSpaceDN w:val="0"/>
        <w:adjustRightInd w:val="0"/>
      </w:pPr>
      <w:r w:rsidRPr="00ED6A55">
        <w:t>máshová nem sorolt egyéb szórakoztatás, szabadidős tevékenység (TEÁOR’08 93.29-ből a strandszolgáltatás).</w:t>
      </w:r>
    </w:p>
    <w:p w:rsidR="001C5DB3" w:rsidRPr="00890AF1" w:rsidRDefault="001C5DB3" w:rsidP="00102B4C">
      <w:pPr>
        <w:pStyle w:val="Cmsor2"/>
        <w:numPr>
          <w:ilvl w:val="2"/>
          <w:numId w:val="18"/>
        </w:numPr>
        <w:ind w:left="709" w:hanging="709"/>
        <w:rPr>
          <w:rFonts w:ascii="Times New Roman" w:hAnsi="Times New Roman"/>
          <w:sz w:val="24"/>
          <w:szCs w:val="24"/>
          <w:lang w:val="hu-HU"/>
        </w:rPr>
      </w:pPr>
      <w:bookmarkStart w:id="77" w:name="_Toc475350927"/>
      <w:bookmarkStart w:id="78" w:name="_Toc475354015"/>
      <w:r w:rsidRPr="00890AF1">
        <w:rPr>
          <w:rFonts w:ascii="Times New Roman" w:hAnsi="Times New Roman"/>
          <w:sz w:val="24"/>
          <w:szCs w:val="24"/>
          <w:lang w:val="hu-HU"/>
        </w:rPr>
        <w:t>Széchenyi Pihenő Kártya – szabadidő alszámla</w:t>
      </w:r>
      <w:bookmarkEnd w:id="77"/>
      <w:bookmarkEnd w:id="78"/>
    </w:p>
    <w:p w:rsidR="001C5DB3" w:rsidRPr="00ED6A55" w:rsidRDefault="001C5DB3" w:rsidP="001C5DB3">
      <w:pPr>
        <w:ind w:right="71"/>
        <w:jc w:val="both"/>
      </w:pPr>
      <w:r w:rsidRPr="00ED6A55">
        <w:t>A szabadidő alszámla számos szolgáltatásra igénybe vehető: sportolás, kulturális és kikapcsolódási célú programok, humán-egészségügyi és wellness szolgáltatások stb.</w:t>
      </w:r>
    </w:p>
    <w:p w:rsidR="001C5DB3" w:rsidRPr="00ED6A55" w:rsidRDefault="001C5DB3" w:rsidP="001C5DB3">
      <w:pPr>
        <w:ind w:right="71"/>
        <w:jc w:val="both"/>
        <w:rPr>
          <w:b/>
        </w:rPr>
      </w:pPr>
      <w:r w:rsidRPr="00ED6A55">
        <w:rPr>
          <w:b/>
        </w:rPr>
        <w:t>Felhasználható összeg: 75 000 Ft/év – több juttatótól származóan együttvéve</w:t>
      </w:r>
    </w:p>
    <w:p w:rsidR="001C5DB3" w:rsidRPr="00ED6A55" w:rsidRDefault="001C5DB3" w:rsidP="005D76EA">
      <w:pPr>
        <w:spacing w:before="120"/>
        <w:ind w:right="74"/>
        <w:jc w:val="both"/>
      </w:pPr>
      <w:r w:rsidRPr="00ED6A55">
        <w:rPr>
          <w:b/>
        </w:rPr>
        <w:t>Szabadidő</w:t>
      </w:r>
      <w:r w:rsidRPr="00ED6A55">
        <w:t xml:space="preserve"> alszámla megjelölése esetén az </w:t>
      </w:r>
      <w:r w:rsidRPr="00ED6A55">
        <w:rPr>
          <w:b/>
        </w:rPr>
        <w:t xml:space="preserve">utalás </w:t>
      </w:r>
      <w:r w:rsidRPr="00ED6A55">
        <w:t xml:space="preserve">(kártya feltöltése) </w:t>
      </w:r>
      <w:r w:rsidRPr="00ED6A55">
        <w:rPr>
          <w:b/>
        </w:rPr>
        <w:t xml:space="preserve">negyedévente </w:t>
      </w:r>
      <w:r w:rsidRPr="00ED6A55">
        <w:t>történik.</w:t>
      </w:r>
    </w:p>
    <w:p w:rsidR="001C5DB3" w:rsidRPr="00ED6A55" w:rsidRDefault="001C5DB3" w:rsidP="005D76EA">
      <w:pPr>
        <w:spacing w:before="120"/>
        <w:ind w:right="74"/>
        <w:jc w:val="both"/>
      </w:pPr>
      <w:r w:rsidRPr="00ED6A55">
        <w:t>szabadidő alszámla terhére nyújtható szolgáltatások köre:</w:t>
      </w:r>
    </w:p>
    <w:p w:rsidR="001C5DB3" w:rsidRPr="00ED6A55" w:rsidRDefault="001C5DB3" w:rsidP="00102B4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D6A55">
        <w:t>egyéb humán-egészségügyi ellátás (TEÁOR’08 86.90-ből a fizikoterápiás szolgáltatás, a dentálhigiéniai kezelés, a diagnosztikai szolgáltatás, a terhesgondozás, és az egyéb máshová nem sorolt humán egészségügyi ellátás),</w:t>
      </w:r>
    </w:p>
    <w:p w:rsidR="001C5DB3" w:rsidRPr="00ED6A55" w:rsidRDefault="001C5DB3" w:rsidP="00102B4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D6A55">
        <w:t>előadó-művészet (TEÁOR’08 90.01.),</w:t>
      </w:r>
    </w:p>
    <w:p w:rsidR="001C5DB3" w:rsidRPr="00ED6A55" w:rsidRDefault="001C5DB3" w:rsidP="00102B4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D6A55">
        <w:t>múzeumi tevékenység (TEÁOR’08 91.02.),</w:t>
      </w:r>
    </w:p>
    <w:p w:rsidR="001C5DB3" w:rsidRPr="00ED6A55" w:rsidRDefault="001C5DB3" w:rsidP="00102B4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D6A55">
        <w:t>növény-, állatkert és természetvédelmi terület működtetése (TEÁOR’08 91.04.),</w:t>
      </w:r>
    </w:p>
    <w:p w:rsidR="001C5DB3" w:rsidRPr="00ED6A55" w:rsidRDefault="001C5DB3" w:rsidP="00102B4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D6A55">
        <w:t>vidámparki, szórakoztatóparki tevékenység (TEÁOR’08 93.21.),</w:t>
      </w:r>
    </w:p>
    <w:p w:rsidR="001C5DB3" w:rsidRPr="00ED6A55" w:rsidRDefault="001C5DB3" w:rsidP="00102B4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D6A55">
        <w:t>máshová nem sorolt egyéb szórakoztatás, szabadidős tevékenység (TEÁOR’08 93.29-ből a szabadidőpark- és strandszolgáltatás, sípálya, és sporthajó kikötő szolgáltatásai, valamint a szabadidős létesítmény működtetője által nyújtott, a pihenést, szabadidőt szolgáló eszközök kölcsönzése),</w:t>
      </w:r>
    </w:p>
    <w:p w:rsidR="001C5DB3" w:rsidRPr="00ED6A55" w:rsidRDefault="001C5DB3" w:rsidP="00102B4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D6A55">
        <w:t>fizikai közérzetet javító szolgáltatás (TEÁOR’08 96.04.),</w:t>
      </w:r>
    </w:p>
    <w:p w:rsidR="001C5DB3" w:rsidRPr="00ED6A55" w:rsidRDefault="001C5DB3" w:rsidP="00102B4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D6A55">
        <w:lastRenderedPageBreak/>
        <w:t>testedzési szolgáltatás (TEÁOR’08 93.13),</w:t>
      </w:r>
    </w:p>
    <w:p w:rsidR="001C5DB3" w:rsidRPr="00ED6A55" w:rsidRDefault="001C5DB3" w:rsidP="00102B4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D6A55">
        <w:t>egyéb sporttevékenység (TEÁOR’08 93.19-ből verseny- és lovaglóistállók tevékenysége és a sporthorgászat),</w:t>
      </w:r>
    </w:p>
    <w:p w:rsidR="001C5DB3" w:rsidRPr="00ED6A55" w:rsidRDefault="001C5DB3" w:rsidP="00102B4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D6A55">
        <w:t>belvízi személyszállítás (TEÁOR’08 50.30.)</w:t>
      </w:r>
    </w:p>
    <w:p w:rsidR="001C5DB3" w:rsidRPr="00ED6A55" w:rsidRDefault="001C5DB3" w:rsidP="00102B4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D6A55">
        <w:t>egyéb foglalás (TEÁOR’08 79.90-ből az idegenvezetés)</w:t>
      </w:r>
    </w:p>
    <w:p w:rsidR="001C5DB3" w:rsidRPr="00ED6A55" w:rsidRDefault="001C5DB3" w:rsidP="00102B4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D6A55">
        <w:t>sportlétesítmény működtetése (TEÁOR’08 93.11-ből a sportpályák bérlése, uszoda belépő és bérlet értékesítése),</w:t>
      </w:r>
    </w:p>
    <w:p w:rsidR="001C5DB3" w:rsidRPr="00ED6A55" w:rsidRDefault="001C5DB3" w:rsidP="00102B4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D6A55">
        <w:t>sportegyesületi tevékenység (TEÁOR’08 93.12.),</w:t>
      </w:r>
    </w:p>
    <w:p w:rsidR="001C5DB3" w:rsidRPr="00ED6A55" w:rsidRDefault="001C5DB3" w:rsidP="00102B4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D6A55">
        <w:t>sport, szabadidős képzés (TEÁOR’08 85.51.),</w:t>
      </w:r>
    </w:p>
    <w:p w:rsidR="001C5DB3" w:rsidRPr="00ED6A55" w:rsidRDefault="001C5DB3" w:rsidP="00102B4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D6A55">
        <w:t>szabadidős, sporteszköz kölcsönzése (TEÁOR’08 77.21.),</w:t>
      </w:r>
    </w:p>
    <w:p w:rsidR="001C5DB3" w:rsidRPr="00ED6A55" w:rsidRDefault="001C5DB3" w:rsidP="00102B4C">
      <w:pPr>
        <w:numPr>
          <w:ilvl w:val="0"/>
          <w:numId w:val="16"/>
        </w:numPr>
        <w:autoSpaceDE w:val="0"/>
        <w:autoSpaceDN w:val="0"/>
        <w:adjustRightInd w:val="0"/>
      </w:pPr>
      <w:r w:rsidRPr="00ED6A55">
        <w:t>szálláshely-szolgáltatás (TEÁOR’08 55.10., 55.20., 55.30., 55.90-ből a családi panzió szolgáltatásai).”</w:t>
      </w:r>
    </w:p>
    <w:p w:rsidR="001C5DB3" w:rsidRPr="00ED6A55" w:rsidRDefault="001C5DB3" w:rsidP="001C5DB3">
      <w:pPr>
        <w:autoSpaceDE w:val="0"/>
        <w:autoSpaceDN w:val="0"/>
        <w:adjustRightInd w:val="0"/>
      </w:pPr>
    </w:p>
    <w:p w:rsidR="001C5DB3" w:rsidRPr="00ED6A55" w:rsidRDefault="001C5DB3" w:rsidP="00A3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360"/>
        </w:tabs>
        <w:jc w:val="both"/>
      </w:pPr>
      <w:r w:rsidRPr="00ED6A55">
        <w:t>Például:</w:t>
      </w:r>
    </w:p>
    <w:p w:rsidR="001C5DB3" w:rsidRPr="00ED6A55" w:rsidRDefault="001C5DB3" w:rsidP="00A3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D6A55">
        <w:t>Ön a VBKJ keretéből SZÉP Kártya – szabadidő alszámlára havi 5 000 Ft-ot kíván igénybe venni. Ez esetben a nyilatkozati lapon 12 x 5 000 = 60 000 Ft x 1,3422 = 80532 Ft-ot kell lekötnie.  SZÉP Kártya szabadidő alszámlájára a nettó összeg (60 000 Ft) kerül átutalásra.</w:t>
      </w:r>
    </w:p>
    <w:p w:rsidR="001C5DB3" w:rsidRPr="00ED6A55" w:rsidRDefault="001C5DB3" w:rsidP="00EA2DEE">
      <w:pPr>
        <w:spacing w:before="120"/>
        <w:ind w:right="71"/>
        <w:jc w:val="both"/>
      </w:pPr>
      <w:r w:rsidRPr="00ED6A55">
        <w:t>Amennyiben adott évben a munkavállaló más munkáltatónál is részesült Széchenyi Pihenő Kártya juttatásban, a munkáltatónál erre a célra igénybe vehető összege ezzel az összeggel csökken.</w:t>
      </w:r>
    </w:p>
    <w:p w:rsidR="001C5DB3" w:rsidRPr="00ED6A55" w:rsidRDefault="001C5DB3" w:rsidP="00EA2DEE">
      <w:pPr>
        <w:spacing w:before="120"/>
        <w:ind w:right="71"/>
        <w:jc w:val="both"/>
        <w:rPr>
          <w:snapToGrid w:val="0"/>
        </w:rPr>
      </w:pPr>
      <w:r w:rsidRPr="00ED6A55">
        <w:rPr>
          <w:snapToGrid w:val="0"/>
        </w:rPr>
        <w:t>A MÁV Zrt. és a MÁV Szolgáltató Zrt. jelenleg az OTP Pénztárszolgáltató Zrt. által kibocsátott OTP Széchenyi Pihenő Kártya, valamint e-utalvány megrendelése útján nyújtja ezt a juttatási elemet. (</w:t>
      </w:r>
      <w:hyperlink r:id="rId12" w:history="1">
        <w:r w:rsidRPr="00ED6A55">
          <w:rPr>
            <w:rStyle w:val="Hiperhivatkozs"/>
            <w:snapToGrid w:val="0"/>
          </w:rPr>
          <w:t>www.otpszepkartya.hu</w:t>
        </w:r>
      </w:hyperlink>
      <w:r w:rsidRPr="00ED6A55">
        <w:rPr>
          <w:snapToGrid w:val="0"/>
        </w:rPr>
        <w:t>)</w:t>
      </w:r>
    </w:p>
    <w:p w:rsidR="001C5DB3" w:rsidRPr="00ED6A55" w:rsidRDefault="001C5DB3" w:rsidP="00EA2DEE">
      <w:pPr>
        <w:spacing w:before="120"/>
        <w:ind w:right="71"/>
        <w:jc w:val="both"/>
      </w:pPr>
      <w:r w:rsidRPr="00ED6A55">
        <w:rPr>
          <w:snapToGrid w:val="0"/>
        </w:rPr>
        <w:t>A munkavállaló a közeli hozzátartozója részére is igényelhet kártyát társkártya formájában.</w:t>
      </w:r>
      <w:r w:rsidRPr="00ED6A55">
        <w:t xml:space="preserve"> A Polgári Törvénykönyvről szóló 2013. évi V. törvény (Ptk.) szerint közeli hozzátartozónak minősül a házastárs, az egyeneságbeli rokon, az örökbefogadott, a mostoha- és neveltgyermek, az örökbefogadó-, a mostoha- és a nevelőszülő, valamint a testvér, továbbá - a Széchenyi Pihenő Kártya kibocsátásának és felhasználásának szabályairól szóló 55/2011. (IV. 12.) Korm. rendelet rendelet alapján - az élettárs. </w:t>
      </w:r>
    </w:p>
    <w:p w:rsidR="001C5DB3" w:rsidRPr="00ED6A55" w:rsidRDefault="001C5DB3" w:rsidP="00EA2DEE">
      <w:pPr>
        <w:spacing w:before="120"/>
        <w:ind w:right="71"/>
        <w:jc w:val="both"/>
      </w:pPr>
      <w:r w:rsidRPr="00ED6A55">
        <w:t>Társkártyát, illetve pótkártyát a munkavállaló OTP SZÉP kártya portálon (</w:t>
      </w:r>
      <w:hyperlink r:id="rId13" w:history="1">
        <w:r w:rsidRPr="00ED6A55">
          <w:rPr>
            <w:rStyle w:val="Hiperhivatkozs"/>
          </w:rPr>
          <w:t>www.otpszepkartya.hu</w:t>
        </w:r>
      </w:hyperlink>
      <w:r w:rsidRPr="00ED6A55">
        <w:t>) vagy az OTP Pénztárszolgáltató Zrt. Ügyfélszolgálatán igényelhet, melynek elérhetősége:</w:t>
      </w:r>
    </w:p>
    <w:p w:rsidR="001C5DB3" w:rsidRPr="00ED6A55" w:rsidRDefault="001C5DB3" w:rsidP="00EA2DEE">
      <w:pPr>
        <w:spacing w:before="120"/>
        <w:ind w:right="71"/>
        <w:jc w:val="both"/>
      </w:pPr>
      <w:r w:rsidRPr="00ED6A55">
        <w:t>Telefon 06-1/429-7400/9 mellék, Cím: 1051 Budapest, Mérleg u.4.</w:t>
      </w:r>
    </w:p>
    <w:p w:rsidR="001C5DB3" w:rsidRPr="00ED6A55" w:rsidRDefault="001C5DB3" w:rsidP="00EA2DEE">
      <w:pPr>
        <w:spacing w:before="120"/>
        <w:ind w:right="71"/>
        <w:jc w:val="both"/>
      </w:pPr>
      <w:r w:rsidRPr="00ED6A55">
        <w:t>A munkavállaló által igényelhető társkártya előállítási és kézbesítési költsége a munkavállalót terheli.</w:t>
      </w:r>
    </w:p>
    <w:p w:rsidR="001C5DB3" w:rsidRPr="00ED6A55" w:rsidRDefault="001C5DB3" w:rsidP="00EA2DEE">
      <w:pPr>
        <w:spacing w:before="120"/>
        <w:ind w:right="71"/>
        <w:jc w:val="both"/>
      </w:pPr>
      <w:r w:rsidRPr="00ED6A55">
        <w:t>Amennyiben a munkavállaló más juttatótól is részesül Széchenyi Pihenő Kártya juttatásban, nyilatkozattételi kötelezettsége keletkezik valamennyi juttató felé.</w:t>
      </w:r>
    </w:p>
    <w:p w:rsidR="001C5DB3" w:rsidRPr="00ED6A55" w:rsidRDefault="001C5DB3" w:rsidP="00EA2DEE">
      <w:pPr>
        <w:spacing w:before="120"/>
        <w:ind w:right="71"/>
        <w:jc w:val="both"/>
      </w:pPr>
      <w:r w:rsidRPr="00ED6A55">
        <w:t>A Széchenyi Pihenő Kártyát a munkavállalók, valamint a munkavállalók közeli hozzátartozói vehetik igénybe.</w:t>
      </w:r>
    </w:p>
    <w:p w:rsidR="001C5DB3" w:rsidRPr="00ED6A55" w:rsidRDefault="001C5DB3" w:rsidP="00EA2DEE">
      <w:pPr>
        <w:spacing w:before="120"/>
        <w:ind w:right="71"/>
        <w:jc w:val="both"/>
      </w:pPr>
      <w:r w:rsidRPr="00ED6A55">
        <w:t>A kártya kibocsátásával, használatával és a támogatások igénybevételével kapcsolatban, valamint a kártya visszavonásával és a személyes elektronikus utalvány nyilvántartás megszűntetésével összefüggésben – az elveszett, ellopott vagy megrongálódott kártyák pótlásától eltekintve – a munkáltatónak és a munkavállalónak díjat, egyéb költséget az OTP Pénztárszolgáltató semmilyen jogcímen nem számol fel.</w:t>
      </w:r>
    </w:p>
    <w:p w:rsidR="001C5DB3" w:rsidRPr="00ED6A55" w:rsidRDefault="001C5DB3" w:rsidP="00EA2DEE">
      <w:pPr>
        <w:spacing w:before="120"/>
        <w:ind w:right="71"/>
        <w:jc w:val="both"/>
        <w:rPr>
          <w:b/>
          <w:i/>
        </w:rPr>
      </w:pPr>
      <w:r w:rsidRPr="00ED6A55">
        <w:rPr>
          <w:b/>
          <w:i/>
        </w:rPr>
        <w:t>A Széchenyi Pihenő Kártya</w:t>
      </w:r>
      <w:r w:rsidRPr="00ED6A55">
        <w:t xml:space="preserve"> </w:t>
      </w:r>
      <w:r w:rsidRPr="00ED6A55">
        <w:rPr>
          <w:b/>
          <w:i/>
        </w:rPr>
        <w:t>felhasználásával kapcsolatos különleges esetek (letiltás, csere)</w:t>
      </w:r>
    </w:p>
    <w:p w:rsidR="001C5DB3" w:rsidRPr="00ED6A55" w:rsidRDefault="001C5DB3" w:rsidP="00EA2DEE">
      <w:pPr>
        <w:spacing w:before="120"/>
        <w:ind w:right="71"/>
        <w:jc w:val="both"/>
      </w:pPr>
      <w:r w:rsidRPr="00ED6A55">
        <w:lastRenderedPageBreak/>
        <w:t xml:space="preserve">Elveszett, ellopott, megrongálódott OTP Széchenyi Pihenő Kártya vagy társkártya pótlása a munkavállaló feladata, az ezzel kapcsolatos költségek - kártyánként, illetve társkártyánként 1.500 forint + 27% ÁFA (azaz egyezerötszáz forint plusz 27% ÁFA) - a munkavállalót terhelik. </w:t>
      </w:r>
    </w:p>
    <w:p w:rsidR="001C5DB3" w:rsidRPr="00ED6A55" w:rsidRDefault="001C5DB3" w:rsidP="00EA2DEE">
      <w:pPr>
        <w:spacing w:before="120"/>
        <w:ind w:right="71"/>
        <w:jc w:val="both"/>
      </w:pPr>
      <w:r w:rsidRPr="00ED6A55">
        <w:t xml:space="preserve">Amennyiben a munkavállalónak a Széchenyi Pihenő Kártyával, vagy annak felhasználásával kapcsolatosan kifogása van, reklamációjával az OTP Pénztárszolgáltató Ügyfélszolgálatához kell fordulnia, </w:t>
      </w:r>
    </w:p>
    <w:p w:rsidR="001C5DB3" w:rsidRPr="00ED6A55" w:rsidRDefault="001C5DB3" w:rsidP="00EA2DEE">
      <w:pPr>
        <w:spacing w:before="120"/>
        <w:ind w:right="71"/>
        <w:jc w:val="both"/>
      </w:pPr>
      <w:r w:rsidRPr="00ED6A55">
        <w:t xml:space="preserve">SZÉP vonal: 36- 1/366-6222,  e-mail: </w:t>
      </w:r>
      <w:hyperlink r:id="rId14" w:history="1">
        <w:r w:rsidRPr="00ED6A55">
          <w:rPr>
            <w:rStyle w:val="Hiperhivatkozs"/>
          </w:rPr>
          <w:t>ugyfelszolgalat@szepkartya.hu</w:t>
        </w:r>
      </w:hyperlink>
    </w:p>
    <w:p w:rsidR="001C5DB3" w:rsidRPr="00ED6A55" w:rsidRDefault="001C5DB3" w:rsidP="00EA2DEE">
      <w:pPr>
        <w:spacing w:before="120"/>
        <w:ind w:right="71"/>
        <w:jc w:val="both"/>
      </w:pPr>
      <w:r w:rsidRPr="00ED6A55">
        <w:t xml:space="preserve">Az elfogadó helyek listája az </w:t>
      </w:r>
      <w:hyperlink r:id="rId15" w:history="1">
        <w:r w:rsidRPr="00ED6A55">
          <w:rPr>
            <w:rStyle w:val="Hiperhivatkozs"/>
          </w:rPr>
          <w:t>www.otpszepkartya.hu</w:t>
        </w:r>
      </w:hyperlink>
      <w:r w:rsidRPr="00ED6A55">
        <w:t xml:space="preserve"> honlapon érhető el.</w:t>
      </w:r>
    </w:p>
    <w:p w:rsidR="001C5DB3" w:rsidRPr="00ED6A55" w:rsidRDefault="00615269" w:rsidP="00EA2DEE">
      <w:pPr>
        <w:spacing w:before="120"/>
        <w:ind w:right="71"/>
        <w:jc w:val="both"/>
        <w:rPr>
          <w:snapToGrid w:val="0"/>
        </w:rPr>
      </w:pPr>
      <w:r w:rsidRPr="00ED6A55">
        <w:rPr>
          <w:b/>
          <w:noProof/>
        </w:rPr>
        <w:drawing>
          <wp:inline distT="0" distB="0" distL="0" distR="0" wp14:anchorId="35FD1807" wp14:editId="498FA0DB">
            <wp:extent cx="397565" cy="668633"/>
            <wp:effectExtent l="0" t="0" r="254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yi fig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35" cy="6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5DB3" w:rsidRPr="00ED6A55">
        <w:rPr>
          <w:b/>
          <w:snapToGrid w:val="0"/>
        </w:rPr>
        <w:t>Felhívjuk a munkavállalók figyelmét,</w:t>
      </w:r>
      <w:r w:rsidR="001C5DB3" w:rsidRPr="00ED6A55">
        <w:rPr>
          <w:snapToGrid w:val="0"/>
        </w:rPr>
        <w:t xml:space="preserve"> hogy az </w:t>
      </w:r>
      <w:r w:rsidR="001C5DB3" w:rsidRPr="00ED6A55">
        <w:rPr>
          <w:b/>
          <w:snapToGrid w:val="0"/>
        </w:rPr>
        <w:t>elektronikus utalványokat a juttatás évét követő második naptári év május 31-ig kell felhasználni.</w:t>
      </w:r>
      <w:r w:rsidR="001C5DB3" w:rsidRPr="00ED6A55">
        <w:rPr>
          <w:snapToGrid w:val="0"/>
        </w:rPr>
        <w:t xml:space="preserve"> A fel nem használt elektronikus utalványok lejártnak minősülnek, amelyek ellenértékét az intézménynek vissza kell fizetnie a munkáltatónak vagy jogutódjának az elektronikus utalvány lejárata évének június 30. napjáig kivéve, ha a munkáltató jogutód nélkül megszűnt. Az így visszautalt összeg munkavállaló általi visszaigénylésére nincs lehetőség. </w:t>
      </w:r>
    </w:p>
    <w:p w:rsidR="001C5DB3" w:rsidRPr="00ED6A55" w:rsidRDefault="001C5DB3" w:rsidP="00EA2DEE">
      <w:pPr>
        <w:spacing w:before="120"/>
        <w:ind w:right="71"/>
        <w:jc w:val="both"/>
      </w:pPr>
      <w:r w:rsidRPr="00ED6A55">
        <w:t xml:space="preserve">A munkavállaló a kártyán lévő összeget folyamatosan felhasználhatja, azonban a </w:t>
      </w:r>
      <w:r w:rsidRPr="00ED6A55">
        <w:rPr>
          <w:b/>
        </w:rPr>
        <w:t xml:space="preserve">2015. évben folyósított juttatást 2017. május 31.-ig. </w:t>
      </w:r>
      <w:r w:rsidRPr="00ED6A55">
        <w:t xml:space="preserve">a </w:t>
      </w:r>
      <w:r w:rsidRPr="00ED6A55">
        <w:rPr>
          <w:snapToGrid w:val="0"/>
        </w:rPr>
        <w:t xml:space="preserve">2016. évben juttatott támogatást </w:t>
      </w:r>
      <w:r w:rsidRPr="00ED6A55">
        <w:t xml:space="preserve">2018. május 31-ig lehet felhasználni. </w:t>
      </w:r>
    </w:p>
    <w:p w:rsidR="001C5DB3" w:rsidRPr="00ED6A55" w:rsidRDefault="001C5DB3" w:rsidP="00EA2DEE">
      <w:pPr>
        <w:tabs>
          <w:tab w:val="num" w:pos="-360"/>
        </w:tabs>
        <w:spacing w:before="120"/>
        <w:ind w:right="71"/>
        <w:jc w:val="both"/>
        <w:rPr>
          <w:b/>
          <w:snapToGrid w:val="0"/>
        </w:rPr>
      </w:pPr>
      <w:r w:rsidRPr="00ED6A55">
        <w:rPr>
          <w:b/>
          <w:snapToGrid w:val="0"/>
        </w:rPr>
        <w:t>A 2017. évben juttatott összeg 2019. év május 31-ig használható fel.</w:t>
      </w:r>
    </w:p>
    <w:bookmarkEnd w:id="67"/>
    <w:bookmarkEnd w:id="68"/>
    <w:p w:rsidR="00DD55DB" w:rsidRPr="00ED6A55" w:rsidRDefault="00DD55DB" w:rsidP="00EA2DEE">
      <w:pPr>
        <w:spacing w:before="120"/>
      </w:pPr>
      <w:r w:rsidRPr="00ED6A55">
        <w:t>A SZÉP Kártya aktuális egyenlege bármikor lekérdezhető az alábbi internetes felületen</w:t>
      </w:r>
      <w:r w:rsidRPr="00ED6A55">
        <w:rPr>
          <w:snapToGrid w:val="0"/>
        </w:rPr>
        <w:t xml:space="preserve">:   </w:t>
      </w:r>
      <w:hyperlink r:id="rId16" w:history="1">
        <w:r w:rsidRPr="00ED6A55">
          <w:rPr>
            <w:rStyle w:val="Hiperhivatkozs"/>
          </w:rPr>
          <w:t>https://szepkartya.otpportalok.hu/egyenleglekerdezes/</w:t>
        </w:r>
      </w:hyperlink>
    </w:p>
    <w:p w:rsidR="00DD55DB" w:rsidRPr="00ED6A55" w:rsidRDefault="00DD55DB" w:rsidP="00EA2DEE">
      <w:pPr>
        <w:spacing w:before="120"/>
      </w:pPr>
      <w:r w:rsidRPr="00ED6A55">
        <w:t xml:space="preserve">Részletesebb információkhoz érdemes regisztrálni, amit az alábbi oldalon tehet meg:  </w:t>
      </w:r>
      <w:hyperlink r:id="rId17" w:history="1">
        <w:r w:rsidRPr="00ED6A55">
          <w:rPr>
            <w:rStyle w:val="Hiperhivatkozs"/>
          </w:rPr>
          <w:t>https://www.otpportalok.hu/regisztracio/</w:t>
        </w:r>
      </w:hyperlink>
    </w:p>
    <w:p w:rsidR="00EA2DEE" w:rsidRDefault="00DD55DB" w:rsidP="00EA2DEE">
      <w:pPr>
        <w:spacing w:before="120"/>
        <w:jc w:val="both"/>
      </w:pPr>
      <w:r w:rsidRPr="00ED6A55">
        <w:t xml:space="preserve">Miután már regisztrált az OTP SZÉP kártya oldalon ( </w:t>
      </w:r>
      <w:hyperlink r:id="rId18" w:history="1">
        <w:r w:rsidRPr="00ED6A55">
          <w:rPr>
            <w:rStyle w:val="Hiperhivatkozs"/>
          </w:rPr>
          <w:t>https://www.otpszepkartya.hu/fooldal/</w:t>
        </w:r>
      </w:hyperlink>
      <w:r w:rsidRPr="00ED6A55">
        <w:t xml:space="preserve"> ), a bejelentkezést követően tudja megnézni részletes egyenlegét, amely tartalmazza, hogy melyik alszámlára mikor történt feltöltés, utalás és a még fel nem használt, szabad összeg meddig használható fel, mi a lejárat dátuma. </w:t>
      </w:r>
    </w:p>
    <w:p w:rsidR="00EA2DEE" w:rsidRDefault="00EA2DEE" w:rsidP="00EA2DEE">
      <w:r>
        <w:br w:type="page"/>
      </w:r>
    </w:p>
    <w:p w:rsidR="007639AC" w:rsidRPr="00890AF1" w:rsidRDefault="007639AC" w:rsidP="00102B4C">
      <w:pPr>
        <w:pStyle w:val="Cmsor2"/>
        <w:numPr>
          <w:ilvl w:val="1"/>
          <w:numId w:val="18"/>
        </w:numPr>
        <w:ind w:left="567" w:hanging="567"/>
        <w:rPr>
          <w:rFonts w:ascii="Times New Roman" w:hAnsi="Times New Roman"/>
          <w:sz w:val="24"/>
          <w:szCs w:val="24"/>
          <w:lang w:val="hu-HU"/>
        </w:rPr>
      </w:pPr>
      <w:bookmarkStart w:id="79" w:name="_Toc412400502"/>
      <w:bookmarkStart w:id="80" w:name="_Toc413241667"/>
      <w:bookmarkStart w:id="81" w:name="_Toc475350928"/>
      <w:bookmarkStart w:id="82" w:name="_Toc475354016"/>
      <w:r w:rsidRPr="00890AF1">
        <w:rPr>
          <w:rFonts w:ascii="Times New Roman" w:hAnsi="Times New Roman"/>
          <w:sz w:val="24"/>
          <w:szCs w:val="24"/>
          <w:lang w:val="hu-HU"/>
        </w:rPr>
        <w:lastRenderedPageBreak/>
        <w:t>Önkéntes pénztári tagdíj-hozzájárulások</w:t>
      </w:r>
      <w:bookmarkEnd w:id="79"/>
      <w:bookmarkEnd w:id="80"/>
      <w:bookmarkEnd w:id="81"/>
      <w:bookmarkEnd w:id="82"/>
    </w:p>
    <w:p w:rsidR="007639AC" w:rsidRPr="00ED6A55" w:rsidRDefault="007639AC" w:rsidP="00102B4C">
      <w:pPr>
        <w:numPr>
          <w:ilvl w:val="0"/>
          <w:numId w:val="6"/>
        </w:numPr>
        <w:spacing w:before="120"/>
        <w:ind w:left="714" w:hanging="357"/>
        <w:jc w:val="both"/>
        <w:rPr>
          <w:b/>
          <w:i/>
        </w:rPr>
      </w:pPr>
      <w:r w:rsidRPr="00ED6A55">
        <w:rPr>
          <w:b/>
          <w:i/>
        </w:rPr>
        <w:t xml:space="preserve">önkéntes kölcsönös nyugdíjpénztár </w:t>
      </w:r>
    </w:p>
    <w:p w:rsidR="007639AC" w:rsidRPr="00ED6A55" w:rsidRDefault="004318E4" w:rsidP="00102B4C">
      <w:pPr>
        <w:numPr>
          <w:ilvl w:val="0"/>
          <w:numId w:val="6"/>
        </w:numPr>
        <w:jc w:val="both"/>
        <w:rPr>
          <w:b/>
          <w:i/>
        </w:rPr>
      </w:pPr>
      <w:r w:rsidRPr="00ED6A55">
        <w:rPr>
          <w:b/>
          <w:i/>
        </w:rPr>
        <w:t>önkéntes kölcsönös</w:t>
      </w:r>
      <w:r w:rsidR="000C142A" w:rsidRPr="00ED6A55">
        <w:rPr>
          <w:b/>
          <w:i/>
        </w:rPr>
        <w:t xml:space="preserve"> egészség- és önsegélyző pénztár</w:t>
      </w:r>
    </w:p>
    <w:p w:rsidR="00B25CC9" w:rsidRPr="00ED6A55" w:rsidRDefault="00D817CA" w:rsidP="00EA2DEE">
      <w:pPr>
        <w:spacing w:before="120" w:after="120"/>
        <w:jc w:val="both"/>
      </w:pPr>
      <w:r w:rsidRPr="00ED6A55">
        <w:t>Az Önkéntes Kölcsönös Biztosító Pénztárakról szóló törvény 2016. január 01-től hatályba lépő változása lehetővé teszi, hogy az önkéntes egészségpénztárak –</w:t>
      </w:r>
      <w:r w:rsidR="004770AF" w:rsidRPr="00ED6A55">
        <w:t xml:space="preserve"> </w:t>
      </w:r>
      <w:r w:rsidRPr="00ED6A55">
        <w:t xml:space="preserve">saját döntésük alapján – az egészségpénztári szolgáltatások mellett önsegélyző pénztári szolgáltatásokat is nyújtsanak a tagjaik részére. </w:t>
      </w:r>
      <w:r w:rsidR="00B25CC9" w:rsidRPr="00ED6A55">
        <w:t xml:space="preserve">A munkavállaló közvetlenül a pénztárnál kérhet információt arról, hogy </w:t>
      </w:r>
      <w:r w:rsidR="00A0576F" w:rsidRPr="00ED6A55">
        <w:t>a</w:t>
      </w:r>
      <w:r w:rsidR="00B25CC9" w:rsidRPr="00ED6A55">
        <w:t xml:space="preserve"> pénztár</w:t>
      </w:r>
      <w:r w:rsidR="00A0576F" w:rsidRPr="00ED6A55">
        <w:t xml:space="preserve"> által nyújtott </w:t>
      </w:r>
      <w:r w:rsidR="00B25CC9" w:rsidRPr="00ED6A55">
        <w:t xml:space="preserve">szolgáltatások </w:t>
      </w:r>
      <w:r w:rsidR="00A0576F" w:rsidRPr="00ED6A55">
        <w:t>között szerepel-e önsegélyző szolgáltatás.</w:t>
      </w:r>
    </w:p>
    <w:p w:rsidR="00E635EF" w:rsidRPr="00ED6A55" w:rsidRDefault="00E635EF" w:rsidP="004D1FBA">
      <w:pPr>
        <w:spacing w:after="120"/>
        <w:jc w:val="both"/>
      </w:pPr>
      <w:r w:rsidRPr="00ED6A55">
        <w:t>A munkavállaló önkéntes kölcsönös pénztári tagdíját vagy tagdíjának egy részét a leadott VBKJ nyilatkozat</w:t>
      </w:r>
      <w:r w:rsidR="00CC4894" w:rsidRPr="00ED6A55">
        <w:t>a</w:t>
      </w:r>
      <w:r w:rsidRPr="00ED6A55">
        <w:t xml:space="preserve"> szerint</w:t>
      </w:r>
      <w:r w:rsidR="00785E2C" w:rsidRPr="00ED6A55">
        <w:t>,</w:t>
      </w:r>
      <w:r w:rsidRPr="00ED6A55">
        <w:t xml:space="preserve"> </w:t>
      </w:r>
      <w:r w:rsidR="00785E2C" w:rsidRPr="00ED6A55">
        <w:t xml:space="preserve">a munkáltató </w:t>
      </w:r>
      <w:r w:rsidRPr="00ED6A55">
        <w:t>tagdíj-hozzájárulás címén</w:t>
      </w:r>
      <w:r w:rsidR="00785E2C" w:rsidRPr="00ED6A55">
        <w:t xml:space="preserve"> </w:t>
      </w:r>
      <w:r w:rsidRPr="00ED6A55">
        <w:t>havonta átutalja</w:t>
      </w:r>
      <w:r w:rsidR="00785E2C" w:rsidRPr="00ED6A55">
        <w:t xml:space="preserve"> a megjelölt pénztárba.</w:t>
      </w:r>
    </w:p>
    <w:p w:rsidR="007639AC" w:rsidRPr="00ED6A55" w:rsidRDefault="007639AC" w:rsidP="004D1FBA">
      <w:pPr>
        <w:spacing w:after="120"/>
        <w:jc w:val="both"/>
      </w:pPr>
      <w:r w:rsidRPr="00ED6A55">
        <w:t>A VBKJ keret terhére juttatott munkáltatói tagdíj-hozzájáruláson felül a munkavállaló a VBKJ nyilatkozattal egyidőben nyilatkozhat a munkabére terhére történő további tagdíj utalására</w:t>
      </w:r>
      <w:r w:rsidR="001533DC" w:rsidRPr="00ED6A55">
        <w:t xml:space="preserve"> is</w:t>
      </w:r>
      <w:r w:rsidRPr="00ED6A55">
        <w:t xml:space="preserve"> a megjelölt pénztárba</w:t>
      </w:r>
      <w:r w:rsidR="00E359D4" w:rsidRPr="00ED6A55">
        <w:t>,</w:t>
      </w:r>
      <w:r w:rsidRPr="00ED6A55">
        <w:t xml:space="preserve"> az erre vonatkozó Nyilatkozat</w:t>
      </w:r>
      <w:r w:rsidR="00E359D4" w:rsidRPr="00ED6A55">
        <w:t xml:space="preserve"> kitöltésével</w:t>
      </w:r>
      <w:r w:rsidRPr="00ED6A55">
        <w:t>.</w:t>
      </w:r>
    </w:p>
    <w:p w:rsidR="007639AC" w:rsidRPr="00ED6A55" w:rsidRDefault="007639AC" w:rsidP="00694229">
      <w:pPr>
        <w:jc w:val="both"/>
      </w:pPr>
      <w:r w:rsidRPr="00ED6A55">
        <w:rPr>
          <w:b/>
        </w:rPr>
        <w:t>A juttatási elem igénybevételéhez a</w:t>
      </w:r>
      <w:r w:rsidR="005D70BA" w:rsidRPr="00ED6A55">
        <w:rPr>
          <w:b/>
        </w:rPr>
        <w:t xml:space="preserve"> - VBKJ nyilatkozati lap leadásával egy</w:t>
      </w:r>
      <w:r w:rsidR="00CE638E" w:rsidRPr="00ED6A55">
        <w:rPr>
          <w:b/>
        </w:rPr>
        <w:t xml:space="preserve"> </w:t>
      </w:r>
      <w:r w:rsidR="005D70BA" w:rsidRPr="00ED6A55">
        <w:rPr>
          <w:b/>
        </w:rPr>
        <w:t>időben -</w:t>
      </w:r>
      <w:r w:rsidRPr="00ED6A55">
        <w:rPr>
          <w:b/>
        </w:rPr>
        <w:t xml:space="preserve"> „Nyilatkozat önkéntes pénztári tagdíj-hozzájáruláshoz” nyomtatvány kitöltése</w:t>
      </w:r>
      <w:r w:rsidR="005D70BA" w:rsidRPr="00ED6A55">
        <w:rPr>
          <w:b/>
        </w:rPr>
        <w:t xml:space="preserve"> és leadása</w:t>
      </w:r>
      <w:r w:rsidRPr="00ED6A55">
        <w:rPr>
          <w:b/>
        </w:rPr>
        <w:t xml:space="preserve"> is szükséges.</w:t>
      </w:r>
    </w:p>
    <w:p w:rsidR="007C4800" w:rsidRPr="00ED6A55" w:rsidRDefault="007C4800">
      <w:pPr>
        <w:rPr>
          <w:b/>
          <w:bCs/>
          <w:u w:val="single"/>
        </w:rPr>
      </w:pPr>
    </w:p>
    <w:p w:rsidR="007639AC" w:rsidRPr="00ED6A55" w:rsidRDefault="007639AC" w:rsidP="00694229">
      <w:pPr>
        <w:jc w:val="both"/>
        <w:rPr>
          <w:b/>
          <w:bCs/>
          <w:u w:val="single"/>
        </w:rPr>
      </w:pPr>
      <w:r w:rsidRPr="00ED6A55">
        <w:rPr>
          <w:b/>
          <w:bCs/>
          <w:u w:val="single"/>
        </w:rPr>
        <w:t>Költségszorzó valamennyi pénztár esetében: 1,</w:t>
      </w:r>
      <w:r w:rsidR="001C5DB3" w:rsidRPr="00ED6A55">
        <w:rPr>
          <w:b/>
          <w:bCs/>
          <w:u w:val="single"/>
        </w:rPr>
        <w:t>4366</w:t>
      </w:r>
    </w:p>
    <w:p w:rsidR="004776B7" w:rsidRPr="00ED6A55" w:rsidRDefault="004776B7" w:rsidP="0066478E">
      <w:pPr>
        <w:jc w:val="both"/>
      </w:pPr>
    </w:p>
    <w:p w:rsidR="000033F3" w:rsidRPr="00ED6A55" w:rsidRDefault="007639AC" w:rsidP="0066478E">
      <w:pPr>
        <w:jc w:val="both"/>
      </w:pPr>
      <w:r w:rsidRPr="00ED6A55">
        <w:t>Általános szabályok:</w:t>
      </w:r>
      <w:r w:rsidR="00890875" w:rsidRPr="00ED6A55">
        <w:t xml:space="preserve"> </w:t>
      </w:r>
    </w:p>
    <w:p w:rsidR="007639AC" w:rsidRPr="00ED6A55" w:rsidRDefault="007639AC" w:rsidP="00C2060F">
      <w:pPr>
        <w:numPr>
          <w:ilvl w:val="0"/>
          <w:numId w:val="5"/>
        </w:numPr>
        <w:spacing w:after="120"/>
        <w:jc w:val="both"/>
      </w:pPr>
      <w:r w:rsidRPr="00ED6A55">
        <w:t xml:space="preserve">A munkavállaló által választott tagdíj hozzájárulás összegének </w:t>
      </w:r>
      <w:r w:rsidR="00A877BA" w:rsidRPr="00ED6A55">
        <w:t>1/</w:t>
      </w:r>
      <w:r w:rsidRPr="00ED6A55">
        <w:t xml:space="preserve">12-ed részét a </w:t>
      </w:r>
      <w:r w:rsidR="005A7D4C" w:rsidRPr="00ED6A55">
        <w:t>munkáltató</w:t>
      </w:r>
      <w:r w:rsidRPr="00ED6A55">
        <w:t xml:space="preserve"> banki átutalással havonta a jövedelem elszámoláson keresztül teljesíti az adott Pénztárba, teljes naptári évre v</w:t>
      </w:r>
      <w:r w:rsidR="00B11875" w:rsidRPr="00ED6A55">
        <w:t>onatkozó tagságot feltételezve.</w:t>
      </w:r>
      <w:r w:rsidR="001A7D9A" w:rsidRPr="00ED6A55">
        <w:t xml:space="preserve"> </w:t>
      </w:r>
    </w:p>
    <w:p w:rsidR="007639AC" w:rsidRPr="00ED6A55" w:rsidRDefault="007639AC" w:rsidP="00C2060F">
      <w:pPr>
        <w:numPr>
          <w:ilvl w:val="0"/>
          <w:numId w:val="5"/>
        </w:numPr>
        <w:spacing w:after="120"/>
        <w:jc w:val="both"/>
      </w:pPr>
      <w:r w:rsidRPr="00ED6A55">
        <w:t xml:space="preserve">A VBKJ ezen elemének módosítása év közben egy alkalommal, kizárólag jogszabályváltozás vagy pénztári alapszabály módosítás (amely pénztárnak tagja a munkavállaló) esetén lehetséges, ha a változás a munkavállalót hátrányosan érinti. A módosítás csak a pénztári tagságot érintheti, a pénztári tagdíj-hozzájárulásként megjelölt összeget nem. Ebben az esetben kilépési </w:t>
      </w:r>
      <w:r w:rsidR="00E667A8" w:rsidRPr="00ED6A55">
        <w:t xml:space="preserve">nyilatkozata </w:t>
      </w:r>
      <w:r w:rsidRPr="00ED6A55">
        <w:t xml:space="preserve">másolatát a munkavállalónak </w:t>
      </w:r>
      <w:r w:rsidR="00E667A8" w:rsidRPr="00ED6A55">
        <w:t xml:space="preserve">– </w:t>
      </w:r>
      <w:r w:rsidRPr="00ED6A55">
        <w:t xml:space="preserve">a pénztárból történő tervezett kilépés időpontját megelőző hónap utolsó munkanapját megelőző 5. munkanapig </w:t>
      </w:r>
      <w:r w:rsidR="00E667A8" w:rsidRPr="00ED6A55">
        <w:t>–</w:t>
      </w:r>
      <w:r w:rsidRPr="00ED6A55">
        <w:t xml:space="preserve"> le kell adnia a Humán Szolgáltat</w:t>
      </w:r>
      <w:r w:rsidR="008514B2" w:rsidRPr="00ED6A55">
        <w:t>ás</w:t>
      </w:r>
      <w:r w:rsidRPr="00ED6A55">
        <w:t xml:space="preserve"> Ügyfélszolgálati Iroda munkatársánál, vagy postai úton be kell</w:t>
      </w:r>
      <w:r w:rsidR="00D837E3" w:rsidRPr="00ED6A55">
        <w:t xml:space="preserve"> küldeni</w:t>
      </w:r>
      <w:r w:rsidRPr="00ED6A55">
        <w:t xml:space="preserve"> a</w:t>
      </w:r>
      <w:r w:rsidR="00664EE0" w:rsidRPr="00ED6A55">
        <w:t xml:space="preserve"> MÁV</w:t>
      </w:r>
      <w:r w:rsidRPr="00ED6A55">
        <w:t xml:space="preserve"> Szolgált</w:t>
      </w:r>
      <w:r w:rsidR="00D837E3" w:rsidRPr="00ED6A55">
        <w:t>ató</w:t>
      </w:r>
      <w:r w:rsidRPr="00ED6A55">
        <w:t xml:space="preserve"> </w:t>
      </w:r>
      <w:r w:rsidR="000E1293" w:rsidRPr="00ED6A55">
        <w:t>Központ Zrt</w:t>
      </w:r>
      <w:r w:rsidR="008514B2" w:rsidRPr="00ED6A55">
        <w:t xml:space="preserve">.  Humán Szolgáltatás </w:t>
      </w:r>
      <w:r w:rsidR="00D837E3" w:rsidRPr="00ED6A55">
        <w:t xml:space="preserve">1087 Budapest, Kerepesi út </w:t>
      </w:r>
      <w:r w:rsidR="00DF7B9A" w:rsidRPr="00ED6A55">
        <w:t>1-3</w:t>
      </w:r>
      <w:r w:rsidR="00D837E3" w:rsidRPr="00ED6A55">
        <w:t>.címre.</w:t>
      </w:r>
      <w:r w:rsidRPr="00ED6A55">
        <w:t xml:space="preserve"> </w:t>
      </w:r>
    </w:p>
    <w:p w:rsidR="007639AC" w:rsidRPr="00ED6A55" w:rsidRDefault="007639AC" w:rsidP="00C2060F">
      <w:pPr>
        <w:numPr>
          <w:ilvl w:val="0"/>
          <w:numId w:val="5"/>
        </w:numPr>
        <w:spacing w:after="120"/>
        <w:jc w:val="both"/>
      </w:pPr>
      <w:r w:rsidRPr="00ED6A55">
        <w:t>Más esetben év közbeni pénztárváltásra nincs lehetőség, új pénztár megjelölése a VBKJ rendszeren belüli munkáltatói tagdíj-hozzájárulás vonatkozásában a következő évi VBKJ nyilatkozati lapon lehetséges.</w:t>
      </w:r>
    </w:p>
    <w:p w:rsidR="007639AC" w:rsidRPr="00ED6A55" w:rsidRDefault="007639AC" w:rsidP="00C2060F">
      <w:pPr>
        <w:numPr>
          <w:ilvl w:val="0"/>
          <w:numId w:val="5"/>
        </w:numPr>
        <w:spacing w:after="120"/>
        <w:jc w:val="both"/>
      </w:pPr>
      <w:r w:rsidRPr="00ED6A55">
        <w:t>Amennyiben a munkavállaló a fenti módon szünteti meg a pénztári tagságát (jogszabályváltozás vagy pénztári alapszabály módosítás miatt), és a kilépés tényét határidőben bejelentette a</w:t>
      </w:r>
      <w:r w:rsidR="00664EE0" w:rsidRPr="00ED6A55">
        <w:t xml:space="preserve"> </w:t>
      </w:r>
      <w:r w:rsidR="001C662D" w:rsidRPr="00ED6A55">
        <w:t>H</w:t>
      </w:r>
      <w:r w:rsidRPr="00ED6A55">
        <w:t>umán Szolgáltat</w:t>
      </w:r>
      <w:r w:rsidR="001C662D" w:rsidRPr="00ED6A55">
        <w:t>ás</w:t>
      </w:r>
      <w:r w:rsidRPr="00ED6A55">
        <w:t xml:space="preserve"> Ügyfélszolgálati Iroda munkatársa részére, akkor a pénztári tagság megszüntetését követő 20 napon belül lehetősége van új pénztári tagságot bejelentenie.</w:t>
      </w:r>
    </w:p>
    <w:p w:rsidR="007639AC" w:rsidRPr="00ED6A55" w:rsidRDefault="007639AC" w:rsidP="00C2060F">
      <w:pPr>
        <w:numPr>
          <w:ilvl w:val="0"/>
          <w:numId w:val="5"/>
        </w:numPr>
        <w:spacing w:after="120"/>
        <w:jc w:val="both"/>
      </w:pPr>
      <w:r w:rsidRPr="00ED6A55">
        <w:t xml:space="preserve">Amennyiben a munkavállaló a fent felsorolt indokokon kívüli okra hivatkozva, illetőleg úgy lép ki a pénztárból, hogy a bejelentési kötelezettségének határidőig nem tesz eleget, vagy új pénztárba nem lép be, a keletkező maradványösszeget a VBKJ nyilatkozati lapon megjelölt javadalmazási formában juttatja a munkáltató. Amennyiben a maradványösszeget is abba a pénztárba kívánta utaltatni, ahol tagsága megszűnt, akkor </w:t>
      </w:r>
      <w:r w:rsidRPr="00ED6A55">
        <w:lastRenderedPageBreak/>
        <w:t xml:space="preserve">az így keletkező VBKJ maradványösszeget kizárólag </w:t>
      </w:r>
      <w:r w:rsidR="00A21278" w:rsidRPr="00ED6A55">
        <w:t>Széchenyi Pihenő Kártya juttatásra</w:t>
      </w:r>
      <w:r w:rsidRPr="00ED6A55">
        <w:t xml:space="preserve"> </w:t>
      </w:r>
      <w:r w:rsidR="00E62999" w:rsidRPr="00ED6A55">
        <w:t>vagy más pénztárba -</w:t>
      </w:r>
      <w:r w:rsidR="000E1293" w:rsidRPr="00ED6A55">
        <w:t xml:space="preserve"> </w:t>
      </w:r>
      <w:r w:rsidR="00E62999" w:rsidRPr="00ED6A55">
        <w:t xml:space="preserve">amelynek tagja –történő befizetésre </w:t>
      </w:r>
      <w:r w:rsidRPr="00ED6A55">
        <w:t xml:space="preserve">fordíthatja. </w:t>
      </w:r>
    </w:p>
    <w:p w:rsidR="00CD0307" w:rsidRPr="00ED6A55" w:rsidRDefault="007639AC" w:rsidP="00C2060F">
      <w:pPr>
        <w:numPr>
          <w:ilvl w:val="0"/>
          <w:numId w:val="5"/>
        </w:numPr>
        <w:spacing w:after="120"/>
        <w:jc w:val="both"/>
      </w:pPr>
      <w:r w:rsidRPr="00ED6A55">
        <w:t>A munkavállaló az egyes pénztárak szolgáltatásairól az egyes pénztárak Szolgáltatási Szabályzatából kaphat tájékoztatást.</w:t>
      </w:r>
    </w:p>
    <w:p w:rsidR="007639AC" w:rsidRPr="00ED6A55" w:rsidRDefault="007639AC" w:rsidP="00C2060F">
      <w:pPr>
        <w:spacing w:after="120"/>
        <w:jc w:val="both"/>
      </w:pPr>
      <w:r w:rsidRPr="00ED6A55">
        <w:t xml:space="preserve">A VBKJ rendszer keretében kizárólag azon pénztárak választhatók, melyekkel a munkáltatónak érvényes szerződése van. </w:t>
      </w:r>
    </w:p>
    <w:p w:rsidR="006C359D" w:rsidRPr="00ED6A55" w:rsidRDefault="007639AC" w:rsidP="00885806">
      <w:pPr>
        <w:jc w:val="both"/>
      </w:pPr>
      <w:r w:rsidRPr="00ED6A55">
        <w:t>Az alábbiakban felsoroljuk a MÁV Zrt-vel,</w:t>
      </w:r>
      <w:r w:rsidR="00505794" w:rsidRPr="00ED6A55">
        <w:t xml:space="preserve"> </w:t>
      </w:r>
      <w:r w:rsidR="00F01864" w:rsidRPr="00ED6A55">
        <w:t xml:space="preserve">valamint </w:t>
      </w:r>
      <w:r w:rsidR="00505794" w:rsidRPr="00ED6A55">
        <w:t xml:space="preserve">a </w:t>
      </w:r>
      <w:r w:rsidR="00664EE0" w:rsidRPr="00ED6A55">
        <w:t>MÁV Szolgáltató Központ Zrt.-vel,</w:t>
      </w:r>
      <w:r w:rsidR="00F01864" w:rsidRPr="00ED6A55">
        <w:t xml:space="preserve"> </w:t>
      </w:r>
      <w:r w:rsidRPr="00ED6A55">
        <w:t xml:space="preserve">szerződött önkéntes nyugdíjpénztárakat, önkéntes kölcsönös kiegészítő egészségpénztárakat és önsegélyező pénztárakat. </w:t>
      </w:r>
    </w:p>
    <w:p w:rsidR="007C4800" w:rsidRPr="00ED6A55" w:rsidRDefault="007C4800">
      <w:pPr>
        <w:rPr>
          <w:b/>
        </w:rPr>
      </w:pPr>
    </w:p>
    <w:p w:rsidR="003D3605" w:rsidRPr="00ED6A55" w:rsidRDefault="003D3605" w:rsidP="003D3605">
      <w:pPr>
        <w:jc w:val="both"/>
        <w:rPr>
          <w:b/>
        </w:rPr>
      </w:pPr>
      <w:r w:rsidRPr="00ED6A55">
        <w:rPr>
          <w:b/>
        </w:rPr>
        <w:t>Önkéntes NYUGDÍJPÉNZTÁRAK:</w:t>
      </w:r>
    </w:p>
    <w:p w:rsidR="003D3605" w:rsidRPr="00ED6A55" w:rsidRDefault="003D3605" w:rsidP="003D3605">
      <w:pPr>
        <w:jc w:val="both"/>
        <w:rPr>
          <w:b/>
        </w:rPr>
      </w:pPr>
    </w:p>
    <w:tbl>
      <w:tblPr>
        <w:tblW w:w="6770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5"/>
        <w:gridCol w:w="1701"/>
        <w:gridCol w:w="1614"/>
      </w:tblGrid>
      <w:tr w:rsidR="00C2060F" w:rsidRPr="00ED6A55" w:rsidTr="007C4800">
        <w:trPr>
          <w:trHeight w:val="255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0F" w:rsidRPr="00ED6A55" w:rsidRDefault="00C2060F" w:rsidP="00D06912">
            <w:pPr>
              <w:rPr>
                <w:b/>
                <w:sz w:val="20"/>
                <w:szCs w:val="20"/>
              </w:rPr>
            </w:pPr>
            <w:r w:rsidRPr="00ED6A55">
              <w:rPr>
                <w:b/>
                <w:sz w:val="20"/>
                <w:szCs w:val="20"/>
              </w:rPr>
              <w:t> Pénztár neve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0F" w:rsidRPr="00ED6A55" w:rsidRDefault="00C2060F" w:rsidP="00D0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ED6A55">
              <w:rPr>
                <w:b/>
                <w:bCs/>
                <w:sz w:val="20"/>
                <w:szCs w:val="20"/>
              </w:rPr>
              <w:t>MÁV Zrt.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60F" w:rsidRPr="00ED6A55" w:rsidRDefault="00C2060F" w:rsidP="00D0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ED6A55">
              <w:rPr>
                <w:b/>
                <w:bCs/>
                <w:sz w:val="20"/>
                <w:szCs w:val="20"/>
              </w:rPr>
              <w:t>MÁV</w:t>
            </w:r>
            <w:r w:rsidR="007F79FF" w:rsidRPr="00ED6A55">
              <w:rPr>
                <w:b/>
                <w:bCs/>
                <w:sz w:val="20"/>
                <w:szCs w:val="20"/>
              </w:rPr>
              <w:t xml:space="preserve"> </w:t>
            </w:r>
            <w:r w:rsidRPr="00ED6A55">
              <w:rPr>
                <w:b/>
                <w:bCs/>
                <w:sz w:val="20"/>
                <w:szCs w:val="20"/>
              </w:rPr>
              <w:t>Szolgáltató Központ Zrt.</w:t>
            </w:r>
          </w:p>
        </w:tc>
      </w:tr>
      <w:tr w:rsidR="00C2060F" w:rsidRPr="00ED6A55" w:rsidTr="007C4800">
        <w:trPr>
          <w:trHeight w:val="255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Aegon Önkéntes Nyugdíjpénztár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D6A55" w:rsidRDefault="00C2060F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7C4800">
        <w:trPr>
          <w:trHeight w:val="322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Allianz Hungária Önkéntes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D6A55" w:rsidRDefault="00C2060F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7C4800">
        <w:trPr>
          <w:trHeight w:val="255"/>
          <w:jc w:val="center"/>
        </w:trPr>
        <w:tc>
          <w:tcPr>
            <w:tcW w:w="3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Aranykor </w:t>
            </w:r>
            <w:r w:rsidR="00FB5378" w:rsidRPr="00ED6A55">
              <w:rPr>
                <w:sz w:val="20"/>
                <w:szCs w:val="20"/>
              </w:rPr>
              <w:t xml:space="preserve">Önkéntes </w:t>
            </w:r>
            <w:r w:rsidRPr="00ED6A55">
              <w:rPr>
                <w:sz w:val="20"/>
                <w:szCs w:val="20"/>
              </w:rPr>
              <w:t>Nyugdíjpénztár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D6A55" w:rsidRDefault="00C2060F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6B5B95" w:rsidRPr="00ED6A55" w:rsidTr="007C4800">
        <w:trPr>
          <w:trHeight w:val="346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95" w:rsidRPr="00ED6A55" w:rsidRDefault="006B5B95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Bizalom Önkéntes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B95" w:rsidRPr="00ED6A55" w:rsidRDefault="006B5B95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B95" w:rsidRPr="00ED6A55" w:rsidRDefault="00FB5378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7C4800">
        <w:trPr>
          <w:trHeight w:val="346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Budapest</w:t>
            </w:r>
            <w:r w:rsidR="00FB5378" w:rsidRPr="00ED6A55">
              <w:rPr>
                <w:sz w:val="20"/>
                <w:szCs w:val="20"/>
              </w:rPr>
              <w:t xml:space="preserve"> Országos</w:t>
            </w:r>
            <w:r w:rsidRPr="00ED6A55">
              <w:rPr>
                <w:sz w:val="20"/>
                <w:szCs w:val="20"/>
              </w:rPr>
              <w:t xml:space="preserve"> Önkéntes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D6A55" w:rsidRDefault="00C2060F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7C4800">
        <w:trPr>
          <w:trHeight w:val="345"/>
          <w:jc w:val="center"/>
        </w:trPr>
        <w:tc>
          <w:tcPr>
            <w:tcW w:w="3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D6A55" w:rsidRDefault="00C2060F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CIB Önkéntes Nyugdíjpénztár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D6A55" w:rsidRDefault="00C2060F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DF7B9A" w:rsidRPr="00ED6A55" w:rsidTr="007C4800">
        <w:trPr>
          <w:trHeight w:val="274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A" w:rsidRPr="00ED6A55" w:rsidRDefault="00DF7B9A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CHINOIN Önkéntes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9A" w:rsidRPr="00ED6A55" w:rsidRDefault="00DF7B9A" w:rsidP="007F7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9A" w:rsidRPr="00ED6A55" w:rsidRDefault="00DF7B9A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DF7B9A" w:rsidRPr="00ED6A55" w:rsidTr="007C4800">
        <w:trPr>
          <w:trHeight w:val="274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A" w:rsidRPr="00ED6A55" w:rsidRDefault="00DF7B9A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Cimbora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9A" w:rsidRPr="00ED6A55" w:rsidRDefault="00DF7B9A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9A" w:rsidRPr="00ED6A55" w:rsidRDefault="00DF7B9A" w:rsidP="001E7A7B">
            <w:pPr>
              <w:jc w:val="center"/>
              <w:rPr>
                <w:sz w:val="20"/>
                <w:szCs w:val="20"/>
              </w:rPr>
            </w:pPr>
          </w:p>
        </w:tc>
      </w:tr>
      <w:tr w:rsidR="00C2060F" w:rsidRPr="00ED6A55" w:rsidTr="007C4800">
        <w:trPr>
          <w:trHeight w:val="274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Danubius Szálloda és Gyógyüdülő </w:t>
            </w:r>
          </w:p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 Nyrt. Munkavállalói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</w:p>
        </w:tc>
      </w:tr>
      <w:tr w:rsidR="00C2060F" w:rsidRPr="00ED6A55" w:rsidTr="007C4800">
        <w:trPr>
          <w:trHeight w:val="274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Dimenzió Bizt. És Önsegélyező Egyesület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D6A55" w:rsidRDefault="00C2060F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6B5B95" w:rsidRPr="00ED6A55" w:rsidTr="007C4800">
        <w:trPr>
          <w:trHeight w:val="274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95" w:rsidRPr="00ED6A55" w:rsidRDefault="006B5B95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Első Országos Iparszövetségi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B95" w:rsidRPr="00ED6A55" w:rsidRDefault="00DF7B9A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B95" w:rsidRPr="00ED6A55" w:rsidRDefault="006B5B95" w:rsidP="001E7A7B">
            <w:pPr>
              <w:jc w:val="center"/>
              <w:rPr>
                <w:sz w:val="20"/>
                <w:szCs w:val="20"/>
              </w:rPr>
            </w:pPr>
          </w:p>
        </w:tc>
      </w:tr>
      <w:tr w:rsidR="00C2060F" w:rsidRPr="00ED6A55" w:rsidTr="007C4800">
        <w:trPr>
          <w:trHeight w:val="274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Első Rendőri Kiegészítő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</w:p>
        </w:tc>
      </w:tr>
      <w:tr w:rsidR="00C2060F" w:rsidRPr="00ED6A55" w:rsidTr="007C4800">
        <w:trPr>
          <w:trHeight w:val="364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ERSTE </w:t>
            </w:r>
            <w:r w:rsidR="00FB5378" w:rsidRPr="00ED6A55">
              <w:rPr>
                <w:sz w:val="20"/>
                <w:szCs w:val="20"/>
              </w:rPr>
              <w:t xml:space="preserve">Önkéntes </w:t>
            </w:r>
            <w:r w:rsidRPr="00ED6A55">
              <w:rPr>
                <w:sz w:val="20"/>
                <w:szCs w:val="20"/>
              </w:rPr>
              <w:t>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7C4800">
        <w:trPr>
          <w:trHeight w:val="364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D6A55" w:rsidRDefault="00C2060F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Életút Önkéntes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D6A55" w:rsidRDefault="00C2060F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7C4800">
        <w:trPr>
          <w:trHeight w:val="345"/>
          <w:jc w:val="center"/>
        </w:trPr>
        <w:tc>
          <w:tcPr>
            <w:tcW w:w="3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Generali Önkéntes Nyugdíjpénztár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D6A55" w:rsidRDefault="00C2060F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7C4800">
        <w:trPr>
          <w:trHeight w:val="342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Gyöngyház Önkéntes Kölcsönös Biztosító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D6A55" w:rsidRDefault="00C2060F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7C4800">
        <w:trPr>
          <w:trHeight w:val="345"/>
          <w:jc w:val="center"/>
        </w:trPr>
        <w:tc>
          <w:tcPr>
            <w:tcW w:w="3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D6A55" w:rsidRDefault="00C2060F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Honvéd Önkéntes </w:t>
            </w:r>
            <w:r w:rsidR="00FB5378" w:rsidRPr="00ED6A55">
              <w:rPr>
                <w:sz w:val="20"/>
                <w:szCs w:val="20"/>
              </w:rPr>
              <w:t>N</w:t>
            </w:r>
            <w:r w:rsidRPr="00ED6A55">
              <w:rPr>
                <w:sz w:val="20"/>
                <w:szCs w:val="20"/>
              </w:rPr>
              <w:t>yugdíjpénztár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D6A55" w:rsidRDefault="00C2060F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FB5378" w:rsidRPr="00ED6A55" w:rsidTr="007C4800">
        <w:trPr>
          <w:trHeight w:val="255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78" w:rsidRPr="00ED6A55" w:rsidRDefault="00FB5378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Mentő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78" w:rsidRPr="00ED6A55" w:rsidRDefault="00FB5378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78" w:rsidRPr="00ED6A55" w:rsidRDefault="00FB5378" w:rsidP="001E7A7B">
            <w:pPr>
              <w:jc w:val="center"/>
              <w:rPr>
                <w:sz w:val="20"/>
                <w:szCs w:val="20"/>
              </w:rPr>
            </w:pPr>
          </w:p>
        </w:tc>
      </w:tr>
      <w:tr w:rsidR="00C2060F" w:rsidRPr="00ED6A55" w:rsidTr="007C4800">
        <w:trPr>
          <w:trHeight w:val="255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MKB Önkéntes Nyugdíjpénztár.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D6A55" w:rsidRDefault="00C2060F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7C4800">
        <w:trPr>
          <w:trHeight w:val="255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OTP Önkéntes  Kiegészítő Nyugdíjpénztár.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D6A55" w:rsidRDefault="00C2060F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7C4800">
        <w:trPr>
          <w:trHeight w:val="345"/>
          <w:jc w:val="center"/>
        </w:trPr>
        <w:tc>
          <w:tcPr>
            <w:tcW w:w="3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0F" w:rsidRPr="00ED6A55" w:rsidRDefault="00C2060F">
            <w:pPr>
              <w:rPr>
                <w:color w:val="FF0000"/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Pannónia Nyugdíjpénztár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0F" w:rsidRPr="00ED6A55" w:rsidRDefault="00C2060F" w:rsidP="007F79FF">
            <w:pPr>
              <w:jc w:val="center"/>
              <w:rPr>
                <w:color w:val="FF0000"/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7C4800">
        <w:trPr>
          <w:trHeight w:val="345"/>
          <w:jc w:val="center"/>
        </w:trPr>
        <w:tc>
          <w:tcPr>
            <w:tcW w:w="3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Postás Kiegészítő Nyugdíjpénztár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0F" w:rsidRPr="00ED6A55" w:rsidRDefault="00C2060F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7C4800">
        <w:trPr>
          <w:trHeight w:val="345"/>
          <w:jc w:val="center"/>
        </w:trPr>
        <w:tc>
          <w:tcPr>
            <w:tcW w:w="3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Prémium Önkéntes Nyugdíjpénztár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0F" w:rsidRPr="00ED6A55" w:rsidRDefault="00C2060F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7C4800">
        <w:trPr>
          <w:trHeight w:val="345"/>
          <w:jc w:val="center"/>
        </w:trPr>
        <w:tc>
          <w:tcPr>
            <w:tcW w:w="3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Rába Önkéntes  Kiegészítő Nyugdíjpénztár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D6A55" w:rsidRDefault="00C2060F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7C4800">
        <w:trPr>
          <w:trHeight w:val="255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Richter Gedeon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7F7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7C4800">
        <w:trPr>
          <w:trHeight w:val="255"/>
          <w:jc w:val="center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Vasutas Önkéntes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D6A55" w:rsidRDefault="00C2060F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</w:tbl>
    <w:p w:rsidR="007F79FF" w:rsidRPr="00ED6A55" w:rsidRDefault="007F79FF" w:rsidP="003D3605">
      <w:pPr>
        <w:jc w:val="both"/>
        <w:rPr>
          <w:b/>
        </w:rPr>
      </w:pPr>
    </w:p>
    <w:p w:rsidR="003D3605" w:rsidRPr="00ED6A55" w:rsidRDefault="003D3605" w:rsidP="003D3605">
      <w:pPr>
        <w:jc w:val="both"/>
        <w:rPr>
          <w:b/>
        </w:rPr>
      </w:pPr>
      <w:r w:rsidRPr="00ED6A55">
        <w:rPr>
          <w:b/>
        </w:rPr>
        <w:lastRenderedPageBreak/>
        <w:t xml:space="preserve">Önkéntes kölcsönös kiegészítő </w:t>
      </w:r>
      <w:r w:rsidR="00FB7CF4" w:rsidRPr="00ED6A55">
        <w:rPr>
          <w:b/>
        </w:rPr>
        <w:t xml:space="preserve">Egészségpénztárak és Önkéntes Kölcsönös kiegészítő egészség- és önsegélyező pénztárak, </w:t>
      </w:r>
    </w:p>
    <w:p w:rsidR="003D3605" w:rsidRPr="00ED6A55" w:rsidRDefault="003D3605" w:rsidP="003D3605">
      <w:pPr>
        <w:jc w:val="both"/>
      </w:pPr>
    </w:p>
    <w:tbl>
      <w:tblPr>
        <w:tblW w:w="7162" w:type="dxa"/>
        <w:jc w:val="center"/>
        <w:tblInd w:w="-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7"/>
        <w:gridCol w:w="1955"/>
        <w:gridCol w:w="1630"/>
      </w:tblGrid>
      <w:tr w:rsidR="00C2060F" w:rsidRPr="00ED6A55" w:rsidTr="00C2060F">
        <w:trPr>
          <w:trHeight w:val="255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0F" w:rsidRPr="00ED6A55" w:rsidRDefault="00C2060F" w:rsidP="00D06912">
            <w:pPr>
              <w:rPr>
                <w:b/>
                <w:sz w:val="20"/>
                <w:szCs w:val="20"/>
              </w:rPr>
            </w:pPr>
            <w:r w:rsidRPr="00ED6A55">
              <w:rPr>
                <w:b/>
                <w:sz w:val="20"/>
                <w:szCs w:val="20"/>
              </w:rPr>
              <w:t> Pénztár neve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0F" w:rsidRPr="00ED6A55" w:rsidRDefault="00C2060F" w:rsidP="00D0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ED6A55">
              <w:rPr>
                <w:b/>
                <w:bCs/>
                <w:sz w:val="20"/>
                <w:szCs w:val="20"/>
              </w:rPr>
              <w:t>MÁV Zrt.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60F" w:rsidRPr="00ED6A55" w:rsidRDefault="00C2060F" w:rsidP="00D0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ED6A55">
              <w:rPr>
                <w:b/>
                <w:bCs/>
                <w:sz w:val="20"/>
                <w:szCs w:val="20"/>
              </w:rPr>
              <w:t>MÁV Szolgáltató Központ Zrt.</w:t>
            </w:r>
          </w:p>
        </w:tc>
      </w:tr>
      <w:tr w:rsidR="006B5B95" w:rsidRPr="00ED6A55" w:rsidTr="003F0B44">
        <w:trPr>
          <w:trHeight w:val="351"/>
          <w:jc w:val="center"/>
        </w:trPr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95" w:rsidRPr="00ED6A55" w:rsidRDefault="006B5B95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Allianz Hungária Egészségpénztár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95" w:rsidRPr="00ED6A55" w:rsidRDefault="006B5B95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B9A" w:rsidRPr="00ED6A55" w:rsidRDefault="00DF7B9A" w:rsidP="00DF7B9A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3F0B44">
        <w:trPr>
          <w:trHeight w:val="351"/>
          <w:jc w:val="center"/>
        </w:trPr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Dimenzió Önkéntes Kölcsönös Egészségpénztár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D6A55" w:rsidRDefault="00C2060F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FB5378" w:rsidRPr="00ED6A55" w:rsidTr="003F0B44">
        <w:trPr>
          <w:trHeight w:val="531"/>
          <w:jc w:val="center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78" w:rsidRPr="00ED6A55" w:rsidRDefault="00FB5378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Életút Egészség- és Önsegélyező Pénztár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78" w:rsidRPr="00ED6A55" w:rsidRDefault="00E63B23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78" w:rsidRPr="00ED6A55" w:rsidRDefault="00FB5378" w:rsidP="001E7A7B">
            <w:pPr>
              <w:jc w:val="center"/>
              <w:rPr>
                <w:sz w:val="20"/>
                <w:szCs w:val="20"/>
              </w:rPr>
            </w:pPr>
          </w:p>
        </w:tc>
      </w:tr>
      <w:tr w:rsidR="00C2060F" w:rsidRPr="00ED6A55" w:rsidTr="003F0B44">
        <w:trPr>
          <w:trHeight w:val="531"/>
          <w:jc w:val="center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Generali Egészségpénztár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D6A55" w:rsidRDefault="00C2060F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</w:p>
          <w:p w:rsidR="00C2060F" w:rsidRPr="00ED6A55" w:rsidRDefault="00C2060F" w:rsidP="008D2713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3F0B44">
        <w:trPr>
          <w:trHeight w:val="351"/>
          <w:jc w:val="center"/>
        </w:trPr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Medicina Egészségpénztár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060F" w:rsidRPr="00ED6A55" w:rsidRDefault="00C2060F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3F0B44">
        <w:trPr>
          <w:trHeight w:val="351"/>
          <w:jc w:val="center"/>
        </w:trPr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MKB</w:t>
            </w:r>
            <w:r w:rsidR="00E63B23" w:rsidRPr="00ED6A55">
              <w:rPr>
                <w:sz w:val="20"/>
                <w:szCs w:val="20"/>
              </w:rPr>
              <w:t xml:space="preserve">-Pannónia </w:t>
            </w:r>
            <w:r w:rsidRPr="00ED6A55">
              <w:rPr>
                <w:sz w:val="20"/>
                <w:szCs w:val="20"/>
              </w:rPr>
              <w:t>Egészségpénztár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D6A55" w:rsidRDefault="00C2060F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DF7B9A" w:rsidRPr="00ED6A55" w:rsidTr="003F0B44">
        <w:trPr>
          <w:trHeight w:val="351"/>
          <w:jc w:val="center"/>
        </w:trPr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9A" w:rsidRPr="00ED6A55" w:rsidRDefault="00DF7B9A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NAVOSZ Egészségpénztár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B9A" w:rsidRPr="00ED6A55" w:rsidRDefault="00DF7B9A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B9A" w:rsidRPr="00ED6A55" w:rsidRDefault="00DF7B9A" w:rsidP="001E7A7B">
            <w:pPr>
              <w:jc w:val="center"/>
              <w:rPr>
                <w:sz w:val="20"/>
                <w:szCs w:val="20"/>
              </w:rPr>
            </w:pPr>
          </w:p>
        </w:tc>
      </w:tr>
      <w:tr w:rsidR="00C2060F" w:rsidRPr="00ED6A55" w:rsidTr="003F0B44">
        <w:trPr>
          <w:trHeight w:val="351"/>
          <w:jc w:val="center"/>
        </w:trPr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OTP Országos Egészségpénztár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D6A55" w:rsidRDefault="00C2060F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3F0B44">
        <w:trPr>
          <w:trHeight w:val="346"/>
          <w:jc w:val="center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Patika Önkéntes Kölcsönös Egészségpénztár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D6A55" w:rsidRDefault="00C2060F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3F0B44">
        <w:trPr>
          <w:trHeight w:val="346"/>
          <w:jc w:val="center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Prémium Önkéntes Egészségpénztár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3F0B44">
        <w:trPr>
          <w:trHeight w:val="351"/>
          <w:jc w:val="center"/>
        </w:trPr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TEMPO Országos Önkéntes Kiegészítő Egészségpénztár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D6A55" w:rsidRDefault="00C2060F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3F0B44">
        <w:trPr>
          <w:trHeight w:val="351"/>
          <w:jc w:val="center"/>
        </w:trPr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Test-Vér Egészségpénztár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0F" w:rsidRPr="00ED6A55" w:rsidRDefault="00C2060F" w:rsidP="007F7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3F0B44">
        <w:trPr>
          <w:trHeight w:val="351"/>
          <w:jc w:val="center"/>
        </w:trPr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Új Pillér Önkéntes Kölcsönös Kiegészítő Egészségpénztár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D6A55" w:rsidRDefault="00C2060F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3F0B44">
        <w:trPr>
          <w:trHeight w:val="375"/>
          <w:jc w:val="center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Vitamin Egészségpénztár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D6A55" w:rsidRDefault="00C2060F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spacing w:before="120"/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3F0B44">
        <w:trPr>
          <w:trHeight w:val="351"/>
          <w:jc w:val="center"/>
        </w:trPr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Vasutas Önkéntes Kölcsönös Kiegészítő Egészségpénztár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D6A55" w:rsidRDefault="00C2060F" w:rsidP="007F79FF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</w:tbl>
    <w:p w:rsidR="007C0DE8" w:rsidRPr="00890AF1" w:rsidRDefault="00C837F8" w:rsidP="00102B4C">
      <w:pPr>
        <w:pStyle w:val="Cmsor2"/>
        <w:numPr>
          <w:ilvl w:val="1"/>
          <w:numId w:val="18"/>
        </w:numPr>
        <w:ind w:left="567" w:hanging="567"/>
        <w:rPr>
          <w:rFonts w:ascii="Times New Roman" w:hAnsi="Times New Roman"/>
          <w:sz w:val="24"/>
          <w:szCs w:val="24"/>
          <w:lang w:val="hu-HU"/>
        </w:rPr>
      </w:pPr>
      <w:bookmarkStart w:id="83" w:name="_Toc283115317"/>
      <w:r w:rsidRPr="00890AF1">
        <w:rPr>
          <w:rFonts w:ascii="Times New Roman" w:hAnsi="Times New Roman"/>
          <w:sz w:val="24"/>
          <w:szCs w:val="24"/>
          <w:lang w:val="hu-HU"/>
        </w:rPr>
        <w:t xml:space="preserve"> </w:t>
      </w:r>
      <w:bookmarkStart w:id="84" w:name="_Toc475019870"/>
      <w:bookmarkStart w:id="85" w:name="_Toc475019901"/>
      <w:bookmarkStart w:id="86" w:name="_Toc475350929"/>
      <w:bookmarkStart w:id="87" w:name="_Toc475354017"/>
      <w:bookmarkEnd w:id="83"/>
      <w:bookmarkEnd w:id="84"/>
      <w:bookmarkEnd w:id="85"/>
      <w:r w:rsidR="007C0DE8" w:rsidRPr="00890AF1">
        <w:rPr>
          <w:rFonts w:ascii="Times New Roman" w:hAnsi="Times New Roman"/>
          <w:sz w:val="24"/>
          <w:szCs w:val="24"/>
          <w:lang w:val="hu-HU"/>
        </w:rPr>
        <w:t>Étkezési Erzsébet-utalvány</w:t>
      </w:r>
      <w:bookmarkEnd w:id="86"/>
      <w:bookmarkEnd w:id="87"/>
    </w:p>
    <w:p w:rsidR="00787364" w:rsidRPr="00ED6A55" w:rsidRDefault="00787364" w:rsidP="00A31479">
      <w:pPr>
        <w:jc w:val="both"/>
      </w:pPr>
      <w:r w:rsidRPr="00ED6A55">
        <w:t>A munkavállalók VBKJ keretükből étkezési Erzsébet</w:t>
      </w:r>
      <w:r w:rsidR="004318E4" w:rsidRPr="00ED6A55">
        <w:t>-</w:t>
      </w:r>
      <w:r w:rsidRPr="00ED6A55">
        <w:t>utalványt választhatnak. Az Erzsébet utalvány papír alapon vagy elektronikus formában (Erzsébet-utalvány Plusz kártya) kibocsátott, fogyasztásra kész étel és melegkonyhás vendéglátóhelyeken étkezési szolgáltatás vásárlására felhasználható utalvány.</w:t>
      </w:r>
    </w:p>
    <w:p w:rsidR="00787364" w:rsidRPr="00ED6A55" w:rsidRDefault="00787364" w:rsidP="00A31479">
      <w:pPr>
        <w:jc w:val="both"/>
      </w:pPr>
      <w:r w:rsidRPr="00ED6A55">
        <w:t xml:space="preserve"> A juttatási formát a munkavállaló döntésének megfelelően papír alapú utalvány vagy elektronikus (Erzsébet-utalvány Plusz) kártya </w:t>
      </w:r>
      <w:r w:rsidR="00320D2F" w:rsidRPr="00ED6A55">
        <w:t>formában b</w:t>
      </w:r>
      <w:r w:rsidRPr="00ED6A55">
        <w:t xml:space="preserve">iztosítja a munkáltató. </w:t>
      </w:r>
      <w:r w:rsidRPr="00ED6A55">
        <w:rPr>
          <w:snapToGrid w:val="0"/>
        </w:rPr>
        <w:t xml:space="preserve">A munkavállaló iskolai és étkezési </w:t>
      </w:r>
      <w:r w:rsidRPr="00ED6A55">
        <w:t xml:space="preserve">Erzsébet-utalványt vagy elektronikus (Erzsébet-utalvány Plusz) kártyát együttes értékben összesen </w:t>
      </w:r>
      <w:r w:rsidRPr="00ED6A55">
        <w:rPr>
          <w:snapToGrid w:val="0"/>
        </w:rPr>
        <w:t>maximum 95</w:t>
      </w:r>
      <w:r w:rsidR="00F765BE">
        <w:rPr>
          <w:snapToGrid w:val="0"/>
        </w:rPr>
        <w:t>.</w:t>
      </w:r>
      <w:r w:rsidRPr="00ED6A55">
        <w:rPr>
          <w:snapToGrid w:val="0"/>
        </w:rPr>
        <w:t>000 Ft értékben választhatja. Az igényelt utalvány nettó értékének az Erzsébet-utalvány Plusz kártya esetében is 100 Ft-tal oszthatónak kell lennie.</w:t>
      </w:r>
      <w:r w:rsidRPr="00ED6A55">
        <w:t xml:space="preserve"> Az utalványok készpénzre nem válthatók át, vásárláskor a papír alapú utalvány névértékből nem adnak vissza készpénzt. </w:t>
      </w:r>
      <w:r w:rsidR="001136AE" w:rsidRPr="00ED6A55">
        <w:t>A papír</w:t>
      </w:r>
      <w:r w:rsidRPr="00ED6A55">
        <w:t xml:space="preserve"> alapú utalvány érvényességi ideje az utalványon kerül feltüntetésre.</w:t>
      </w:r>
    </w:p>
    <w:p w:rsidR="00787364" w:rsidRPr="00ED6A55" w:rsidRDefault="00787364" w:rsidP="00A31479">
      <w:pPr>
        <w:jc w:val="both"/>
      </w:pPr>
      <w:r w:rsidRPr="00ED6A55">
        <w:t>Az Erzsébet-utalvány Plusz kártya a 3. számú melléklet szerinti nyilatkozat leadásával díjmentesen igényelhető, felhasználhatósága külön-külön zsebeken</w:t>
      </w:r>
      <w:r w:rsidR="00DD55DB" w:rsidRPr="00ED6A55">
        <w:t xml:space="preserve"> (pl. étkezési, iskolai)</w:t>
      </w:r>
      <w:r w:rsidRPr="00ED6A55">
        <w:t xml:space="preserve"> keresztül történik, megegyezik a papír alapú Erzsébet-utalványok felhasználhatósági körével. A vásárlás összege forintra pontosan kerekítés nélkül egyenlíthető ki. Az elveszett vagy megrongálódott kártya pótlásával összefüggésben esetlegesen felmerülő költségek a munkavállalót terhelik. </w:t>
      </w:r>
    </w:p>
    <w:p w:rsidR="00010EFA" w:rsidRPr="00ED6A55" w:rsidRDefault="00010EFA" w:rsidP="00010EFA">
      <w:pPr>
        <w:jc w:val="both"/>
      </w:pPr>
      <w:r w:rsidRPr="00ED6A55">
        <w:t xml:space="preserve">A kártyával kapcsolatban további információkat olvashat az alábbi internetes felületen: </w:t>
      </w:r>
      <w:hyperlink r:id="rId19" w:history="1">
        <w:r w:rsidRPr="00ED6A55">
          <w:rPr>
            <w:rStyle w:val="Hiperhivatkozs"/>
          </w:rPr>
          <w:t>https://www.erzsebetutalvanyplusz.hu/</w:t>
        </w:r>
      </w:hyperlink>
    </w:p>
    <w:p w:rsidR="00787364" w:rsidRPr="00ED6A55" w:rsidRDefault="00787364" w:rsidP="00A31479">
      <w:pPr>
        <w:jc w:val="both"/>
      </w:pPr>
    </w:p>
    <w:p w:rsidR="00787364" w:rsidRPr="00ED6A55" w:rsidRDefault="00787364" w:rsidP="00A31479">
      <w:pPr>
        <w:ind w:right="71"/>
        <w:jc w:val="both"/>
      </w:pPr>
      <w:r w:rsidRPr="00ED6A55">
        <w:rPr>
          <w:b/>
          <w:i/>
        </w:rPr>
        <w:t xml:space="preserve">Költségszorzó: </w:t>
      </w:r>
      <w:r w:rsidRPr="00ED6A55">
        <w:t xml:space="preserve">1,4366 </w:t>
      </w:r>
    </w:p>
    <w:p w:rsidR="00787364" w:rsidRPr="00ED6A55" w:rsidRDefault="00787364" w:rsidP="00EA2DEE">
      <w:pPr>
        <w:spacing w:before="120"/>
        <w:jc w:val="both"/>
      </w:pPr>
      <w:r w:rsidRPr="00ED6A55">
        <w:lastRenderedPageBreak/>
        <w:t>Az adott naptári évben igényelt utalványokat, kártyára utalt összegeket a következő naptári év december 31-ig lehet felhasználni. A lejárt utalványok cseréjére nincs lehetőség. Az utalványok cseréjét a munkáltató semmilyen okból (megrongálódás, érvényességi idő lejárta, stb.) nem biztosítja.</w:t>
      </w:r>
    </w:p>
    <w:p w:rsidR="00787364" w:rsidRPr="00ED6A55" w:rsidRDefault="00787364" w:rsidP="00A31479">
      <w:pPr>
        <w:ind w:right="71"/>
        <w:jc w:val="both"/>
      </w:pPr>
      <w:r w:rsidRPr="00ED6A55">
        <w:t xml:space="preserve">Az utalványt és munkáltató által kártyára utalt összegeket kizárólag a szolgáltató cég által meghatározott üzletekben lehet beváltani, illetve felhasználni. Az elfogadó helyek listája a </w:t>
      </w:r>
      <w:hyperlink r:id="rId20" w:history="1">
        <w:r w:rsidRPr="00ED6A55">
          <w:rPr>
            <w:rStyle w:val="Hiperhivatkozs"/>
          </w:rPr>
          <w:t>www.erzsebetutalvany.hu</w:t>
        </w:r>
      </w:hyperlink>
      <w:r w:rsidRPr="00ED6A55">
        <w:t xml:space="preserve"> honlapon érhető el.</w:t>
      </w:r>
    </w:p>
    <w:p w:rsidR="00787364" w:rsidRPr="00ED6A55" w:rsidRDefault="00787364" w:rsidP="00A31479">
      <w:pPr>
        <w:ind w:right="71"/>
        <w:jc w:val="both"/>
      </w:pPr>
      <w:r w:rsidRPr="00ED6A55">
        <w:t>Az igényelt utalvány választható legkisebb összege 1</w:t>
      </w:r>
      <w:r w:rsidR="00F765BE">
        <w:t>.</w:t>
      </w:r>
      <w:r w:rsidRPr="00ED6A55">
        <w:t>000 Ft lehet és nettó értékének, az Erzsébet-utalvány Plusz kártya esetében is 100 Ft-tal oszthatónak kell lennie.</w:t>
      </w:r>
    </w:p>
    <w:p w:rsidR="00162FAF" w:rsidRPr="00890AF1" w:rsidRDefault="00162FAF" w:rsidP="00102B4C">
      <w:pPr>
        <w:pStyle w:val="Cmsor2"/>
        <w:numPr>
          <w:ilvl w:val="1"/>
          <w:numId w:val="18"/>
        </w:numPr>
        <w:ind w:left="567" w:hanging="567"/>
        <w:rPr>
          <w:rFonts w:ascii="Times New Roman" w:hAnsi="Times New Roman"/>
          <w:sz w:val="24"/>
          <w:szCs w:val="24"/>
          <w:lang w:val="hu-HU"/>
        </w:rPr>
      </w:pPr>
      <w:bookmarkStart w:id="88" w:name="_Toc412400506"/>
      <w:bookmarkStart w:id="89" w:name="_Toc413241672"/>
      <w:bookmarkStart w:id="90" w:name="_Toc475350930"/>
      <w:bookmarkStart w:id="91" w:name="_Toc475354018"/>
      <w:r w:rsidRPr="00890AF1">
        <w:rPr>
          <w:rFonts w:ascii="Times New Roman" w:hAnsi="Times New Roman"/>
          <w:sz w:val="24"/>
          <w:szCs w:val="24"/>
          <w:lang w:val="hu-HU"/>
        </w:rPr>
        <w:t>Iskola</w:t>
      </w:r>
      <w:r w:rsidR="003B24F4" w:rsidRPr="00890AF1">
        <w:rPr>
          <w:rFonts w:ascii="Times New Roman" w:hAnsi="Times New Roman"/>
          <w:sz w:val="24"/>
          <w:szCs w:val="24"/>
          <w:lang w:val="hu-HU"/>
        </w:rPr>
        <w:t>i Erzsébet-</w:t>
      </w:r>
      <w:r w:rsidRPr="00890AF1">
        <w:rPr>
          <w:rFonts w:ascii="Times New Roman" w:hAnsi="Times New Roman"/>
          <w:sz w:val="24"/>
          <w:szCs w:val="24"/>
          <w:lang w:val="hu-HU"/>
        </w:rPr>
        <w:t>utalvány</w:t>
      </w:r>
      <w:bookmarkEnd w:id="88"/>
      <w:bookmarkEnd w:id="89"/>
      <w:bookmarkEnd w:id="90"/>
      <w:bookmarkEnd w:id="91"/>
    </w:p>
    <w:p w:rsidR="00787364" w:rsidRPr="00ED6A55" w:rsidRDefault="00787364" w:rsidP="00A31479">
      <w:pPr>
        <w:tabs>
          <w:tab w:val="num" w:pos="-360"/>
        </w:tabs>
        <w:spacing w:before="120" w:after="120"/>
        <w:ind w:right="74"/>
        <w:jc w:val="both"/>
        <w:rPr>
          <w:snapToGrid w:val="0"/>
        </w:rPr>
      </w:pPr>
      <w:r w:rsidRPr="00ED6A55">
        <w:t>A</w:t>
      </w:r>
      <w:r w:rsidRPr="00ED6A55">
        <w:rPr>
          <w:snapToGrid w:val="0"/>
        </w:rPr>
        <w:t xml:space="preserve"> munkáltató iskolakezdési támogatást juttat iskolai Erzsébet utalvány formájában a munkavállaló közoktatásban részt vevő (általános vagy középiskolás) gyermeke után, a családok támogatásáról szóló törvény alapján, családi pótlékra jogosultak részére. </w:t>
      </w:r>
    </w:p>
    <w:p w:rsidR="00787364" w:rsidRPr="00ED6A55" w:rsidRDefault="00787364" w:rsidP="00A31479">
      <w:pPr>
        <w:tabs>
          <w:tab w:val="num" w:pos="-360"/>
        </w:tabs>
        <w:spacing w:after="120"/>
        <w:jc w:val="both"/>
        <w:rPr>
          <w:snapToGrid w:val="0"/>
        </w:rPr>
      </w:pPr>
      <w:r w:rsidRPr="00ED6A55">
        <w:rPr>
          <w:snapToGrid w:val="0"/>
        </w:rPr>
        <w:t>Az iskolakezdési támogatási utalvány a tanév első napját megelőző 60. naptól a kibocsátás évének utolsó napjáig érvényes, amely tankönyv, taneszköz, ruházat vásárlására használható fel.</w:t>
      </w:r>
    </w:p>
    <w:p w:rsidR="00255911" w:rsidRPr="00ED6A55" w:rsidRDefault="00787364" w:rsidP="00A31479">
      <w:pPr>
        <w:ind w:right="74"/>
        <w:jc w:val="both"/>
        <w:rPr>
          <w:snapToGrid w:val="0"/>
        </w:rPr>
      </w:pPr>
      <w:r w:rsidRPr="00ED6A55">
        <w:rPr>
          <w:snapToGrid w:val="0"/>
        </w:rPr>
        <w:t xml:space="preserve">A </w:t>
      </w:r>
      <w:r w:rsidR="00010EFA" w:rsidRPr="00ED6A55">
        <w:rPr>
          <w:snapToGrid w:val="0"/>
        </w:rPr>
        <w:t>munkáltató</w:t>
      </w:r>
      <w:r w:rsidRPr="00ED6A55">
        <w:rPr>
          <w:snapToGrid w:val="0"/>
        </w:rPr>
        <w:t xml:space="preserve"> az iskolakezdési támogatást </w:t>
      </w:r>
      <w:r w:rsidRPr="00ED6A55">
        <w:t>a munkavállaló döntésének megfelelően papír alapú iskolai Erzsébet-utalvány vagy elektron</w:t>
      </w:r>
      <w:r w:rsidR="00255911" w:rsidRPr="00ED6A55">
        <w:t xml:space="preserve">ikus (Erzsébet-utalvány Plusz) </w:t>
      </w:r>
      <w:r w:rsidRPr="00ED6A55">
        <w:t xml:space="preserve">kártya </w:t>
      </w:r>
      <w:r w:rsidRPr="00ED6A55">
        <w:rPr>
          <w:snapToGrid w:val="0"/>
        </w:rPr>
        <w:t xml:space="preserve">formában biztosítja a VBKJ keret terhére. </w:t>
      </w:r>
    </w:p>
    <w:p w:rsidR="00010EFA" w:rsidRPr="00ED6A55" w:rsidRDefault="00787364" w:rsidP="00EA2DEE">
      <w:pPr>
        <w:spacing w:before="120"/>
        <w:jc w:val="both"/>
        <w:rPr>
          <w:snapToGrid w:val="0"/>
        </w:rPr>
      </w:pPr>
      <w:r w:rsidRPr="00ED6A55">
        <w:rPr>
          <w:snapToGrid w:val="0"/>
        </w:rPr>
        <w:t xml:space="preserve">A munkavállaló iskolai és étkezési </w:t>
      </w:r>
      <w:r w:rsidRPr="00ED6A55">
        <w:t>Erzsébet-utalványt vagy elektronikus (Erzsébet-utalvány Plusz) kártyát minimum 1</w:t>
      </w:r>
      <w:r w:rsidR="00F765BE">
        <w:t>.</w:t>
      </w:r>
      <w:r w:rsidRPr="00ED6A55">
        <w:t xml:space="preserve">000 Ft, </w:t>
      </w:r>
      <w:r w:rsidRPr="00ED6A55">
        <w:rPr>
          <w:snapToGrid w:val="0"/>
        </w:rPr>
        <w:t>maximum 95</w:t>
      </w:r>
      <w:r w:rsidR="00F765BE">
        <w:rPr>
          <w:snapToGrid w:val="0"/>
        </w:rPr>
        <w:t>.</w:t>
      </w:r>
      <w:r w:rsidRPr="00ED6A55">
        <w:rPr>
          <w:snapToGrid w:val="0"/>
        </w:rPr>
        <w:t xml:space="preserve">000 Ft értékben választhat. </w:t>
      </w:r>
    </w:p>
    <w:p w:rsidR="00010EFA" w:rsidRPr="00ED6A55" w:rsidRDefault="00010EFA" w:rsidP="00010EFA">
      <w:pPr>
        <w:jc w:val="both"/>
      </w:pPr>
      <w:r w:rsidRPr="00ED6A55">
        <w:t>Az Erzsébet-utalvány Plusz kártya a 3. számú melléklet szerinti nyilatkozat leadásával díjmentesen igényelhető, felhasználhatósága külön-külön zsebeken  (pl. iskolai, étkezési ) keresztül történik, megegyezik a papír alapú Erzsébet-utalványok felhasználhatósági körével. A vásárlás összege forintra pontosan kerekítés nélkül egyenlíthető ki. Az elveszett vagy megrongálódott kártya pótlásával összefüggésben esetlegesen felmerülő költs</w:t>
      </w:r>
      <w:r w:rsidR="00AC63CF">
        <w:t xml:space="preserve">égek a munkavállalót terhelik. </w:t>
      </w:r>
    </w:p>
    <w:p w:rsidR="00010EFA" w:rsidRPr="00ED6A55" w:rsidRDefault="00010EFA" w:rsidP="00010EFA">
      <w:pPr>
        <w:jc w:val="both"/>
      </w:pPr>
      <w:r w:rsidRPr="00ED6A55">
        <w:t xml:space="preserve">A kártyával kapcsolatban további információkat olvashat az alábbi internetes felületen: </w:t>
      </w:r>
      <w:hyperlink r:id="rId21" w:history="1">
        <w:r w:rsidRPr="00ED6A55">
          <w:rPr>
            <w:rStyle w:val="Hiperhivatkozs"/>
          </w:rPr>
          <w:t>https://www.erzsebetutalvanyplusz.hu/</w:t>
        </w:r>
      </w:hyperlink>
    </w:p>
    <w:p w:rsidR="00787364" w:rsidRPr="00ED6A55" w:rsidRDefault="00787364" w:rsidP="00EA2DEE">
      <w:pPr>
        <w:spacing w:before="120"/>
        <w:jc w:val="both"/>
        <w:rPr>
          <w:snapToGrid w:val="0"/>
        </w:rPr>
      </w:pPr>
      <w:r w:rsidRPr="00ED6A55">
        <w:t>Az igényelt utalvány nettó értékének, az Erzsébet-utalvány Plusz kártya esetében is 100 Ft-tal oszthatónak kell lennie.</w:t>
      </w:r>
    </w:p>
    <w:p w:rsidR="00787364" w:rsidRPr="00ED6A55" w:rsidRDefault="00787364" w:rsidP="00787364">
      <w:pPr>
        <w:ind w:left="672" w:right="74"/>
        <w:jc w:val="both"/>
        <w:rPr>
          <w:snapToGrid w:val="0"/>
        </w:rPr>
      </w:pPr>
    </w:p>
    <w:p w:rsidR="00787364" w:rsidRPr="00ED6A55" w:rsidRDefault="00787364" w:rsidP="00A31479">
      <w:pPr>
        <w:spacing w:before="120"/>
        <w:ind w:right="74"/>
        <w:jc w:val="both"/>
        <w:rPr>
          <w:b/>
          <w:i/>
        </w:rPr>
      </w:pPr>
      <w:r w:rsidRPr="00ED6A55">
        <w:rPr>
          <w:b/>
          <w:i/>
        </w:rPr>
        <w:t>Költségszorzó:</w:t>
      </w:r>
      <w:r w:rsidRPr="00ED6A55">
        <w:t xml:space="preserve">1,4366 </w:t>
      </w:r>
    </w:p>
    <w:p w:rsidR="00162FAF" w:rsidRPr="00ED6A55" w:rsidRDefault="00162FAF" w:rsidP="00EA2DEE">
      <w:pPr>
        <w:spacing w:before="120"/>
        <w:jc w:val="both"/>
      </w:pPr>
      <w:r w:rsidRPr="00ED6A55">
        <w:t>A VBKJ nyilatkozattal egyidejűleg le</w:t>
      </w:r>
      <w:r w:rsidR="00AE4F86" w:rsidRPr="00ED6A55">
        <w:t xml:space="preserve"> kell </w:t>
      </w:r>
      <w:r w:rsidRPr="00ED6A55">
        <w:t>adni az igénybevételhez szükséges kitöltött „Nyilatkozat iskolakezdési támogatás igénybevételére” lapot a Humán Szolgáltat</w:t>
      </w:r>
      <w:r w:rsidR="003D64A8" w:rsidRPr="00ED6A55">
        <w:t>ás</w:t>
      </w:r>
      <w:r w:rsidRPr="00ED6A55">
        <w:t xml:space="preserve"> Ügyfélszolgálati Iroda munkatársa részére. </w:t>
      </w:r>
    </w:p>
    <w:p w:rsidR="00170DC3" w:rsidRPr="00ED6A55" w:rsidRDefault="00162FAF" w:rsidP="00916420">
      <w:pPr>
        <w:spacing w:before="120"/>
        <w:jc w:val="both"/>
      </w:pPr>
      <w:r w:rsidRPr="00ED6A55">
        <w:t xml:space="preserve">A VBKJ nyilatkozaton választott összegnek megfelelő értékű </w:t>
      </w:r>
      <w:r w:rsidR="001136AE" w:rsidRPr="00ED6A55">
        <w:t xml:space="preserve">papír alapú </w:t>
      </w:r>
      <w:r w:rsidRPr="00ED6A55">
        <w:t xml:space="preserve">utalványt július hónapban az ÜSZI munkatársa adja át Önnek. </w:t>
      </w:r>
      <w:r w:rsidR="001136AE" w:rsidRPr="00ED6A55">
        <w:t>Az elektronikus (Erzsébet-utalvány Plusz) kárty</w:t>
      </w:r>
      <w:r w:rsidR="00170DC3" w:rsidRPr="00ED6A55">
        <w:t>ára igényel</w:t>
      </w:r>
      <w:r w:rsidR="001136AE" w:rsidRPr="00ED6A55">
        <w:t>t összeg</w:t>
      </w:r>
      <w:r w:rsidR="00170DC3" w:rsidRPr="00ED6A55">
        <w:t xml:space="preserve"> július hónapban a papír alapú utalványok kiosztásának kezdetéig kerül jóváírásra. </w:t>
      </w:r>
    </w:p>
    <w:p w:rsidR="00916420" w:rsidRPr="00ED6A55" w:rsidRDefault="00916420" w:rsidP="00916420">
      <w:pPr>
        <w:spacing w:before="120"/>
        <w:jc w:val="both"/>
      </w:pPr>
      <w:r w:rsidRPr="00ED6A55">
        <w:t>Nem vehető igénybe az iskolakezdési támogatás, ha a munkavállaló június 15-ét követően</w:t>
      </w:r>
      <w:r w:rsidR="003125F5" w:rsidRPr="00ED6A55">
        <w:t xml:space="preserve"> </w:t>
      </w:r>
      <w:r w:rsidR="009A2D0D" w:rsidRPr="00ED6A55">
        <w:t xml:space="preserve">létesít </w:t>
      </w:r>
      <w:r w:rsidR="003125F5" w:rsidRPr="00ED6A55">
        <w:t>munkaviszonyt vagy akkor</w:t>
      </w:r>
      <w:r w:rsidRPr="00ED6A55">
        <w:t xml:space="preserve"> kerül vissza állományi létszámba (visszatér pl.: GYED-ről, GYES-ről stb).</w:t>
      </w:r>
    </w:p>
    <w:p w:rsidR="00162FAF" w:rsidRPr="00ED6A55" w:rsidRDefault="00162FAF" w:rsidP="00162FAF">
      <w:pPr>
        <w:tabs>
          <w:tab w:val="num" w:pos="-360"/>
        </w:tabs>
        <w:spacing w:before="240" w:after="120"/>
        <w:jc w:val="both"/>
      </w:pPr>
      <w:r w:rsidRPr="00ED6A55">
        <w:t>A VBKJ nyilatkozat az Iskola</w:t>
      </w:r>
      <w:r w:rsidR="00AE4F86" w:rsidRPr="00ED6A55">
        <w:t>i Erzsébet-</w:t>
      </w:r>
      <w:r w:rsidRPr="00ED6A55">
        <w:t>utalvánnyal kapcsolatban tett téves nyilatkozat miatt nem módosíth</w:t>
      </w:r>
      <w:r w:rsidR="00320D2F" w:rsidRPr="00ED6A55">
        <w:t>ató. Az emiatt fennmaradó keret</w:t>
      </w:r>
      <w:r w:rsidRPr="00ED6A55">
        <w:t>összeg a maradványként megjelölt elemre kerül felhasználásra.</w:t>
      </w:r>
    </w:p>
    <w:p w:rsidR="007639AC" w:rsidRPr="00890AF1" w:rsidRDefault="007639AC" w:rsidP="00102B4C">
      <w:pPr>
        <w:pStyle w:val="Cmsor2"/>
        <w:numPr>
          <w:ilvl w:val="1"/>
          <w:numId w:val="18"/>
        </w:numPr>
        <w:ind w:left="567" w:hanging="567"/>
        <w:rPr>
          <w:rFonts w:ascii="Times New Roman" w:hAnsi="Times New Roman"/>
          <w:sz w:val="24"/>
          <w:szCs w:val="24"/>
          <w:lang w:val="hu-HU"/>
        </w:rPr>
      </w:pPr>
      <w:bookmarkStart w:id="92" w:name="_Toc412400507"/>
      <w:bookmarkStart w:id="93" w:name="_Toc413241673"/>
      <w:bookmarkStart w:id="94" w:name="_Toc475350931"/>
      <w:bookmarkStart w:id="95" w:name="_Toc475354019"/>
      <w:r w:rsidRPr="00890AF1">
        <w:rPr>
          <w:rFonts w:ascii="Times New Roman" w:hAnsi="Times New Roman"/>
          <w:sz w:val="24"/>
          <w:szCs w:val="24"/>
          <w:lang w:val="hu-HU"/>
        </w:rPr>
        <w:lastRenderedPageBreak/>
        <w:t>Közlekedési hozzájárulás (helyi</w:t>
      </w:r>
      <w:r w:rsidR="00DE0C2F" w:rsidRPr="00890AF1">
        <w:rPr>
          <w:rFonts w:ascii="Times New Roman" w:hAnsi="Times New Roman"/>
          <w:sz w:val="24"/>
          <w:szCs w:val="24"/>
          <w:lang w:val="hu-HU"/>
        </w:rPr>
        <w:t xml:space="preserve"> utazásra szolgáló</w:t>
      </w:r>
      <w:r w:rsidR="00A1701D" w:rsidRPr="00890AF1">
        <w:rPr>
          <w:rFonts w:ascii="Times New Roman" w:hAnsi="Times New Roman"/>
          <w:sz w:val="24"/>
          <w:szCs w:val="24"/>
          <w:lang w:val="hu-HU"/>
        </w:rPr>
        <w:t xml:space="preserve"> bérlet</w:t>
      </w:r>
      <w:r w:rsidRPr="00890AF1">
        <w:rPr>
          <w:rFonts w:ascii="Times New Roman" w:hAnsi="Times New Roman"/>
          <w:sz w:val="24"/>
          <w:szCs w:val="24"/>
          <w:lang w:val="hu-HU"/>
        </w:rPr>
        <w:t>)</w:t>
      </w:r>
      <w:bookmarkEnd w:id="92"/>
      <w:bookmarkEnd w:id="93"/>
      <w:bookmarkEnd w:id="94"/>
      <w:bookmarkEnd w:id="95"/>
    </w:p>
    <w:p w:rsidR="00C56831" w:rsidRPr="00ED6A55" w:rsidRDefault="00C56831" w:rsidP="00C56831">
      <w:pPr>
        <w:pStyle w:val="Szvegtrzs3"/>
        <w:tabs>
          <w:tab w:val="num" w:pos="-360"/>
        </w:tabs>
        <w:rPr>
          <w:sz w:val="24"/>
          <w:szCs w:val="24"/>
        </w:rPr>
      </w:pPr>
      <w:r w:rsidRPr="00ED6A55">
        <w:rPr>
          <w:sz w:val="24"/>
          <w:szCs w:val="24"/>
        </w:rPr>
        <w:t>A közlekedési hozzájárulás a helyi tömegközlekedési eszköz igénybevételéhez szükséges bérlet térítését jelenti. A munkáltató nevére szóló számlával megvásárolt, kizárólag a munkavállaló helyi utazására szolgáló, havi,</w:t>
      </w:r>
      <w:r w:rsidR="002212F0" w:rsidRPr="00ED6A55">
        <w:rPr>
          <w:sz w:val="24"/>
          <w:szCs w:val="24"/>
        </w:rPr>
        <w:t xml:space="preserve"> negyedéves,</w:t>
      </w:r>
      <w:r w:rsidRPr="00ED6A55">
        <w:rPr>
          <w:sz w:val="24"/>
          <w:szCs w:val="24"/>
        </w:rPr>
        <w:t xml:space="preserve"> illetve éves bérlet térítését jelenti. Helyi utazási jegyek, tömbök megvásárlása nem tartozik ebbe a körbe.</w:t>
      </w:r>
    </w:p>
    <w:p w:rsidR="007639AC" w:rsidRPr="00ED6A55" w:rsidRDefault="007639AC" w:rsidP="00E1124F">
      <w:pPr>
        <w:jc w:val="both"/>
        <w:rPr>
          <w:b/>
          <w:bCs/>
        </w:rPr>
      </w:pPr>
    </w:p>
    <w:p w:rsidR="007639AC" w:rsidRPr="00ED6A55" w:rsidRDefault="007639AC" w:rsidP="00E1124F">
      <w:pPr>
        <w:jc w:val="both"/>
        <w:rPr>
          <w:b/>
          <w:bCs/>
          <w:u w:val="single"/>
        </w:rPr>
      </w:pPr>
      <w:r w:rsidRPr="00ED6A55">
        <w:rPr>
          <w:b/>
          <w:bCs/>
          <w:u w:val="single"/>
        </w:rPr>
        <w:t>Költségszorzó: 1,</w:t>
      </w:r>
      <w:r w:rsidR="00255911" w:rsidRPr="00ED6A55">
        <w:rPr>
          <w:b/>
          <w:bCs/>
          <w:u w:val="single"/>
        </w:rPr>
        <w:t>4366</w:t>
      </w:r>
    </w:p>
    <w:p w:rsidR="007639AC" w:rsidRPr="00ED6A55" w:rsidRDefault="00FF4021" w:rsidP="00EA2DEE">
      <w:pPr>
        <w:spacing w:before="120"/>
        <w:jc w:val="both"/>
        <w:rPr>
          <w:b/>
          <w:bCs/>
        </w:rPr>
      </w:pPr>
      <w:r w:rsidRPr="00ED6A55">
        <w:rPr>
          <w:bCs/>
        </w:rPr>
        <w:t>Kizárólag a munkavállaló</w:t>
      </w:r>
      <w:r w:rsidR="007639AC" w:rsidRPr="00ED6A55">
        <w:rPr>
          <w:bCs/>
        </w:rPr>
        <w:t xml:space="preserve"> helyi </w:t>
      </w:r>
      <w:r w:rsidRPr="00ED6A55">
        <w:rPr>
          <w:bCs/>
        </w:rPr>
        <w:t xml:space="preserve">utazására szolgáló </w:t>
      </w:r>
      <w:r w:rsidR="00B203B0" w:rsidRPr="00ED6A55">
        <w:rPr>
          <w:bCs/>
        </w:rPr>
        <w:t>–</w:t>
      </w:r>
      <w:r w:rsidRPr="00ED6A55">
        <w:rPr>
          <w:bCs/>
        </w:rPr>
        <w:t xml:space="preserve"> </w:t>
      </w:r>
      <w:r w:rsidR="007639AC" w:rsidRPr="00ED6A55">
        <w:rPr>
          <w:bCs/>
        </w:rPr>
        <w:t>tömegközlekedési eszközre</w:t>
      </w:r>
      <w:r w:rsidR="00BE2F53" w:rsidRPr="00ED6A55">
        <w:rPr>
          <w:bCs/>
        </w:rPr>
        <w:t xml:space="preserve"> </w:t>
      </w:r>
      <w:r w:rsidR="00320D2F" w:rsidRPr="00ED6A55">
        <w:rPr>
          <w:bCs/>
        </w:rPr>
        <w:t>–</w:t>
      </w:r>
      <w:r w:rsidR="007639AC" w:rsidRPr="00ED6A55">
        <w:rPr>
          <w:bCs/>
        </w:rPr>
        <w:t xml:space="preserve"> bérlet vásárlása</w:t>
      </w:r>
      <w:r w:rsidRPr="00ED6A55">
        <w:rPr>
          <w:bCs/>
        </w:rPr>
        <w:t>, melyről</w:t>
      </w:r>
      <w:r w:rsidR="007639AC" w:rsidRPr="00ED6A55">
        <w:rPr>
          <w:bCs/>
        </w:rPr>
        <w:t xml:space="preserve"> a</w:t>
      </w:r>
      <w:r w:rsidR="00BE2F53" w:rsidRPr="00ED6A55">
        <w:rPr>
          <w:b/>
          <w:bCs/>
        </w:rPr>
        <w:t xml:space="preserve"> </w:t>
      </w:r>
      <w:r w:rsidR="000B3A79" w:rsidRPr="00ED6A55">
        <w:rPr>
          <w:b/>
          <w:bCs/>
        </w:rPr>
        <w:t>kiállítás napján hatályos munkaszerződés szerinti</w:t>
      </w:r>
      <w:r w:rsidR="000B3A79" w:rsidRPr="00ED6A55">
        <w:rPr>
          <w:bCs/>
        </w:rPr>
        <w:t xml:space="preserve"> </w:t>
      </w:r>
      <w:r w:rsidR="007639AC" w:rsidRPr="00ED6A55">
        <w:rPr>
          <w:b/>
          <w:bCs/>
        </w:rPr>
        <w:t>munkáltatója</w:t>
      </w:r>
      <w:r w:rsidR="007639AC" w:rsidRPr="00ED6A55">
        <w:rPr>
          <w:bCs/>
        </w:rPr>
        <w:t xml:space="preserve"> </w:t>
      </w:r>
      <w:r w:rsidR="007639AC" w:rsidRPr="00ED6A55">
        <w:rPr>
          <w:b/>
          <w:bCs/>
        </w:rPr>
        <w:t xml:space="preserve">nevére és címére szóló számlát kell kérni.  </w:t>
      </w:r>
    </w:p>
    <w:p w:rsidR="00F41914" w:rsidRPr="00ED6A55" w:rsidRDefault="00E1483D" w:rsidP="00EA2DEE">
      <w:pPr>
        <w:spacing w:before="120"/>
        <w:jc w:val="both"/>
        <w:rPr>
          <w:bCs/>
        </w:rPr>
      </w:pPr>
      <w:r w:rsidRPr="00ED6A55">
        <w:rPr>
          <w:bCs/>
        </w:rPr>
        <w:t>A VBKJ keret elosztásakor kell feltűntetni a nyilatkozati lapon a bérletre fordítandó összeget, majd utólag a</w:t>
      </w:r>
      <w:r w:rsidR="004C58EF" w:rsidRPr="00ED6A55">
        <w:rPr>
          <w:bCs/>
        </w:rPr>
        <w:t xml:space="preserve"> számla kiállítás napján hatályos munkaszerződés szerinti</w:t>
      </w:r>
      <w:r w:rsidRPr="00ED6A55">
        <w:rPr>
          <w:bCs/>
        </w:rPr>
        <w:t xml:space="preserve"> munkáltató nevére és címére kiállított</w:t>
      </w:r>
      <w:r w:rsidR="00177A74" w:rsidRPr="00ED6A55">
        <w:rPr>
          <w:bCs/>
        </w:rPr>
        <w:t>, papír alapú</w:t>
      </w:r>
      <w:r w:rsidRPr="00ED6A55">
        <w:rPr>
          <w:bCs/>
        </w:rPr>
        <w:t xml:space="preserve"> számlát el kell juttatni a Humán Szolgáltat</w:t>
      </w:r>
      <w:r w:rsidR="00682421" w:rsidRPr="00ED6A55">
        <w:rPr>
          <w:bCs/>
        </w:rPr>
        <w:t>ás</w:t>
      </w:r>
      <w:r w:rsidRPr="00ED6A55">
        <w:rPr>
          <w:bCs/>
        </w:rPr>
        <w:t xml:space="preserve"> Ügyfélszolgálati Iroda munkatársának vagy levélben beküldeni a</w:t>
      </w:r>
      <w:r w:rsidR="00682421" w:rsidRPr="00ED6A55">
        <w:rPr>
          <w:bCs/>
        </w:rPr>
        <w:t xml:space="preserve"> MÁV Szolgáltató Központ Zrt.</w:t>
      </w:r>
      <w:r w:rsidRPr="00ED6A55">
        <w:rPr>
          <w:bCs/>
        </w:rPr>
        <w:t xml:space="preserve"> Humán </w:t>
      </w:r>
      <w:r w:rsidR="003F0B44" w:rsidRPr="00ED6A55">
        <w:rPr>
          <w:bCs/>
        </w:rPr>
        <w:t>Szolgáltatás 1087</w:t>
      </w:r>
      <w:r w:rsidRPr="00ED6A55">
        <w:rPr>
          <w:bCs/>
        </w:rPr>
        <w:t xml:space="preserve"> Budapest, Kerepesi út </w:t>
      </w:r>
      <w:r w:rsidR="00DF7B9A" w:rsidRPr="00ED6A55">
        <w:rPr>
          <w:bCs/>
        </w:rPr>
        <w:t>1-3</w:t>
      </w:r>
      <w:r w:rsidRPr="00ED6A55">
        <w:rPr>
          <w:bCs/>
        </w:rPr>
        <w:t>.</w:t>
      </w:r>
      <w:r w:rsidR="007614FD" w:rsidRPr="00ED6A55">
        <w:rPr>
          <w:bCs/>
        </w:rPr>
        <w:t xml:space="preserve"> </w:t>
      </w:r>
      <w:r w:rsidRPr="00ED6A55">
        <w:rPr>
          <w:bCs/>
        </w:rPr>
        <w:t>címre.</w:t>
      </w:r>
    </w:p>
    <w:p w:rsidR="00035408" w:rsidRPr="00ED6A55" w:rsidRDefault="00035408" w:rsidP="00035408">
      <w:pPr>
        <w:jc w:val="both"/>
        <w:rPr>
          <w:bCs/>
        </w:rPr>
      </w:pPr>
      <w:r w:rsidRPr="00ED6A55">
        <w:rPr>
          <w:bCs/>
        </w:rPr>
        <w:t>A számla ellenértéke ezt követően a jövedelem elszámolással együtt kerül kifizetésre.</w:t>
      </w:r>
    </w:p>
    <w:p w:rsidR="00177A74" w:rsidRPr="00ED6A55" w:rsidRDefault="00E55313" w:rsidP="00E1124F">
      <w:pPr>
        <w:jc w:val="both"/>
        <w:rPr>
          <w:bCs/>
        </w:rPr>
      </w:pPr>
      <w:r w:rsidRPr="00ED6A55">
        <w:rPr>
          <w:b/>
          <w:noProof/>
        </w:rPr>
        <w:drawing>
          <wp:inline distT="0" distB="0" distL="0" distR="0" wp14:anchorId="261AC302" wp14:editId="6BB7E835">
            <wp:extent cx="397565" cy="668633"/>
            <wp:effectExtent l="0" t="0" r="254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yi fig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35" cy="6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F86" w:rsidRPr="00ED6A55">
        <w:rPr>
          <w:bCs/>
        </w:rPr>
        <w:t xml:space="preserve">Felhívjuk a figyelmet arra, hogy a </w:t>
      </w:r>
      <w:r w:rsidR="00170DC3" w:rsidRPr="00ED6A55">
        <w:rPr>
          <w:bCs/>
        </w:rPr>
        <w:t xml:space="preserve">Szja tv. </w:t>
      </w:r>
      <w:r w:rsidR="00320D2F" w:rsidRPr="00ED6A55">
        <w:rPr>
          <w:bCs/>
        </w:rPr>
        <w:t>változása</w:t>
      </w:r>
      <w:r w:rsidR="00170DC3" w:rsidRPr="00ED6A55">
        <w:rPr>
          <w:bCs/>
        </w:rPr>
        <w:t xml:space="preserve"> miatt a</w:t>
      </w:r>
      <w:r w:rsidRPr="00ED6A55">
        <w:rPr>
          <w:bCs/>
        </w:rPr>
        <w:t xml:space="preserve"> juttatási elem</w:t>
      </w:r>
      <w:r w:rsidR="00170DC3" w:rsidRPr="00ED6A55">
        <w:rPr>
          <w:bCs/>
        </w:rPr>
        <w:t xml:space="preserve"> 2017. évi költségszorzó magasabb</w:t>
      </w:r>
      <w:r w:rsidRPr="00ED6A55">
        <w:rPr>
          <w:bCs/>
        </w:rPr>
        <w:t xml:space="preserve"> lett (1,4366)</w:t>
      </w:r>
      <w:r w:rsidR="00170DC3" w:rsidRPr="00ED6A55">
        <w:rPr>
          <w:bCs/>
        </w:rPr>
        <w:t xml:space="preserve">, ezért megfontolásra javasoljuk a juttatási elem választását. Nem hagyható figyelmen kívül, hogy </w:t>
      </w:r>
      <w:r w:rsidRPr="00ED6A55">
        <w:rPr>
          <w:bCs/>
        </w:rPr>
        <w:t xml:space="preserve">pl. Budapesten </w:t>
      </w:r>
      <w:r w:rsidR="00035408" w:rsidRPr="00ED6A55">
        <w:rPr>
          <w:bCs/>
        </w:rPr>
        <w:t>a</w:t>
      </w:r>
      <w:r w:rsidR="00170DC3" w:rsidRPr="00ED6A55">
        <w:rPr>
          <w:bCs/>
        </w:rPr>
        <w:t xml:space="preserve"> </w:t>
      </w:r>
      <w:r w:rsidR="00AE4F86" w:rsidRPr="00ED6A55">
        <w:rPr>
          <w:bCs/>
        </w:rPr>
        <w:t>munkáltató nevére szóló számlával megvásárolt BKK bérlet ára 1</w:t>
      </w:r>
      <w:r w:rsidR="00F765BE">
        <w:rPr>
          <w:bCs/>
        </w:rPr>
        <w:t>.</w:t>
      </w:r>
      <w:r w:rsidR="00AE4F86" w:rsidRPr="00ED6A55">
        <w:rPr>
          <w:bCs/>
        </w:rPr>
        <w:t>000 Ft-tal magasabb</w:t>
      </w:r>
      <w:r w:rsidR="00035408" w:rsidRPr="00ED6A55">
        <w:rPr>
          <w:bCs/>
        </w:rPr>
        <w:t>, mint</w:t>
      </w:r>
      <w:r w:rsidR="00ED407B" w:rsidRPr="00ED6A55">
        <w:rPr>
          <w:bCs/>
        </w:rPr>
        <w:t xml:space="preserve"> a természetes személy által </w:t>
      </w:r>
      <w:r w:rsidR="00401E38" w:rsidRPr="00ED6A55">
        <w:rPr>
          <w:bCs/>
        </w:rPr>
        <w:t>nyugta ellenében meg</w:t>
      </w:r>
      <w:r w:rsidR="00ED407B" w:rsidRPr="00ED6A55">
        <w:rPr>
          <w:bCs/>
        </w:rPr>
        <w:t>vásárolható</w:t>
      </w:r>
      <w:r w:rsidR="00401E38" w:rsidRPr="00ED6A55">
        <w:rPr>
          <w:bCs/>
        </w:rPr>
        <w:t xml:space="preserve"> </w:t>
      </w:r>
      <w:r w:rsidR="00035408" w:rsidRPr="00ED6A55">
        <w:rPr>
          <w:bCs/>
        </w:rPr>
        <w:t xml:space="preserve">bérlet </w:t>
      </w:r>
      <w:r w:rsidR="003F0B44" w:rsidRPr="00ED6A55">
        <w:rPr>
          <w:bCs/>
        </w:rPr>
        <w:t>ár</w:t>
      </w:r>
      <w:r w:rsidR="00035408" w:rsidRPr="00ED6A55">
        <w:rPr>
          <w:bCs/>
        </w:rPr>
        <w:t>a</w:t>
      </w:r>
      <w:r w:rsidR="003F0B44" w:rsidRPr="00ED6A55">
        <w:rPr>
          <w:bCs/>
        </w:rPr>
        <w:t xml:space="preserve"> (</w:t>
      </w:r>
      <w:r w:rsidR="00AE4F86" w:rsidRPr="00ED6A55">
        <w:rPr>
          <w:bCs/>
        </w:rPr>
        <w:t>9</w:t>
      </w:r>
      <w:r w:rsidR="00F765BE">
        <w:rPr>
          <w:bCs/>
        </w:rPr>
        <w:t>.</w:t>
      </w:r>
      <w:r w:rsidR="00AE4F86" w:rsidRPr="00ED6A55">
        <w:rPr>
          <w:bCs/>
        </w:rPr>
        <w:t>500 Ft helyet</w:t>
      </w:r>
      <w:r w:rsidR="00ED407B" w:rsidRPr="00ED6A55">
        <w:rPr>
          <w:bCs/>
        </w:rPr>
        <w:t>t</w:t>
      </w:r>
      <w:r w:rsidR="00AE4F86" w:rsidRPr="00ED6A55">
        <w:rPr>
          <w:bCs/>
        </w:rPr>
        <w:t xml:space="preserve"> 10</w:t>
      </w:r>
      <w:r w:rsidR="00F765BE">
        <w:rPr>
          <w:bCs/>
        </w:rPr>
        <w:t>.</w:t>
      </w:r>
      <w:r w:rsidR="00AE4F86" w:rsidRPr="00ED6A55">
        <w:rPr>
          <w:bCs/>
        </w:rPr>
        <w:t>500 Ft).</w:t>
      </w:r>
    </w:p>
    <w:p w:rsidR="007B0DEA" w:rsidRPr="00ED6A55" w:rsidRDefault="007B0DEA">
      <w:pPr>
        <w:rPr>
          <w:bCs/>
        </w:rPr>
      </w:pPr>
    </w:p>
    <w:p w:rsidR="007B0DEA" w:rsidRPr="00ED6A55" w:rsidRDefault="007B0DEA">
      <w:pPr>
        <w:jc w:val="both"/>
        <w:rPr>
          <w:bCs/>
          <w:sz w:val="20"/>
          <w:szCs w:val="20"/>
        </w:rPr>
      </w:pPr>
      <w:r w:rsidRPr="00ED6A55">
        <w:rPr>
          <w:bCs/>
          <w:sz w:val="20"/>
          <w:szCs w:val="20"/>
        </w:rPr>
        <w:t>Az alábbi példában a közlekedési társaságok honlapján elérhető adatok alapján számításokat végeztünk a helyi bérlet igénybevételének költség hatásairól.</w:t>
      </w:r>
    </w:p>
    <w:p w:rsidR="007B0DEA" w:rsidRPr="00ED6A55" w:rsidRDefault="007B0DEA" w:rsidP="009D72D0">
      <w:pPr>
        <w:jc w:val="center"/>
        <w:rPr>
          <w:bCs/>
          <w:sz w:val="20"/>
          <w:szCs w:val="20"/>
        </w:rPr>
      </w:pPr>
      <w:r w:rsidRPr="00ED6A55">
        <w:rPr>
          <w:noProof/>
          <w:sz w:val="20"/>
          <w:szCs w:val="20"/>
        </w:rPr>
        <w:drawing>
          <wp:inline distT="0" distB="0" distL="0" distR="0" wp14:anchorId="09543A36" wp14:editId="7F49CDF4">
            <wp:extent cx="3975652" cy="1311965"/>
            <wp:effectExtent l="0" t="0" r="6350" b="254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25" cy="131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9AC" w:rsidRPr="00ED6A55" w:rsidRDefault="00E55313" w:rsidP="00E1124F">
      <w:pPr>
        <w:jc w:val="both"/>
        <w:rPr>
          <w:bCs/>
        </w:rPr>
      </w:pPr>
      <w:r w:rsidRPr="00ED6A55">
        <w:rPr>
          <w:b/>
          <w:noProof/>
        </w:rPr>
        <w:drawing>
          <wp:inline distT="0" distB="0" distL="0" distR="0" wp14:anchorId="4D6F0D84" wp14:editId="38664ECE">
            <wp:extent cx="397565" cy="668633"/>
            <wp:effectExtent l="0" t="0" r="254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yi fig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35" cy="6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9AC" w:rsidRPr="00ED6A55">
        <w:rPr>
          <w:bCs/>
        </w:rPr>
        <w:t xml:space="preserve">Figyelem! Tárgyhóra csak egy </w:t>
      </w:r>
      <w:r w:rsidR="007B0DEA" w:rsidRPr="00ED6A55">
        <w:rPr>
          <w:bCs/>
        </w:rPr>
        <w:t>teljesárú</w:t>
      </w:r>
      <w:r w:rsidR="007639AC" w:rsidRPr="00ED6A55">
        <w:rPr>
          <w:bCs/>
        </w:rPr>
        <w:t xml:space="preserve"> bérletrő</w:t>
      </w:r>
      <w:r w:rsidR="00E1483D" w:rsidRPr="00ED6A55">
        <w:rPr>
          <w:bCs/>
        </w:rPr>
        <w:t>l, éves szinten legfeljebb</w:t>
      </w:r>
      <w:r w:rsidR="003335AD" w:rsidRPr="00ED6A55">
        <w:rPr>
          <w:bCs/>
        </w:rPr>
        <w:t xml:space="preserve"> 4 db negyedéves,</w:t>
      </w:r>
      <w:r w:rsidR="00E1483D" w:rsidRPr="00ED6A55">
        <w:rPr>
          <w:bCs/>
        </w:rPr>
        <w:t xml:space="preserve"> </w:t>
      </w:r>
      <w:r w:rsidR="00E27325" w:rsidRPr="00ED6A55">
        <w:rPr>
          <w:bCs/>
        </w:rPr>
        <w:t xml:space="preserve">vagy </w:t>
      </w:r>
      <w:r w:rsidR="00E1483D" w:rsidRPr="00ED6A55">
        <w:rPr>
          <w:bCs/>
        </w:rPr>
        <w:t>12 db havi bérletről</w:t>
      </w:r>
      <w:r w:rsidR="007639AC" w:rsidRPr="00ED6A55">
        <w:rPr>
          <w:bCs/>
        </w:rPr>
        <w:t xml:space="preserve"> szóló számlát lehet leadni.</w:t>
      </w:r>
    </w:p>
    <w:p w:rsidR="0043107B" w:rsidRPr="00ED6A55" w:rsidRDefault="0043107B" w:rsidP="0043107B">
      <w:pPr>
        <w:tabs>
          <w:tab w:val="num" w:pos="-360"/>
        </w:tabs>
        <w:jc w:val="both"/>
      </w:pPr>
      <w:r w:rsidRPr="00ED6A55">
        <w:t>Éves számlát abban az esetben lehet elszámolni a nyilatkozat megtételét követően, amennyiben a számlán feltüntetésre kerül az adott évre vonatkozó pontos szolgáltatási időszak.</w:t>
      </w:r>
    </w:p>
    <w:p w:rsidR="008B24EC" w:rsidRPr="00ED6A55" w:rsidRDefault="008B24EC" w:rsidP="00EA2DEE">
      <w:pPr>
        <w:tabs>
          <w:tab w:val="num" w:pos="-360"/>
        </w:tabs>
        <w:spacing w:before="120"/>
        <w:jc w:val="both"/>
      </w:pPr>
      <w:r w:rsidRPr="00ED6A55">
        <w:rPr>
          <w:b/>
        </w:rPr>
        <w:t>Kérjük a számlákat folyamatosan, legfeljebb negyedévente leadni szíveskedjenek</w:t>
      </w:r>
    </w:p>
    <w:p w:rsidR="00CD040D" w:rsidRPr="00ED6A55" w:rsidRDefault="00CD040D" w:rsidP="0043107B">
      <w:pPr>
        <w:ind w:right="71"/>
        <w:jc w:val="both"/>
        <w:rPr>
          <w:bCs/>
        </w:rPr>
      </w:pPr>
      <w:r w:rsidRPr="00ED6A55">
        <w:t>Amennyiben a bérletszelvény megvásárlása valamelyik MÁV-START Zrt. által üzemeltetett pénztárban történik, a számla leadása mellett a bérletszelvényt is be kell mutatni a Humán</w:t>
      </w:r>
      <w:r w:rsidR="00682421" w:rsidRPr="00ED6A55">
        <w:t xml:space="preserve"> S</w:t>
      </w:r>
      <w:r w:rsidRPr="00ED6A55">
        <w:t>zolgáltat</w:t>
      </w:r>
      <w:r w:rsidR="00682421" w:rsidRPr="00ED6A55">
        <w:t>ás</w:t>
      </w:r>
      <w:r w:rsidRPr="00ED6A55">
        <w:t xml:space="preserve"> ügyfélszolgálati irodájában (a bérletszelvény fénymásolatát a számlához csatolva kell megőrizni).</w:t>
      </w:r>
    </w:p>
    <w:p w:rsidR="00556CEE" w:rsidRPr="00890AF1" w:rsidRDefault="00556CEE" w:rsidP="00890AF1">
      <w:pPr>
        <w:pStyle w:val="Cmsor1"/>
      </w:pPr>
      <w:bookmarkStart w:id="96" w:name="_Toc317089903"/>
      <w:bookmarkStart w:id="97" w:name="_Toc317089904"/>
      <w:bookmarkStart w:id="98" w:name="_Toc412400508"/>
      <w:bookmarkStart w:id="99" w:name="_Toc413241674"/>
      <w:bookmarkStart w:id="100" w:name="_Toc475350932"/>
      <w:bookmarkStart w:id="101" w:name="_Toc475354020"/>
      <w:bookmarkEnd w:id="96"/>
      <w:bookmarkEnd w:id="97"/>
      <w:r w:rsidRPr="00890AF1">
        <w:lastRenderedPageBreak/>
        <w:t>Utalványok átvételéhez kapcsolódó szabályok</w:t>
      </w:r>
      <w:bookmarkEnd w:id="98"/>
      <w:bookmarkEnd w:id="99"/>
      <w:bookmarkEnd w:id="100"/>
      <w:bookmarkEnd w:id="101"/>
    </w:p>
    <w:p w:rsidR="00556CEE" w:rsidRPr="00ED6A55" w:rsidRDefault="00556CEE" w:rsidP="00EA2DEE">
      <w:pPr>
        <w:spacing w:before="120"/>
        <w:jc w:val="both"/>
      </w:pPr>
      <w:r w:rsidRPr="00ED6A55">
        <w:t>Az értékutalvány formában adott juttatási elemet a munkavállaló bármely személyi azonosságot igazoló okmány bemutatása ellenében veheti át.</w:t>
      </w:r>
      <w:r w:rsidR="0019553F" w:rsidRPr="00ED6A55">
        <w:t xml:space="preserve"> </w:t>
      </w:r>
      <w:r w:rsidRPr="00ED6A55">
        <w:t>Lehetőség van az utalvány átvételére csoportos meghatalmazással.</w:t>
      </w:r>
      <w:r w:rsidR="0019553F" w:rsidRPr="00ED6A55">
        <w:t xml:space="preserve"> A kiosztási időszak kezdetét és végét minden esetben hirdetmény útján tesszük közzé. </w:t>
      </w:r>
      <w:r w:rsidRPr="00ED6A55">
        <w:t>Kérjük, hogy az értékutalványát a</w:t>
      </w:r>
      <w:r w:rsidR="0019553F" w:rsidRPr="00ED6A55">
        <w:t xml:space="preserve"> meghirdetett kiosztási időszakokon </w:t>
      </w:r>
      <w:r w:rsidRPr="00ED6A55">
        <w:t>belül Ön vagy meghatalmazottja szíveskedjen átvenni.</w:t>
      </w:r>
    </w:p>
    <w:p w:rsidR="00584D34" w:rsidRPr="00ED6A55" w:rsidRDefault="00584D34" w:rsidP="00584D34">
      <w:pPr>
        <w:jc w:val="both"/>
      </w:pPr>
      <w:r w:rsidRPr="00ED6A55">
        <w:t xml:space="preserve">Az </w:t>
      </w:r>
      <w:r w:rsidR="00E55313" w:rsidRPr="00ED6A55">
        <w:t xml:space="preserve">étkezési és </w:t>
      </w:r>
      <w:r w:rsidR="000034B0" w:rsidRPr="00ED6A55">
        <w:t xml:space="preserve">iskolai </w:t>
      </w:r>
      <w:r w:rsidR="00E55313" w:rsidRPr="00ED6A55">
        <w:t>Erzsébet-</w:t>
      </w:r>
      <w:r w:rsidR="000034B0" w:rsidRPr="00ED6A55">
        <w:t>utalvány</w:t>
      </w:r>
      <w:r w:rsidRPr="00ED6A55">
        <w:t xml:space="preserve"> beváltóhelyeiről az utalvány kibocsátójának</w:t>
      </w:r>
      <w:hyperlink r:id="rId23" w:history="1"/>
      <w:r w:rsidRPr="00ED6A55">
        <w:rPr>
          <w:rStyle w:val="Hiperhivatkozs"/>
          <w:color w:val="auto"/>
          <w:u w:val="none"/>
        </w:rPr>
        <w:t xml:space="preserve"> inter</w:t>
      </w:r>
      <w:r w:rsidRPr="00ED6A55">
        <w:t>netes oldalán tájékozódhat</w:t>
      </w:r>
      <w:r w:rsidR="00E55313" w:rsidRPr="00ED6A55">
        <w:t xml:space="preserve"> </w:t>
      </w:r>
      <w:hyperlink r:id="rId24" w:history="1">
        <w:r w:rsidR="00E55313" w:rsidRPr="00ED6A55">
          <w:rPr>
            <w:rStyle w:val="Hiperhivatkozs"/>
          </w:rPr>
          <w:t>https://www.erzsebetutalvanyplusz.hu/index_hu</w:t>
        </w:r>
      </w:hyperlink>
      <w:r w:rsidRPr="00ED6A55">
        <w:t xml:space="preserve">. </w:t>
      </w:r>
    </w:p>
    <w:p w:rsidR="00D41446" w:rsidRPr="00ED6A55" w:rsidRDefault="00584D34" w:rsidP="00D41446">
      <w:pPr>
        <w:spacing w:before="120"/>
        <w:ind w:right="71"/>
        <w:jc w:val="both"/>
        <w:rPr>
          <w:b/>
        </w:rPr>
      </w:pPr>
      <w:r w:rsidRPr="00ED6A55">
        <w:t xml:space="preserve">Az utalványok érvényességi ideje az utalványon </w:t>
      </w:r>
      <w:r w:rsidR="00941EBF" w:rsidRPr="00ED6A55">
        <w:t xml:space="preserve">feltüntetésre </w:t>
      </w:r>
      <w:r w:rsidRPr="00ED6A55">
        <w:t>kerül.</w:t>
      </w:r>
      <w:r w:rsidR="00D41446" w:rsidRPr="00ED6A55">
        <w:rPr>
          <w:color w:val="FF0000"/>
        </w:rPr>
        <w:t xml:space="preserve"> </w:t>
      </w:r>
      <w:r w:rsidR="00D41446" w:rsidRPr="00ED6A55">
        <w:rPr>
          <w:b/>
        </w:rPr>
        <w:t>Az utalványok cseréjét a munkáltató semmilyen okból (megrongálódás, érvényességi idő lejárta) nem biztosítja.</w:t>
      </w:r>
    </w:p>
    <w:p w:rsidR="007639AC" w:rsidRPr="00ED6A55" w:rsidRDefault="007639AC" w:rsidP="00890AF1">
      <w:pPr>
        <w:pStyle w:val="Cmsor1"/>
      </w:pPr>
      <w:bookmarkStart w:id="102" w:name="_Toc412400509"/>
      <w:bookmarkStart w:id="103" w:name="_Toc412400510"/>
      <w:bookmarkStart w:id="104" w:name="_Toc317089906"/>
      <w:bookmarkStart w:id="105" w:name="_Toc317089907"/>
      <w:bookmarkStart w:id="106" w:name="_Toc412400511"/>
      <w:bookmarkStart w:id="107" w:name="_Toc413241675"/>
      <w:bookmarkStart w:id="108" w:name="_Toc475350933"/>
      <w:bookmarkStart w:id="109" w:name="_Toc475354021"/>
      <w:bookmarkEnd w:id="102"/>
      <w:bookmarkEnd w:id="103"/>
      <w:bookmarkEnd w:id="104"/>
      <w:bookmarkEnd w:id="105"/>
      <w:r w:rsidRPr="00ED6A55">
        <w:t>Számlák leadásához kapcsolódó szabályok</w:t>
      </w:r>
      <w:bookmarkEnd w:id="106"/>
      <w:bookmarkEnd w:id="107"/>
      <w:bookmarkEnd w:id="108"/>
      <w:bookmarkEnd w:id="109"/>
    </w:p>
    <w:p w:rsidR="007639AC" w:rsidRPr="00ED6A55" w:rsidRDefault="007639AC" w:rsidP="00EA2DEE">
      <w:pPr>
        <w:spacing w:before="120"/>
        <w:jc w:val="both"/>
        <w:rPr>
          <w:bCs/>
        </w:rPr>
      </w:pPr>
      <w:r w:rsidRPr="00ED6A55">
        <w:t>Az alábbi javadalmazási elemeket a munkáltató számla leadása mellett a munkavállaló bankszámlájára történő átutalással nyújtja, a nyilatkozati lapon megjelölt „juttatás nettó értéke” összeghatárig:</w:t>
      </w:r>
    </w:p>
    <w:p w:rsidR="00255911" w:rsidRPr="00ED6A55" w:rsidRDefault="00035408" w:rsidP="00102B4C">
      <w:pPr>
        <w:numPr>
          <w:ilvl w:val="0"/>
          <w:numId w:val="7"/>
        </w:numPr>
        <w:jc w:val="both"/>
        <w:rPr>
          <w:bCs/>
        </w:rPr>
      </w:pPr>
      <w:r w:rsidRPr="00ED6A55">
        <w:rPr>
          <w:bCs/>
        </w:rPr>
        <w:t>bölcsődei</w:t>
      </w:r>
      <w:r w:rsidR="00320D2F" w:rsidRPr="00ED6A55">
        <w:rPr>
          <w:bCs/>
        </w:rPr>
        <w:t>,</w:t>
      </w:r>
      <w:r w:rsidR="00255911" w:rsidRPr="00ED6A55">
        <w:rPr>
          <w:bCs/>
        </w:rPr>
        <w:t xml:space="preserve"> </w:t>
      </w:r>
      <w:r w:rsidR="00320D2F" w:rsidRPr="00ED6A55">
        <w:rPr>
          <w:bCs/>
        </w:rPr>
        <w:t xml:space="preserve">óvodai </w:t>
      </w:r>
      <w:r w:rsidR="00255911" w:rsidRPr="00ED6A55">
        <w:rPr>
          <w:bCs/>
        </w:rPr>
        <w:t>szolgáltatás és ellátás</w:t>
      </w:r>
    </w:p>
    <w:p w:rsidR="00A70BC2" w:rsidRPr="00ED6A55" w:rsidRDefault="00A70BC2" w:rsidP="00102B4C">
      <w:pPr>
        <w:numPr>
          <w:ilvl w:val="0"/>
          <w:numId w:val="7"/>
        </w:numPr>
        <w:jc w:val="both"/>
        <w:rPr>
          <w:bCs/>
        </w:rPr>
      </w:pPr>
      <w:r w:rsidRPr="00ED6A55">
        <w:rPr>
          <w:bCs/>
        </w:rPr>
        <w:t>sport</w:t>
      </w:r>
      <w:r w:rsidR="005139F4" w:rsidRPr="00ED6A55">
        <w:rPr>
          <w:bCs/>
        </w:rPr>
        <w:t>rendezvény</w:t>
      </w:r>
      <w:r w:rsidR="00EA4937" w:rsidRPr="00ED6A55">
        <w:rPr>
          <w:bCs/>
        </w:rPr>
        <w:t xml:space="preserve">re szóló </w:t>
      </w:r>
      <w:r w:rsidRPr="00ED6A55">
        <w:rPr>
          <w:bCs/>
        </w:rPr>
        <w:t>belépő</w:t>
      </w:r>
    </w:p>
    <w:p w:rsidR="00912A43" w:rsidRPr="00ED6A55" w:rsidRDefault="00912A43" w:rsidP="00102B4C">
      <w:pPr>
        <w:numPr>
          <w:ilvl w:val="0"/>
          <w:numId w:val="7"/>
        </w:numPr>
        <w:jc w:val="both"/>
        <w:rPr>
          <w:bCs/>
        </w:rPr>
      </w:pPr>
      <w:r w:rsidRPr="00ED6A55">
        <w:rPr>
          <w:bCs/>
        </w:rPr>
        <w:t>kulturális szolgáltatás igénybevételére szóló belépő</w:t>
      </w:r>
    </w:p>
    <w:p w:rsidR="007639AC" w:rsidRPr="00ED6A55" w:rsidRDefault="007639AC" w:rsidP="00102B4C">
      <w:pPr>
        <w:numPr>
          <w:ilvl w:val="0"/>
          <w:numId w:val="7"/>
        </w:numPr>
        <w:jc w:val="both"/>
        <w:rPr>
          <w:bCs/>
        </w:rPr>
      </w:pPr>
      <w:r w:rsidRPr="00ED6A55">
        <w:rPr>
          <w:bCs/>
        </w:rPr>
        <w:t>közlekedési hozzájárulás (helyi)</w:t>
      </w:r>
    </w:p>
    <w:p w:rsidR="003B24F4" w:rsidRPr="00ED6A55" w:rsidRDefault="003B24F4" w:rsidP="003B24F4">
      <w:pPr>
        <w:tabs>
          <w:tab w:val="num" w:pos="-360"/>
        </w:tabs>
        <w:ind w:right="71"/>
        <w:jc w:val="both"/>
      </w:pPr>
      <w:r w:rsidRPr="00ED6A55">
        <w:t>A papír alapú számlát a Humán Szolgáltatás Ügyfélszolgálati Irodában kell leadni, vagy beküldeni levélben a MÁV Szolgáltató Központ</w:t>
      </w:r>
      <w:r w:rsidR="00E55313" w:rsidRPr="00ED6A55">
        <w:t xml:space="preserve"> Zrt.</w:t>
      </w:r>
      <w:r w:rsidRPr="00ED6A55">
        <w:t xml:space="preserve"> Humán Szolgáltatás 1087 Budapest, Kerepesi út </w:t>
      </w:r>
      <w:r w:rsidR="00DF7B9A" w:rsidRPr="00ED6A55">
        <w:t>1-3</w:t>
      </w:r>
      <w:r w:rsidRPr="00ED6A55">
        <w:t>. címre.</w:t>
      </w:r>
    </w:p>
    <w:p w:rsidR="003B24F4" w:rsidRPr="00ED6A55" w:rsidRDefault="003B24F4" w:rsidP="003B24F4">
      <w:pPr>
        <w:tabs>
          <w:tab w:val="left" w:pos="0"/>
        </w:tabs>
        <w:spacing w:before="120"/>
        <w:ind w:right="71"/>
        <w:jc w:val="both"/>
      </w:pPr>
      <w:r w:rsidRPr="00ED6A55">
        <w:t xml:space="preserve">Elektronikus számla befogadására a </w:t>
      </w:r>
      <w:hyperlink r:id="rId25" w:history="1">
        <w:r w:rsidRPr="00ED6A55">
          <w:rPr>
            <w:rStyle w:val="Hiperhivatkozs"/>
          </w:rPr>
          <w:t>humanus@mav-szk.hu</w:t>
        </w:r>
      </w:hyperlink>
      <w:r w:rsidRPr="00ED6A55">
        <w:rPr>
          <w:rStyle w:val="Hiperhivatkozs"/>
        </w:rPr>
        <w:t xml:space="preserve"> </w:t>
      </w:r>
      <w:r w:rsidRPr="00ED6A55">
        <w:t xml:space="preserve">e-mail címen van lehetőség, e-mailen történő továbbítással, melynek szöveges részében fel kell tűntetni a munkavállaló azonosítására szolgáló törzsszámot. Elektronikus számla kinyomtatva is leadható a Humán Szolgáltatás ügyfélszolgálati irodáján, melyen fel kell tüntetni a munkavállaló azonosítására szolgáló törzsszámot. </w:t>
      </w:r>
      <w:r w:rsidRPr="00ED6A55">
        <w:rPr>
          <w:b/>
          <w:u w:val="single"/>
        </w:rPr>
        <w:t>E két beküldési mód közül, számlánként csak az egyik módszer választható (egy számlát nem szabad mindkét módon beküldeni a Humán szolgáltatáshoz)</w:t>
      </w:r>
      <w:r w:rsidRPr="00ED6A55">
        <w:rPr>
          <w:b/>
        </w:rPr>
        <w:t>.</w:t>
      </w:r>
    </w:p>
    <w:p w:rsidR="003B24F4" w:rsidRPr="00ED6A55" w:rsidRDefault="003B24F4" w:rsidP="00EA2DEE">
      <w:pPr>
        <w:tabs>
          <w:tab w:val="num" w:pos="-360"/>
        </w:tabs>
        <w:spacing w:before="120"/>
        <w:jc w:val="both"/>
      </w:pPr>
      <w:r w:rsidRPr="00ED6A55">
        <w:t>A számlát a Humán Szolgáltatás Ügyfélszolgálati Iroda munkatársa hagyja jóvá, ezt követően a jövedelem elszámolással együtt kerül kifizetésre.</w:t>
      </w:r>
    </w:p>
    <w:p w:rsidR="00E55313" w:rsidRPr="00ED6A55" w:rsidRDefault="00E55313" w:rsidP="00E55313">
      <w:pPr>
        <w:jc w:val="both"/>
        <w:rPr>
          <w:color w:val="000000"/>
        </w:rPr>
      </w:pPr>
      <w:r w:rsidRPr="00ED6A55">
        <w:rPr>
          <w:b/>
          <w:noProof/>
        </w:rPr>
        <w:drawing>
          <wp:inline distT="0" distB="0" distL="0" distR="0" wp14:anchorId="3E115FEE" wp14:editId="3B99F1F2">
            <wp:extent cx="397565" cy="668633"/>
            <wp:effectExtent l="0" t="0" r="254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yi fig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35" cy="6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6A55">
        <w:rPr>
          <w:color w:val="000000"/>
        </w:rPr>
        <w:t xml:space="preserve"> Figyeljen arra, hogy </w:t>
      </w:r>
      <w:r w:rsidRPr="00ED6A55">
        <w:rPr>
          <w:b/>
          <w:color w:val="000000"/>
        </w:rPr>
        <w:t>a számlán megfelelő legyen a munkáltató neve és címe</w:t>
      </w:r>
      <w:r w:rsidRPr="00ED6A55">
        <w:rPr>
          <w:color w:val="000000"/>
        </w:rPr>
        <w:t>!</w:t>
      </w:r>
    </w:p>
    <w:p w:rsidR="00E55313" w:rsidRPr="00ED6A55" w:rsidRDefault="00E55313" w:rsidP="00E55313">
      <w:pPr>
        <w:jc w:val="both"/>
        <w:rPr>
          <w:color w:val="000000"/>
        </w:rPr>
      </w:pPr>
      <w:r w:rsidRPr="00ED6A55">
        <w:rPr>
          <w:color w:val="000000"/>
        </w:rPr>
        <w:t xml:space="preserve">A kifizetés a számla </w:t>
      </w:r>
      <w:r w:rsidRPr="00ED6A55">
        <w:rPr>
          <w:color w:val="000000"/>
          <w:u w:val="single"/>
        </w:rPr>
        <w:t>kiállítás napján hatályos munkaszerződése szerinti munkáltatója nevére</w:t>
      </w:r>
      <w:r w:rsidRPr="00ED6A55">
        <w:rPr>
          <w:color w:val="000000"/>
        </w:rPr>
        <w:t xml:space="preserve"> </w:t>
      </w:r>
      <w:r w:rsidRPr="00ED6A55">
        <w:rPr>
          <w:color w:val="000000"/>
          <w:u w:val="single"/>
        </w:rPr>
        <w:t>és címére szóló</w:t>
      </w:r>
      <w:r w:rsidRPr="00ED6A55">
        <w:rPr>
          <w:color w:val="000000"/>
        </w:rPr>
        <w:t xml:space="preserve"> -papír alapú vagy elektronikus - számla alapján a munkavállaló részére utólag történik.  </w:t>
      </w:r>
    </w:p>
    <w:p w:rsidR="00E55313" w:rsidRPr="00ED6A55" w:rsidRDefault="00E55313" w:rsidP="00E55313">
      <w:pPr>
        <w:jc w:val="both"/>
        <w:rPr>
          <w:b/>
          <w:bCs/>
          <w:u w:val="single"/>
        </w:rPr>
      </w:pPr>
      <w:r w:rsidRPr="00ED6A55">
        <w:rPr>
          <w:b/>
          <w:bCs/>
          <w:u w:val="single"/>
        </w:rPr>
        <w:t xml:space="preserve">A munkáltatók nevei és címei: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9"/>
        <w:gridCol w:w="3058"/>
        <w:gridCol w:w="2612"/>
      </w:tblGrid>
      <w:tr w:rsidR="00E55313" w:rsidRPr="00ED6A55" w:rsidTr="00E7695B">
        <w:tc>
          <w:tcPr>
            <w:tcW w:w="3369" w:type="dxa"/>
          </w:tcPr>
          <w:p w:rsidR="00E55313" w:rsidRPr="00ED6A55" w:rsidRDefault="00E55313" w:rsidP="00E7695B">
            <w:pPr>
              <w:spacing w:before="40" w:after="80"/>
              <w:jc w:val="center"/>
              <w:rPr>
                <w:bCs/>
              </w:rPr>
            </w:pPr>
            <w:r w:rsidRPr="00ED6A55">
              <w:rPr>
                <w:bCs/>
              </w:rPr>
              <w:t>Munkáltató neve</w:t>
            </w:r>
          </w:p>
        </w:tc>
        <w:tc>
          <w:tcPr>
            <w:tcW w:w="3058" w:type="dxa"/>
          </w:tcPr>
          <w:p w:rsidR="00E55313" w:rsidRPr="00ED6A55" w:rsidRDefault="00E55313" w:rsidP="00E7695B">
            <w:pPr>
              <w:spacing w:before="40" w:after="80"/>
              <w:jc w:val="center"/>
              <w:rPr>
                <w:bCs/>
              </w:rPr>
            </w:pPr>
            <w:r w:rsidRPr="00ED6A55">
              <w:rPr>
                <w:bCs/>
              </w:rPr>
              <w:t>Munkáltató címe</w:t>
            </w:r>
          </w:p>
        </w:tc>
        <w:tc>
          <w:tcPr>
            <w:tcW w:w="2612" w:type="dxa"/>
          </w:tcPr>
          <w:p w:rsidR="00E55313" w:rsidRPr="00ED6A55" w:rsidRDefault="00E55313" w:rsidP="00E7695B">
            <w:pPr>
              <w:spacing w:before="40" w:after="80"/>
              <w:jc w:val="center"/>
              <w:rPr>
                <w:bCs/>
              </w:rPr>
            </w:pPr>
            <w:r w:rsidRPr="00ED6A55">
              <w:rPr>
                <w:bCs/>
              </w:rPr>
              <w:t>Munkáltató adószáma</w:t>
            </w:r>
          </w:p>
        </w:tc>
      </w:tr>
      <w:tr w:rsidR="00E55313" w:rsidRPr="00ED6A55" w:rsidTr="00E7695B">
        <w:tc>
          <w:tcPr>
            <w:tcW w:w="3369" w:type="dxa"/>
          </w:tcPr>
          <w:p w:rsidR="00E55313" w:rsidRPr="00ED6A55" w:rsidRDefault="00E55313" w:rsidP="0080795B">
            <w:pPr>
              <w:spacing w:before="40" w:after="80"/>
              <w:jc w:val="both"/>
              <w:rPr>
                <w:bCs/>
              </w:rPr>
            </w:pPr>
            <w:r w:rsidRPr="00ED6A55">
              <w:rPr>
                <w:bCs/>
              </w:rPr>
              <w:t>MÁV Zrt</w:t>
            </w:r>
          </w:p>
        </w:tc>
        <w:tc>
          <w:tcPr>
            <w:tcW w:w="3058" w:type="dxa"/>
            <w:vMerge w:val="restart"/>
            <w:vAlign w:val="center"/>
          </w:tcPr>
          <w:p w:rsidR="00E55313" w:rsidRPr="00ED6A55" w:rsidRDefault="00E55313" w:rsidP="00E7695B">
            <w:pPr>
              <w:spacing w:before="40" w:after="80"/>
              <w:jc w:val="center"/>
              <w:rPr>
                <w:bCs/>
              </w:rPr>
            </w:pPr>
            <w:r w:rsidRPr="00ED6A55">
              <w:rPr>
                <w:bCs/>
              </w:rPr>
              <w:t>1087 Budapest,</w:t>
            </w:r>
          </w:p>
          <w:p w:rsidR="00E55313" w:rsidRPr="00ED6A55" w:rsidRDefault="00E55313" w:rsidP="00E7695B">
            <w:pPr>
              <w:spacing w:before="40" w:after="80"/>
              <w:jc w:val="center"/>
              <w:rPr>
                <w:bCs/>
              </w:rPr>
            </w:pPr>
            <w:r w:rsidRPr="00ED6A55">
              <w:rPr>
                <w:bCs/>
              </w:rPr>
              <w:t>Könyves Kálmán krt. 54-60.</w:t>
            </w:r>
          </w:p>
        </w:tc>
        <w:tc>
          <w:tcPr>
            <w:tcW w:w="2612" w:type="dxa"/>
          </w:tcPr>
          <w:p w:rsidR="00E55313" w:rsidRPr="00ED6A55" w:rsidRDefault="00E55313" w:rsidP="00E7695B">
            <w:pPr>
              <w:spacing w:before="40" w:after="80"/>
              <w:jc w:val="center"/>
              <w:rPr>
                <w:bCs/>
              </w:rPr>
            </w:pPr>
            <w:r w:rsidRPr="00ED6A55">
              <w:rPr>
                <w:bCs/>
              </w:rPr>
              <w:t>10856417-2-44</w:t>
            </w:r>
          </w:p>
        </w:tc>
      </w:tr>
      <w:tr w:rsidR="00E55313" w:rsidRPr="00ED6A55" w:rsidTr="00E7695B">
        <w:tc>
          <w:tcPr>
            <w:tcW w:w="3369" w:type="dxa"/>
          </w:tcPr>
          <w:p w:rsidR="00E55313" w:rsidRPr="00ED6A55" w:rsidRDefault="00E55313" w:rsidP="0080795B">
            <w:pPr>
              <w:spacing w:before="40" w:after="80"/>
              <w:jc w:val="both"/>
              <w:rPr>
                <w:bCs/>
              </w:rPr>
            </w:pPr>
            <w:r w:rsidRPr="00ED6A55">
              <w:rPr>
                <w:bCs/>
              </w:rPr>
              <w:t>MÁV Szolgáltató Központ Zrt.</w:t>
            </w:r>
          </w:p>
        </w:tc>
        <w:tc>
          <w:tcPr>
            <w:tcW w:w="3058" w:type="dxa"/>
            <w:vMerge/>
          </w:tcPr>
          <w:p w:rsidR="00E55313" w:rsidRPr="00ED6A55" w:rsidRDefault="00E55313" w:rsidP="0080795B">
            <w:pPr>
              <w:spacing w:before="40" w:after="80"/>
              <w:jc w:val="both"/>
              <w:rPr>
                <w:bCs/>
              </w:rPr>
            </w:pPr>
          </w:p>
        </w:tc>
        <w:tc>
          <w:tcPr>
            <w:tcW w:w="2612" w:type="dxa"/>
          </w:tcPr>
          <w:p w:rsidR="00E55313" w:rsidRPr="00ED6A55" w:rsidRDefault="00E55313" w:rsidP="00E7695B">
            <w:pPr>
              <w:spacing w:before="40" w:after="80"/>
              <w:jc w:val="center"/>
              <w:rPr>
                <w:bCs/>
              </w:rPr>
            </w:pPr>
            <w:r w:rsidRPr="00ED6A55">
              <w:rPr>
                <w:bCs/>
              </w:rPr>
              <w:t>14130179-2-44</w:t>
            </w:r>
          </w:p>
        </w:tc>
      </w:tr>
    </w:tbl>
    <w:p w:rsidR="007639AC" w:rsidRPr="00ED6A55" w:rsidRDefault="007639AC" w:rsidP="00EA2DEE">
      <w:pPr>
        <w:spacing w:before="120"/>
        <w:jc w:val="both"/>
      </w:pPr>
      <w:bookmarkStart w:id="110" w:name="_Toc246838600"/>
      <w:r w:rsidRPr="00ED6A55">
        <w:t>Számla leadása mellett juttatott VBKJ elemek esetén számlát</w:t>
      </w:r>
      <w:r w:rsidR="001C57BD" w:rsidRPr="00ED6A55">
        <w:t xml:space="preserve"> a </w:t>
      </w:r>
      <w:r w:rsidR="008D2BB8" w:rsidRPr="00ED6A55">
        <w:t>tárgyévben,</w:t>
      </w:r>
      <w:r w:rsidRPr="00ED6A55">
        <w:t xml:space="preserve"> legkorábban a VBKJ nyilatkoz</w:t>
      </w:r>
      <w:r w:rsidR="001C57BD" w:rsidRPr="00ED6A55">
        <w:t xml:space="preserve">at leadásával </w:t>
      </w:r>
      <w:r w:rsidR="006B5B95" w:rsidRPr="00ED6A55">
        <w:t>egy időben</w:t>
      </w:r>
      <w:r w:rsidR="001C57BD" w:rsidRPr="00ED6A55">
        <w:t>,</w:t>
      </w:r>
      <w:r w:rsidR="00DE4ED0" w:rsidRPr="00ED6A55">
        <w:t xml:space="preserve"> </w:t>
      </w:r>
      <w:r w:rsidR="008D2BB8" w:rsidRPr="00ED6A55">
        <w:t>–</w:t>
      </w:r>
      <w:r w:rsidR="00DE4ED0" w:rsidRPr="00ED6A55">
        <w:t xml:space="preserve"> </w:t>
      </w:r>
      <w:r w:rsidR="001C57BD" w:rsidRPr="00ED6A55">
        <w:t xml:space="preserve">de első alkalommal – legkésőbb </w:t>
      </w:r>
      <w:r w:rsidR="00E838D1" w:rsidRPr="00ED6A55">
        <w:t xml:space="preserve">március </w:t>
      </w:r>
      <w:r w:rsidR="00035408" w:rsidRPr="00ED6A55">
        <w:t>24</w:t>
      </w:r>
      <w:r w:rsidR="001C57BD" w:rsidRPr="00ED6A55">
        <w:t>-ig</w:t>
      </w:r>
      <w:r w:rsidRPr="00ED6A55">
        <w:t xml:space="preserve"> lehet</w:t>
      </w:r>
      <w:r w:rsidR="00E838D1" w:rsidRPr="00ED6A55">
        <w:t xml:space="preserve"> leadni a Humán Szolgáltatás Ügyfélszolgálati Irodában.</w:t>
      </w:r>
    </w:p>
    <w:p w:rsidR="00814630" w:rsidRPr="00ED6A55" w:rsidRDefault="007639AC" w:rsidP="005A5C68">
      <w:pPr>
        <w:jc w:val="both"/>
      </w:pPr>
      <w:r w:rsidRPr="00ED6A55">
        <w:t xml:space="preserve">Számla leadása mellett juttatott VBKJ elemek esetében a számlák leadási (postai úton küldöttek esetén beérkezési) határideje tárgyhónap 25. napja, </w:t>
      </w:r>
      <w:r w:rsidR="00A70BC2" w:rsidRPr="00ED6A55">
        <w:t xml:space="preserve">(ha e nap nem munkanap, akkor az ezt </w:t>
      </w:r>
      <w:r w:rsidR="00A70BC2" w:rsidRPr="00ED6A55">
        <w:lastRenderedPageBreak/>
        <w:t>megelőző utolsó munkanap),</w:t>
      </w:r>
      <w:r w:rsidR="00F45860" w:rsidRPr="00ED6A55">
        <w:t xml:space="preserve"> </w:t>
      </w:r>
      <w:r w:rsidRPr="00ED6A55">
        <w:t xml:space="preserve">december hónapban </w:t>
      </w:r>
      <w:r w:rsidR="00035408" w:rsidRPr="00ED6A55">
        <w:t>8</w:t>
      </w:r>
      <w:r w:rsidR="00E838D1" w:rsidRPr="00ED6A55">
        <w:t>-</w:t>
      </w:r>
      <w:r w:rsidR="00035408" w:rsidRPr="00ED6A55">
        <w:t>a</w:t>
      </w:r>
      <w:r w:rsidR="00A70BC2" w:rsidRPr="00ED6A55">
        <w:t>.</w:t>
      </w:r>
      <w:r w:rsidRPr="00ED6A55">
        <w:t xml:space="preserve"> A tárgyhavi jövedelem elszámolással a határidőig leadott számlák kerülnek kifizetésre.</w:t>
      </w:r>
    </w:p>
    <w:p w:rsidR="00814630" w:rsidRPr="00ED6A55" w:rsidRDefault="00814630" w:rsidP="00EA2DEE">
      <w:pPr>
        <w:spacing w:before="120"/>
        <w:jc w:val="both"/>
        <w:rPr>
          <w:b/>
        </w:rPr>
      </w:pPr>
      <w:r w:rsidRPr="00ED6A55">
        <w:rPr>
          <w:b/>
        </w:rPr>
        <w:t>Kérjük a számlákat folyamatosan, legfeljebb negyedév</w:t>
      </w:r>
      <w:r w:rsidR="0001432F" w:rsidRPr="00ED6A55">
        <w:rPr>
          <w:b/>
        </w:rPr>
        <w:t>en</w:t>
      </w:r>
      <w:r w:rsidR="000C169B" w:rsidRPr="00ED6A55">
        <w:rPr>
          <w:b/>
        </w:rPr>
        <w:t>te</w:t>
      </w:r>
      <w:r w:rsidRPr="00ED6A55">
        <w:rPr>
          <w:b/>
        </w:rPr>
        <w:t xml:space="preserve"> szíveskedjenek</w:t>
      </w:r>
      <w:r w:rsidR="00E838D1" w:rsidRPr="00ED6A55">
        <w:rPr>
          <w:b/>
        </w:rPr>
        <w:t xml:space="preserve"> leadni</w:t>
      </w:r>
      <w:r w:rsidRPr="00ED6A55">
        <w:rPr>
          <w:b/>
        </w:rPr>
        <w:t xml:space="preserve">. </w:t>
      </w:r>
    </w:p>
    <w:p w:rsidR="007639AC" w:rsidRPr="00ED6A55" w:rsidRDefault="007639AC" w:rsidP="00EA2DEE">
      <w:pPr>
        <w:spacing w:before="120"/>
        <w:jc w:val="both"/>
      </w:pPr>
      <w:r w:rsidRPr="00ED6A55">
        <w:rPr>
          <w:b/>
        </w:rPr>
        <w:t xml:space="preserve">A tárgyév december </w:t>
      </w:r>
      <w:r w:rsidR="00035408" w:rsidRPr="00ED6A55">
        <w:rPr>
          <w:b/>
        </w:rPr>
        <w:t>8</w:t>
      </w:r>
      <w:r w:rsidRPr="00ED6A55">
        <w:rPr>
          <w:b/>
        </w:rPr>
        <w:t xml:space="preserve">-ig le nem adott számlák a tárgyévi VBKJ keret terhére már nem számolhatók el! </w:t>
      </w:r>
      <w:r w:rsidRPr="00ED6A55">
        <w:t>Kérjük, VBKJ nyilatkozata kitöltésénél a december havi számlákat ennek megfelelően vegye számításba.</w:t>
      </w:r>
    </w:p>
    <w:p w:rsidR="00206402" w:rsidRPr="00ED6A55" w:rsidRDefault="00206402" w:rsidP="005A5C68">
      <w:pPr>
        <w:jc w:val="both"/>
      </w:pPr>
    </w:p>
    <w:p w:rsidR="00C61E74" w:rsidRPr="00ED6A55" w:rsidRDefault="00C61E74" w:rsidP="00890AF1">
      <w:pPr>
        <w:pStyle w:val="Cmsor1"/>
      </w:pPr>
      <w:bookmarkStart w:id="111" w:name="_Toc412400512"/>
      <w:bookmarkStart w:id="112" w:name="_Toc413241676"/>
      <w:bookmarkStart w:id="113" w:name="_Toc475350934"/>
      <w:bookmarkStart w:id="114" w:name="_Toc475354022"/>
      <w:bookmarkEnd w:id="110"/>
      <w:r w:rsidRPr="00ED6A55">
        <w:t>Maradványösszeggel kapcsolatos szabályok</w:t>
      </w:r>
      <w:bookmarkEnd w:id="111"/>
      <w:bookmarkEnd w:id="112"/>
      <w:bookmarkEnd w:id="113"/>
      <w:bookmarkEnd w:id="114"/>
    </w:p>
    <w:p w:rsidR="00C9793E" w:rsidRPr="00ED6A55" w:rsidRDefault="003306DA" w:rsidP="00EA2DEE">
      <w:pPr>
        <w:spacing w:before="240"/>
        <w:ind w:right="23"/>
        <w:jc w:val="both"/>
      </w:pPr>
      <w:r w:rsidRPr="00ED6A55">
        <w:t>A nyilatkozati lap alján kötelező megjelölni, hogy az év során bármely okból (pl. számla leadásának elmaradása) keletkező maradványösszeget</w:t>
      </w:r>
      <w:r w:rsidR="00C837F8" w:rsidRPr="00ED6A55">
        <w:t xml:space="preserve"> </w:t>
      </w:r>
      <w:r w:rsidR="00E838D1" w:rsidRPr="00ED6A55">
        <w:t xml:space="preserve">milyen juttatási elemen kívánja felhasználni. </w:t>
      </w:r>
    </w:p>
    <w:p w:rsidR="00C837F8" w:rsidRPr="00ED6A55" w:rsidRDefault="00E84B3A" w:rsidP="00EA2DEE">
      <w:pPr>
        <w:spacing w:before="120"/>
        <w:jc w:val="both"/>
      </w:pPr>
      <w:r w:rsidRPr="00ED6A55">
        <w:t xml:space="preserve">A maradványösszeg felhasználására önkéntes pénztári tagdíj-hozzájárulás vagy Széchenyi Pihenő Kártya juttatás jelölhető meg. </w:t>
      </w:r>
      <w:r w:rsidR="00C837F8" w:rsidRPr="00ED6A55">
        <w:t>Önkéntes pénztár csak akkor jelölhető meg, ha tagja a pénztárnak és folyó évben a tagdíjfizetést nem szünetelteti! Ellenkező esetben pénztárba megjelölt maradványösszeg elveszik.</w:t>
      </w:r>
    </w:p>
    <w:p w:rsidR="008D2BB8" w:rsidRPr="00ED6A55" w:rsidRDefault="00E84B3A" w:rsidP="00102B4C">
      <w:pPr>
        <w:numPr>
          <w:ilvl w:val="0"/>
          <w:numId w:val="11"/>
        </w:numPr>
        <w:spacing w:before="120" w:after="120"/>
        <w:ind w:right="71"/>
        <w:jc w:val="both"/>
        <w:rPr>
          <w:bCs/>
          <w:color w:val="000000"/>
        </w:rPr>
      </w:pPr>
      <w:r w:rsidRPr="00ED6A55">
        <w:t xml:space="preserve">Pénztári tagdíj hozzájárulás: Amennyiben a munkavállaló a Nyilatkozati lapon a maradványösszeg </w:t>
      </w:r>
      <w:r w:rsidR="00A453FB" w:rsidRPr="00ED6A55">
        <w:t>rovat</w:t>
      </w:r>
      <w:r w:rsidRPr="00ED6A55">
        <w:t xml:space="preserve">ban valamelyik pénztárt jelölte meg, </w:t>
      </w:r>
      <w:r w:rsidR="006D37F2" w:rsidRPr="00ED6A55">
        <w:rPr>
          <w:bCs/>
        </w:rPr>
        <w:t xml:space="preserve">a </w:t>
      </w:r>
      <w:r w:rsidR="00B465C5" w:rsidRPr="00ED6A55">
        <w:rPr>
          <w:bCs/>
        </w:rPr>
        <w:t>maradványösszeg</w:t>
      </w:r>
      <w:r w:rsidR="006D37F2" w:rsidRPr="00ED6A55">
        <w:rPr>
          <w:bCs/>
        </w:rPr>
        <w:t>et</w:t>
      </w:r>
      <w:r w:rsidR="00B465C5" w:rsidRPr="00ED6A55">
        <w:rPr>
          <w:bCs/>
        </w:rPr>
        <w:t xml:space="preserve"> tagdíj</w:t>
      </w:r>
      <w:r w:rsidR="006D37F2" w:rsidRPr="00ED6A55">
        <w:rPr>
          <w:bCs/>
        </w:rPr>
        <w:t xml:space="preserve"> címén kerül utalásra. </w:t>
      </w:r>
    </w:p>
    <w:p w:rsidR="006D37F2" w:rsidRPr="00ED6A55" w:rsidRDefault="006D37F2" w:rsidP="00102B4C">
      <w:pPr>
        <w:numPr>
          <w:ilvl w:val="0"/>
          <w:numId w:val="11"/>
        </w:numPr>
        <w:spacing w:before="120" w:after="120"/>
        <w:ind w:right="71"/>
        <w:jc w:val="both"/>
        <w:rPr>
          <w:bCs/>
          <w:color w:val="000000"/>
        </w:rPr>
      </w:pPr>
      <w:r w:rsidRPr="00ED6A55">
        <w:t xml:space="preserve">Ha a munkavállaló a Széchenyi Pihenő Kártya juttatás meghatározott alszámláját jelölte meg a maradványösszeg felhasználásra és a maradványösszeg elutalása esetén az alszámlára adott évben kért – maradványösszeggel együtt számított – összes juttatást meghaladná az alszámlára jogszabályban meghatározott felső korlátot, a maradvány összeg értékhatárt meghaladó része egyes meghatározott juttatásként adózik. </w:t>
      </w:r>
    </w:p>
    <w:p w:rsidR="003D35AB" w:rsidRPr="00ED6A55" w:rsidRDefault="004E5D32" w:rsidP="004852EF">
      <w:pPr>
        <w:jc w:val="both"/>
      </w:pPr>
      <w:r w:rsidRPr="00ED6A55">
        <w:t>Abban az esetben, h</w:t>
      </w:r>
      <w:r w:rsidR="003D35AB" w:rsidRPr="00ED6A55">
        <w:t>a számla leadása melletti VBKJ elemeket választ és ebből</w:t>
      </w:r>
      <w:r w:rsidR="00035408" w:rsidRPr="00ED6A55">
        <w:t xml:space="preserve"> 10</w:t>
      </w:r>
      <w:r w:rsidR="00F765BE">
        <w:t>.</w:t>
      </w:r>
      <w:r w:rsidR="00035408" w:rsidRPr="00ED6A55">
        <w:t>000 Ft feletti</w:t>
      </w:r>
      <w:r w:rsidR="003D35AB" w:rsidRPr="00ED6A55">
        <w:t xml:space="preserve"> maradványösszege keletkezik, a Humán Szolgáltat</w:t>
      </w:r>
      <w:r w:rsidR="000A0E1A" w:rsidRPr="00ED6A55">
        <w:t>ás</w:t>
      </w:r>
      <w:r w:rsidR="003D35AB" w:rsidRPr="00ED6A55">
        <w:t xml:space="preserve"> a maradványösszegről a</w:t>
      </w:r>
      <w:r w:rsidR="00CD040D" w:rsidRPr="00ED6A55">
        <w:t xml:space="preserve"> </w:t>
      </w:r>
      <w:r w:rsidR="00035408" w:rsidRPr="00ED6A55">
        <w:t>2017</w:t>
      </w:r>
      <w:r w:rsidR="00CD040D" w:rsidRPr="00ED6A55">
        <w:t>.</w:t>
      </w:r>
      <w:r w:rsidR="003D35AB" w:rsidRPr="00ED6A55">
        <w:t xml:space="preserve"> október 31-i adatok alapján</w:t>
      </w:r>
      <w:r w:rsidR="000E6EDE" w:rsidRPr="00ED6A55">
        <w:t xml:space="preserve"> írásban</w:t>
      </w:r>
      <w:r w:rsidR="003D35AB" w:rsidRPr="00ED6A55">
        <w:t xml:space="preserve"> értesíteni fogja.</w:t>
      </w:r>
    </w:p>
    <w:p w:rsidR="00DD55DB" w:rsidRPr="00ED6A55" w:rsidRDefault="00DD55DB" w:rsidP="00DD55DB">
      <w:pPr>
        <w:jc w:val="both"/>
        <w:rPr>
          <w:b/>
        </w:rPr>
      </w:pPr>
      <w:r w:rsidRPr="00ED6A55">
        <w:rPr>
          <w:b/>
          <w:noProof/>
        </w:rPr>
        <w:drawing>
          <wp:inline distT="0" distB="0" distL="0" distR="0" wp14:anchorId="49B3010F" wp14:editId="733C716A">
            <wp:extent cx="397565" cy="668633"/>
            <wp:effectExtent l="0" t="0" r="254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yi fig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35" cy="6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6A55">
        <w:rPr>
          <w:b/>
        </w:rPr>
        <w:t xml:space="preserve">Figyelem! </w:t>
      </w:r>
      <w:r w:rsidRPr="00ED6A55">
        <w:t>A 2017. december 08-ig le nem adott számlák a tárgyévi VBKJ keret terhére már nem számolhatók el. Az emiatt megmaradó összeget év végi maradványként kell kezelni, elszámolni.</w:t>
      </w:r>
    </w:p>
    <w:p w:rsidR="004E5D32" w:rsidRPr="00ED6A55" w:rsidRDefault="00A453FB" w:rsidP="00A453FB">
      <w:pPr>
        <w:pStyle w:val="Bunk1"/>
        <w:numPr>
          <w:ilvl w:val="0"/>
          <w:numId w:val="0"/>
        </w:numPr>
        <w:tabs>
          <w:tab w:val="left" w:pos="708"/>
        </w:tabs>
        <w:ind w:right="38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Az adott naptári évre meghatározott keretösszeg – kivéve a lakáscélú támogatást – nem vihető át a következő évre, kizárólag az adózás évében használható fel. </w:t>
      </w:r>
    </w:p>
    <w:p w:rsidR="00A453FB" w:rsidRPr="00ED6A55" w:rsidRDefault="00A453FB" w:rsidP="00A453FB">
      <w:pPr>
        <w:pStyle w:val="Bunk1"/>
        <w:numPr>
          <w:ilvl w:val="0"/>
          <w:numId w:val="0"/>
        </w:numPr>
        <w:tabs>
          <w:tab w:val="left" w:pos="708"/>
        </w:tabs>
        <w:ind w:right="382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D6A55">
        <w:rPr>
          <w:rFonts w:ascii="Times New Roman" w:hAnsi="Times New Roman" w:cs="Times New Roman"/>
          <w:b/>
          <w:sz w:val="24"/>
          <w:szCs w:val="24"/>
          <w:lang w:val="hu-HU"/>
        </w:rPr>
        <w:t>Amennyiben a munkavállaló a Humán Szolgáltatás kimutatható felszólítása ellenére sem adja le a VBKJ keret felhasználására vonatkozó „A” vagy „B” nyilatkozatát, vagy a számla leadás elmulasztása miatt keletkező maradványösszeg felhasználására vonatkozó rendelkezését, a munkavállaló elveszíti a mulasztásával összefüggésben keletkezett maradványösszegre való jogosultságát.</w:t>
      </w:r>
    </w:p>
    <w:p w:rsidR="002100D4" w:rsidRPr="00ED6A55" w:rsidRDefault="002100D4" w:rsidP="00EA2DEE">
      <w:pPr>
        <w:spacing w:before="120"/>
        <w:ind w:right="74"/>
        <w:jc w:val="both"/>
      </w:pPr>
      <w:r w:rsidRPr="00ED6A55">
        <w:t>A munkavállalót időarányosan megillető VBKJ keretösszegből a munkaviszony megszüntetés időpontjáig fel nem használt maradványösszeg készpénzben történő kifizetése (megváltása) kizárólag abban az esetben lehetséges, ha a maradványösszeg</w:t>
      </w:r>
      <w:r w:rsidR="00751670" w:rsidRPr="00ED6A55">
        <w:t xml:space="preserve"> felhasználása</w:t>
      </w:r>
      <w:r w:rsidRPr="00ED6A55">
        <w:t xml:space="preserve"> </w:t>
      </w:r>
      <w:r w:rsidR="00751670" w:rsidRPr="00ED6A55">
        <w:t>a</w:t>
      </w:r>
      <w:r w:rsidRPr="00ED6A55">
        <w:t xml:space="preserve"> munkavállaló leadott nyilatkozata szerinti </w:t>
      </w:r>
      <w:r w:rsidR="00751670" w:rsidRPr="00ED6A55">
        <w:t>elemeken</w:t>
      </w:r>
      <w:r w:rsidRPr="00ED6A55">
        <w:t xml:space="preserve"> nem biztosítható a kedvezményes adófizetési határon belül. A készpénzben történő megváltás a munkavállalónál összevont jövedelemként jelenik meg, amely adó- és járulékköteles.</w:t>
      </w:r>
    </w:p>
    <w:p w:rsidR="007639AC" w:rsidRPr="00ED6A55" w:rsidRDefault="007639AC" w:rsidP="00890AF1">
      <w:pPr>
        <w:pStyle w:val="Cmsor1"/>
      </w:pPr>
      <w:bookmarkStart w:id="115" w:name="_Toc317089910"/>
      <w:bookmarkStart w:id="116" w:name="_Toc317089911"/>
      <w:bookmarkStart w:id="117" w:name="_Toc412400513"/>
      <w:bookmarkStart w:id="118" w:name="_Toc413241677"/>
      <w:bookmarkStart w:id="119" w:name="_Toc475350935"/>
      <w:bookmarkStart w:id="120" w:name="_Toc475354023"/>
      <w:bookmarkEnd w:id="115"/>
      <w:bookmarkEnd w:id="116"/>
      <w:r w:rsidRPr="00ED6A55">
        <w:lastRenderedPageBreak/>
        <w:t>Általános teendők a szolgáltatások igénybevételével kapcsolatban</w:t>
      </w:r>
      <w:bookmarkEnd w:id="117"/>
      <w:bookmarkEnd w:id="118"/>
      <w:bookmarkEnd w:id="119"/>
      <w:bookmarkEnd w:id="120"/>
      <w:r w:rsidRPr="00ED6A55">
        <w:t xml:space="preserve"> </w:t>
      </w:r>
    </w:p>
    <w:p w:rsidR="00207C23" w:rsidRPr="00ED6A55" w:rsidRDefault="003D35AB" w:rsidP="00206402">
      <w:pPr>
        <w:spacing w:before="240"/>
        <w:jc w:val="both"/>
      </w:pPr>
      <w:r w:rsidRPr="00ED6A55">
        <w:t xml:space="preserve">A nyilatkozás az ÜSZI által átadott formanyomtatványon történik. Ezen a nyilatkozaton össze kell állítania egyéni csomagját. Ha Ön a javadalmazásnak olyan elemét akarja igénybe venni, amelyhez további nyilatkozat kitöltése szükséges, a formanyomtatványokat az ÜSZI munkatársától kell kérnie. </w:t>
      </w:r>
    </w:p>
    <w:p w:rsidR="003D35AB" w:rsidRPr="00ED6A55" w:rsidRDefault="003D35AB" w:rsidP="00206402">
      <w:pPr>
        <w:jc w:val="both"/>
      </w:pPr>
      <w:r w:rsidRPr="00ED6A55">
        <w:t>Ezen formanyomtatványok: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822"/>
      </w:tblGrid>
      <w:tr w:rsidR="00206402" w:rsidRPr="00ED6A55" w:rsidTr="00EF3C3C">
        <w:tc>
          <w:tcPr>
            <w:tcW w:w="4821" w:type="dxa"/>
            <w:shd w:val="clear" w:color="auto" w:fill="auto"/>
          </w:tcPr>
          <w:p w:rsidR="00206402" w:rsidRPr="00ED6A55" w:rsidRDefault="00206402" w:rsidP="00EF3C3C">
            <w:pPr>
              <w:spacing w:before="240"/>
              <w:jc w:val="both"/>
            </w:pPr>
            <w:r w:rsidRPr="00ED6A55">
              <w:t>Önkéntes pénztári tagdíj-hozzájárulás</w:t>
            </w:r>
          </w:p>
        </w:tc>
        <w:tc>
          <w:tcPr>
            <w:tcW w:w="4822" w:type="dxa"/>
            <w:shd w:val="clear" w:color="auto" w:fill="auto"/>
          </w:tcPr>
          <w:p w:rsidR="00206402" w:rsidRPr="00ED6A55" w:rsidRDefault="00206402" w:rsidP="00102B4C">
            <w:pPr>
              <w:pStyle w:val="Tblzattartalom"/>
              <w:numPr>
                <w:ilvl w:val="0"/>
                <w:numId w:val="8"/>
              </w:numPr>
              <w:ind w:left="709"/>
              <w:jc w:val="both"/>
            </w:pPr>
            <w:r w:rsidRPr="00ED6A55">
              <w:t>Nyilatkozat önkéntes pénztári tagdíj-hozzájáruláshoz</w:t>
            </w:r>
          </w:p>
          <w:p w:rsidR="00206402" w:rsidRPr="00ED6A55" w:rsidRDefault="00206402" w:rsidP="00102B4C">
            <w:pPr>
              <w:pStyle w:val="Tblzattartalom"/>
              <w:numPr>
                <w:ilvl w:val="0"/>
                <w:numId w:val="8"/>
              </w:numPr>
              <w:ind w:left="709"/>
              <w:jc w:val="both"/>
            </w:pPr>
            <w:r w:rsidRPr="00ED6A55">
              <w:t>Nyilatkozat (bérből történő tagdíj utalása)</w:t>
            </w:r>
          </w:p>
          <w:p w:rsidR="00817EC0" w:rsidRPr="00ED6A55" w:rsidRDefault="00817EC0" w:rsidP="00102B4C">
            <w:pPr>
              <w:pStyle w:val="Tblzattartalom"/>
              <w:numPr>
                <w:ilvl w:val="0"/>
                <w:numId w:val="8"/>
              </w:numPr>
              <w:ind w:left="709"/>
              <w:jc w:val="both"/>
            </w:pPr>
            <w:r w:rsidRPr="00ED6A55">
              <w:t>új pénztári tagság esetén a pénztári belépési nyilatkozat másolata</w:t>
            </w:r>
          </w:p>
        </w:tc>
      </w:tr>
      <w:tr w:rsidR="006D37F2" w:rsidRPr="00ED6A55" w:rsidTr="00EF3C3C">
        <w:tc>
          <w:tcPr>
            <w:tcW w:w="4821" w:type="dxa"/>
            <w:shd w:val="clear" w:color="auto" w:fill="auto"/>
          </w:tcPr>
          <w:p w:rsidR="006D37F2" w:rsidRPr="00ED6A55" w:rsidRDefault="006D37F2" w:rsidP="006D37F2">
            <w:pPr>
              <w:spacing w:before="240"/>
              <w:jc w:val="both"/>
            </w:pPr>
            <w:r w:rsidRPr="00ED6A55">
              <w:t>Étkezési Erzsébet-utalvány/Plusz kártya</w:t>
            </w:r>
          </w:p>
        </w:tc>
        <w:tc>
          <w:tcPr>
            <w:tcW w:w="4822" w:type="dxa"/>
            <w:shd w:val="clear" w:color="auto" w:fill="auto"/>
          </w:tcPr>
          <w:p w:rsidR="006D37F2" w:rsidRPr="00ED6A55" w:rsidRDefault="006D37F2" w:rsidP="00102B4C">
            <w:pPr>
              <w:pStyle w:val="Tblzattartalom"/>
              <w:numPr>
                <w:ilvl w:val="0"/>
                <w:numId w:val="8"/>
              </w:numPr>
              <w:ind w:left="709"/>
              <w:jc w:val="both"/>
            </w:pPr>
            <w:r w:rsidRPr="00ED6A55">
              <w:t xml:space="preserve">Nyilatkozat a Erzsébet-utalvány Plusz Kártya szolgáltatással kapcsolatos adatkezeléshez való hozzájáruláshoz </w:t>
            </w:r>
          </w:p>
        </w:tc>
      </w:tr>
      <w:tr w:rsidR="00206402" w:rsidRPr="00ED6A55" w:rsidTr="00EF3C3C">
        <w:tc>
          <w:tcPr>
            <w:tcW w:w="4821" w:type="dxa"/>
            <w:shd w:val="clear" w:color="auto" w:fill="auto"/>
          </w:tcPr>
          <w:p w:rsidR="006D37F2" w:rsidRPr="00ED6A55" w:rsidRDefault="00206402" w:rsidP="00E7695B">
            <w:pPr>
              <w:spacing w:before="240"/>
              <w:jc w:val="both"/>
            </w:pPr>
            <w:r w:rsidRPr="00ED6A55">
              <w:t>Iskolai</w:t>
            </w:r>
            <w:r w:rsidR="006D37F2" w:rsidRPr="00ED6A55">
              <w:t xml:space="preserve"> Erzsébet-utalvány/Plusz kártya</w:t>
            </w:r>
          </w:p>
        </w:tc>
        <w:tc>
          <w:tcPr>
            <w:tcW w:w="4822" w:type="dxa"/>
            <w:shd w:val="clear" w:color="auto" w:fill="auto"/>
          </w:tcPr>
          <w:p w:rsidR="00206402" w:rsidRPr="00ED6A55" w:rsidRDefault="00206402" w:rsidP="00102B4C">
            <w:pPr>
              <w:pStyle w:val="Tblzattartalom"/>
              <w:numPr>
                <w:ilvl w:val="0"/>
                <w:numId w:val="8"/>
              </w:numPr>
              <w:ind w:left="709"/>
              <w:jc w:val="both"/>
            </w:pPr>
            <w:r w:rsidRPr="00ED6A55">
              <w:t>Nyilatkozat iskolakezdési támogatás igénybevételére</w:t>
            </w:r>
          </w:p>
          <w:p w:rsidR="006D37F2" w:rsidRPr="00ED6A55" w:rsidRDefault="006D37F2" w:rsidP="00102B4C">
            <w:pPr>
              <w:pStyle w:val="Tblzattartalom"/>
              <w:numPr>
                <w:ilvl w:val="0"/>
                <w:numId w:val="8"/>
              </w:numPr>
              <w:ind w:left="709"/>
              <w:jc w:val="both"/>
            </w:pPr>
            <w:r w:rsidRPr="00ED6A55">
              <w:t>Kártya igénylés esetén: Nyilatkozat a Erzsébet-utalvány Plusz Kártya szolgáltatással kapcsolatos adatkezeléshez való hozzájáruláshoz</w:t>
            </w:r>
          </w:p>
        </w:tc>
      </w:tr>
      <w:tr w:rsidR="00206402" w:rsidRPr="00ED6A55" w:rsidTr="00EF3C3C">
        <w:tc>
          <w:tcPr>
            <w:tcW w:w="4821" w:type="dxa"/>
            <w:shd w:val="clear" w:color="auto" w:fill="auto"/>
          </w:tcPr>
          <w:p w:rsidR="00206402" w:rsidRPr="00ED6A55" w:rsidRDefault="00206402" w:rsidP="00EF3C3C">
            <w:pPr>
              <w:spacing w:before="120"/>
              <w:jc w:val="both"/>
            </w:pPr>
            <w:r w:rsidRPr="00ED6A55">
              <w:t>Széchenyi Pihenő Kártya</w:t>
            </w:r>
          </w:p>
        </w:tc>
        <w:tc>
          <w:tcPr>
            <w:tcW w:w="4822" w:type="dxa"/>
            <w:shd w:val="clear" w:color="auto" w:fill="auto"/>
          </w:tcPr>
          <w:p w:rsidR="0000095D" w:rsidRPr="00ED6A55" w:rsidRDefault="00206402" w:rsidP="00102B4C">
            <w:pPr>
              <w:pStyle w:val="Tblzattartalom"/>
              <w:numPr>
                <w:ilvl w:val="0"/>
                <w:numId w:val="8"/>
              </w:numPr>
              <w:ind w:left="709" w:hanging="357"/>
              <w:jc w:val="both"/>
            </w:pPr>
            <w:r w:rsidRPr="00ED6A55">
              <w:t>Nyilatkozat Széchenyi Pihenő</w:t>
            </w:r>
            <w:r w:rsidR="0000095D" w:rsidRPr="00ED6A55">
              <w:t xml:space="preserve"> </w:t>
            </w:r>
            <w:r w:rsidRPr="00ED6A55">
              <w:t xml:space="preserve">Kártya </w:t>
            </w:r>
            <w:r w:rsidR="0000095D" w:rsidRPr="00ED6A55">
              <w:t xml:space="preserve"> juttatás </w:t>
            </w:r>
            <w:r w:rsidRPr="00ED6A55">
              <w:t>igényléséhez</w:t>
            </w:r>
          </w:p>
        </w:tc>
      </w:tr>
    </w:tbl>
    <w:p w:rsidR="0000095D" w:rsidRPr="00ED6A55" w:rsidRDefault="0000095D" w:rsidP="0000095D">
      <w:pPr>
        <w:ind w:left="360"/>
        <w:jc w:val="both"/>
      </w:pPr>
    </w:p>
    <w:p w:rsidR="003D35AB" w:rsidRPr="00ED6A55" w:rsidRDefault="003D35AB" w:rsidP="00C208F0">
      <w:pPr>
        <w:jc w:val="both"/>
      </w:pPr>
      <w:r w:rsidRPr="00ED6A55">
        <w:t xml:space="preserve">A kitöltött „A” vagy „B” jelű VBKJ nyilatkozatot, az egyes elemek igénybevételére jogosító szerződésekkel, nyilatkozatokkal együtt az illetékes ÜSZI-n személyesen kell leadnia. </w:t>
      </w:r>
    </w:p>
    <w:p w:rsidR="003D35AB" w:rsidRPr="00ED6A55" w:rsidRDefault="003D35AB" w:rsidP="00C208F0">
      <w:pPr>
        <w:jc w:val="both"/>
      </w:pPr>
      <w:r w:rsidRPr="00ED6A55">
        <w:t xml:space="preserve">Ne feledje, hogy a különböző pénztári tagdíj-hozzájárulások igénybe vételének a feltétele, hogy tagja legyen a pénztárnak! </w:t>
      </w:r>
    </w:p>
    <w:p w:rsidR="007639AC" w:rsidRPr="00ED6A55" w:rsidRDefault="007639AC" w:rsidP="00EA2DEE">
      <w:pPr>
        <w:spacing w:before="120"/>
        <w:jc w:val="both"/>
        <w:rPr>
          <w:b/>
          <w:bCs/>
        </w:rPr>
      </w:pPr>
      <w:r w:rsidRPr="00ED6A55">
        <w:rPr>
          <w:b/>
          <w:bCs/>
        </w:rPr>
        <w:t xml:space="preserve">Nyilatkozatának legkésőbb </w:t>
      </w:r>
      <w:r w:rsidR="00E55313" w:rsidRPr="00ED6A55">
        <w:rPr>
          <w:b/>
          <w:bCs/>
        </w:rPr>
        <w:t>2017</w:t>
      </w:r>
      <w:r w:rsidR="00016986" w:rsidRPr="00ED6A55">
        <w:rPr>
          <w:b/>
          <w:bCs/>
        </w:rPr>
        <w:t>. március</w:t>
      </w:r>
      <w:r w:rsidR="000F4DE3" w:rsidRPr="00ED6A55">
        <w:rPr>
          <w:b/>
          <w:bCs/>
        </w:rPr>
        <w:t xml:space="preserve"> </w:t>
      </w:r>
      <w:r w:rsidR="00895538" w:rsidRPr="00ED6A55">
        <w:rPr>
          <w:b/>
          <w:bCs/>
        </w:rPr>
        <w:t>10</w:t>
      </w:r>
      <w:r w:rsidRPr="00ED6A55">
        <w:rPr>
          <w:b/>
          <w:bCs/>
        </w:rPr>
        <w:t>-ig be kell érkeznie az illetékes Ügyfélszolgálati Irodához!</w:t>
      </w:r>
    </w:p>
    <w:p w:rsidR="00C9793E" w:rsidRPr="00ED6A55" w:rsidRDefault="00C9793E" w:rsidP="00EA2DEE">
      <w:pPr>
        <w:spacing w:before="120"/>
        <w:jc w:val="both"/>
        <w:rPr>
          <w:bCs/>
        </w:rPr>
      </w:pPr>
      <w:r w:rsidRPr="00ED6A55">
        <w:t>A maradványösszeg az egyes elemeknél megjelölt felhasználható keretet (összeget) nem haladhatja meg, melyet a nyilatkozat leadásakor a Humán Szolgáltat</w:t>
      </w:r>
      <w:r w:rsidR="005F7728" w:rsidRPr="00ED6A55">
        <w:t>ás</w:t>
      </w:r>
      <w:r w:rsidRPr="00ED6A55">
        <w:t xml:space="preserve"> Ügyfélszolgálati Iroda munkatársa köteles vizsgálni!</w:t>
      </w:r>
    </w:p>
    <w:p w:rsidR="007639AC" w:rsidRPr="00ED6A55" w:rsidRDefault="007639AC" w:rsidP="00EA2DEE">
      <w:pPr>
        <w:spacing w:before="120"/>
        <w:jc w:val="both"/>
        <w:rPr>
          <w:b/>
          <w:bCs/>
        </w:rPr>
      </w:pPr>
      <w:r w:rsidRPr="00ED6A55">
        <w:rPr>
          <w:b/>
          <w:bCs/>
        </w:rPr>
        <w:t>A nyilatkozati lapot önhibájából le nem adó munkavállaló, a leadást követő első jövedelem-elszámolástól jogosult az időarányos keretösszegre.</w:t>
      </w:r>
    </w:p>
    <w:p w:rsidR="007639AC" w:rsidRPr="00ED6A55" w:rsidRDefault="007639AC" w:rsidP="00CE0A31">
      <w:pPr>
        <w:spacing w:before="120"/>
        <w:jc w:val="both"/>
      </w:pPr>
      <w:r w:rsidRPr="00ED6A55">
        <w:t xml:space="preserve">Az Ön nyilatkozata az illetékes </w:t>
      </w:r>
      <w:r w:rsidR="005F7728" w:rsidRPr="00ED6A55">
        <w:t>Humán Szolgáltatás Ügyfélszolgálati Iroda</w:t>
      </w:r>
      <w:r w:rsidRPr="00ED6A55">
        <w:t xml:space="preserve"> munkatársának ellenjegyzésével, azaz aláírásával lép érvénybe.</w:t>
      </w:r>
    </w:p>
    <w:p w:rsidR="007639AC" w:rsidRPr="00ED6A55" w:rsidRDefault="007639AC" w:rsidP="00C208F0">
      <w:pPr>
        <w:jc w:val="both"/>
      </w:pPr>
      <w:r w:rsidRPr="00ED6A55">
        <w:t xml:space="preserve">Az érvényes nyilatkozatból egy példány az Öné, egy példány pedig az ÜSZI-n marad. </w:t>
      </w:r>
    </w:p>
    <w:p w:rsidR="007639AC" w:rsidRPr="00ED6A55" w:rsidRDefault="007639AC" w:rsidP="00EA2DEE">
      <w:pPr>
        <w:spacing w:before="120"/>
        <w:jc w:val="both"/>
        <w:rPr>
          <w:noProof/>
        </w:rPr>
      </w:pPr>
      <w:r w:rsidRPr="00ED6A55">
        <w:t xml:space="preserve">Amennyiben választása megtétele során problémája adódna, vagy további információra lenne szüksége, kérjük, személyesen vagy telefonon forduljon az illetékes ÜSZI munkatársaihoz, akik készséggel állnak rendelkezésére. </w:t>
      </w:r>
      <w:r w:rsidRPr="00ED6A55">
        <w:rPr>
          <w:noProof/>
        </w:rPr>
        <w:t>Az ÜSZI-k elérhetőségét ebben a  tájékoztató füzetben megtalálja.</w:t>
      </w:r>
    </w:p>
    <w:p w:rsidR="007639AC" w:rsidRPr="00ED6A55" w:rsidRDefault="007639AC" w:rsidP="00890AF1">
      <w:pPr>
        <w:pStyle w:val="Cmsor1"/>
      </w:pPr>
      <w:bookmarkStart w:id="121" w:name="_Toc412400514"/>
      <w:bookmarkStart w:id="122" w:name="_Toc413241678"/>
      <w:bookmarkStart w:id="123" w:name="_Toc475350936"/>
      <w:bookmarkStart w:id="124" w:name="_Toc475354024"/>
      <w:r w:rsidRPr="00ED6A55">
        <w:lastRenderedPageBreak/>
        <w:t>A VBKJ jogosultságra vonatkozó korlátozások</w:t>
      </w:r>
      <w:bookmarkEnd w:id="121"/>
      <w:bookmarkEnd w:id="122"/>
      <w:bookmarkEnd w:id="123"/>
      <w:bookmarkEnd w:id="124"/>
    </w:p>
    <w:p w:rsidR="00657736" w:rsidRPr="00ED6A55" w:rsidRDefault="00657736" w:rsidP="00102B4C">
      <w:pPr>
        <w:pStyle w:val="Bunk1"/>
        <w:numPr>
          <w:ilvl w:val="1"/>
          <w:numId w:val="9"/>
        </w:numPr>
        <w:ind w:left="1434" w:right="74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D6A55">
        <w:rPr>
          <w:rFonts w:ascii="Times New Roman" w:hAnsi="Times New Roman" w:cs="Times New Roman"/>
          <w:sz w:val="24"/>
          <w:szCs w:val="24"/>
        </w:rPr>
        <w:t xml:space="preserve">A teljes naptári évben a gyermeke otthoni ápolása, illetve gondozása céljából fizetés nélküli szabadságot igénybe vevő munkavállaló a VBKJ rendszerből a tárgyévben egyáltalán nem részesül. </w:t>
      </w:r>
    </w:p>
    <w:p w:rsidR="00657736" w:rsidRPr="00ED6A55" w:rsidRDefault="00657736" w:rsidP="00102B4C">
      <w:pPr>
        <w:pStyle w:val="Bunk1"/>
        <w:numPr>
          <w:ilvl w:val="1"/>
          <w:numId w:val="9"/>
        </w:numPr>
        <w:ind w:left="1434" w:right="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6A55">
        <w:rPr>
          <w:rFonts w:ascii="Times New Roman" w:hAnsi="Times New Roman" w:cs="Times New Roman"/>
          <w:sz w:val="24"/>
          <w:szCs w:val="24"/>
        </w:rPr>
        <w:t>A 30 napot meghaladó megszakítás nélküli fizetés nélküli szabadságot igénybevevőknek</w:t>
      </w:r>
      <w:r w:rsidR="00895538" w:rsidRPr="00ED6A55">
        <w:rPr>
          <w:rFonts w:ascii="Times New Roman" w:hAnsi="Times New Roman" w:cs="Times New Roman"/>
          <w:sz w:val="24"/>
          <w:szCs w:val="24"/>
        </w:rPr>
        <w:t xml:space="preserve"> ”túlköltekezés” esetén</w:t>
      </w:r>
      <w:r w:rsidRPr="00ED6A55">
        <w:rPr>
          <w:rFonts w:ascii="Times New Roman" w:hAnsi="Times New Roman" w:cs="Times New Roman"/>
          <w:sz w:val="24"/>
          <w:szCs w:val="24"/>
        </w:rPr>
        <w:t xml:space="preserve"> az év végi elszámoláskor vissza kell fizetniük a keretösszegnek a fizetés nélküli szabadság időtartamára eső felhasznált hányadát. Ha a fizetés nélküli szabadság időtartama nem haladja meg a 30 napot, akkor ez a munkavállaló keretösszegét nem csökkenti. </w:t>
      </w:r>
    </w:p>
    <w:p w:rsidR="00657736" w:rsidRPr="00ED6A55" w:rsidRDefault="00657736" w:rsidP="00102B4C">
      <w:pPr>
        <w:pStyle w:val="Bunk1"/>
        <w:numPr>
          <w:ilvl w:val="1"/>
          <w:numId w:val="9"/>
        </w:numPr>
        <w:ind w:left="1434" w:right="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6A55">
        <w:rPr>
          <w:rFonts w:ascii="Times New Roman" w:hAnsi="Times New Roman" w:cs="Times New Roman"/>
          <w:sz w:val="24"/>
          <w:szCs w:val="24"/>
        </w:rPr>
        <w:t>A 90 napot meghaladó, megszakítás nélküli keresőképtelen állományban lévő munkavállalók esetében, az év végi elszámoláskor a keretösszeg 91. naptól kezdődő betegállományban töltött időtartamára eső felhasznált hányadát vissza kell fizetniük (kivéve a</w:t>
      </w:r>
      <w:r w:rsidR="00895538" w:rsidRPr="00ED6A55">
        <w:rPr>
          <w:rFonts w:ascii="Times New Roman" w:hAnsi="Times New Roman" w:cs="Times New Roman"/>
          <w:sz w:val="24"/>
          <w:szCs w:val="24"/>
        </w:rPr>
        <w:t>n</w:t>
      </w:r>
      <w:r w:rsidRPr="00ED6A55">
        <w:rPr>
          <w:rFonts w:ascii="Times New Roman" w:hAnsi="Times New Roman" w:cs="Times New Roman"/>
          <w:sz w:val="24"/>
          <w:szCs w:val="24"/>
        </w:rPr>
        <w:t>nak, aki üzemi baleset miatt került keresőképtelen állományba).</w:t>
      </w:r>
    </w:p>
    <w:p w:rsidR="00657736" w:rsidRPr="00ED6A55" w:rsidRDefault="00657736" w:rsidP="00102B4C">
      <w:pPr>
        <w:pStyle w:val="Bunk1"/>
        <w:numPr>
          <w:ilvl w:val="1"/>
          <w:numId w:val="9"/>
        </w:numPr>
        <w:ind w:left="1434" w:right="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6A55">
        <w:rPr>
          <w:rFonts w:ascii="Times New Roman" w:hAnsi="Times New Roman" w:cs="Times New Roman"/>
          <w:sz w:val="24"/>
          <w:szCs w:val="24"/>
        </w:rPr>
        <w:t>Amennyiben kettő vagy több keresőképtelen állomány időtartama között egyszer sincs a munkavállaló által keresőképes állományban eltöltött legalább 30 nap, akkor a keresőképtelen állományok időtartamát össze kell számítani és amennyiben a kettő vagy több keresőképtelen állomány összeszámított időtartama a 91 napot eléri, a VBKJ-ra való jogosultság számításánál ezek összeszámított időtartamából a 90 nap feletti részt figyelmen kívül kell hagyni. Az e pontban foglaltak alkalmazásától a munkáltatói jogkörgyakorló – méltányolható ok fennállása esetén –</w:t>
      </w:r>
      <w:r w:rsidR="00396A36" w:rsidRPr="00ED6A55">
        <w:rPr>
          <w:rFonts w:ascii="Times New Roman" w:hAnsi="Times New Roman" w:cs="Times New Roman"/>
          <w:sz w:val="24"/>
          <w:szCs w:val="24"/>
        </w:rPr>
        <w:t>abban az esetben jogosult eltérni, ha a munkavállaló a</w:t>
      </w:r>
      <w:r w:rsidR="00CC5DA9" w:rsidRPr="00ED6A55">
        <w:rPr>
          <w:rFonts w:ascii="Times New Roman" w:hAnsi="Times New Roman" w:cs="Times New Roman"/>
          <w:sz w:val="24"/>
          <w:szCs w:val="24"/>
        </w:rPr>
        <w:t xml:space="preserve"> kettő vagy több keresőképtelen </w:t>
      </w:r>
      <w:r w:rsidR="00396A36" w:rsidRPr="00ED6A55">
        <w:rPr>
          <w:rFonts w:ascii="Times New Roman" w:hAnsi="Times New Roman" w:cs="Times New Roman"/>
          <w:sz w:val="24"/>
          <w:szCs w:val="24"/>
        </w:rPr>
        <w:t xml:space="preserve"> állomány</w:t>
      </w:r>
      <w:r w:rsidR="00CC5DA9" w:rsidRPr="00ED6A55">
        <w:rPr>
          <w:rFonts w:ascii="Times New Roman" w:hAnsi="Times New Roman" w:cs="Times New Roman"/>
          <w:sz w:val="24"/>
          <w:szCs w:val="24"/>
        </w:rPr>
        <w:t xml:space="preserve"> </w:t>
      </w:r>
      <w:r w:rsidR="00396A36" w:rsidRPr="00ED6A55">
        <w:rPr>
          <w:rFonts w:ascii="Times New Roman" w:hAnsi="Times New Roman" w:cs="Times New Roman"/>
          <w:sz w:val="24"/>
          <w:szCs w:val="24"/>
        </w:rPr>
        <w:t xml:space="preserve"> időtartam </w:t>
      </w:r>
      <w:r w:rsidR="00CC5DA9" w:rsidRPr="00ED6A55">
        <w:rPr>
          <w:rFonts w:ascii="Times New Roman" w:hAnsi="Times New Roman" w:cs="Times New Roman"/>
          <w:sz w:val="24"/>
          <w:szCs w:val="24"/>
        </w:rPr>
        <w:t xml:space="preserve">között </w:t>
      </w:r>
      <w:r w:rsidR="00396A36" w:rsidRPr="00ED6A55">
        <w:rPr>
          <w:rFonts w:ascii="Times New Roman" w:hAnsi="Times New Roman" w:cs="Times New Roman"/>
          <w:sz w:val="24"/>
          <w:szCs w:val="24"/>
        </w:rPr>
        <w:t xml:space="preserve"> ténylegesen munkát végez</w:t>
      </w:r>
      <w:r w:rsidRPr="00ED6A55">
        <w:rPr>
          <w:rFonts w:ascii="Times New Roman" w:hAnsi="Times New Roman" w:cs="Times New Roman"/>
          <w:sz w:val="24"/>
          <w:szCs w:val="24"/>
        </w:rPr>
        <w:t xml:space="preserve">. </w:t>
      </w:r>
      <w:r w:rsidR="00CC5DA9" w:rsidRPr="00ED6A55">
        <w:rPr>
          <w:rFonts w:ascii="Times New Roman" w:hAnsi="Times New Roman" w:cs="Times New Roman"/>
          <w:sz w:val="24"/>
          <w:szCs w:val="24"/>
        </w:rPr>
        <w:t xml:space="preserve">A tényleges munkavégzésbe nem értendő bele a szabadság és állásidő. </w:t>
      </w:r>
      <w:r w:rsidRPr="00ED6A55">
        <w:rPr>
          <w:rFonts w:ascii="Times New Roman" w:hAnsi="Times New Roman" w:cs="Times New Roman"/>
          <w:sz w:val="24"/>
          <w:szCs w:val="24"/>
        </w:rPr>
        <w:t xml:space="preserve">(A kitöltendő kérelem mintát az </w:t>
      </w:r>
      <w:r w:rsidR="00895538" w:rsidRPr="00ED6A55">
        <w:rPr>
          <w:rFonts w:ascii="Times New Roman" w:hAnsi="Times New Roman" w:cs="Times New Roman"/>
          <w:sz w:val="24"/>
          <w:szCs w:val="24"/>
        </w:rPr>
        <w:t xml:space="preserve">utasítás </w:t>
      </w:r>
      <w:r w:rsidRPr="00ED6A55">
        <w:rPr>
          <w:rFonts w:ascii="Times New Roman" w:hAnsi="Times New Roman" w:cs="Times New Roman"/>
          <w:sz w:val="24"/>
          <w:szCs w:val="24"/>
        </w:rPr>
        <w:t xml:space="preserve">5. sz. </w:t>
      </w:r>
      <w:r w:rsidR="00895538" w:rsidRPr="00ED6A55">
        <w:rPr>
          <w:rFonts w:ascii="Times New Roman" w:hAnsi="Times New Roman" w:cs="Times New Roman"/>
          <w:sz w:val="24"/>
          <w:szCs w:val="24"/>
        </w:rPr>
        <w:t>m</w:t>
      </w:r>
      <w:r w:rsidRPr="00ED6A55">
        <w:rPr>
          <w:rFonts w:ascii="Times New Roman" w:hAnsi="Times New Roman" w:cs="Times New Roman"/>
          <w:sz w:val="24"/>
          <w:szCs w:val="24"/>
        </w:rPr>
        <w:t>elléklet</w:t>
      </w:r>
      <w:r w:rsidR="00895538" w:rsidRPr="00ED6A55">
        <w:rPr>
          <w:rFonts w:ascii="Times New Roman" w:hAnsi="Times New Roman" w:cs="Times New Roman"/>
          <w:sz w:val="24"/>
          <w:szCs w:val="24"/>
        </w:rPr>
        <w:t>e</w:t>
      </w:r>
      <w:r w:rsidRPr="00ED6A55">
        <w:rPr>
          <w:rFonts w:ascii="Times New Roman" w:hAnsi="Times New Roman" w:cs="Times New Roman"/>
          <w:sz w:val="24"/>
          <w:szCs w:val="24"/>
        </w:rPr>
        <w:t xml:space="preserve"> tartalmazza). </w:t>
      </w:r>
    </w:p>
    <w:p w:rsidR="00657736" w:rsidRPr="00ED6A55" w:rsidRDefault="00657736" w:rsidP="00102B4C">
      <w:pPr>
        <w:pStyle w:val="Bunk1"/>
        <w:numPr>
          <w:ilvl w:val="1"/>
          <w:numId w:val="9"/>
        </w:numPr>
        <w:ind w:left="1434" w:right="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6A55">
        <w:rPr>
          <w:rFonts w:ascii="Times New Roman" w:hAnsi="Times New Roman" w:cs="Times New Roman"/>
          <w:sz w:val="24"/>
          <w:szCs w:val="24"/>
        </w:rPr>
        <w:t xml:space="preserve">A MÁV-ÉVEK programban részt vevő munkavállalót a program első 90 napjára illeti meg a VBKJ keretösszeg időarányos része, feltéve, hogy a munkavállaló nem vett részt a MÁV-ESÉLY programban. Amennyiben a munkavállaló részt vett a MÁV-ESÉLY programban, akkor a MÁV-ÉVEK program ideje alatt a VBKJ keretösszeg időarányos része csak a 90 napos jogosultsági idő MÁV-ESÉLY programon töltött időtartammal csökkentett részére illeti meg a munkavállalót. </w:t>
      </w:r>
    </w:p>
    <w:p w:rsidR="00657736" w:rsidRPr="00ED6A55" w:rsidRDefault="00657736" w:rsidP="00102B4C">
      <w:pPr>
        <w:pStyle w:val="Bunk1"/>
        <w:numPr>
          <w:ilvl w:val="1"/>
          <w:numId w:val="9"/>
        </w:numPr>
        <w:ind w:left="1434" w:right="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6A55">
        <w:rPr>
          <w:rFonts w:ascii="Times New Roman" w:hAnsi="Times New Roman" w:cs="Times New Roman"/>
          <w:sz w:val="24"/>
          <w:szCs w:val="24"/>
        </w:rPr>
        <w:t>A munkaviszonyon kívüli szerződéses jogviszonyban (pl.: megbízás, vállalkozás stb.)foglalkoztatott</w:t>
      </w:r>
      <w:r w:rsidR="000374FE" w:rsidRPr="00ED6A55">
        <w:rPr>
          <w:rFonts w:ascii="Times New Roman" w:hAnsi="Times New Roman" w:cs="Times New Roman"/>
          <w:sz w:val="24"/>
          <w:szCs w:val="24"/>
        </w:rPr>
        <w:t xml:space="preserve"> </w:t>
      </w:r>
      <w:r w:rsidRPr="00ED6A55">
        <w:rPr>
          <w:rFonts w:ascii="Times New Roman" w:hAnsi="Times New Roman" w:cs="Times New Roman"/>
          <w:sz w:val="24"/>
          <w:szCs w:val="24"/>
        </w:rPr>
        <w:t>munkavállalók</w:t>
      </w:r>
      <w:r w:rsidR="00D41446" w:rsidRPr="00ED6A55">
        <w:rPr>
          <w:rFonts w:ascii="Times New Roman" w:hAnsi="Times New Roman" w:cs="Times New Roman"/>
          <w:sz w:val="24"/>
          <w:szCs w:val="24"/>
        </w:rPr>
        <w:t xml:space="preserve"> és a</w:t>
      </w:r>
      <w:r w:rsidR="000374FE" w:rsidRPr="00ED6A55">
        <w:rPr>
          <w:rFonts w:ascii="Times New Roman" w:hAnsi="Times New Roman" w:cs="Times New Roman"/>
          <w:sz w:val="24"/>
          <w:szCs w:val="24"/>
        </w:rPr>
        <w:t xml:space="preserve"> közfoglalkoztatott munkavállalók</w:t>
      </w:r>
      <w:r w:rsidR="00A46E06" w:rsidRPr="00ED6A55">
        <w:rPr>
          <w:rFonts w:ascii="Times New Roman" w:hAnsi="Times New Roman" w:cs="Times New Roman"/>
          <w:sz w:val="24"/>
          <w:szCs w:val="24"/>
        </w:rPr>
        <w:t xml:space="preserve"> nem jogosultak VBKJ juttatásra</w:t>
      </w:r>
      <w:r w:rsidRPr="00ED6A55">
        <w:rPr>
          <w:rFonts w:ascii="Times New Roman" w:hAnsi="Times New Roman" w:cs="Times New Roman"/>
          <w:sz w:val="24"/>
          <w:szCs w:val="24"/>
        </w:rPr>
        <w:t>.</w:t>
      </w:r>
    </w:p>
    <w:p w:rsidR="002D6ED6" w:rsidRPr="00ED6A55" w:rsidRDefault="002D6ED6" w:rsidP="00102B4C">
      <w:pPr>
        <w:pStyle w:val="Bunk1"/>
        <w:numPr>
          <w:ilvl w:val="1"/>
          <w:numId w:val="9"/>
        </w:numPr>
        <w:snapToGrid w:val="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ED6A55">
        <w:rPr>
          <w:rFonts w:ascii="Times New Roman" w:hAnsi="Times New Roman" w:cs="Times New Roman"/>
          <w:sz w:val="24"/>
          <w:szCs w:val="24"/>
        </w:rPr>
        <w:t>igazolatlan távollét időtartamára a munkavállalók VBKJ juttatásra nem jogosultak</w:t>
      </w:r>
      <w:r w:rsidR="00D1354F" w:rsidRPr="00ED6A55">
        <w:rPr>
          <w:rFonts w:ascii="Times New Roman" w:hAnsi="Times New Roman" w:cs="Times New Roman"/>
          <w:sz w:val="24"/>
          <w:szCs w:val="24"/>
        </w:rPr>
        <w:t>.</w:t>
      </w:r>
    </w:p>
    <w:p w:rsidR="00EF6EF1" w:rsidRPr="00ED6A55" w:rsidRDefault="00EF6EF1" w:rsidP="009A2D0D">
      <w:pPr>
        <w:pStyle w:val="Bunk1"/>
        <w:numPr>
          <w:ilvl w:val="0"/>
          <w:numId w:val="0"/>
        </w:numPr>
        <w:spacing w:before="240" w:after="120"/>
        <w:ind w:left="284" w:right="71" w:hanging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A VBKJ elszámolást azon munkavállalók esetében, akik év közben </w:t>
      </w:r>
    </w:p>
    <w:p w:rsidR="00EF6EF1" w:rsidRPr="00ED6A55" w:rsidRDefault="00EF6EF1" w:rsidP="00102B4C">
      <w:pPr>
        <w:pStyle w:val="Bunk1"/>
        <w:numPr>
          <w:ilvl w:val="0"/>
          <w:numId w:val="10"/>
        </w:numPr>
        <w:spacing w:before="240"/>
        <w:ind w:right="7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D6A55">
        <w:rPr>
          <w:rFonts w:ascii="Times New Roman" w:hAnsi="Times New Roman" w:cs="Times New Roman"/>
          <w:sz w:val="24"/>
          <w:szCs w:val="24"/>
          <w:lang w:val="hu-HU"/>
        </w:rPr>
        <w:t>GYED-et,</w:t>
      </w:r>
      <w:r w:rsidR="00DE7231"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D6A55">
        <w:rPr>
          <w:rFonts w:ascii="Times New Roman" w:hAnsi="Times New Roman" w:cs="Times New Roman"/>
          <w:sz w:val="24"/>
          <w:szCs w:val="24"/>
          <w:lang w:val="hu-HU"/>
        </w:rPr>
        <w:t>GYES-t,</w:t>
      </w:r>
      <w:r w:rsidR="00DE7231"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30 napot meghaladó fizetés nélküli szabadságot vesznek igénybe, a GYED, GYES, fizetésnélküli szabadság kezdetét megelőzően kell elvégezni.  </w:t>
      </w:r>
    </w:p>
    <w:p w:rsidR="00EF6EF1" w:rsidRPr="00ED6A55" w:rsidRDefault="00EF6EF1" w:rsidP="00102B4C">
      <w:pPr>
        <w:pStyle w:val="Bunk1"/>
        <w:numPr>
          <w:ilvl w:val="0"/>
          <w:numId w:val="10"/>
        </w:numPr>
        <w:spacing w:before="240"/>
        <w:ind w:right="7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D6A55">
        <w:rPr>
          <w:rFonts w:ascii="Times New Roman" w:hAnsi="Times New Roman" w:cs="Times New Roman"/>
          <w:sz w:val="24"/>
          <w:szCs w:val="24"/>
          <w:lang w:val="hu-HU"/>
        </w:rPr>
        <w:t>GYES-en, GYED-en, lévő munkavállalóknak a</w:t>
      </w:r>
      <w:r w:rsidR="00456BA8"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 munkába állás szándékának</w:t>
      </w:r>
      <w:r w:rsidR="00456BA8" w:rsidRPr="00ED6A55">
        <w:rPr>
          <w:rFonts w:ascii="Times New Roman" w:hAnsi="Times New Roman" w:cs="Times New Roman"/>
          <w:color w:val="FF0000"/>
          <w:sz w:val="24"/>
          <w:szCs w:val="24"/>
          <w:lang w:val="hu-HU"/>
        </w:rPr>
        <w:t xml:space="preserve"> </w:t>
      </w:r>
      <w:r w:rsidR="00456BA8" w:rsidRPr="00ED6A55">
        <w:rPr>
          <w:rFonts w:ascii="Times New Roman" w:hAnsi="Times New Roman" w:cs="Times New Roman"/>
          <w:sz w:val="24"/>
          <w:szCs w:val="24"/>
          <w:lang w:val="hu-HU"/>
        </w:rPr>
        <w:t>jelzésekor</w:t>
      </w:r>
      <w:r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 kell megállapítani a keretet és nyilatkozni annak felhasználásáról.</w:t>
      </w:r>
    </w:p>
    <w:p w:rsidR="00456BA8" w:rsidRPr="00ED6A55" w:rsidRDefault="00456BA8" w:rsidP="00102B4C">
      <w:pPr>
        <w:pStyle w:val="Bunk1"/>
        <w:numPr>
          <w:ilvl w:val="0"/>
          <w:numId w:val="10"/>
        </w:numPr>
        <w:spacing w:before="240"/>
        <w:ind w:right="7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Egyéb az </w:t>
      </w:r>
      <w:r w:rsidR="00DE7231" w:rsidRPr="00ED6A55"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) pontban nem érintett 30 napon túli fizetés nélküli szabadságon lévő munkavállalóknak a távollétről történő visszatéréskor – 3 munkanapon belül - kell </w:t>
      </w:r>
      <w:r w:rsidR="00E32CF3"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a Humánszolgáltatónak </w:t>
      </w:r>
      <w:r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megállapítani a keretet és nyilatkozni </w:t>
      </w:r>
      <w:r w:rsidR="00E32CF3"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a munkavállalót </w:t>
      </w:r>
      <w:r w:rsidRPr="00ED6A55">
        <w:rPr>
          <w:rFonts w:ascii="Times New Roman" w:hAnsi="Times New Roman" w:cs="Times New Roman"/>
          <w:sz w:val="24"/>
          <w:szCs w:val="24"/>
          <w:lang w:val="hu-HU"/>
        </w:rPr>
        <w:t>annak felhasználásáról.</w:t>
      </w:r>
    </w:p>
    <w:p w:rsidR="00EF6EF1" w:rsidRPr="00ED6A55" w:rsidRDefault="00EF6EF1" w:rsidP="00102B4C">
      <w:pPr>
        <w:pStyle w:val="Bunk1"/>
        <w:numPr>
          <w:ilvl w:val="0"/>
          <w:numId w:val="10"/>
        </w:numPr>
        <w:spacing w:before="240"/>
        <w:ind w:right="7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D6A55">
        <w:rPr>
          <w:rFonts w:ascii="Times New Roman" w:hAnsi="Times New Roman" w:cs="Times New Roman"/>
          <w:sz w:val="24"/>
          <w:szCs w:val="24"/>
          <w:lang w:val="hu-HU"/>
        </w:rPr>
        <w:lastRenderedPageBreak/>
        <w:t>Az összeszámítás alá eső 91. nap után valamennyi juttatás folyósítását szüneteltetni kell. A betegállományt követő első munkavégzési nap</w:t>
      </w:r>
      <w:r w:rsidR="00A46E06"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jával </w:t>
      </w:r>
      <w:r w:rsidRPr="00ED6A55">
        <w:rPr>
          <w:rFonts w:ascii="Times New Roman" w:hAnsi="Times New Roman" w:cs="Times New Roman"/>
          <w:sz w:val="24"/>
          <w:szCs w:val="24"/>
          <w:lang w:val="hu-HU"/>
        </w:rPr>
        <w:t>módosítani kell az éves felhasználható keretösszeget a munkavállalót pedig nyilatkoztatni kell a megmaradt összegének felhasználásáról.</w:t>
      </w:r>
    </w:p>
    <w:p w:rsidR="00EF6EF1" w:rsidRPr="00ED6A55" w:rsidRDefault="00EF6EF1" w:rsidP="00102B4C">
      <w:pPr>
        <w:pStyle w:val="Bunk1"/>
        <w:numPr>
          <w:ilvl w:val="0"/>
          <w:numId w:val="10"/>
        </w:numPr>
        <w:ind w:right="71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Nem vehető igénybe </w:t>
      </w:r>
      <w:r w:rsidR="00D1354F" w:rsidRPr="00ED6A55">
        <w:rPr>
          <w:rFonts w:ascii="Times New Roman" w:hAnsi="Times New Roman" w:cs="Times New Roman"/>
          <w:sz w:val="24"/>
          <w:szCs w:val="24"/>
          <w:lang w:val="hu-HU"/>
        </w:rPr>
        <w:t>az iskolakezdési támogatás,</w:t>
      </w:r>
      <w:r w:rsidR="007A3984"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1354F" w:rsidRPr="00ED6A55">
        <w:rPr>
          <w:rFonts w:ascii="Times New Roman" w:hAnsi="Times New Roman" w:cs="Times New Roman"/>
          <w:sz w:val="24"/>
          <w:szCs w:val="24"/>
          <w:lang w:val="hu-HU"/>
        </w:rPr>
        <w:t>ha a munkavállaló június 15-ét követően létesít munkaviszonyt vagy kerül vissza állományi létszámba (visszatér pl.:GYED-ről, GYES-ről stb.)</w:t>
      </w:r>
    </w:p>
    <w:p w:rsidR="00EA2DEE" w:rsidRDefault="00817EC0" w:rsidP="00102B4C">
      <w:pPr>
        <w:pStyle w:val="Bunk1"/>
        <w:numPr>
          <w:ilvl w:val="0"/>
          <w:numId w:val="10"/>
        </w:numPr>
        <w:ind w:right="74"/>
        <w:jc w:val="both"/>
        <w:rPr>
          <w:rFonts w:ascii="Times New Roman" w:hAnsi="Times New Roman" w:cs="Times New Roman"/>
          <w:sz w:val="24"/>
          <w:szCs w:val="24"/>
          <w:lang w:val="hu-HU"/>
        </w:rPr>
        <w:sectPr w:rsidR="00EA2DEE" w:rsidSect="004776B7">
          <w:footerReference w:type="even" r:id="rId26"/>
          <w:footerReference w:type="default" r:id="rId27"/>
          <w:pgSz w:w="11906" w:h="16838"/>
          <w:pgMar w:top="1418" w:right="987" w:bottom="1418" w:left="1418" w:header="709" w:footer="709" w:gutter="0"/>
          <w:cols w:space="708"/>
          <w:docGrid w:linePitch="360"/>
        </w:sectPr>
      </w:pPr>
      <w:r w:rsidRPr="00ED6A55">
        <w:rPr>
          <w:rFonts w:ascii="Times New Roman" w:hAnsi="Times New Roman" w:cs="Times New Roman"/>
          <w:sz w:val="24"/>
          <w:szCs w:val="24"/>
          <w:lang w:val="hu-HU"/>
        </w:rPr>
        <w:t>Igazolatlan távollétről történő visszatéréskor kell a Humán Szolgáltatásnak megállapítani a távollét napjaival csökkentett keretet és nyilatkoztatni a munkavállalót annak felhasználásáról.</w:t>
      </w:r>
    </w:p>
    <w:p w:rsidR="00222B49" w:rsidRPr="00ED6A55" w:rsidRDefault="00222B49" w:rsidP="00890AF1">
      <w:pPr>
        <w:pStyle w:val="Cmsor1"/>
        <w:rPr>
          <w:lang w:val="hu-HU"/>
        </w:rPr>
      </w:pPr>
      <w:bookmarkStart w:id="125" w:name="_Toc347825043"/>
      <w:bookmarkStart w:id="126" w:name="_Toc412400515"/>
      <w:bookmarkStart w:id="127" w:name="_Toc413241679"/>
      <w:bookmarkStart w:id="128" w:name="_Toc475350937"/>
      <w:bookmarkStart w:id="129" w:name="_Toc475354025"/>
      <w:r w:rsidRPr="00ED6A55">
        <w:lastRenderedPageBreak/>
        <w:t>Ügyfélszolgálati irodák</w:t>
      </w:r>
      <w:bookmarkEnd w:id="125"/>
      <w:bookmarkEnd w:id="126"/>
      <w:bookmarkEnd w:id="127"/>
      <w:bookmarkEnd w:id="128"/>
      <w:bookmarkEnd w:id="129"/>
      <w:r w:rsidRPr="00ED6A55"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3"/>
        <w:gridCol w:w="3850"/>
        <w:gridCol w:w="3118"/>
        <w:gridCol w:w="993"/>
        <w:gridCol w:w="1323"/>
        <w:gridCol w:w="1179"/>
        <w:gridCol w:w="1608"/>
        <w:tblGridChange w:id="130">
          <w:tblGrid>
            <w:gridCol w:w="2033"/>
            <w:gridCol w:w="3850"/>
            <w:gridCol w:w="3118"/>
            <w:gridCol w:w="993"/>
            <w:gridCol w:w="1323"/>
            <w:gridCol w:w="1179"/>
            <w:gridCol w:w="1608"/>
          </w:tblGrid>
        </w:tblGridChange>
      </w:tblGrid>
      <w:tr w:rsidR="003E0483" w:rsidRPr="00ED6A55" w:rsidTr="0080795B">
        <w:trPr>
          <w:cantSplit/>
          <w:trHeight w:val="580"/>
          <w:tblHeader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ÜSZI NEV                           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0483" w:rsidRPr="00ED6A55" w:rsidRDefault="003E0483" w:rsidP="0080795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CIM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0483" w:rsidRPr="00ED6A55" w:rsidRDefault="003E0483" w:rsidP="0080795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E-MAIL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483" w:rsidRPr="00ED6A55" w:rsidRDefault="003E0483" w:rsidP="0080795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FAX     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483" w:rsidRPr="00ED6A55" w:rsidRDefault="003E0483" w:rsidP="0080795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TELEFON1   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483" w:rsidRPr="00ED6A55" w:rsidRDefault="003E0483" w:rsidP="0080795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TELEFON 2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483" w:rsidRPr="00ED6A55" w:rsidRDefault="003E0483" w:rsidP="0080795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KÖZCÉLÚ T.</w:t>
            </w:r>
          </w:p>
        </w:tc>
      </w:tr>
      <w:tr w:rsidR="003E0483" w:rsidRPr="00ED6A55" w:rsidTr="0080795B">
        <w:trPr>
          <w:cantSplit/>
          <w:trHeight w:val="230"/>
          <w:tblHeader/>
        </w:trPr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Békéscsaba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5600 Békéscsaba, Andrássy út 58.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hyperlink r:id="rId28" w:history="1">
              <w:r w:rsidRPr="00ED6A55">
                <w:rPr>
                  <w:sz w:val="20"/>
                  <w:szCs w:val="20"/>
                </w:rPr>
                <w:t>uszi.bekescsaba@mav-szk.hu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06/33-82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06/32-88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06/31-45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06/1-516-3288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Bp - Ferencváros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1097 Budapest, Fék u. 6. I.em.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hyperlink r:id="rId29" w:history="1">
              <w:r w:rsidRPr="00ED6A55">
                <w:rPr>
                  <w:sz w:val="20"/>
                  <w:szCs w:val="20"/>
                </w:rPr>
                <w:t>uszi.ferencvaros@mav-szk.hu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01/75-15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01/75-18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01/75-15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06/1-511-7518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Bp - Könyves K. körút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1087 Budapest, Könyves Kálmán krt 54-60 Fsz.11.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hyperlink r:id="rId30" w:history="1">
              <w:r w:rsidRPr="00ED6A55">
                <w:rPr>
                  <w:sz w:val="20"/>
                  <w:szCs w:val="20"/>
                </w:rPr>
                <w:t>uszi.vig@mav-szk.hu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01/49-71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01/34-58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01/35-23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06/1-511-3458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Kecskemét 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6000 Kecskemét, Kodály tér 3. 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hyperlink r:id="rId31" w:history="1">
              <w:r w:rsidRPr="00ED6A55">
                <w:rPr>
                  <w:sz w:val="20"/>
                  <w:szCs w:val="20"/>
                </w:rPr>
                <w:t>uszi.kecskemet@mav-szk.hu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06/41-87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06/42-79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06/41-87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06/1-516-4279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Kiskunhalas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6400 Kiskunhalas, Kossuth u.49.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hyperlink r:id="rId32" w:history="1">
              <w:r w:rsidRPr="00ED6A55">
                <w:rPr>
                  <w:sz w:val="20"/>
                  <w:szCs w:val="20"/>
                </w:rPr>
                <w:t>uszi.kiskunhalas@mav-szk.hu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06/52-85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06/52-85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06/52-26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06/1-516-5285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Szeged    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6725 Szeged, Indóház tér 2.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uszi.szeged@mav-szk.hu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06/16-45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06/16-45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06/21-54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06/1-516-2154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Szentes   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6600 Szentes, Kolozsvári út 2.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uszi.szentes@mav-szk.hu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06/72-46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06/72-45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06/1-516-7245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Szolnok   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5000 Szolnok, Jubileum tér 1-3. I.em.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uszi.szolnok@mav-szk.hu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02/11-14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02/15-87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02/11-08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06/1-512-1114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Szolnoki Járműjavító *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5000 Szolnok, Kőrösi út 1-3.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uszi.szolnok.jarmujav@mav-szk.hu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02/13-24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02/13-24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06-56/421-533/350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Bp - Déli   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1013 Budapest, Krisztina krt. 37/a. I./132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uszi.delipu@mav-szk.hu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01/56-01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01/56-01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01/56-77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06/1-511-5601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Bp - Keleti 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1087 Budapest, Kerepesi út 2-4. IX. vágány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uszi.keletipu@mav-szk.hu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01/77-24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01/67-82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01/63-46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06/1-511-7724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Bp - Nyugati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1066 Budapest, Teréz krt. 55. I./11.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uszi.nyugatpu@mav-szk.hu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01/46-38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01/82-63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01/83-67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06/1-511-4638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Bp -   RCH Székház **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1133 Budapest, Váci út 92.    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uszi.cargo@mav-szk.hu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02/76-92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02/76-19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06/512-7692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Dombóvár  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7200 Dombóvár, Kandó K.u.1. 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uszi.dombovar@mav-szk.hu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05/65-52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05/61-77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05/63-20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06/1-515-6177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Dunaújváros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2400 Dunaújváros, Kandó Kálmán tér 1. I.em.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uszi.dunaujvaros@mav-szk.hu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05/96-13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05/96-13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06/1-515-9613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Kaposvár  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7400 Kaposvár, Baross G.u.2.  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uszi.kaposvar@mav-szk.hu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05/33-11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05/32-69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06/1-515-3269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Pécs                          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7623 Pécs, Szabadság u. 39.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uszi.pecs@mav-szk.hu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05/11-12   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05/17-06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05/19-46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06/1-515-1706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Vác       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2600 Vác, Széchenyi u.42. I./3.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uszi.vac@mav-szk.hu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02/32-91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02/32-91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06/1-512-3291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Balassagyarmat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2660 Balassagyarmat, Benczúr Gy. U. 1/a Fsz./6.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uszi.balassagyarmat@mav-szk.hu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02/36-17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02/36-17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06/35-300-233/23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Debrecen  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4025 Debrecen, Petőfi tér 12. I/105.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uszi.debrecen@mav-szk.hu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03/21-29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03/21-27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03/21-31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06/1-513-2127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Füzesabony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3390 Füzesabony, Baross u. 1. 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uszi.fuzesabony@mav-szk.hu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04/31-79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04/31-78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04/31-79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06/1-514-3178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Hatvan    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3000 Hatvan, Boldogi u. 1. félemelet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uszi.hatvan@mav-szk.hu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02/22-39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02/24-16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02/22-19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06/1-512-2416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Mátészalka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4700 Mátészalka, Seregély u. 1-3.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uszi.mateszalka@mav-szk.hu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03/52-07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03/52-06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06-1/513-5206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Miskolc-Tiszai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3524 Miskolc, Kandó tér 3.    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uszi.miskolc@mav-szk.hu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04/16-35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04/14-47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04/56-52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06/1-514-1447 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Nyíregyháza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4400 Nyíregyháza, Állomás tér 3. 101-103.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uszi.nyiregyhaza@mav-szk.hu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03/43-36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03/44-80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03/42-37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06/1-513 -4480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Püspökladány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4151 Püspökladány, Vasút u. 1.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uszi.puspokladany@mav-szk.hu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03/61-50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03/62-16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06-1/513-6216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Szerencs  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3900 Szerencs, Kandó K. u. 16.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uszi.szerencs@mav-szk.hu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04/71-11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04/71-11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04/71-13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06/1-514-7111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Záhony    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4625 Záhony, Európa tér 7. 105.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uszi.zahony@mav-szk.hu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03/37-09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03/37-22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03/33-40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06/1-513-3722</w:t>
            </w:r>
          </w:p>
        </w:tc>
      </w:tr>
      <w:tr w:rsidR="003E0483" w:rsidRPr="00ED6A55" w:rsidTr="00E7695B">
        <w:trPr>
          <w:cantSplit/>
          <w:trHeight w:val="410"/>
          <w:tblHeader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483" w:rsidRPr="00ED6A55" w:rsidRDefault="003E0483" w:rsidP="0080795B">
            <w:pPr>
              <w:rPr>
                <w:sz w:val="20"/>
                <w:szCs w:val="20"/>
                <w:highlight w:val="lightGray"/>
              </w:rPr>
            </w:pPr>
            <w:r w:rsidRPr="00ED6A55">
              <w:rPr>
                <w:sz w:val="20"/>
                <w:szCs w:val="20"/>
                <w:highlight w:val="lightGray"/>
              </w:rPr>
              <w:lastRenderedPageBreak/>
              <w:t xml:space="preserve">ÜSZI NEV                           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483" w:rsidRPr="00ED6A55" w:rsidRDefault="003E0483" w:rsidP="0080795B">
            <w:pPr>
              <w:jc w:val="center"/>
              <w:rPr>
                <w:sz w:val="20"/>
                <w:szCs w:val="20"/>
                <w:highlight w:val="lightGray"/>
              </w:rPr>
            </w:pPr>
            <w:r w:rsidRPr="00ED6A55">
              <w:rPr>
                <w:sz w:val="20"/>
                <w:szCs w:val="20"/>
                <w:highlight w:val="lightGray"/>
              </w:rPr>
              <w:t xml:space="preserve">CIM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483" w:rsidRPr="00ED6A55" w:rsidRDefault="003E0483" w:rsidP="0080795B">
            <w:pPr>
              <w:jc w:val="center"/>
              <w:rPr>
                <w:sz w:val="20"/>
                <w:szCs w:val="20"/>
                <w:highlight w:val="lightGray"/>
              </w:rPr>
            </w:pPr>
            <w:r w:rsidRPr="00ED6A55">
              <w:rPr>
                <w:sz w:val="20"/>
                <w:szCs w:val="20"/>
                <w:highlight w:val="lightGray"/>
              </w:rPr>
              <w:t xml:space="preserve">E-MAIL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483" w:rsidRPr="00965BC5" w:rsidRDefault="003E0483" w:rsidP="0080795B">
            <w:pPr>
              <w:jc w:val="center"/>
              <w:rPr>
                <w:sz w:val="20"/>
                <w:szCs w:val="20"/>
                <w:highlight w:val="lightGray"/>
              </w:rPr>
            </w:pPr>
            <w:r w:rsidRPr="00965BC5">
              <w:rPr>
                <w:sz w:val="20"/>
                <w:szCs w:val="20"/>
                <w:highlight w:val="lightGray"/>
              </w:rPr>
              <w:t xml:space="preserve">FAX  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483" w:rsidRPr="00965BC5" w:rsidRDefault="003E0483" w:rsidP="0080795B">
            <w:pPr>
              <w:jc w:val="center"/>
              <w:rPr>
                <w:sz w:val="20"/>
                <w:szCs w:val="20"/>
                <w:highlight w:val="lightGray"/>
              </w:rPr>
            </w:pPr>
            <w:r w:rsidRPr="00965BC5">
              <w:rPr>
                <w:sz w:val="20"/>
                <w:szCs w:val="20"/>
                <w:highlight w:val="lightGray"/>
              </w:rPr>
              <w:t xml:space="preserve">TELEFON1  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483" w:rsidRPr="00965BC5" w:rsidRDefault="003E0483" w:rsidP="0080795B">
            <w:pPr>
              <w:jc w:val="center"/>
              <w:rPr>
                <w:sz w:val="20"/>
                <w:szCs w:val="20"/>
                <w:highlight w:val="lightGray"/>
              </w:rPr>
            </w:pPr>
            <w:r w:rsidRPr="00965BC5">
              <w:rPr>
                <w:sz w:val="20"/>
                <w:szCs w:val="20"/>
                <w:highlight w:val="lightGray"/>
              </w:rPr>
              <w:t>TELEFON 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483" w:rsidRPr="00965BC5" w:rsidRDefault="003E0483" w:rsidP="0080795B">
            <w:pPr>
              <w:jc w:val="center"/>
              <w:rPr>
                <w:sz w:val="20"/>
                <w:szCs w:val="20"/>
                <w:highlight w:val="lightGray"/>
              </w:rPr>
            </w:pPr>
            <w:r w:rsidRPr="00965BC5">
              <w:rPr>
                <w:sz w:val="20"/>
                <w:szCs w:val="20"/>
                <w:highlight w:val="lightGray"/>
              </w:rPr>
              <w:t>KÖZCÉLÚ T.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Celldömölk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9500 Celldömölk, Szabadság tér  1-2. fszt. 9.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uszi.celldomolk@mav-szk.hu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07/63-23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07/63-58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07/61-48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06/1-517-6358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Győr      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9021 Győr, Révai út 4-6. I./102.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uszi.gyor@mav-szk.hu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02/62-30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02/62-30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02/61-89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06/1-512-6230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Komárom   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2900 Komárom, Rákóczi Rakpart 2-4. Fsz.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uszi.komarom@mav-szk.hu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02/57-52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02/57-52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06/1-512-5752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Nagykanizsa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8800 Nagykanizsa, Ady E.u.67. 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uszi.nagykanizsa@mav-szk.hu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05/41-32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05/41-32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05/41-19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06/1-515-4132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Székesfehérvár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8000 Székesfehérvár Kaszap István utca 2. 204 szoba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uszi.szekesfehervar@mav-szk.hu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02/44-49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02/44-49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02/4453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06/1-512-4449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Szombathely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9700 Szombathely, Vasút u. 8. 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uszi.szombathely@mav-szk.hu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07/14-88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07/11-76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07/13-53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06/1-517-1176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Tapolca                       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8300 Tapolca, Dózsa Gy. út 7.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uszi.tapo</w:t>
            </w:r>
            <w:r w:rsidRPr="00ED6A55">
              <w:rPr>
                <w:color w:val="FF0000"/>
                <w:sz w:val="20"/>
                <w:szCs w:val="20"/>
              </w:rPr>
              <w:t>l</w:t>
            </w:r>
            <w:r w:rsidRPr="00ED6A55">
              <w:rPr>
                <w:sz w:val="20"/>
                <w:szCs w:val="20"/>
              </w:rPr>
              <w:t>ca@mav-szk.hu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07/42-56    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07/42-57   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06/1-517-4257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Veszprém  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8200 Veszprém, Jutasi út 34.  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uszi.veszprem@mav-szk.hu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07/52-64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07/51-13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06/1-517-5113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Zalaegerszeg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8900 Zalaegerszeg, Bajcsy-Zs. tér 1.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uszi.zalaegerszeg@mav-szk.hu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07/32-17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07/32-20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06/1-517-3220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Jászkisér ***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5137 Jászkisér, Jászladányi u. 10.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uszi.jaszkiser@mav-szk.hu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06/57459941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06/57459941</w:t>
            </w:r>
          </w:p>
        </w:tc>
      </w:tr>
      <w:tr w:rsidR="003E0483" w:rsidRPr="00ED6A55" w:rsidTr="00E7695B">
        <w:trPr>
          <w:gridAfter w:val="2"/>
          <w:wAfter w:w="2787" w:type="dxa"/>
          <w:trHeight w:val="589"/>
        </w:trPr>
        <w:tc>
          <w:tcPr>
            <w:tcW w:w="900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483" w:rsidRPr="00ED6A55" w:rsidRDefault="003E0483" w:rsidP="0080795B">
            <w:pPr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* Kizárólag csak a MÁV-START, MÁV SZK    munkavállalói részére</w:t>
            </w:r>
          </w:p>
          <w:p w:rsidR="003E0483" w:rsidRPr="00ED6A55" w:rsidRDefault="003E0483" w:rsidP="0080795B">
            <w:pPr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** Kizárólag csak a  RCH, MÁV SZK munkavállalói részére</w:t>
            </w:r>
          </w:p>
          <w:p w:rsidR="003E0483" w:rsidRPr="00ED6A55" w:rsidRDefault="003E0483" w:rsidP="0080795B">
            <w:pPr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*** Kizárólag csak a MÁV Zrt., a MÁV FKG, MÁV SZK  munkavállalói részére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483" w:rsidRPr="00ED6A55" w:rsidRDefault="003E0483" w:rsidP="0080795B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483" w:rsidRPr="00ED6A55" w:rsidRDefault="003E0483" w:rsidP="0080795B"/>
        </w:tc>
      </w:tr>
      <w:tr w:rsidR="003E0483" w:rsidRPr="00ED6A55" w:rsidTr="00E7695B">
        <w:trPr>
          <w:gridAfter w:val="2"/>
          <w:wAfter w:w="2787" w:type="dxa"/>
          <w:trHeight w:val="589"/>
        </w:trPr>
        <w:tc>
          <w:tcPr>
            <w:tcW w:w="900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483" w:rsidRPr="00ED6A55" w:rsidRDefault="003E0483" w:rsidP="008079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483" w:rsidRPr="00ED6A55" w:rsidRDefault="003E0483" w:rsidP="0080795B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483" w:rsidRPr="00ED6A55" w:rsidRDefault="003E0483" w:rsidP="0080795B"/>
        </w:tc>
      </w:tr>
      <w:tr w:rsidR="003E0483" w:rsidRPr="00ED6A55" w:rsidTr="00E7695B">
        <w:trPr>
          <w:gridAfter w:val="2"/>
          <w:wAfter w:w="2787" w:type="dxa"/>
          <w:trHeight w:val="315"/>
        </w:trPr>
        <w:tc>
          <w:tcPr>
            <w:tcW w:w="900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483" w:rsidRPr="00ED6A55" w:rsidRDefault="003E0483" w:rsidP="008079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483" w:rsidRPr="00ED6A55" w:rsidRDefault="003E0483" w:rsidP="0080795B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483" w:rsidRPr="00ED6A55" w:rsidRDefault="003E0483" w:rsidP="0080795B"/>
        </w:tc>
      </w:tr>
    </w:tbl>
    <w:p w:rsidR="003E0483" w:rsidRPr="00ED6A55" w:rsidRDefault="003E0483" w:rsidP="003E0483">
      <w:pPr>
        <w:pStyle w:val="Szvegtrzs"/>
      </w:pPr>
    </w:p>
    <w:p w:rsidR="003E0483" w:rsidRPr="00ED6A55" w:rsidRDefault="003E0483" w:rsidP="00E7695B">
      <w:pPr>
        <w:rPr>
          <w:lang w:eastAsia="x-none"/>
        </w:rPr>
      </w:pPr>
    </w:p>
    <w:p w:rsidR="00CC2521" w:rsidRPr="00ED6A55" w:rsidRDefault="00CC2521" w:rsidP="00020889">
      <w:pPr>
        <w:pStyle w:val="Szvegtrzs"/>
      </w:pPr>
    </w:p>
    <w:sectPr w:rsidR="00CC2521" w:rsidRPr="00ED6A55" w:rsidSect="00020889">
      <w:pgSz w:w="16838" w:h="11906" w:orient="landscape"/>
      <w:pgMar w:top="1418" w:right="1418" w:bottom="98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4C" w:rsidRDefault="00102B4C">
      <w:r>
        <w:separator/>
      </w:r>
    </w:p>
  </w:endnote>
  <w:endnote w:type="continuationSeparator" w:id="0">
    <w:p w:rsidR="00102B4C" w:rsidRDefault="0010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EA" w:rsidRDefault="005D76EA" w:rsidP="002F49B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D76EA" w:rsidRDefault="005D76EA" w:rsidP="0051042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EA" w:rsidRDefault="005D76EA" w:rsidP="002F49B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728E2">
      <w:rPr>
        <w:rStyle w:val="Oldalszm"/>
        <w:noProof/>
      </w:rPr>
      <w:t>4</w:t>
    </w:r>
    <w:r>
      <w:rPr>
        <w:rStyle w:val="Oldalszm"/>
      </w:rPr>
      <w:fldChar w:fldCharType="end"/>
    </w:r>
  </w:p>
  <w:p w:rsidR="005D76EA" w:rsidRDefault="005D76EA" w:rsidP="00510426">
    <w:pPr>
      <w:pStyle w:val="llb"/>
      <w:ind w:right="360"/>
      <w:jc w:val="center"/>
    </w:pPr>
  </w:p>
  <w:p w:rsidR="005D76EA" w:rsidRDefault="005D76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4C" w:rsidRDefault="00102B4C">
      <w:r>
        <w:separator/>
      </w:r>
    </w:p>
  </w:footnote>
  <w:footnote w:type="continuationSeparator" w:id="0">
    <w:p w:rsidR="00102B4C" w:rsidRDefault="00102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C1562E"/>
    <w:multiLevelType w:val="singleLevel"/>
    <w:tmpl w:val="FB940FB6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2">
    <w:nsid w:val="034066F8"/>
    <w:multiLevelType w:val="singleLevel"/>
    <w:tmpl w:val="D60064A2"/>
    <w:lvl w:ilvl="0">
      <w:start w:val="1"/>
      <w:numFmt w:val="bullet"/>
      <w:pStyle w:val="Bunk1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3">
    <w:nsid w:val="09327642"/>
    <w:multiLevelType w:val="hybridMultilevel"/>
    <w:tmpl w:val="09289C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63697"/>
    <w:multiLevelType w:val="singleLevel"/>
    <w:tmpl w:val="FB940FB6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5">
    <w:nsid w:val="14A70BDA"/>
    <w:multiLevelType w:val="singleLevel"/>
    <w:tmpl w:val="C8D8BC98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b/>
        <w:sz w:val="24"/>
      </w:rPr>
    </w:lvl>
  </w:abstractNum>
  <w:abstractNum w:abstractNumId="6">
    <w:nsid w:val="153C4F0B"/>
    <w:multiLevelType w:val="hybridMultilevel"/>
    <w:tmpl w:val="570E0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752E0"/>
    <w:multiLevelType w:val="hybridMultilevel"/>
    <w:tmpl w:val="43683B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357AE"/>
    <w:multiLevelType w:val="multilevel"/>
    <w:tmpl w:val="F7447B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1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6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56" w:hanging="2160"/>
      </w:pPr>
      <w:rPr>
        <w:rFonts w:hint="default"/>
      </w:rPr>
    </w:lvl>
  </w:abstractNum>
  <w:abstractNum w:abstractNumId="9">
    <w:nsid w:val="2B96427F"/>
    <w:multiLevelType w:val="hybridMultilevel"/>
    <w:tmpl w:val="38BCDD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4B0"/>
    <w:multiLevelType w:val="hybridMultilevel"/>
    <w:tmpl w:val="2CD2EF3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026730"/>
    <w:multiLevelType w:val="hybridMultilevel"/>
    <w:tmpl w:val="DF462220"/>
    <w:lvl w:ilvl="0" w:tplc="2980976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35640AA7"/>
    <w:multiLevelType w:val="hybridMultilevel"/>
    <w:tmpl w:val="99ACC2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82718"/>
    <w:multiLevelType w:val="hybridMultilevel"/>
    <w:tmpl w:val="F9FE22C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1D42FD"/>
    <w:multiLevelType w:val="singleLevel"/>
    <w:tmpl w:val="FB940FB6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15">
    <w:nsid w:val="4CF64FC5"/>
    <w:multiLevelType w:val="hybridMultilevel"/>
    <w:tmpl w:val="1E305A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E3668"/>
    <w:multiLevelType w:val="hybridMultilevel"/>
    <w:tmpl w:val="E01E78E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0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082214"/>
    <w:multiLevelType w:val="hybridMultilevel"/>
    <w:tmpl w:val="ED08E0A8"/>
    <w:lvl w:ilvl="0" w:tplc="07DCD8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9214F5"/>
    <w:multiLevelType w:val="multilevel"/>
    <w:tmpl w:val="15C2F992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7.%2"/>
      <w:lvlJc w:val="left"/>
      <w:pPr>
        <w:tabs>
          <w:tab w:val="num" w:pos="4263"/>
        </w:tabs>
        <w:ind w:left="4263" w:hanging="576"/>
      </w:pPr>
      <w:rPr>
        <w:rFonts w:hint="default"/>
        <w:color w:val="auto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56D4F78"/>
    <w:multiLevelType w:val="hybridMultilevel"/>
    <w:tmpl w:val="7CB257A8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pStyle w:val="bunk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4"/>
  </w:num>
  <w:num w:numId="5">
    <w:abstractNumId w:val="19"/>
  </w:num>
  <w:num w:numId="6">
    <w:abstractNumId w:val="10"/>
  </w:num>
  <w:num w:numId="7">
    <w:abstractNumId w:val="13"/>
  </w:num>
  <w:num w:numId="8">
    <w:abstractNumId w:val="0"/>
  </w:num>
  <w:num w:numId="9">
    <w:abstractNumId w:val="16"/>
  </w:num>
  <w:num w:numId="10">
    <w:abstractNumId w:val="17"/>
  </w:num>
  <w:num w:numId="11">
    <w:abstractNumId w:val="9"/>
  </w:num>
  <w:num w:numId="12">
    <w:abstractNumId w:val="11"/>
  </w:num>
  <w:num w:numId="13">
    <w:abstractNumId w:val="5"/>
  </w:num>
  <w:num w:numId="14">
    <w:abstractNumId w:val="7"/>
  </w:num>
  <w:num w:numId="15">
    <w:abstractNumId w:val="12"/>
  </w:num>
  <w:num w:numId="16">
    <w:abstractNumId w:val="15"/>
  </w:num>
  <w:num w:numId="17">
    <w:abstractNumId w:val="18"/>
  </w:num>
  <w:num w:numId="18">
    <w:abstractNumId w:val="8"/>
  </w:num>
  <w:num w:numId="19">
    <w:abstractNumId w:val="3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42"/>
    <w:rsid w:val="0000095D"/>
    <w:rsid w:val="000025D8"/>
    <w:rsid w:val="000027DA"/>
    <w:rsid w:val="000033F3"/>
    <w:rsid w:val="000034B0"/>
    <w:rsid w:val="00004A97"/>
    <w:rsid w:val="000101E8"/>
    <w:rsid w:val="00010EFA"/>
    <w:rsid w:val="0001209F"/>
    <w:rsid w:val="0001432F"/>
    <w:rsid w:val="000150D0"/>
    <w:rsid w:val="00015946"/>
    <w:rsid w:val="00016986"/>
    <w:rsid w:val="00020889"/>
    <w:rsid w:val="000209D7"/>
    <w:rsid w:val="00026A1A"/>
    <w:rsid w:val="0002721F"/>
    <w:rsid w:val="0002777D"/>
    <w:rsid w:val="00030805"/>
    <w:rsid w:val="000308A4"/>
    <w:rsid w:val="0003228A"/>
    <w:rsid w:val="00035408"/>
    <w:rsid w:val="000374FE"/>
    <w:rsid w:val="00037CA6"/>
    <w:rsid w:val="00044085"/>
    <w:rsid w:val="0004646C"/>
    <w:rsid w:val="0005073C"/>
    <w:rsid w:val="0005333E"/>
    <w:rsid w:val="000543FB"/>
    <w:rsid w:val="000551FF"/>
    <w:rsid w:val="0005730F"/>
    <w:rsid w:val="00057B86"/>
    <w:rsid w:val="00060188"/>
    <w:rsid w:val="000605EA"/>
    <w:rsid w:val="00060A9A"/>
    <w:rsid w:val="00060ACE"/>
    <w:rsid w:val="00065248"/>
    <w:rsid w:val="00070E1A"/>
    <w:rsid w:val="00072BC7"/>
    <w:rsid w:val="00075581"/>
    <w:rsid w:val="0008031F"/>
    <w:rsid w:val="00081ED8"/>
    <w:rsid w:val="000820F5"/>
    <w:rsid w:val="0008419A"/>
    <w:rsid w:val="000849C0"/>
    <w:rsid w:val="00084F08"/>
    <w:rsid w:val="00087806"/>
    <w:rsid w:val="00087C0C"/>
    <w:rsid w:val="00090C9E"/>
    <w:rsid w:val="00090EA1"/>
    <w:rsid w:val="000935CF"/>
    <w:rsid w:val="00094792"/>
    <w:rsid w:val="0009508F"/>
    <w:rsid w:val="0009680D"/>
    <w:rsid w:val="00097CCA"/>
    <w:rsid w:val="000A05D0"/>
    <w:rsid w:val="000A0885"/>
    <w:rsid w:val="000A0E1A"/>
    <w:rsid w:val="000B1E90"/>
    <w:rsid w:val="000B1EA6"/>
    <w:rsid w:val="000B2546"/>
    <w:rsid w:val="000B291A"/>
    <w:rsid w:val="000B2AC6"/>
    <w:rsid w:val="000B2B85"/>
    <w:rsid w:val="000B3A79"/>
    <w:rsid w:val="000B428F"/>
    <w:rsid w:val="000B7349"/>
    <w:rsid w:val="000C0CFC"/>
    <w:rsid w:val="000C142A"/>
    <w:rsid w:val="000C169B"/>
    <w:rsid w:val="000C4F47"/>
    <w:rsid w:val="000C5505"/>
    <w:rsid w:val="000C6DB8"/>
    <w:rsid w:val="000C7499"/>
    <w:rsid w:val="000C76AB"/>
    <w:rsid w:val="000D0567"/>
    <w:rsid w:val="000D1315"/>
    <w:rsid w:val="000D7DF4"/>
    <w:rsid w:val="000E07C0"/>
    <w:rsid w:val="000E1293"/>
    <w:rsid w:val="000E1C2E"/>
    <w:rsid w:val="000E2BDF"/>
    <w:rsid w:val="000E2E8F"/>
    <w:rsid w:val="000E384D"/>
    <w:rsid w:val="000E4149"/>
    <w:rsid w:val="000E4F06"/>
    <w:rsid w:val="000E5835"/>
    <w:rsid w:val="000E5EA7"/>
    <w:rsid w:val="000E6922"/>
    <w:rsid w:val="000E6EDE"/>
    <w:rsid w:val="000F128B"/>
    <w:rsid w:val="000F2486"/>
    <w:rsid w:val="000F4DE3"/>
    <w:rsid w:val="000F75DB"/>
    <w:rsid w:val="000F7924"/>
    <w:rsid w:val="00100047"/>
    <w:rsid w:val="00101910"/>
    <w:rsid w:val="00101A03"/>
    <w:rsid w:val="00102B4C"/>
    <w:rsid w:val="001061DA"/>
    <w:rsid w:val="001071A2"/>
    <w:rsid w:val="00107787"/>
    <w:rsid w:val="00111F17"/>
    <w:rsid w:val="00111FCD"/>
    <w:rsid w:val="001136AE"/>
    <w:rsid w:val="001209E9"/>
    <w:rsid w:val="001211A7"/>
    <w:rsid w:val="00123AD7"/>
    <w:rsid w:val="00125609"/>
    <w:rsid w:val="0013114F"/>
    <w:rsid w:val="00132BDB"/>
    <w:rsid w:val="00133D88"/>
    <w:rsid w:val="00134537"/>
    <w:rsid w:val="0014009E"/>
    <w:rsid w:val="00140780"/>
    <w:rsid w:val="00141D5B"/>
    <w:rsid w:val="001533DC"/>
    <w:rsid w:val="00155988"/>
    <w:rsid w:val="00160D53"/>
    <w:rsid w:val="001625BB"/>
    <w:rsid w:val="00162FAF"/>
    <w:rsid w:val="001632C1"/>
    <w:rsid w:val="00163401"/>
    <w:rsid w:val="00163BD2"/>
    <w:rsid w:val="0016496D"/>
    <w:rsid w:val="00167CC9"/>
    <w:rsid w:val="00167EEA"/>
    <w:rsid w:val="00170DC3"/>
    <w:rsid w:val="0017594E"/>
    <w:rsid w:val="001763FB"/>
    <w:rsid w:val="001776A0"/>
    <w:rsid w:val="00177A74"/>
    <w:rsid w:val="00180434"/>
    <w:rsid w:val="00181655"/>
    <w:rsid w:val="00181F30"/>
    <w:rsid w:val="00184109"/>
    <w:rsid w:val="001851B3"/>
    <w:rsid w:val="00185A36"/>
    <w:rsid w:val="00193219"/>
    <w:rsid w:val="0019379E"/>
    <w:rsid w:val="0019481C"/>
    <w:rsid w:val="00194B8E"/>
    <w:rsid w:val="00194CBF"/>
    <w:rsid w:val="0019553F"/>
    <w:rsid w:val="001A0F80"/>
    <w:rsid w:val="001A2A8D"/>
    <w:rsid w:val="001A43B0"/>
    <w:rsid w:val="001A4496"/>
    <w:rsid w:val="001A54D5"/>
    <w:rsid w:val="001A7D9A"/>
    <w:rsid w:val="001B5944"/>
    <w:rsid w:val="001B6074"/>
    <w:rsid w:val="001B7FF9"/>
    <w:rsid w:val="001C0B6C"/>
    <w:rsid w:val="001C14D2"/>
    <w:rsid w:val="001C2D36"/>
    <w:rsid w:val="001C57BD"/>
    <w:rsid w:val="001C5DB3"/>
    <w:rsid w:val="001C64D6"/>
    <w:rsid w:val="001C662D"/>
    <w:rsid w:val="001C7881"/>
    <w:rsid w:val="001D0C4B"/>
    <w:rsid w:val="001D3D68"/>
    <w:rsid w:val="001D5251"/>
    <w:rsid w:val="001D52FF"/>
    <w:rsid w:val="001E007D"/>
    <w:rsid w:val="001E35D5"/>
    <w:rsid w:val="001E707B"/>
    <w:rsid w:val="001E7A7B"/>
    <w:rsid w:val="001F0A58"/>
    <w:rsid w:val="001F1899"/>
    <w:rsid w:val="001F2991"/>
    <w:rsid w:val="001F2C4A"/>
    <w:rsid w:val="001F3303"/>
    <w:rsid w:val="001F5F8C"/>
    <w:rsid w:val="001F6DB0"/>
    <w:rsid w:val="00201755"/>
    <w:rsid w:val="0020272E"/>
    <w:rsid w:val="002031D0"/>
    <w:rsid w:val="0020463D"/>
    <w:rsid w:val="00204A0B"/>
    <w:rsid w:val="00205B7A"/>
    <w:rsid w:val="00206402"/>
    <w:rsid w:val="00207925"/>
    <w:rsid w:val="00207C23"/>
    <w:rsid w:val="002100D4"/>
    <w:rsid w:val="00211772"/>
    <w:rsid w:val="002145E6"/>
    <w:rsid w:val="00214F5A"/>
    <w:rsid w:val="00215D78"/>
    <w:rsid w:val="00216F9E"/>
    <w:rsid w:val="00217C38"/>
    <w:rsid w:val="002212F0"/>
    <w:rsid w:val="0022150B"/>
    <w:rsid w:val="00221958"/>
    <w:rsid w:val="002222BD"/>
    <w:rsid w:val="00222B49"/>
    <w:rsid w:val="00226D8B"/>
    <w:rsid w:val="00231705"/>
    <w:rsid w:val="00233AA2"/>
    <w:rsid w:val="00235B60"/>
    <w:rsid w:val="00237158"/>
    <w:rsid w:val="002458BE"/>
    <w:rsid w:val="0024645A"/>
    <w:rsid w:val="002467EA"/>
    <w:rsid w:val="00255911"/>
    <w:rsid w:val="00255EDD"/>
    <w:rsid w:val="002573D9"/>
    <w:rsid w:val="00260AE7"/>
    <w:rsid w:val="002657F1"/>
    <w:rsid w:val="00267744"/>
    <w:rsid w:val="002706BE"/>
    <w:rsid w:val="00270B05"/>
    <w:rsid w:val="002728E2"/>
    <w:rsid w:val="002748EB"/>
    <w:rsid w:val="00275764"/>
    <w:rsid w:val="002766D0"/>
    <w:rsid w:val="002800B7"/>
    <w:rsid w:val="0028059F"/>
    <w:rsid w:val="002826A4"/>
    <w:rsid w:val="00283FEF"/>
    <w:rsid w:val="00285BD7"/>
    <w:rsid w:val="00285EDD"/>
    <w:rsid w:val="00291082"/>
    <w:rsid w:val="00291751"/>
    <w:rsid w:val="00294C9D"/>
    <w:rsid w:val="00295D8E"/>
    <w:rsid w:val="00296246"/>
    <w:rsid w:val="002A222E"/>
    <w:rsid w:val="002A2767"/>
    <w:rsid w:val="002A2F4F"/>
    <w:rsid w:val="002A79AC"/>
    <w:rsid w:val="002B09BB"/>
    <w:rsid w:val="002B199F"/>
    <w:rsid w:val="002B2551"/>
    <w:rsid w:val="002B4C24"/>
    <w:rsid w:val="002B5BFB"/>
    <w:rsid w:val="002B7374"/>
    <w:rsid w:val="002C18D5"/>
    <w:rsid w:val="002C243E"/>
    <w:rsid w:val="002C4095"/>
    <w:rsid w:val="002C4BB1"/>
    <w:rsid w:val="002D0264"/>
    <w:rsid w:val="002D0A66"/>
    <w:rsid w:val="002D27B4"/>
    <w:rsid w:val="002D29BA"/>
    <w:rsid w:val="002D6ED6"/>
    <w:rsid w:val="002D72CD"/>
    <w:rsid w:val="002E0DA4"/>
    <w:rsid w:val="002E14BD"/>
    <w:rsid w:val="002E1ED5"/>
    <w:rsid w:val="002E2292"/>
    <w:rsid w:val="002E2C92"/>
    <w:rsid w:val="002F16FB"/>
    <w:rsid w:val="002F49B5"/>
    <w:rsid w:val="002F64EE"/>
    <w:rsid w:val="00300855"/>
    <w:rsid w:val="00300E1C"/>
    <w:rsid w:val="003018BE"/>
    <w:rsid w:val="00301ECA"/>
    <w:rsid w:val="003031A2"/>
    <w:rsid w:val="00311FC1"/>
    <w:rsid w:val="003125F5"/>
    <w:rsid w:val="00313C2C"/>
    <w:rsid w:val="00315B24"/>
    <w:rsid w:val="00316779"/>
    <w:rsid w:val="003170C4"/>
    <w:rsid w:val="00320D2F"/>
    <w:rsid w:val="00322594"/>
    <w:rsid w:val="003227F6"/>
    <w:rsid w:val="00323149"/>
    <w:rsid w:val="003235DF"/>
    <w:rsid w:val="00325499"/>
    <w:rsid w:val="00327AF2"/>
    <w:rsid w:val="00330091"/>
    <w:rsid w:val="0033032A"/>
    <w:rsid w:val="003306DA"/>
    <w:rsid w:val="00330AF8"/>
    <w:rsid w:val="003315B6"/>
    <w:rsid w:val="003335AD"/>
    <w:rsid w:val="00341DD0"/>
    <w:rsid w:val="00344762"/>
    <w:rsid w:val="00344ED3"/>
    <w:rsid w:val="00345A5E"/>
    <w:rsid w:val="00346012"/>
    <w:rsid w:val="00350101"/>
    <w:rsid w:val="003514A1"/>
    <w:rsid w:val="00351E5F"/>
    <w:rsid w:val="0035610B"/>
    <w:rsid w:val="0035657C"/>
    <w:rsid w:val="00365FDC"/>
    <w:rsid w:val="003667A8"/>
    <w:rsid w:val="00370135"/>
    <w:rsid w:val="00371259"/>
    <w:rsid w:val="00371F97"/>
    <w:rsid w:val="00373969"/>
    <w:rsid w:val="00374408"/>
    <w:rsid w:val="0037547B"/>
    <w:rsid w:val="003771AD"/>
    <w:rsid w:val="003772F6"/>
    <w:rsid w:val="00380385"/>
    <w:rsid w:val="00381918"/>
    <w:rsid w:val="0038299F"/>
    <w:rsid w:val="0038426A"/>
    <w:rsid w:val="00384302"/>
    <w:rsid w:val="0038578F"/>
    <w:rsid w:val="00386C94"/>
    <w:rsid w:val="00386F26"/>
    <w:rsid w:val="00390449"/>
    <w:rsid w:val="00390DDD"/>
    <w:rsid w:val="003928E4"/>
    <w:rsid w:val="00396A36"/>
    <w:rsid w:val="003972E1"/>
    <w:rsid w:val="003A09E7"/>
    <w:rsid w:val="003A1083"/>
    <w:rsid w:val="003A19D3"/>
    <w:rsid w:val="003A1B76"/>
    <w:rsid w:val="003A7E87"/>
    <w:rsid w:val="003B24F4"/>
    <w:rsid w:val="003B4251"/>
    <w:rsid w:val="003B5B83"/>
    <w:rsid w:val="003B5CD0"/>
    <w:rsid w:val="003B75B5"/>
    <w:rsid w:val="003C28D4"/>
    <w:rsid w:val="003C5289"/>
    <w:rsid w:val="003C5EB3"/>
    <w:rsid w:val="003D111A"/>
    <w:rsid w:val="003D1A42"/>
    <w:rsid w:val="003D244C"/>
    <w:rsid w:val="003D35AB"/>
    <w:rsid w:val="003D3605"/>
    <w:rsid w:val="003D5842"/>
    <w:rsid w:val="003D64A8"/>
    <w:rsid w:val="003E0483"/>
    <w:rsid w:val="003E4281"/>
    <w:rsid w:val="003E4F2F"/>
    <w:rsid w:val="003F014E"/>
    <w:rsid w:val="003F01D3"/>
    <w:rsid w:val="003F0B44"/>
    <w:rsid w:val="003F3A68"/>
    <w:rsid w:val="003F3A96"/>
    <w:rsid w:val="003F3EAE"/>
    <w:rsid w:val="003F4A93"/>
    <w:rsid w:val="003F5888"/>
    <w:rsid w:val="004007E7"/>
    <w:rsid w:val="00400A91"/>
    <w:rsid w:val="004015FB"/>
    <w:rsid w:val="00401A2F"/>
    <w:rsid w:val="00401E38"/>
    <w:rsid w:val="00403B31"/>
    <w:rsid w:val="00403FAC"/>
    <w:rsid w:val="0041126D"/>
    <w:rsid w:val="00414B99"/>
    <w:rsid w:val="004154F9"/>
    <w:rsid w:val="00415511"/>
    <w:rsid w:val="0042435E"/>
    <w:rsid w:val="00424D18"/>
    <w:rsid w:val="00425C23"/>
    <w:rsid w:val="00427604"/>
    <w:rsid w:val="004306E0"/>
    <w:rsid w:val="00430F98"/>
    <w:rsid w:val="0043107B"/>
    <w:rsid w:val="004318E4"/>
    <w:rsid w:val="0043782A"/>
    <w:rsid w:val="0043794A"/>
    <w:rsid w:val="00437AF8"/>
    <w:rsid w:val="00443EEC"/>
    <w:rsid w:val="00447B6E"/>
    <w:rsid w:val="004505D0"/>
    <w:rsid w:val="004525A0"/>
    <w:rsid w:val="00456BA8"/>
    <w:rsid w:val="00461976"/>
    <w:rsid w:val="004626A3"/>
    <w:rsid w:val="0046271B"/>
    <w:rsid w:val="004633D7"/>
    <w:rsid w:val="00465F4E"/>
    <w:rsid w:val="004739A0"/>
    <w:rsid w:val="004743A6"/>
    <w:rsid w:val="00474814"/>
    <w:rsid w:val="00475DDF"/>
    <w:rsid w:val="004770AF"/>
    <w:rsid w:val="004776B7"/>
    <w:rsid w:val="00477C29"/>
    <w:rsid w:val="0048156F"/>
    <w:rsid w:val="0048476D"/>
    <w:rsid w:val="004852EF"/>
    <w:rsid w:val="004860FF"/>
    <w:rsid w:val="004870C3"/>
    <w:rsid w:val="0049007C"/>
    <w:rsid w:val="0049331A"/>
    <w:rsid w:val="004A00D1"/>
    <w:rsid w:val="004A540A"/>
    <w:rsid w:val="004A58B3"/>
    <w:rsid w:val="004B0B6D"/>
    <w:rsid w:val="004B1C87"/>
    <w:rsid w:val="004B1D07"/>
    <w:rsid w:val="004C0202"/>
    <w:rsid w:val="004C16A1"/>
    <w:rsid w:val="004C45C5"/>
    <w:rsid w:val="004C51DF"/>
    <w:rsid w:val="004C5553"/>
    <w:rsid w:val="004C58EF"/>
    <w:rsid w:val="004C7688"/>
    <w:rsid w:val="004D1FBA"/>
    <w:rsid w:val="004D2D65"/>
    <w:rsid w:val="004D2DED"/>
    <w:rsid w:val="004D5CE7"/>
    <w:rsid w:val="004D66F2"/>
    <w:rsid w:val="004D6922"/>
    <w:rsid w:val="004D6B22"/>
    <w:rsid w:val="004D79C6"/>
    <w:rsid w:val="004E3891"/>
    <w:rsid w:val="004E5D32"/>
    <w:rsid w:val="004E660C"/>
    <w:rsid w:val="004E676F"/>
    <w:rsid w:val="004E7C4B"/>
    <w:rsid w:val="004F0518"/>
    <w:rsid w:val="004F3265"/>
    <w:rsid w:val="004F734C"/>
    <w:rsid w:val="005005E2"/>
    <w:rsid w:val="0050079A"/>
    <w:rsid w:val="00501714"/>
    <w:rsid w:val="00503B1B"/>
    <w:rsid w:val="00503D4E"/>
    <w:rsid w:val="00505794"/>
    <w:rsid w:val="00506317"/>
    <w:rsid w:val="00507217"/>
    <w:rsid w:val="00507A2B"/>
    <w:rsid w:val="00510426"/>
    <w:rsid w:val="0051151E"/>
    <w:rsid w:val="00512598"/>
    <w:rsid w:val="005131D1"/>
    <w:rsid w:val="005139F4"/>
    <w:rsid w:val="00515AE6"/>
    <w:rsid w:val="00515AEF"/>
    <w:rsid w:val="005160F7"/>
    <w:rsid w:val="005177D7"/>
    <w:rsid w:val="005200DA"/>
    <w:rsid w:val="00523E4F"/>
    <w:rsid w:val="005263EE"/>
    <w:rsid w:val="00527444"/>
    <w:rsid w:val="005303B6"/>
    <w:rsid w:val="0053423F"/>
    <w:rsid w:val="00534FEB"/>
    <w:rsid w:val="00535B73"/>
    <w:rsid w:val="005369B4"/>
    <w:rsid w:val="00540FD2"/>
    <w:rsid w:val="005424BB"/>
    <w:rsid w:val="00545F1A"/>
    <w:rsid w:val="00547CD1"/>
    <w:rsid w:val="00550C4B"/>
    <w:rsid w:val="00551E53"/>
    <w:rsid w:val="00552EEB"/>
    <w:rsid w:val="00554FB4"/>
    <w:rsid w:val="00556774"/>
    <w:rsid w:val="00556CEE"/>
    <w:rsid w:val="0055742B"/>
    <w:rsid w:val="005579B1"/>
    <w:rsid w:val="00561EBF"/>
    <w:rsid w:val="005718E0"/>
    <w:rsid w:val="00571D25"/>
    <w:rsid w:val="005737BC"/>
    <w:rsid w:val="00574179"/>
    <w:rsid w:val="00575230"/>
    <w:rsid w:val="005756F6"/>
    <w:rsid w:val="005759CE"/>
    <w:rsid w:val="00576FEA"/>
    <w:rsid w:val="00584C0B"/>
    <w:rsid w:val="00584D34"/>
    <w:rsid w:val="00584DE1"/>
    <w:rsid w:val="005851A2"/>
    <w:rsid w:val="00586654"/>
    <w:rsid w:val="00595641"/>
    <w:rsid w:val="00595733"/>
    <w:rsid w:val="005975E3"/>
    <w:rsid w:val="005A58DF"/>
    <w:rsid w:val="005A5C68"/>
    <w:rsid w:val="005A649D"/>
    <w:rsid w:val="005A6998"/>
    <w:rsid w:val="005A7D4C"/>
    <w:rsid w:val="005B6BBB"/>
    <w:rsid w:val="005B7C92"/>
    <w:rsid w:val="005C0793"/>
    <w:rsid w:val="005C10C0"/>
    <w:rsid w:val="005C361C"/>
    <w:rsid w:val="005C3EDA"/>
    <w:rsid w:val="005C591A"/>
    <w:rsid w:val="005C5BF2"/>
    <w:rsid w:val="005C6643"/>
    <w:rsid w:val="005C6FD9"/>
    <w:rsid w:val="005D376A"/>
    <w:rsid w:val="005D3F78"/>
    <w:rsid w:val="005D5EF3"/>
    <w:rsid w:val="005D70BA"/>
    <w:rsid w:val="005D73F6"/>
    <w:rsid w:val="005D76EA"/>
    <w:rsid w:val="005E078F"/>
    <w:rsid w:val="005E0AC2"/>
    <w:rsid w:val="005E14D5"/>
    <w:rsid w:val="005E38D6"/>
    <w:rsid w:val="005E3F30"/>
    <w:rsid w:val="005E414B"/>
    <w:rsid w:val="005E54D5"/>
    <w:rsid w:val="005E5B9D"/>
    <w:rsid w:val="005F238A"/>
    <w:rsid w:val="005F49F7"/>
    <w:rsid w:val="005F53EA"/>
    <w:rsid w:val="005F7728"/>
    <w:rsid w:val="00600385"/>
    <w:rsid w:val="006017C4"/>
    <w:rsid w:val="00602E37"/>
    <w:rsid w:val="00603F37"/>
    <w:rsid w:val="006067B3"/>
    <w:rsid w:val="00607301"/>
    <w:rsid w:val="00610C66"/>
    <w:rsid w:val="00615269"/>
    <w:rsid w:val="00616FB2"/>
    <w:rsid w:val="00617341"/>
    <w:rsid w:val="006211D0"/>
    <w:rsid w:val="006320A2"/>
    <w:rsid w:val="006357F1"/>
    <w:rsid w:val="006416A6"/>
    <w:rsid w:val="00641D3D"/>
    <w:rsid w:val="0064223B"/>
    <w:rsid w:val="00642D98"/>
    <w:rsid w:val="0064352C"/>
    <w:rsid w:val="00643DAC"/>
    <w:rsid w:val="0064534D"/>
    <w:rsid w:val="0064663F"/>
    <w:rsid w:val="00651036"/>
    <w:rsid w:val="00652FEC"/>
    <w:rsid w:val="00654A16"/>
    <w:rsid w:val="006573A2"/>
    <w:rsid w:val="00657736"/>
    <w:rsid w:val="0066478E"/>
    <w:rsid w:val="00664EE0"/>
    <w:rsid w:val="0067154E"/>
    <w:rsid w:val="00673115"/>
    <w:rsid w:val="006751FE"/>
    <w:rsid w:val="0067761D"/>
    <w:rsid w:val="00681A2F"/>
    <w:rsid w:val="00682421"/>
    <w:rsid w:val="0068255B"/>
    <w:rsid w:val="0068622D"/>
    <w:rsid w:val="006911EC"/>
    <w:rsid w:val="00692C12"/>
    <w:rsid w:val="0069378F"/>
    <w:rsid w:val="00694229"/>
    <w:rsid w:val="00694DA7"/>
    <w:rsid w:val="0069643C"/>
    <w:rsid w:val="006966B0"/>
    <w:rsid w:val="00696B5F"/>
    <w:rsid w:val="00697339"/>
    <w:rsid w:val="00697B68"/>
    <w:rsid w:val="00697B8F"/>
    <w:rsid w:val="006A0D3E"/>
    <w:rsid w:val="006A6F9A"/>
    <w:rsid w:val="006A7D01"/>
    <w:rsid w:val="006B5B95"/>
    <w:rsid w:val="006B5BFF"/>
    <w:rsid w:val="006B6984"/>
    <w:rsid w:val="006B79E3"/>
    <w:rsid w:val="006C0480"/>
    <w:rsid w:val="006C3112"/>
    <w:rsid w:val="006C355E"/>
    <w:rsid w:val="006C359D"/>
    <w:rsid w:val="006C623D"/>
    <w:rsid w:val="006C68C2"/>
    <w:rsid w:val="006D37F2"/>
    <w:rsid w:val="006D5546"/>
    <w:rsid w:val="006E176D"/>
    <w:rsid w:val="006E5D9D"/>
    <w:rsid w:val="006E5E02"/>
    <w:rsid w:val="006E6C8F"/>
    <w:rsid w:val="006E6F4D"/>
    <w:rsid w:val="006E7B6C"/>
    <w:rsid w:val="006F16D2"/>
    <w:rsid w:val="006F512B"/>
    <w:rsid w:val="006F5AEE"/>
    <w:rsid w:val="006F72FA"/>
    <w:rsid w:val="006F76F0"/>
    <w:rsid w:val="0070172D"/>
    <w:rsid w:val="0070263E"/>
    <w:rsid w:val="007035B2"/>
    <w:rsid w:val="007036D5"/>
    <w:rsid w:val="0070561C"/>
    <w:rsid w:val="0070625A"/>
    <w:rsid w:val="00710A5D"/>
    <w:rsid w:val="0071213D"/>
    <w:rsid w:val="0071779A"/>
    <w:rsid w:val="00720906"/>
    <w:rsid w:val="007215CE"/>
    <w:rsid w:val="007225A4"/>
    <w:rsid w:val="00727BF3"/>
    <w:rsid w:val="00732107"/>
    <w:rsid w:val="007324E4"/>
    <w:rsid w:val="0073368B"/>
    <w:rsid w:val="00735F90"/>
    <w:rsid w:val="00736210"/>
    <w:rsid w:val="007369CE"/>
    <w:rsid w:val="007401EC"/>
    <w:rsid w:val="0074681F"/>
    <w:rsid w:val="00747CC4"/>
    <w:rsid w:val="00750D1C"/>
    <w:rsid w:val="00751670"/>
    <w:rsid w:val="00751853"/>
    <w:rsid w:val="00751AEE"/>
    <w:rsid w:val="00751BA0"/>
    <w:rsid w:val="00754A66"/>
    <w:rsid w:val="00756A7A"/>
    <w:rsid w:val="00756F69"/>
    <w:rsid w:val="0076133A"/>
    <w:rsid w:val="00761466"/>
    <w:rsid w:val="007614FD"/>
    <w:rsid w:val="007639AC"/>
    <w:rsid w:val="00767BFD"/>
    <w:rsid w:val="00771BE2"/>
    <w:rsid w:val="00772303"/>
    <w:rsid w:val="0077269B"/>
    <w:rsid w:val="00775376"/>
    <w:rsid w:val="00775D18"/>
    <w:rsid w:val="00780A6D"/>
    <w:rsid w:val="007811BB"/>
    <w:rsid w:val="007814BE"/>
    <w:rsid w:val="007814D4"/>
    <w:rsid w:val="00783282"/>
    <w:rsid w:val="007850D9"/>
    <w:rsid w:val="00785399"/>
    <w:rsid w:val="00785D94"/>
    <w:rsid w:val="00785E2C"/>
    <w:rsid w:val="007866C1"/>
    <w:rsid w:val="007868DE"/>
    <w:rsid w:val="00787147"/>
    <w:rsid w:val="00787364"/>
    <w:rsid w:val="00791065"/>
    <w:rsid w:val="00791A26"/>
    <w:rsid w:val="007924E3"/>
    <w:rsid w:val="00793438"/>
    <w:rsid w:val="00794BE7"/>
    <w:rsid w:val="007951D2"/>
    <w:rsid w:val="00796B60"/>
    <w:rsid w:val="007A1FAB"/>
    <w:rsid w:val="007A3984"/>
    <w:rsid w:val="007A3A3B"/>
    <w:rsid w:val="007A4942"/>
    <w:rsid w:val="007A5417"/>
    <w:rsid w:val="007B0325"/>
    <w:rsid w:val="007B07CF"/>
    <w:rsid w:val="007B0DEA"/>
    <w:rsid w:val="007B0E39"/>
    <w:rsid w:val="007B36EF"/>
    <w:rsid w:val="007B3B8F"/>
    <w:rsid w:val="007B3DE4"/>
    <w:rsid w:val="007B7297"/>
    <w:rsid w:val="007B7961"/>
    <w:rsid w:val="007C0DE8"/>
    <w:rsid w:val="007C1D48"/>
    <w:rsid w:val="007C200A"/>
    <w:rsid w:val="007C367F"/>
    <w:rsid w:val="007C4800"/>
    <w:rsid w:val="007D2308"/>
    <w:rsid w:val="007D26A6"/>
    <w:rsid w:val="007D587A"/>
    <w:rsid w:val="007E0723"/>
    <w:rsid w:val="007E142C"/>
    <w:rsid w:val="007E1EE7"/>
    <w:rsid w:val="007E3B40"/>
    <w:rsid w:val="007E3D73"/>
    <w:rsid w:val="007E6155"/>
    <w:rsid w:val="007F33A7"/>
    <w:rsid w:val="007F487A"/>
    <w:rsid w:val="007F79FF"/>
    <w:rsid w:val="00800223"/>
    <w:rsid w:val="00800D13"/>
    <w:rsid w:val="0080795B"/>
    <w:rsid w:val="0081017F"/>
    <w:rsid w:val="0081297E"/>
    <w:rsid w:val="00813A2F"/>
    <w:rsid w:val="00814630"/>
    <w:rsid w:val="00815F16"/>
    <w:rsid w:val="008172A9"/>
    <w:rsid w:val="00817EC0"/>
    <w:rsid w:val="0082026D"/>
    <w:rsid w:val="00827C9C"/>
    <w:rsid w:val="008329B4"/>
    <w:rsid w:val="00833199"/>
    <w:rsid w:val="00833C48"/>
    <w:rsid w:val="00834AD3"/>
    <w:rsid w:val="008353BB"/>
    <w:rsid w:val="00835BE1"/>
    <w:rsid w:val="00836E0D"/>
    <w:rsid w:val="00841B19"/>
    <w:rsid w:val="00844AC1"/>
    <w:rsid w:val="0084537A"/>
    <w:rsid w:val="00846195"/>
    <w:rsid w:val="00851468"/>
    <w:rsid w:val="008514B2"/>
    <w:rsid w:val="00851614"/>
    <w:rsid w:val="00853F5F"/>
    <w:rsid w:val="0085481D"/>
    <w:rsid w:val="00854BE5"/>
    <w:rsid w:val="00860C90"/>
    <w:rsid w:val="00862C67"/>
    <w:rsid w:val="00864518"/>
    <w:rsid w:val="00864B56"/>
    <w:rsid w:val="00866239"/>
    <w:rsid w:val="00867575"/>
    <w:rsid w:val="00870671"/>
    <w:rsid w:val="00870CBE"/>
    <w:rsid w:val="00872499"/>
    <w:rsid w:val="00873807"/>
    <w:rsid w:val="00883AC9"/>
    <w:rsid w:val="00885806"/>
    <w:rsid w:val="0088653E"/>
    <w:rsid w:val="00890105"/>
    <w:rsid w:val="00890875"/>
    <w:rsid w:val="00890AF1"/>
    <w:rsid w:val="00891B90"/>
    <w:rsid w:val="00892D50"/>
    <w:rsid w:val="00893770"/>
    <w:rsid w:val="00895538"/>
    <w:rsid w:val="00896562"/>
    <w:rsid w:val="008A15A2"/>
    <w:rsid w:val="008A276C"/>
    <w:rsid w:val="008A5AA6"/>
    <w:rsid w:val="008A6E09"/>
    <w:rsid w:val="008B1935"/>
    <w:rsid w:val="008B1AEB"/>
    <w:rsid w:val="008B24EC"/>
    <w:rsid w:val="008B2B8B"/>
    <w:rsid w:val="008B3091"/>
    <w:rsid w:val="008B368F"/>
    <w:rsid w:val="008B4894"/>
    <w:rsid w:val="008B4EE9"/>
    <w:rsid w:val="008B6D06"/>
    <w:rsid w:val="008C26AF"/>
    <w:rsid w:val="008C559A"/>
    <w:rsid w:val="008C64CB"/>
    <w:rsid w:val="008D01D3"/>
    <w:rsid w:val="008D2713"/>
    <w:rsid w:val="008D2BB8"/>
    <w:rsid w:val="008D539F"/>
    <w:rsid w:val="008D704E"/>
    <w:rsid w:val="008D7E59"/>
    <w:rsid w:val="008E10BE"/>
    <w:rsid w:val="008E1108"/>
    <w:rsid w:val="008E122E"/>
    <w:rsid w:val="008E12A3"/>
    <w:rsid w:val="008E131B"/>
    <w:rsid w:val="008E1F92"/>
    <w:rsid w:val="008F086B"/>
    <w:rsid w:val="008F174A"/>
    <w:rsid w:val="008F31C5"/>
    <w:rsid w:val="008F4A21"/>
    <w:rsid w:val="008F7FEB"/>
    <w:rsid w:val="009029BA"/>
    <w:rsid w:val="00902ED1"/>
    <w:rsid w:val="0090618F"/>
    <w:rsid w:val="00912A43"/>
    <w:rsid w:val="00913FD2"/>
    <w:rsid w:val="009140AD"/>
    <w:rsid w:val="00916420"/>
    <w:rsid w:val="00920B99"/>
    <w:rsid w:val="009315CD"/>
    <w:rsid w:val="00936760"/>
    <w:rsid w:val="009377B8"/>
    <w:rsid w:val="00937C4A"/>
    <w:rsid w:val="00941126"/>
    <w:rsid w:val="0094176D"/>
    <w:rsid w:val="00941EBF"/>
    <w:rsid w:val="00946789"/>
    <w:rsid w:val="009504B7"/>
    <w:rsid w:val="00954C5B"/>
    <w:rsid w:val="00955905"/>
    <w:rsid w:val="00955C64"/>
    <w:rsid w:val="0096003E"/>
    <w:rsid w:val="00962D4B"/>
    <w:rsid w:val="00963170"/>
    <w:rsid w:val="00963A5D"/>
    <w:rsid w:val="00963EF4"/>
    <w:rsid w:val="00965694"/>
    <w:rsid w:val="00965BC5"/>
    <w:rsid w:val="009673E8"/>
    <w:rsid w:val="00972B91"/>
    <w:rsid w:val="00972EFA"/>
    <w:rsid w:val="00982F46"/>
    <w:rsid w:val="00984B13"/>
    <w:rsid w:val="00987515"/>
    <w:rsid w:val="00987C3E"/>
    <w:rsid w:val="00991B0B"/>
    <w:rsid w:val="00992C8C"/>
    <w:rsid w:val="009934B3"/>
    <w:rsid w:val="00993F69"/>
    <w:rsid w:val="00994179"/>
    <w:rsid w:val="0099554C"/>
    <w:rsid w:val="009A26AD"/>
    <w:rsid w:val="009A2D0D"/>
    <w:rsid w:val="009A4A79"/>
    <w:rsid w:val="009A5E5B"/>
    <w:rsid w:val="009A7B7F"/>
    <w:rsid w:val="009A7C32"/>
    <w:rsid w:val="009B1AA0"/>
    <w:rsid w:val="009B2198"/>
    <w:rsid w:val="009B3BDD"/>
    <w:rsid w:val="009B525F"/>
    <w:rsid w:val="009B74F5"/>
    <w:rsid w:val="009C1440"/>
    <w:rsid w:val="009C1DCA"/>
    <w:rsid w:val="009C2EFD"/>
    <w:rsid w:val="009D1873"/>
    <w:rsid w:val="009D5D5C"/>
    <w:rsid w:val="009D72D0"/>
    <w:rsid w:val="009D7D95"/>
    <w:rsid w:val="009E09B2"/>
    <w:rsid w:val="009E3561"/>
    <w:rsid w:val="009E6632"/>
    <w:rsid w:val="009E7A67"/>
    <w:rsid w:val="009F1E1D"/>
    <w:rsid w:val="009F2583"/>
    <w:rsid w:val="009F7C3A"/>
    <w:rsid w:val="009F7EAA"/>
    <w:rsid w:val="00A00369"/>
    <w:rsid w:val="00A01630"/>
    <w:rsid w:val="00A03898"/>
    <w:rsid w:val="00A046B0"/>
    <w:rsid w:val="00A053AD"/>
    <w:rsid w:val="00A0576F"/>
    <w:rsid w:val="00A063C3"/>
    <w:rsid w:val="00A10C77"/>
    <w:rsid w:val="00A11EEA"/>
    <w:rsid w:val="00A12A74"/>
    <w:rsid w:val="00A13265"/>
    <w:rsid w:val="00A14627"/>
    <w:rsid w:val="00A16182"/>
    <w:rsid w:val="00A1701D"/>
    <w:rsid w:val="00A17B12"/>
    <w:rsid w:val="00A20B9B"/>
    <w:rsid w:val="00A21278"/>
    <w:rsid w:val="00A2278C"/>
    <w:rsid w:val="00A24C41"/>
    <w:rsid w:val="00A31479"/>
    <w:rsid w:val="00A33C89"/>
    <w:rsid w:val="00A36140"/>
    <w:rsid w:val="00A401DC"/>
    <w:rsid w:val="00A42979"/>
    <w:rsid w:val="00A44506"/>
    <w:rsid w:val="00A453FB"/>
    <w:rsid w:val="00A46E06"/>
    <w:rsid w:val="00A52204"/>
    <w:rsid w:val="00A52F77"/>
    <w:rsid w:val="00A54362"/>
    <w:rsid w:val="00A566DE"/>
    <w:rsid w:val="00A5678B"/>
    <w:rsid w:val="00A578ED"/>
    <w:rsid w:val="00A6283C"/>
    <w:rsid w:val="00A62CE5"/>
    <w:rsid w:val="00A63310"/>
    <w:rsid w:val="00A65E13"/>
    <w:rsid w:val="00A67057"/>
    <w:rsid w:val="00A70BC2"/>
    <w:rsid w:val="00A70F09"/>
    <w:rsid w:val="00A735B5"/>
    <w:rsid w:val="00A73B92"/>
    <w:rsid w:val="00A740A7"/>
    <w:rsid w:val="00A744DC"/>
    <w:rsid w:val="00A74D4A"/>
    <w:rsid w:val="00A8249B"/>
    <w:rsid w:val="00A8497E"/>
    <w:rsid w:val="00A84CA4"/>
    <w:rsid w:val="00A877BA"/>
    <w:rsid w:val="00A93619"/>
    <w:rsid w:val="00A93A43"/>
    <w:rsid w:val="00A94D95"/>
    <w:rsid w:val="00A9706A"/>
    <w:rsid w:val="00AA2910"/>
    <w:rsid w:val="00AA3FBC"/>
    <w:rsid w:val="00AA4AFA"/>
    <w:rsid w:val="00AA711F"/>
    <w:rsid w:val="00AB1AC1"/>
    <w:rsid w:val="00AB3394"/>
    <w:rsid w:val="00AB34A3"/>
    <w:rsid w:val="00AB43B4"/>
    <w:rsid w:val="00AB5362"/>
    <w:rsid w:val="00AB65EF"/>
    <w:rsid w:val="00AB7F17"/>
    <w:rsid w:val="00AC1D82"/>
    <w:rsid w:val="00AC63CF"/>
    <w:rsid w:val="00AC7A49"/>
    <w:rsid w:val="00AC7FF2"/>
    <w:rsid w:val="00AD2801"/>
    <w:rsid w:val="00AD28C6"/>
    <w:rsid w:val="00AD6A41"/>
    <w:rsid w:val="00AE4F86"/>
    <w:rsid w:val="00AE6218"/>
    <w:rsid w:val="00AE718D"/>
    <w:rsid w:val="00AE746B"/>
    <w:rsid w:val="00AE7BB4"/>
    <w:rsid w:val="00AF2B62"/>
    <w:rsid w:val="00AF2C03"/>
    <w:rsid w:val="00AF4272"/>
    <w:rsid w:val="00AF6BCC"/>
    <w:rsid w:val="00AF6CF2"/>
    <w:rsid w:val="00AF709C"/>
    <w:rsid w:val="00AF75EF"/>
    <w:rsid w:val="00AF7876"/>
    <w:rsid w:val="00B00968"/>
    <w:rsid w:val="00B041B5"/>
    <w:rsid w:val="00B04E0B"/>
    <w:rsid w:val="00B06E1A"/>
    <w:rsid w:val="00B10077"/>
    <w:rsid w:val="00B11875"/>
    <w:rsid w:val="00B13ECE"/>
    <w:rsid w:val="00B14AD3"/>
    <w:rsid w:val="00B1587A"/>
    <w:rsid w:val="00B1632A"/>
    <w:rsid w:val="00B16A0D"/>
    <w:rsid w:val="00B1781E"/>
    <w:rsid w:val="00B203B0"/>
    <w:rsid w:val="00B221AA"/>
    <w:rsid w:val="00B23FAC"/>
    <w:rsid w:val="00B24558"/>
    <w:rsid w:val="00B25198"/>
    <w:rsid w:val="00B25CC9"/>
    <w:rsid w:val="00B26851"/>
    <w:rsid w:val="00B26F2A"/>
    <w:rsid w:val="00B2738C"/>
    <w:rsid w:val="00B30BAB"/>
    <w:rsid w:val="00B32D1A"/>
    <w:rsid w:val="00B35A7C"/>
    <w:rsid w:val="00B35CBD"/>
    <w:rsid w:val="00B4010C"/>
    <w:rsid w:val="00B40CD8"/>
    <w:rsid w:val="00B4215B"/>
    <w:rsid w:val="00B44EF1"/>
    <w:rsid w:val="00B452AD"/>
    <w:rsid w:val="00B453D6"/>
    <w:rsid w:val="00B45553"/>
    <w:rsid w:val="00B460F1"/>
    <w:rsid w:val="00B465C5"/>
    <w:rsid w:val="00B46C50"/>
    <w:rsid w:val="00B46D94"/>
    <w:rsid w:val="00B47128"/>
    <w:rsid w:val="00B50FD7"/>
    <w:rsid w:val="00B57B05"/>
    <w:rsid w:val="00B61A16"/>
    <w:rsid w:val="00B70251"/>
    <w:rsid w:val="00B81EB8"/>
    <w:rsid w:val="00B84A29"/>
    <w:rsid w:val="00B856F3"/>
    <w:rsid w:val="00B8585A"/>
    <w:rsid w:val="00B861FC"/>
    <w:rsid w:val="00B870FC"/>
    <w:rsid w:val="00B87416"/>
    <w:rsid w:val="00B915E6"/>
    <w:rsid w:val="00B92FFD"/>
    <w:rsid w:val="00B93C27"/>
    <w:rsid w:val="00B942BA"/>
    <w:rsid w:val="00B94ED2"/>
    <w:rsid w:val="00B95835"/>
    <w:rsid w:val="00B96AB5"/>
    <w:rsid w:val="00B97210"/>
    <w:rsid w:val="00BA0775"/>
    <w:rsid w:val="00BA09D1"/>
    <w:rsid w:val="00BA320A"/>
    <w:rsid w:val="00BA3C89"/>
    <w:rsid w:val="00BA6E63"/>
    <w:rsid w:val="00BA6F35"/>
    <w:rsid w:val="00BA70D6"/>
    <w:rsid w:val="00BB01CB"/>
    <w:rsid w:val="00BB159E"/>
    <w:rsid w:val="00BB1C56"/>
    <w:rsid w:val="00BB71C0"/>
    <w:rsid w:val="00BB760B"/>
    <w:rsid w:val="00BC49B8"/>
    <w:rsid w:val="00BC4F5C"/>
    <w:rsid w:val="00BC5854"/>
    <w:rsid w:val="00BC5DE7"/>
    <w:rsid w:val="00BC65EC"/>
    <w:rsid w:val="00BD200B"/>
    <w:rsid w:val="00BE05D4"/>
    <w:rsid w:val="00BE0753"/>
    <w:rsid w:val="00BE2F53"/>
    <w:rsid w:val="00BE370F"/>
    <w:rsid w:val="00BE5116"/>
    <w:rsid w:val="00BE5A43"/>
    <w:rsid w:val="00BF30A5"/>
    <w:rsid w:val="00BF404A"/>
    <w:rsid w:val="00BF5733"/>
    <w:rsid w:val="00BF5A1C"/>
    <w:rsid w:val="00BF5B2B"/>
    <w:rsid w:val="00BF7660"/>
    <w:rsid w:val="00C0698F"/>
    <w:rsid w:val="00C06D35"/>
    <w:rsid w:val="00C07380"/>
    <w:rsid w:val="00C07B22"/>
    <w:rsid w:val="00C113A0"/>
    <w:rsid w:val="00C12BE4"/>
    <w:rsid w:val="00C12BF9"/>
    <w:rsid w:val="00C13429"/>
    <w:rsid w:val="00C134C0"/>
    <w:rsid w:val="00C139AB"/>
    <w:rsid w:val="00C13F80"/>
    <w:rsid w:val="00C14599"/>
    <w:rsid w:val="00C14CE3"/>
    <w:rsid w:val="00C14E36"/>
    <w:rsid w:val="00C203E2"/>
    <w:rsid w:val="00C2060F"/>
    <w:rsid w:val="00C208F0"/>
    <w:rsid w:val="00C215A7"/>
    <w:rsid w:val="00C21FBC"/>
    <w:rsid w:val="00C23376"/>
    <w:rsid w:val="00C23C09"/>
    <w:rsid w:val="00C23D04"/>
    <w:rsid w:val="00C23D3F"/>
    <w:rsid w:val="00C244B1"/>
    <w:rsid w:val="00C26DFF"/>
    <w:rsid w:val="00C30380"/>
    <w:rsid w:val="00C3260C"/>
    <w:rsid w:val="00C35658"/>
    <w:rsid w:val="00C3692A"/>
    <w:rsid w:val="00C37BA1"/>
    <w:rsid w:val="00C541D0"/>
    <w:rsid w:val="00C54EBE"/>
    <w:rsid w:val="00C56831"/>
    <w:rsid w:val="00C61E74"/>
    <w:rsid w:val="00C6373B"/>
    <w:rsid w:val="00C642BC"/>
    <w:rsid w:val="00C64834"/>
    <w:rsid w:val="00C6498C"/>
    <w:rsid w:val="00C64A60"/>
    <w:rsid w:val="00C65B22"/>
    <w:rsid w:val="00C65CD4"/>
    <w:rsid w:val="00C6761A"/>
    <w:rsid w:val="00C71F89"/>
    <w:rsid w:val="00C733C7"/>
    <w:rsid w:val="00C73C10"/>
    <w:rsid w:val="00C748F9"/>
    <w:rsid w:val="00C81C37"/>
    <w:rsid w:val="00C837F8"/>
    <w:rsid w:val="00C845F7"/>
    <w:rsid w:val="00C858BE"/>
    <w:rsid w:val="00C85C25"/>
    <w:rsid w:val="00C8702D"/>
    <w:rsid w:val="00C87285"/>
    <w:rsid w:val="00C91274"/>
    <w:rsid w:val="00C9179B"/>
    <w:rsid w:val="00C92241"/>
    <w:rsid w:val="00C92349"/>
    <w:rsid w:val="00C9793E"/>
    <w:rsid w:val="00CA021A"/>
    <w:rsid w:val="00CA0E80"/>
    <w:rsid w:val="00CB2DD7"/>
    <w:rsid w:val="00CB7E4E"/>
    <w:rsid w:val="00CC13A1"/>
    <w:rsid w:val="00CC2521"/>
    <w:rsid w:val="00CC3464"/>
    <w:rsid w:val="00CC4894"/>
    <w:rsid w:val="00CC5DA9"/>
    <w:rsid w:val="00CD0307"/>
    <w:rsid w:val="00CD040D"/>
    <w:rsid w:val="00CD08C6"/>
    <w:rsid w:val="00CD3D2A"/>
    <w:rsid w:val="00CD5D22"/>
    <w:rsid w:val="00CD6167"/>
    <w:rsid w:val="00CE0A31"/>
    <w:rsid w:val="00CE1684"/>
    <w:rsid w:val="00CE3534"/>
    <w:rsid w:val="00CE5D7B"/>
    <w:rsid w:val="00CE638E"/>
    <w:rsid w:val="00CE660F"/>
    <w:rsid w:val="00CF25CC"/>
    <w:rsid w:val="00CF28D7"/>
    <w:rsid w:val="00CF2AAB"/>
    <w:rsid w:val="00CF50A3"/>
    <w:rsid w:val="00CF5B23"/>
    <w:rsid w:val="00D01A0A"/>
    <w:rsid w:val="00D022F4"/>
    <w:rsid w:val="00D02444"/>
    <w:rsid w:val="00D04951"/>
    <w:rsid w:val="00D056E2"/>
    <w:rsid w:val="00D06912"/>
    <w:rsid w:val="00D077D7"/>
    <w:rsid w:val="00D1354F"/>
    <w:rsid w:val="00D1598C"/>
    <w:rsid w:val="00D15ADE"/>
    <w:rsid w:val="00D16497"/>
    <w:rsid w:val="00D2136C"/>
    <w:rsid w:val="00D2262F"/>
    <w:rsid w:val="00D23717"/>
    <w:rsid w:val="00D25E23"/>
    <w:rsid w:val="00D304DA"/>
    <w:rsid w:val="00D30ECF"/>
    <w:rsid w:val="00D336D2"/>
    <w:rsid w:val="00D35235"/>
    <w:rsid w:val="00D35C87"/>
    <w:rsid w:val="00D36145"/>
    <w:rsid w:val="00D3697F"/>
    <w:rsid w:val="00D3737F"/>
    <w:rsid w:val="00D408AA"/>
    <w:rsid w:val="00D41446"/>
    <w:rsid w:val="00D459D8"/>
    <w:rsid w:val="00D52BAD"/>
    <w:rsid w:val="00D53601"/>
    <w:rsid w:val="00D53CB5"/>
    <w:rsid w:val="00D54135"/>
    <w:rsid w:val="00D6038B"/>
    <w:rsid w:val="00D62A42"/>
    <w:rsid w:val="00D640BF"/>
    <w:rsid w:val="00D65EB1"/>
    <w:rsid w:val="00D72A05"/>
    <w:rsid w:val="00D75DF5"/>
    <w:rsid w:val="00D75F2D"/>
    <w:rsid w:val="00D7789B"/>
    <w:rsid w:val="00D814D7"/>
    <w:rsid w:val="00D817CA"/>
    <w:rsid w:val="00D837E3"/>
    <w:rsid w:val="00D84A88"/>
    <w:rsid w:val="00D90997"/>
    <w:rsid w:val="00D928B7"/>
    <w:rsid w:val="00D95A11"/>
    <w:rsid w:val="00D96A21"/>
    <w:rsid w:val="00D96A76"/>
    <w:rsid w:val="00D96D86"/>
    <w:rsid w:val="00D97244"/>
    <w:rsid w:val="00D97382"/>
    <w:rsid w:val="00D97C71"/>
    <w:rsid w:val="00DA1BA3"/>
    <w:rsid w:val="00DA53DD"/>
    <w:rsid w:val="00DB0114"/>
    <w:rsid w:val="00DB1856"/>
    <w:rsid w:val="00DB5768"/>
    <w:rsid w:val="00DC277B"/>
    <w:rsid w:val="00DC58CF"/>
    <w:rsid w:val="00DC71C7"/>
    <w:rsid w:val="00DD032D"/>
    <w:rsid w:val="00DD07CE"/>
    <w:rsid w:val="00DD1089"/>
    <w:rsid w:val="00DD1AD5"/>
    <w:rsid w:val="00DD55DB"/>
    <w:rsid w:val="00DD6734"/>
    <w:rsid w:val="00DD7455"/>
    <w:rsid w:val="00DE0C2F"/>
    <w:rsid w:val="00DE2F8A"/>
    <w:rsid w:val="00DE4ED0"/>
    <w:rsid w:val="00DE7231"/>
    <w:rsid w:val="00DE7ACF"/>
    <w:rsid w:val="00DF33A6"/>
    <w:rsid w:val="00DF4664"/>
    <w:rsid w:val="00DF62B1"/>
    <w:rsid w:val="00DF7200"/>
    <w:rsid w:val="00DF7B9A"/>
    <w:rsid w:val="00E00194"/>
    <w:rsid w:val="00E002BD"/>
    <w:rsid w:val="00E02DB3"/>
    <w:rsid w:val="00E05602"/>
    <w:rsid w:val="00E05D14"/>
    <w:rsid w:val="00E07411"/>
    <w:rsid w:val="00E1124F"/>
    <w:rsid w:val="00E11D3D"/>
    <w:rsid w:val="00E12EAB"/>
    <w:rsid w:val="00E14361"/>
    <w:rsid w:val="00E1483D"/>
    <w:rsid w:val="00E14FB1"/>
    <w:rsid w:val="00E15632"/>
    <w:rsid w:val="00E17B48"/>
    <w:rsid w:val="00E24916"/>
    <w:rsid w:val="00E2611E"/>
    <w:rsid w:val="00E264F4"/>
    <w:rsid w:val="00E27325"/>
    <w:rsid w:val="00E27509"/>
    <w:rsid w:val="00E307B6"/>
    <w:rsid w:val="00E32CF3"/>
    <w:rsid w:val="00E34623"/>
    <w:rsid w:val="00E359D4"/>
    <w:rsid w:val="00E3743E"/>
    <w:rsid w:val="00E37442"/>
    <w:rsid w:val="00E4014B"/>
    <w:rsid w:val="00E41284"/>
    <w:rsid w:val="00E41FC0"/>
    <w:rsid w:val="00E42E35"/>
    <w:rsid w:val="00E431E2"/>
    <w:rsid w:val="00E440DD"/>
    <w:rsid w:val="00E45C32"/>
    <w:rsid w:val="00E46CF0"/>
    <w:rsid w:val="00E52807"/>
    <w:rsid w:val="00E52DB9"/>
    <w:rsid w:val="00E53607"/>
    <w:rsid w:val="00E54AFB"/>
    <w:rsid w:val="00E55313"/>
    <w:rsid w:val="00E60A3A"/>
    <w:rsid w:val="00E60EF3"/>
    <w:rsid w:val="00E61AF2"/>
    <w:rsid w:val="00E62999"/>
    <w:rsid w:val="00E635EF"/>
    <w:rsid w:val="00E63AB3"/>
    <w:rsid w:val="00E63B23"/>
    <w:rsid w:val="00E660CC"/>
    <w:rsid w:val="00E667A8"/>
    <w:rsid w:val="00E668F5"/>
    <w:rsid w:val="00E678C2"/>
    <w:rsid w:val="00E703CE"/>
    <w:rsid w:val="00E76275"/>
    <w:rsid w:val="00E7695B"/>
    <w:rsid w:val="00E813CF"/>
    <w:rsid w:val="00E815C4"/>
    <w:rsid w:val="00E81CCE"/>
    <w:rsid w:val="00E838D1"/>
    <w:rsid w:val="00E84B3A"/>
    <w:rsid w:val="00E87044"/>
    <w:rsid w:val="00E90F40"/>
    <w:rsid w:val="00E91587"/>
    <w:rsid w:val="00E91DB1"/>
    <w:rsid w:val="00E94309"/>
    <w:rsid w:val="00E94775"/>
    <w:rsid w:val="00E9480F"/>
    <w:rsid w:val="00E96102"/>
    <w:rsid w:val="00EA2DEE"/>
    <w:rsid w:val="00EA2FD1"/>
    <w:rsid w:val="00EA4937"/>
    <w:rsid w:val="00EA67CE"/>
    <w:rsid w:val="00EA7F1D"/>
    <w:rsid w:val="00EB580E"/>
    <w:rsid w:val="00EC1558"/>
    <w:rsid w:val="00EC2079"/>
    <w:rsid w:val="00EC3064"/>
    <w:rsid w:val="00EC3167"/>
    <w:rsid w:val="00EC4528"/>
    <w:rsid w:val="00EC45CE"/>
    <w:rsid w:val="00EC5948"/>
    <w:rsid w:val="00EC6817"/>
    <w:rsid w:val="00EC777D"/>
    <w:rsid w:val="00ED1B86"/>
    <w:rsid w:val="00ED256F"/>
    <w:rsid w:val="00ED407B"/>
    <w:rsid w:val="00ED6A55"/>
    <w:rsid w:val="00ED7344"/>
    <w:rsid w:val="00ED747A"/>
    <w:rsid w:val="00EE3491"/>
    <w:rsid w:val="00EE3A75"/>
    <w:rsid w:val="00EE40AA"/>
    <w:rsid w:val="00EE44C6"/>
    <w:rsid w:val="00EF115D"/>
    <w:rsid w:val="00EF15D3"/>
    <w:rsid w:val="00EF2B7E"/>
    <w:rsid w:val="00EF2F1A"/>
    <w:rsid w:val="00EF3C3C"/>
    <w:rsid w:val="00EF6EF1"/>
    <w:rsid w:val="00F00F81"/>
    <w:rsid w:val="00F01864"/>
    <w:rsid w:val="00F02D21"/>
    <w:rsid w:val="00F030C7"/>
    <w:rsid w:val="00F03B7D"/>
    <w:rsid w:val="00F03D20"/>
    <w:rsid w:val="00F05D31"/>
    <w:rsid w:val="00F06BB2"/>
    <w:rsid w:val="00F07CE0"/>
    <w:rsid w:val="00F11EE2"/>
    <w:rsid w:val="00F2015A"/>
    <w:rsid w:val="00F247A8"/>
    <w:rsid w:val="00F25F6E"/>
    <w:rsid w:val="00F26B6F"/>
    <w:rsid w:val="00F27324"/>
    <w:rsid w:val="00F31747"/>
    <w:rsid w:val="00F333CF"/>
    <w:rsid w:val="00F33A9A"/>
    <w:rsid w:val="00F34BE8"/>
    <w:rsid w:val="00F352D9"/>
    <w:rsid w:val="00F35723"/>
    <w:rsid w:val="00F36F2E"/>
    <w:rsid w:val="00F41914"/>
    <w:rsid w:val="00F41E0B"/>
    <w:rsid w:val="00F429C3"/>
    <w:rsid w:val="00F43CA7"/>
    <w:rsid w:val="00F44B0B"/>
    <w:rsid w:val="00F45860"/>
    <w:rsid w:val="00F4749F"/>
    <w:rsid w:val="00F52105"/>
    <w:rsid w:val="00F53D71"/>
    <w:rsid w:val="00F557C6"/>
    <w:rsid w:val="00F565C4"/>
    <w:rsid w:val="00F56B2E"/>
    <w:rsid w:val="00F57401"/>
    <w:rsid w:val="00F6014E"/>
    <w:rsid w:val="00F620E4"/>
    <w:rsid w:val="00F651AB"/>
    <w:rsid w:val="00F66770"/>
    <w:rsid w:val="00F71051"/>
    <w:rsid w:val="00F72566"/>
    <w:rsid w:val="00F739F2"/>
    <w:rsid w:val="00F765BE"/>
    <w:rsid w:val="00F76CF5"/>
    <w:rsid w:val="00F77128"/>
    <w:rsid w:val="00F87E79"/>
    <w:rsid w:val="00F904D1"/>
    <w:rsid w:val="00F91A66"/>
    <w:rsid w:val="00F93C6D"/>
    <w:rsid w:val="00F958A4"/>
    <w:rsid w:val="00F96182"/>
    <w:rsid w:val="00FA3D41"/>
    <w:rsid w:val="00FA7258"/>
    <w:rsid w:val="00FB0BA9"/>
    <w:rsid w:val="00FB12C4"/>
    <w:rsid w:val="00FB2C31"/>
    <w:rsid w:val="00FB5378"/>
    <w:rsid w:val="00FB7CF4"/>
    <w:rsid w:val="00FC4A95"/>
    <w:rsid w:val="00FC54A6"/>
    <w:rsid w:val="00FC5A5F"/>
    <w:rsid w:val="00FC6F55"/>
    <w:rsid w:val="00FC7D84"/>
    <w:rsid w:val="00FD12A1"/>
    <w:rsid w:val="00FD1DA4"/>
    <w:rsid w:val="00FD6401"/>
    <w:rsid w:val="00FD767E"/>
    <w:rsid w:val="00FD7BF8"/>
    <w:rsid w:val="00FD7E88"/>
    <w:rsid w:val="00FE1961"/>
    <w:rsid w:val="00FE25F8"/>
    <w:rsid w:val="00FE2941"/>
    <w:rsid w:val="00FE2F55"/>
    <w:rsid w:val="00FE358F"/>
    <w:rsid w:val="00FE4788"/>
    <w:rsid w:val="00FE4A5D"/>
    <w:rsid w:val="00FE4D44"/>
    <w:rsid w:val="00FE7849"/>
    <w:rsid w:val="00FF4021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List Continue 2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4942"/>
    <w:rPr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qFormat/>
    <w:rsid w:val="00890AF1"/>
    <w:pPr>
      <w:keepNext/>
      <w:numPr>
        <w:numId w:val="17"/>
      </w:numPr>
      <w:spacing w:before="240"/>
      <w:ind w:left="431" w:hanging="431"/>
      <w:jc w:val="both"/>
      <w:outlineLvl w:val="0"/>
    </w:pPr>
    <w:rPr>
      <w:b/>
      <w:bCs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CE0A31"/>
    <w:pPr>
      <w:keepNext/>
      <w:numPr>
        <w:ilvl w:val="1"/>
        <w:numId w:val="17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qFormat/>
    <w:locked/>
    <w:rsid w:val="00D336D2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locked/>
    <w:rsid w:val="008D01D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locked/>
    <w:rsid w:val="008D01D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locked/>
    <w:rsid w:val="008D01D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locked/>
    <w:rsid w:val="008D01D3"/>
    <w:pPr>
      <w:numPr>
        <w:ilvl w:val="6"/>
        <w:numId w:val="17"/>
      </w:numPr>
      <w:spacing w:before="240" w:after="60"/>
      <w:outlineLvl w:val="6"/>
    </w:pPr>
  </w:style>
  <w:style w:type="paragraph" w:styleId="Cmsor8">
    <w:name w:val="heading 8"/>
    <w:basedOn w:val="Norml"/>
    <w:next w:val="Norml"/>
    <w:qFormat/>
    <w:locked/>
    <w:rsid w:val="008D01D3"/>
    <w:pPr>
      <w:numPr>
        <w:ilvl w:val="7"/>
        <w:numId w:val="17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locked/>
    <w:rsid w:val="008D01D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890AF1"/>
    <w:rPr>
      <w:b/>
      <w:bCs/>
      <w:sz w:val="24"/>
      <w:szCs w:val="24"/>
      <w:lang w:val="x-none" w:eastAsia="x-none"/>
    </w:rPr>
  </w:style>
  <w:style w:type="character" w:customStyle="1" w:styleId="Cmsor2Char">
    <w:name w:val="Címsor 2 Char"/>
    <w:link w:val="Cmsor2"/>
    <w:locked/>
    <w:rsid w:val="00CE0A31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customStyle="1" w:styleId="Bunk1">
    <w:name w:val="Bunkó1"/>
    <w:basedOn w:val="Norml"/>
    <w:rsid w:val="007A4942"/>
    <w:pPr>
      <w:numPr>
        <w:numId w:val="1"/>
      </w:numPr>
      <w:spacing w:before="120"/>
    </w:pPr>
    <w:rPr>
      <w:rFonts w:ascii="Arial" w:hAnsi="Arial" w:cs="Arial"/>
      <w:sz w:val="20"/>
      <w:szCs w:val="20"/>
      <w:lang w:val="fi-FI"/>
    </w:rPr>
  </w:style>
  <w:style w:type="paragraph" w:customStyle="1" w:styleId="Stlus1">
    <w:name w:val="Stílus1"/>
    <w:basedOn w:val="Norml"/>
    <w:rsid w:val="007A4942"/>
    <w:rPr>
      <w:rFonts w:ascii="Arial" w:hAnsi="Arial" w:cs="Arial"/>
      <w:sz w:val="20"/>
      <w:szCs w:val="20"/>
    </w:rPr>
  </w:style>
  <w:style w:type="paragraph" w:styleId="Szvegtrzs3">
    <w:name w:val="Body Text 3"/>
    <w:basedOn w:val="Norml"/>
    <w:link w:val="Szvegtrzs3Char"/>
    <w:rsid w:val="007A4942"/>
    <w:pPr>
      <w:jc w:val="both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link w:val="Szvegtrzs3"/>
    <w:semiHidden/>
    <w:locked/>
    <w:rPr>
      <w:rFonts w:cs="Times New Roman"/>
      <w:sz w:val="16"/>
      <w:szCs w:val="16"/>
    </w:rPr>
  </w:style>
  <w:style w:type="paragraph" w:customStyle="1" w:styleId="bunk">
    <w:name w:val="bunkó"/>
    <w:basedOn w:val="Norml"/>
    <w:rsid w:val="007A4942"/>
    <w:pPr>
      <w:numPr>
        <w:ilvl w:val="2"/>
        <w:numId w:val="5"/>
      </w:numPr>
    </w:pPr>
    <w:rPr>
      <w:rFonts w:ascii="Arial" w:hAnsi="Arial" w:cs="Arial"/>
      <w:sz w:val="20"/>
      <w:szCs w:val="20"/>
    </w:rPr>
  </w:style>
  <w:style w:type="paragraph" w:styleId="Szvegtrzsbehzssal">
    <w:name w:val="Body Text Indent"/>
    <w:basedOn w:val="Norml"/>
    <w:link w:val="SzvegtrzsbehzssalChar"/>
    <w:rsid w:val="007A4942"/>
    <w:pPr>
      <w:jc w:val="both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semiHidden/>
    <w:locked/>
    <w:rPr>
      <w:rFonts w:cs="Times New Roman"/>
      <w:sz w:val="24"/>
      <w:szCs w:val="24"/>
    </w:rPr>
  </w:style>
  <w:style w:type="paragraph" w:customStyle="1" w:styleId="Lbjegyzet-szveg">
    <w:name w:val="Lábjegyzet-szöveg"/>
    <w:basedOn w:val="Norml"/>
    <w:rsid w:val="007A4942"/>
    <w:pPr>
      <w:autoSpaceDE w:val="0"/>
      <w:autoSpaceDN w:val="0"/>
      <w:spacing w:after="120"/>
      <w:jc w:val="both"/>
    </w:pPr>
    <w:rPr>
      <w:sz w:val="20"/>
      <w:szCs w:val="20"/>
    </w:rPr>
  </w:style>
  <w:style w:type="paragraph" w:styleId="Szvegtrzsbehzssal2">
    <w:name w:val="Body Text Indent 2"/>
    <w:basedOn w:val="Norml"/>
    <w:link w:val="Szvegtrzsbehzssal2Char"/>
    <w:rsid w:val="007A4942"/>
    <w:pPr>
      <w:spacing w:after="120" w:line="480" w:lineRule="auto"/>
      <w:ind w:left="283"/>
    </w:pPr>
    <w:rPr>
      <w:lang w:val="x-none" w:eastAsia="x-none"/>
    </w:rPr>
  </w:style>
  <w:style w:type="character" w:customStyle="1" w:styleId="Szvegtrzsbehzssal2Char">
    <w:name w:val="Szövegtörzs behúzással 2 Char"/>
    <w:link w:val="Szvegtrzsbehzssal2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7A4942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uiPriority w:val="99"/>
    <w:locked/>
    <w:rPr>
      <w:rFonts w:cs="Times New Roman"/>
      <w:sz w:val="24"/>
      <w:szCs w:val="24"/>
    </w:rPr>
  </w:style>
  <w:style w:type="character" w:styleId="Hiperhivatkozs">
    <w:name w:val="Hyperlink"/>
    <w:uiPriority w:val="99"/>
    <w:rsid w:val="007A4942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7A49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rsid w:val="007A49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locked/>
    <w:rsid w:val="00CE0A31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semiHidden/>
    <w:rsid w:val="007D26A6"/>
    <w:rPr>
      <w:sz w:val="2"/>
      <w:szCs w:val="20"/>
      <w:lang w:val="x-none" w:eastAsia="x-none"/>
    </w:rPr>
  </w:style>
  <w:style w:type="character" w:customStyle="1" w:styleId="BuborkszvegChar">
    <w:name w:val="Buborékszöveg Char"/>
    <w:link w:val="Buborkszveg"/>
    <w:semiHidden/>
    <w:locked/>
    <w:rPr>
      <w:rFonts w:cs="Times New Roman"/>
      <w:sz w:val="2"/>
    </w:rPr>
  </w:style>
  <w:style w:type="paragraph" w:customStyle="1" w:styleId="CharCharCharChar">
    <w:name w:val="Char Char Char Char"/>
    <w:basedOn w:val="Norml"/>
    <w:rsid w:val="001D52FF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rsid w:val="008329B4"/>
    <w:pPr>
      <w:ind w:left="708"/>
    </w:pPr>
  </w:style>
  <w:style w:type="paragraph" w:customStyle="1" w:styleId="Tblzattartalom">
    <w:name w:val="Táblázattartalom"/>
    <w:basedOn w:val="Norml"/>
    <w:rsid w:val="003D35AB"/>
    <w:pPr>
      <w:suppressLineNumbers/>
      <w:suppressAutoHyphens/>
    </w:pPr>
    <w:rPr>
      <w:kern w:val="1"/>
      <w:lang w:eastAsia="ar-SA"/>
    </w:rPr>
  </w:style>
  <w:style w:type="paragraph" w:styleId="TJ1">
    <w:name w:val="toc 1"/>
    <w:basedOn w:val="Norml"/>
    <w:next w:val="Norml"/>
    <w:autoRedefine/>
    <w:uiPriority w:val="39"/>
    <w:locked/>
    <w:rsid w:val="005E078F"/>
    <w:pPr>
      <w:tabs>
        <w:tab w:val="left" w:pos="540"/>
        <w:tab w:val="right" w:leader="dot" w:pos="9493"/>
      </w:tabs>
    </w:pPr>
    <w:rPr>
      <w:b/>
      <w:bCs/>
    </w:rPr>
  </w:style>
  <w:style w:type="paragraph" w:styleId="TJ2">
    <w:name w:val="toc 2"/>
    <w:basedOn w:val="Norml"/>
    <w:next w:val="Norml"/>
    <w:autoRedefine/>
    <w:uiPriority w:val="39"/>
    <w:locked/>
    <w:rsid w:val="00194B8E"/>
    <w:pPr>
      <w:tabs>
        <w:tab w:val="left" w:pos="960"/>
        <w:tab w:val="right" w:leader="dot" w:pos="9493"/>
      </w:tabs>
      <w:ind w:left="240"/>
    </w:pPr>
  </w:style>
  <w:style w:type="character" w:styleId="Oldalszm">
    <w:name w:val="page number"/>
    <w:basedOn w:val="Bekezdsalapbettpusa"/>
    <w:rsid w:val="00510426"/>
  </w:style>
  <w:style w:type="character" w:styleId="Jegyzethivatkozs">
    <w:name w:val="annotation reference"/>
    <w:semiHidden/>
    <w:rsid w:val="00300855"/>
    <w:rPr>
      <w:sz w:val="16"/>
      <w:szCs w:val="16"/>
    </w:rPr>
  </w:style>
  <w:style w:type="paragraph" w:styleId="Jegyzetszveg">
    <w:name w:val="annotation text"/>
    <w:basedOn w:val="Norml"/>
    <w:semiHidden/>
    <w:rsid w:val="00300855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300855"/>
    <w:rPr>
      <w:b/>
      <w:bCs/>
    </w:rPr>
  </w:style>
  <w:style w:type="paragraph" w:styleId="TJ3">
    <w:name w:val="toc 3"/>
    <w:basedOn w:val="Norml"/>
    <w:next w:val="Norml"/>
    <w:autoRedefine/>
    <w:uiPriority w:val="39"/>
    <w:locked/>
    <w:rsid w:val="005F49F7"/>
    <w:pPr>
      <w:ind w:left="480"/>
    </w:pPr>
  </w:style>
  <w:style w:type="paragraph" w:styleId="Dokumentumtrkp">
    <w:name w:val="Document Map"/>
    <w:basedOn w:val="Norml"/>
    <w:semiHidden/>
    <w:rsid w:val="00D541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Rcsostblzat">
    <w:name w:val="Table Grid"/>
    <w:basedOn w:val="Normltblzat"/>
    <w:locked/>
    <w:rsid w:val="00206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D0307"/>
    <w:pPr>
      <w:ind w:left="708"/>
    </w:pPr>
  </w:style>
  <w:style w:type="paragraph" w:styleId="NormlWeb">
    <w:name w:val="Normal (Web)"/>
    <w:basedOn w:val="Norml"/>
    <w:unhideWhenUsed/>
    <w:rsid w:val="007850D9"/>
    <w:pPr>
      <w:spacing w:before="100" w:beforeAutospacing="1" w:after="100" w:afterAutospacing="1"/>
    </w:pPr>
  </w:style>
  <w:style w:type="paragraph" w:styleId="Listafolytatsa2">
    <w:name w:val="List Continue 2"/>
    <w:basedOn w:val="Norml"/>
    <w:uiPriority w:val="99"/>
    <w:unhideWhenUsed/>
    <w:rsid w:val="00E91DB1"/>
    <w:pPr>
      <w:spacing w:after="120" w:line="276" w:lineRule="auto"/>
      <w:ind w:left="566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rsid w:val="004633D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633D7"/>
  </w:style>
  <w:style w:type="character" w:styleId="Lbjegyzet-hivatkozs">
    <w:name w:val="footnote reference"/>
    <w:basedOn w:val="Bekezdsalapbettpusa"/>
    <w:rsid w:val="004633D7"/>
    <w:rPr>
      <w:vertAlign w:val="superscript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63A5D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List Continue 2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4942"/>
    <w:rPr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qFormat/>
    <w:rsid w:val="00890AF1"/>
    <w:pPr>
      <w:keepNext/>
      <w:numPr>
        <w:numId w:val="17"/>
      </w:numPr>
      <w:spacing w:before="240"/>
      <w:ind w:left="431" w:hanging="431"/>
      <w:jc w:val="both"/>
      <w:outlineLvl w:val="0"/>
    </w:pPr>
    <w:rPr>
      <w:b/>
      <w:bCs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CE0A31"/>
    <w:pPr>
      <w:keepNext/>
      <w:numPr>
        <w:ilvl w:val="1"/>
        <w:numId w:val="17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qFormat/>
    <w:locked/>
    <w:rsid w:val="00D336D2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locked/>
    <w:rsid w:val="008D01D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locked/>
    <w:rsid w:val="008D01D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locked/>
    <w:rsid w:val="008D01D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locked/>
    <w:rsid w:val="008D01D3"/>
    <w:pPr>
      <w:numPr>
        <w:ilvl w:val="6"/>
        <w:numId w:val="17"/>
      </w:numPr>
      <w:spacing w:before="240" w:after="60"/>
      <w:outlineLvl w:val="6"/>
    </w:pPr>
  </w:style>
  <w:style w:type="paragraph" w:styleId="Cmsor8">
    <w:name w:val="heading 8"/>
    <w:basedOn w:val="Norml"/>
    <w:next w:val="Norml"/>
    <w:qFormat/>
    <w:locked/>
    <w:rsid w:val="008D01D3"/>
    <w:pPr>
      <w:numPr>
        <w:ilvl w:val="7"/>
        <w:numId w:val="17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locked/>
    <w:rsid w:val="008D01D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890AF1"/>
    <w:rPr>
      <w:b/>
      <w:bCs/>
      <w:sz w:val="24"/>
      <w:szCs w:val="24"/>
      <w:lang w:val="x-none" w:eastAsia="x-none"/>
    </w:rPr>
  </w:style>
  <w:style w:type="character" w:customStyle="1" w:styleId="Cmsor2Char">
    <w:name w:val="Címsor 2 Char"/>
    <w:link w:val="Cmsor2"/>
    <w:locked/>
    <w:rsid w:val="00CE0A31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customStyle="1" w:styleId="Bunk1">
    <w:name w:val="Bunkó1"/>
    <w:basedOn w:val="Norml"/>
    <w:rsid w:val="007A4942"/>
    <w:pPr>
      <w:numPr>
        <w:numId w:val="1"/>
      </w:numPr>
      <w:spacing w:before="120"/>
    </w:pPr>
    <w:rPr>
      <w:rFonts w:ascii="Arial" w:hAnsi="Arial" w:cs="Arial"/>
      <w:sz w:val="20"/>
      <w:szCs w:val="20"/>
      <w:lang w:val="fi-FI"/>
    </w:rPr>
  </w:style>
  <w:style w:type="paragraph" w:customStyle="1" w:styleId="Stlus1">
    <w:name w:val="Stílus1"/>
    <w:basedOn w:val="Norml"/>
    <w:rsid w:val="007A4942"/>
    <w:rPr>
      <w:rFonts w:ascii="Arial" w:hAnsi="Arial" w:cs="Arial"/>
      <w:sz w:val="20"/>
      <w:szCs w:val="20"/>
    </w:rPr>
  </w:style>
  <w:style w:type="paragraph" w:styleId="Szvegtrzs3">
    <w:name w:val="Body Text 3"/>
    <w:basedOn w:val="Norml"/>
    <w:link w:val="Szvegtrzs3Char"/>
    <w:rsid w:val="007A4942"/>
    <w:pPr>
      <w:jc w:val="both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link w:val="Szvegtrzs3"/>
    <w:semiHidden/>
    <w:locked/>
    <w:rPr>
      <w:rFonts w:cs="Times New Roman"/>
      <w:sz w:val="16"/>
      <w:szCs w:val="16"/>
    </w:rPr>
  </w:style>
  <w:style w:type="paragraph" w:customStyle="1" w:styleId="bunk">
    <w:name w:val="bunkó"/>
    <w:basedOn w:val="Norml"/>
    <w:rsid w:val="007A4942"/>
    <w:pPr>
      <w:numPr>
        <w:ilvl w:val="2"/>
        <w:numId w:val="5"/>
      </w:numPr>
    </w:pPr>
    <w:rPr>
      <w:rFonts w:ascii="Arial" w:hAnsi="Arial" w:cs="Arial"/>
      <w:sz w:val="20"/>
      <w:szCs w:val="20"/>
    </w:rPr>
  </w:style>
  <w:style w:type="paragraph" w:styleId="Szvegtrzsbehzssal">
    <w:name w:val="Body Text Indent"/>
    <w:basedOn w:val="Norml"/>
    <w:link w:val="SzvegtrzsbehzssalChar"/>
    <w:rsid w:val="007A4942"/>
    <w:pPr>
      <w:jc w:val="both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semiHidden/>
    <w:locked/>
    <w:rPr>
      <w:rFonts w:cs="Times New Roman"/>
      <w:sz w:val="24"/>
      <w:szCs w:val="24"/>
    </w:rPr>
  </w:style>
  <w:style w:type="paragraph" w:customStyle="1" w:styleId="Lbjegyzet-szveg">
    <w:name w:val="Lábjegyzet-szöveg"/>
    <w:basedOn w:val="Norml"/>
    <w:rsid w:val="007A4942"/>
    <w:pPr>
      <w:autoSpaceDE w:val="0"/>
      <w:autoSpaceDN w:val="0"/>
      <w:spacing w:after="120"/>
      <w:jc w:val="both"/>
    </w:pPr>
    <w:rPr>
      <w:sz w:val="20"/>
      <w:szCs w:val="20"/>
    </w:rPr>
  </w:style>
  <w:style w:type="paragraph" w:styleId="Szvegtrzsbehzssal2">
    <w:name w:val="Body Text Indent 2"/>
    <w:basedOn w:val="Norml"/>
    <w:link w:val="Szvegtrzsbehzssal2Char"/>
    <w:rsid w:val="007A4942"/>
    <w:pPr>
      <w:spacing w:after="120" w:line="480" w:lineRule="auto"/>
      <w:ind w:left="283"/>
    </w:pPr>
    <w:rPr>
      <w:lang w:val="x-none" w:eastAsia="x-none"/>
    </w:rPr>
  </w:style>
  <w:style w:type="character" w:customStyle="1" w:styleId="Szvegtrzsbehzssal2Char">
    <w:name w:val="Szövegtörzs behúzással 2 Char"/>
    <w:link w:val="Szvegtrzsbehzssal2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7A4942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uiPriority w:val="99"/>
    <w:locked/>
    <w:rPr>
      <w:rFonts w:cs="Times New Roman"/>
      <w:sz w:val="24"/>
      <w:szCs w:val="24"/>
    </w:rPr>
  </w:style>
  <w:style w:type="character" w:styleId="Hiperhivatkozs">
    <w:name w:val="Hyperlink"/>
    <w:uiPriority w:val="99"/>
    <w:rsid w:val="007A4942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7A49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rsid w:val="007A49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locked/>
    <w:rsid w:val="00CE0A31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semiHidden/>
    <w:rsid w:val="007D26A6"/>
    <w:rPr>
      <w:sz w:val="2"/>
      <w:szCs w:val="20"/>
      <w:lang w:val="x-none" w:eastAsia="x-none"/>
    </w:rPr>
  </w:style>
  <w:style w:type="character" w:customStyle="1" w:styleId="BuborkszvegChar">
    <w:name w:val="Buborékszöveg Char"/>
    <w:link w:val="Buborkszveg"/>
    <w:semiHidden/>
    <w:locked/>
    <w:rPr>
      <w:rFonts w:cs="Times New Roman"/>
      <w:sz w:val="2"/>
    </w:rPr>
  </w:style>
  <w:style w:type="paragraph" w:customStyle="1" w:styleId="CharCharCharChar">
    <w:name w:val="Char Char Char Char"/>
    <w:basedOn w:val="Norml"/>
    <w:rsid w:val="001D52FF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rsid w:val="008329B4"/>
    <w:pPr>
      <w:ind w:left="708"/>
    </w:pPr>
  </w:style>
  <w:style w:type="paragraph" w:customStyle="1" w:styleId="Tblzattartalom">
    <w:name w:val="Táblázattartalom"/>
    <w:basedOn w:val="Norml"/>
    <w:rsid w:val="003D35AB"/>
    <w:pPr>
      <w:suppressLineNumbers/>
      <w:suppressAutoHyphens/>
    </w:pPr>
    <w:rPr>
      <w:kern w:val="1"/>
      <w:lang w:eastAsia="ar-SA"/>
    </w:rPr>
  </w:style>
  <w:style w:type="paragraph" w:styleId="TJ1">
    <w:name w:val="toc 1"/>
    <w:basedOn w:val="Norml"/>
    <w:next w:val="Norml"/>
    <w:autoRedefine/>
    <w:uiPriority w:val="39"/>
    <w:locked/>
    <w:rsid w:val="005E078F"/>
    <w:pPr>
      <w:tabs>
        <w:tab w:val="left" w:pos="540"/>
        <w:tab w:val="right" w:leader="dot" w:pos="9493"/>
      </w:tabs>
    </w:pPr>
    <w:rPr>
      <w:b/>
      <w:bCs/>
    </w:rPr>
  </w:style>
  <w:style w:type="paragraph" w:styleId="TJ2">
    <w:name w:val="toc 2"/>
    <w:basedOn w:val="Norml"/>
    <w:next w:val="Norml"/>
    <w:autoRedefine/>
    <w:uiPriority w:val="39"/>
    <w:locked/>
    <w:rsid w:val="00194B8E"/>
    <w:pPr>
      <w:tabs>
        <w:tab w:val="left" w:pos="960"/>
        <w:tab w:val="right" w:leader="dot" w:pos="9493"/>
      </w:tabs>
      <w:ind w:left="240"/>
    </w:pPr>
  </w:style>
  <w:style w:type="character" w:styleId="Oldalszm">
    <w:name w:val="page number"/>
    <w:basedOn w:val="Bekezdsalapbettpusa"/>
    <w:rsid w:val="00510426"/>
  </w:style>
  <w:style w:type="character" w:styleId="Jegyzethivatkozs">
    <w:name w:val="annotation reference"/>
    <w:semiHidden/>
    <w:rsid w:val="00300855"/>
    <w:rPr>
      <w:sz w:val="16"/>
      <w:szCs w:val="16"/>
    </w:rPr>
  </w:style>
  <w:style w:type="paragraph" w:styleId="Jegyzetszveg">
    <w:name w:val="annotation text"/>
    <w:basedOn w:val="Norml"/>
    <w:semiHidden/>
    <w:rsid w:val="00300855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300855"/>
    <w:rPr>
      <w:b/>
      <w:bCs/>
    </w:rPr>
  </w:style>
  <w:style w:type="paragraph" w:styleId="TJ3">
    <w:name w:val="toc 3"/>
    <w:basedOn w:val="Norml"/>
    <w:next w:val="Norml"/>
    <w:autoRedefine/>
    <w:uiPriority w:val="39"/>
    <w:locked/>
    <w:rsid w:val="005F49F7"/>
    <w:pPr>
      <w:ind w:left="480"/>
    </w:pPr>
  </w:style>
  <w:style w:type="paragraph" w:styleId="Dokumentumtrkp">
    <w:name w:val="Document Map"/>
    <w:basedOn w:val="Norml"/>
    <w:semiHidden/>
    <w:rsid w:val="00D541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Rcsostblzat">
    <w:name w:val="Table Grid"/>
    <w:basedOn w:val="Normltblzat"/>
    <w:locked/>
    <w:rsid w:val="00206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D0307"/>
    <w:pPr>
      <w:ind w:left="708"/>
    </w:pPr>
  </w:style>
  <w:style w:type="paragraph" w:styleId="NormlWeb">
    <w:name w:val="Normal (Web)"/>
    <w:basedOn w:val="Norml"/>
    <w:unhideWhenUsed/>
    <w:rsid w:val="007850D9"/>
    <w:pPr>
      <w:spacing w:before="100" w:beforeAutospacing="1" w:after="100" w:afterAutospacing="1"/>
    </w:pPr>
  </w:style>
  <w:style w:type="paragraph" w:styleId="Listafolytatsa2">
    <w:name w:val="List Continue 2"/>
    <w:basedOn w:val="Norml"/>
    <w:uiPriority w:val="99"/>
    <w:unhideWhenUsed/>
    <w:rsid w:val="00E91DB1"/>
    <w:pPr>
      <w:spacing w:after="120" w:line="276" w:lineRule="auto"/>
      <w:ind w:left="566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rsid w:val="004633D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633D7"/>
  </w:style>
  <w:style w:type="character" w:styleId="Lbjegyzet-hivatkozs">
    <w:name w:val="footnote reference"/>
    <w:basedOn w:val="Bekezdsalapbettpusa"/>
    <w:rsid w:val="004633D7"/>
    <w:rPr>
      <w:vertAlign w:val="superscript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63A5D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tpszepkartya.hu" TargetMode="External"/><Relationship Id="rId18" Type="http://schemas.openxmlformats.org/officeDocument/2006/relationships/hyperlink" Target="https://www.otpszepkartya.hu/fooldal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erzsebetutalvanyplusz.hu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otpszepkartya.hu" TargetMode="External"/><Relationship Id="rId17" Type="http://schemas.openxmlformats.org/officeDocument/2006/relationships/hyperlink" Target="https://www.otpportalok.hu/regisztracio/" TargetMode="External"/><Relationship Id="rId25" Type="http://schemas.openxmlformats.org/officeDocument/2006/relationships/hyperlink" Target="mailto:humanus@mav-szk.h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zepkartya.otpportalok.hu/egyenleglekerdezes/" TargetMode="External"/><Relationship Id="rId20" Type="http://schemas.openxmlformats.org/officeDocument/2006/relationships/hyperlink" Target="http://www.erzsebetutalvany.hu" TargetMode="External"/><Relationship Id="rId29" Type="http://schemas.openxmlformats.org/officeDocument/2006/relationships/hyperlink" Target="mailto:uszi.ferencvaros@mav-szk.h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www.erzsebetutalvanyplusz.hu/index_hu" TargetMode="External"/><Relationship Id="rId32" Type="http://schemas.openxmlformats.org/officeDocument/2006/relationships/hyperlink" Target="mailto:uszi.kiskunhalas@mav-szk.h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tpszepkartya.hu" TargetMode="External"/><Relationship Id="rId23" Type="http://schemas.openxmlformats.org/officeDocument/2006/relationships/hyperlink" Target="http://www.sodexoelfogado.hu" TargetMode="External"/><Relationship Id="rId28" Type="http://schemas.openxmlformats.org/officeDocument/2006/relationships/hyperlink" Target="mailto:uszi.bekescsaba@mav-szk.hu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erzsebetutalvanyplusz.hu/" TargetMode="External"/><Relationship Id="rId31" Type="http://schemas.openxmlformats.org/officeDocument/2006/relationships/hyperlink" Target="mailto:uszi.kecskemet@mav-szk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ugyfelszolgalat@szepkartya.hu" TargetMode="External"/><Relationship Id="rId22" Type="http://schemas.openxmlformats.org/officeDocument/2006/relationships/image" Target="media/image4.emf"/><Relationship Id="rId27" Type="http://schemas.openxmlformats.org/officeDocument/2006/relationships/footer" Target="footer2.xml"/><Relationship Id="rId30" Type="http://schemas.openxmlformats.org/officeDocument/2006/relationships/hyperlink" Target="mailto:uszi.vig@mav-sz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1E2B-D677-4F81-9228-086A7080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7813</Words>
  <Characters>53913</Characters>
  <Application>Microsoft Office Word</Application>
  <DocSecurity>0</DocSecurity>
  <Lines>449</Lines>
  <Paragraphs>123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MÁV MAGYAR ÁLLAMVASUTAK</vt:lpstr>
    </vt:vector>
  </TitlesOfParts>
  <Company>MÁV Zrt.</Company>
  <LinksUpToDate>false</LinksUpToDate>
  <CharactersWithSpaces>61603</CharactersWithSpaces>
  <SharedDoc>false</SharedDoc>
  <HLinks>
    <vt:vector size="222" baseType="variant">
      <vt:variant>
        <vt:i4>131105</vt:i4>
      </vt:variant>
      <vt:variant>
        <vt:i4>186</vt:i4>
      </vt:variant>
      <vt:variant>
        <vt:i4>0</vt:i4>
      </vt:variant>
      <vt:variant>
        <vt:i4>5</vt:i4>
      </vt:variant>
      <vt:variant>
        <vt:lpwstr>mailto:uszi.kiskunhalas@mav-szk.hu</vt:lpwstr>
      </vt:variant>
      <vt:variant>
        <vt:lpwstr/>
      </vt:variant>
      <vt:variant>
        <vt:i4>7864385</vt:i4>
      </vt:variant>
      <vt:variant>
        <vt:i4>183</vt:i4>
      </vt:variant>
      <vt:variant>
        <vt:i4>0</vt:i4>
      </vt:variant>
      <vt:variant>
        <vt:i4>5</vt:i4>
      </vt:variant>
      <vt:variant>
        <vt:lpwstr>mailto:uszi.kecskemet@mav-szk.hu</vt:lpwstr>
      </vt:variant>
      <vt:variant>
        <vt:lpwstr/>
      </vt:variant>
      <vt:variant>
        <vt:i4>458794</vt:i4>
      </vt:variant>
      <vt:variant>
        <vt:i4>180</vt:i4>
      </vt:variant>
      <vt:variant>
        <vt:i4>0</vt:i4>
      </vt:variant>
      <vt:variant>
        <vt:i4>5</vt:i4>
      </vt:variant>
      <vt:variant>
        <vt:lpwstr>mailto:uszi.vig@mav-szk.hu</vt:lpwstr>
      </vt:variant>
      <vt:variant>
        <vt:lpwstr/>
      </vt:variant>
      <vt:variant>
        <vt:i4>196662</vt:i4>
      </vt:variant>
      <vt:variant>
        <vt:i4>177</vt:i4>
      </vt:variant>
      <vt:variant>
        <vt:i4>0</vt:i4>
      </vt:variant>
      <vt:variant>
        <vt:i4>5</vt:i4>
      </vt:variant>
      <vt:variant>
        <vt:lpwstr>mailto:uszi.ferencvaros@mav-szk.hu</vt:lpwstr>
      </vt:variant>
      <vt:variant>
        <vt:lpwstr/>
      </vt:variant>
      <vt:variant>
        <vt:i4>4915299</vt:i4>
      </vt:variant>
      <vt:variant>
        <vt:i4>174</vt:i4>
      </vt:variant>
      <vt:variant>
        <vt:i4>0</vt:i4>
      </vt:variant>
      <vt:variant>
        <vt:i4>5</vt:i4>
      </vt:variant>
      <vt:variant>
        <vt:lpwstr>mailto:uszi.bekescsaba@mav-szk.hu</vt:lpwstr>
      </vt:variant>
      <vt:variant>
        <vt:lpwstr/>
      </vt:variant>
      <vt:variant>
        <vt:i4>1114227</vt:i4>
      </vt:variant>
      <vt:variant>
        <vt:i4>171</vt:i4>
      </vt:variant>
      <vt:variant>
        <vt:i4>0</vt:i4>
      </vt:variant>
      <vt:variant>
        <vt:i4>5</vt:i4>
      </vt:variant>
      <vt:variant>
        <vt:lpwstr>mailto:humanus@mav-szk.hu</vt:lpwstr>
      </vt:variant>
      <vt:variant>
        <vt:lpwstr/>
      </vt:variant>
      <vt:variant>
        <vt:i4>851977</vt:i4>
      </vt:variant>
      <vt:variant>
        <vt:i4>168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4522087</vt:i4>
      </vt:variant>
      <vt:variant>
        <vt:i4>165</vt:i4>
      </vt:variant>
      <vt:variant>
        <vt:i4>0</vt:i4>
      </vt:variant>
      <vt:variant>
        <vt:i4>5</vt:i4>
      </vt:variant>
      <vt:variant>
        <vt:lpwstr>mailto:ugyfelszolgalat@szepkartya.hu</vt:lpwstr>
      </vt:variant>
      <vt:variant>
        <vt:lpwstr/>
      </vt:variant>
      <vt:variant>
        <vt:i4>2031696</vt:i4>
      </vt:variant>
      <vt:variant>
        <vt:i4>162</vt:i4>
      </vt:variant>
      <vt:variant>
        <vt:i4>0</vt:i4>
      </vt:variant>
      <vt:variant>
        <vt:i4>5</vt:i4>
      </vt:variant>
      <vt:variant>
        <vt:lpwstr>http://www.sodexoelfogado.hu/</vt:lpwstr>
      </vt:variant>
      <vt:variant>
        <vt:lpwstr/>
      </vt:variant>
      <vt:variant>
        <vt:i4>851977</vt:i4>
      </vt:variant>
      <vt:variant>
        <vt:i4>159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4522087</vt:i4>
      </vt:variant>
      <vt:variant>
        <vt:i4>156</vt:i4>
      </vt:variant>
      <vt:variant>
        <vt:i4>0</vt:i4>
      </vt:variant>
      <vt:variant>
        <vt:i4>5</vt:i4>
      </vt:variant>
      <vt:variant>
        <vt:lpwstr>mailto:ugyfelszolgalat@szepkartya.hu</vt:lpwstr>
      </vt:variant>
      <vt:variant>
        <vt:lpwstr/>
      </vt:variant>
      <vt:variant>
        <vt:i4>851977</vt:i4>
      </vt:variant>
      <vt:variant>
        <vt:i4>153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6488111</vt:i4>
      </vt:variant>
      <vt:variant>
        <vt:i4>150</vt:i4>
      </vt:variant>
      <vt:variant>
        <vt:i4>0</vt:i4>
      </vt:variant>
      <vt:variant>
        <vt:i4>5</vt:i4>
      </vt:variant>
      <vt:variant>
        <vt:lpwstr>http://www.erzsebetutalvany.hu/</vt:lpwstr>
      </vt:variant>
      <vt:variant>
        <vt:lpwstr/>
      </vt:variant>
      <vt:variant>
        <vt:i4>1245244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_Toc443387345</vt:lpwstr>
      </vt:variant>
      <vt:variant>
        <vt:i4>1245244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_Toc443387344</vt:lpwstr>
      </vt:variant>
      <vt:variant>
        <vt:i4>1245244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_Toc443387343</vt:lpwstr>
      </vt:variant>
      <vt:variant>
        <vt:i4>1245244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_Toc443387342</vt:lpwstr>
      </vt:variant>
      <vt:variant>
        <vt:i4>1245244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_Toc443387341</vt:lpwstr>
      </vt:variant>
      <vt:variant>
        <vt:i4>1245244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_Toc443387340</vt:lpwstr>
      </vt:variant>
      <vt:variant>
        <vt:i4>1310780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_Toc443387339</vt:lpwstr>
      </vt:variant>
      <vt:variant>
        <vt:i4>1310780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_Toc443387338</vt:lpwstr>
      </vt:variant>
      <vt:variant>
        <vt:i4>1310780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_Toc443387337</vt:lpwstr>
      </vt:variant>
      <vt:variant>
        <vt:i4>1310780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_Toc443387336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_Toc443387335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_Toc443387334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_Toc443387333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_Toc443387332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_Toc443387331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_Toc443387330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_Toc443387329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_Toc443387328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_Toc443387327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_Toc443387326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_Toc443387325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_Toc443387324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_Toc443387323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_Toc443387322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MÁV MAGYAR ÁLLAMVASUTAK</dc:title>
  <dc:creator>guntherne.varga.erzsebet@mav.hu</dc:creator>
  <cp:lastModifiedBy>Güntherné Varga Erzsébet</cp:lastModifiedBy>
  <cp:revision>2</cp:revision>
  <cp:lastPrinted>2016-02-16T12:50:00Z</cp:lastPrinted>
  <dcterms:created xsi:type="dcterms:W3CDTF">2017-02-20T13:55:00Z</dcterms:created>
  <dcterms:modified xsi:type="dcterms:W3CDTF">2017-02-20T13:55:00Z</dcterms:modified>
</cp:coreProperties>
</file>