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8D202" w14:textId="77777777" w:rsidR="004328A7" w:rsidRPr="00AE288E" w:rsidRDefault="003A7DEC" w:rsidP="003E2D28">
      <w:pPr>
        <w:rPr>
          <w:rFonts w:cs="Arial"/>
        </w:rPr>
      </w:pPr>
      <w:r w:rsidRPr="00AE288E">
        <w:rPr>
          <w:noProof/>
          <w:lang w:eastAsia="hu-HU"/>
        </w:rPr>
        <w:drawing>
          <wp:anchor distT="0" distB="0" distL="114300" distR="114300" simplePos="0" relativeHeight="251659264" behindDoc="1" locked="0" layoutInCell="1" allowOverlap="1" wp14:anchorId="106849D6" wp14:editId="0BE55B01">
            <wp:simplePos x="0" y="0"/>
            <wp:positionH relativeFrom="page">
              <wp:align>right</wp:align>
            </wp:positionH>
            <wp:positionV relativeFrom="page">
              <wp:align>top</wp:align>
            </wp:positionV>
            <wp:extent cx="3240000" cy="2239200"/>
            <wp:effectExtent l="0" t="0" r="0" b="0"/>
            <wp:wrapNone/>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arc_2020_levelp_header_ME_h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40000" cy="2239200"/>
                    </a:xfrm>
                    <a:prstGeom prst="rect">
                      <a:avLst/>
                    </a:prstGeom>
                  </pic:spPr>
                </pic:pic>
              </a:graphicData>
            </a:graphic>
            <wp14:sizeRelH relativeFrom="margin">
              <wp14:pctWidth>0</wp14:pctWidth>
            </wp14:sizeRelH>
            <wp14:sizeRelV relativeFrom="margin">
              <wp14:pctHeight>0</wp14:pctHeight>
            </wp14:sizeRelV>
          </wp:anchor>
        </w:drawing>
      </w:r>
    </w:p>
    <w:p w14:paraId="47ED6A1F" w14:textId="77777777" w:rsidR="004328A7" w:rsidRPr="00AE288E" w:rsidRDefault="004328A7" w:rsidP="004328A7">
      <w:pPr>
        <w:pStyle w:val="normal-header"/>
        <w:ind w:right="24" w:firstLine="0"/>
        <w:jc w:val="left"/>
        <w:rPr>
          <w:color w:val="auto"/>
        </w:rPr>
      </w:pPr>
    </w:p>
    <w:p w14:paraId="60E4691F" w14:textId="4A4E4BD6" w:rsidR="004328A7" w:rsidRDefault="00335AB0" w:rsidP="004328A7">
      <w:pPr>
        <w:pStyle w:val="normal-header"/>
        <w:ind w:right="24" w:firstLine="0"/>
        <w:jc w:val="left"/>
        <w:rPr>
          <w:color w:val="auto"/>
        </w:rPr>
      </w:pPr>
      <w:r>
        <w:rPr>
          <w:color w:val="auto"/>
        </w:rPr>
        <w:t>2021</w:t>
      </w:r>
      <w:r w:rsidR="00042787">
        <w:rPr>
          <w:color w:val="auto"/>
        </w:rPr>
        <w:t>.</w:t>
      </w:r>
      <w:r w:rsidR="00AE3E7E">
        <w:rPr>
          <w:color w:val="auto"/>
        </w:rPr>
        <w:t>06.24</w:t>
      </w:r>
      <w:r w:rsidR="00BE219A">
        <w:rPr>
          <w:color w:val="auto"/>
        </w:rPr>
        <w:t>.</w:t>
      </w:r>
    </w:p>
    <w:p w14:paraId="38C0238A" w14:textId="3E2033F5" w:rsidR="00083B93" w:rsidRDefault="00083B93" w:rsidP="004328A7">
      <w:pPr>
        <w:pStyle w:val="normal-header"/>
        <w:ind w:right="24" w:firstLine="0"/>
        <w:jc w:val="left"/>
        <w:rPr>
          <w:color w:val="auto"/>
        </w:rPr>
      </w:pPr>
    </w:p>
    <w:p w14:paraId="38EACBEF" w14:textId="23A1EC6F" w:rsidR="00083B93" w:rsidRDefault="00083B93" w:rsidP="00083B93">
      <w:pPr>
        <w:rPr>
          <w:color w:val="1F497D"/>
        </w:rPr>
      </w:pPr>
      <w:r w:rsidRPr="00083B93">
        <w:t xml:space="preserve">Projekt megnevezése: </w:t>
      </w:r>
      <w:r>
        <w:br/>
      </w:r>
      <w:r w:rsidRPr="00083B93">
        <w:t>MÁV Zrt. közlekedésbiztonsági projektjei - szakaszolt projekt</w:t>
      </w:r>
      <w:r>
        <w:br/>
      </w:r>
      <w:r w:rsidRPr="00083B93">
        <w:t>Támogatás azonosítója: IKOP-3.2.0-15-2019-00033</w:t>
      </w:r>
      <w:r>
        <w:br/>
      </w:r>
      <w:r w:rsidRPr="00083B93">
        <w:t>Támogatási összeg: 1 385 869 934 Ft</w:t>
      </w:r>
      <w:r>
        <w:br/>
      </w:r>
      <w:r w:rsidRPr="00083B93">
        <w:t>Projekt fizikai befejezésének határideje: 2023. 12. 31.</w:t>
      </w:r>
      <w:r>
        <w:br/>
      </w:r>
      <w:r w:rsidRPr="00083B93">
        <w:t>A projektindító elérhetősége:</w:t>
      </w:r>
      <w:r>
        <w:t xml:space="preserve"> </w:t>
      </w:r>
      <w:bookmarkStart w:id="0" w:name="_GoBack"/>
      <w:bookmarkEnd w:id="0"/>
      <w:r>
        <w:rPr>
          <w:color w:val="1F497D"/>
        </w:rPr>
        <w:fldChar w:fldCharType="begin"/>
      </w:r>
      <w:r>
        <w:rPr>
          <w:color w:val="1F497D"/>
        </w:rPr>
        <w:instrText xml:space="preserve"> HYPERLINK "https://www.mavcsoport.hu/mav-csoport/utkozespont-indul-mav-interaktiv-kozlekedesbiztonsagi-kampanya" </w:instrText>
      </w:r>
      <w:r>
        <w:rPr>
          <w:color w:val="1F497D"/>
        </w:rPr>
        <w:fldChar w:fldCharType="separate"/>
      </w:r>
      <w:r>
        <w:rPr>
          <w:rStyle w:val="Hiperhivatkozs"/>
        </w:rPr>
        <w:t>https://www.mavcsoport.hu/mav-csoport/utkozespont-indul-mav-interaktiv-kozlekedesbiztonsagi-kampanya</w:t>
      </w:r>
      <w:r>
        <w:rPr>
          <w:color w:val="1F497D"/>
        </w:rPr>
        <w:fldChar w:fldCharType="end"/>
      </w:r>
    </w:p>
    <w:p w14:paraId="1A121237" w14:textId="77777777" w:rsidR="004328A7" w:rsidRPr="000F1725" w:rsidRDefault="004328A7" w:rsidP="00FB56C5">
      <w:pPr>
        <w:autoSpaceDE w:val="0"/>
        <w:autoSpaceDN w:val="0"/>
        <w:adjustRightInd w:val="0"/>
        <w:spacing w:after="0" w:line="240" w:lineRule="auto"/>
        <w:jc w:val="center"/>
        <w:rPr>
          <w:rFonts w:cs="Arial"/>
          <w:i/>
        </w:rPr>
      </w:pPr>
    </w:p>
    <w:p w14:paraId="4251972E" w14:textId="77777777" w:rsidR="00FB56C5" w:rsidRPr="000F1725" w:rsidRDefault="00FB56C5" w:rsidP="00FB56C5">
      <w:pPr>
        <w:autoSpaceDE w:val="0"/>
        <w:autoSpaceDN w:val="0"/>
        <w:adjustRightInd w:val="0"/>
        <w:spacing w:after="0" w:line="240" w:lineRule="auto"/>
        <w:jc w:val="center"/>
        <w:rPr>
          <w:rFonts w:cs="Arial"/>
          <w:i/>
        </w:rPr>
      </w:pPr>
    </w:p>
    <w:p w14:paraId="4F219953" w14:textId="77777777" w:rsidR="00FB56C5" w:rsidRPr="000F1725" w:rsidRDefault="00FB56C5" w:rsidP="004328A7">
      <w:pPr>
        <w:autoSpaceDE w:val="0"/>
        <w:autoSpaceDN w:val="0"/>
        <w:adjustRightInd w:val="0"/>
        <w:spacing w:after="0" w:line="240" w:lineRule="auto"/>
        <w:rPr>
          <w:rFonts w:ascii="Arial" w:hAnsi="Arial" w:cs="Arial"/>
          <w:b/>
          <w:sz w:val="60"/>
          <w:szCs w:val="60"/>
        </w:rPr>
      </w:pPr>
      <w:r w:rsidRPr="000F1725">
        <w:rPr>
          <w:rFonts w:ascii="Arial" w:hAnsi="Arial" w:cs="Arial"/>
          <w:b/>
          <w:sz w:val="60"/>
          <w:szCs w:val="60"/>
        </w:rPr>
        <w:t>SAJTÓKÖZLEMÉNY</w:t>
      </w:r>
    </w:p>
    <w:p w14:paraId="5703E848" w14:textId="77777777" w:rsidR="00FB56C5" w:rsidRPr="000F1725" w:rsidRDefault="00FB56C5" w:rsidP="00FB56C5">
      <w:pPr>
        <w:spacing w:after="0" w:line="240" w:lineRule="auto"/>
        <w:jc w:val="center"/>
        <w:rPr>
          <w:rFonts w:cs="Arial"/>
          <w:b/>
          <w:bCs/>
          <w:szCs w:val="24"/>
          <w:lang w:eastAsia="hu-HU"/>
        </w:rPr>
      </w:pPr>
    </w:p>
    <w:p w14:paraId="75A93158" w14:textId="77777777" w:rsidR="00663F06" w:rsidRDefault="00663F06" w:rsidP="00335AB0">
      <w:pPr>
        <w:spacing w:before="100" w:beforeAutospacing="1" w:after="100" w:afterAutospacing="1"/>
        <w:jc w:val="both"/>
        <w:rPr>
          <w:rStyle w:val="Kiemels"/>
          <w:rFonts w:ascii="Arial" w:hAnsi="Arial" w:cs="Arial"/>
          <w:b/>
          <w:bCs/>
          <w:i w:val="0"/>
          <w:iCs w:val="0"/>
        </w:rPr>
      </w:pPr>
      <w:r w:rsidRPr="00663F06">
        <w:rPr>
          <w:rFonts w:ascii="Arial" w:hAnsi="Arial" w:cs="Arial"/>
          <w:b/>
          <w:bCs/>
        </w:rPr>
        <w:t>Sikeresen zárult a MÁV közlekedésbiztonsági kampánya, az Ütközéspont</w:t>
      </w:r>
      <w:r w:rsidRPr="00663F06">
        <w:rPr>
          <w:rStyle w:val="Kiemels"/>
          <w:rFonts w:ascii="Arial" w:hAnsi="Arial" w:cs="Arial"/>
          <w:b/>
          <w:bCs/>
          <w:i w:val="0"/>
          <w:iCs w:val="0"/>
        </w:rPr>
        <w:t xml:space="preserve"> </w:t>
      </w:r>
    </w:p>
    <w:p w14:paraId="47042947" w14:textId="3BB23890" w:rsidR="00335AB0" w:rsidRPr="00335AB0" w:rsidRDefault="00335AB0" w:rsidP="00335AB0">
      <w:pPr>
        <w:spacing w:before="100" w:beforeAutospacing="1" w:after="100" w:afterAutospacing="1"/>
        <w:jc w:val="both"/>
        <w:rPr>
          <w:rStyle w:val="Kiemels"/>
          <w:rFonts w:ascii="Arial" w:hAnsi="Arial" w:cs="Arial"/>
          <w:bCs/>
          <w:i w:val="0"/>
          <w:iCs w:val="0"/>
          <w:bdr w:val="none" w:sz="0" w:space="0" w:color="auto" w:frame="1"/>
        </w:rPr>
      </w:pPr>
      <w:r w:rsidRPr="00335AB0">
        <w:rPr>
          <w:rStyle w:val="Kiemels"/>
          <w:rFonts w:ascii="Arial" w:hAnsi="Arial" w:cs="Arial"/>
          <w:bdr w:val="none" w:sz="0" w:space="0" w:color="auto" w:frame="1"/>
        </w:rPr>
        <w:t xml:space="preserve">Budapest, 2021. </w:t>
      </w:r>
      <w:r w:rsidR="00AE3E7E">
        <w:rPr>
          <w:rStyle w:val="Kiemels"/>
          <w:rFonts w:ascii="Arial" w:hAnsi="Arial" w:cs="Arial"/>
          <w:bdr w:val="none" w:sz="0" w:space="0" w:color="auto" w:frame="1"/>
        </w:rPr>
        <w:t>június 24</w:t>
      </w:r>
      <w:r w:rsidRPr="00D67570">
        <w:rPr>
          <w:rStyle w:val="Kiemels"/>
          <w:rFonts w:ascii="Arial" w:hAnsi="Arial" w:cs="Arial"/>
          <w:b/>
          <w:bCs/>
          <w:i w:val="0"/>
          <w:bdr w:val="none" w:sz="0" w:space="0" w:color="auto" w:frame="1"/>
        </w:rPr>
        <w:t xml:space="preserve">. – </w:t>
      </w:r>
      <w:r w:rsidR="00663F06" w:rsidRPr="00663F06">
        <w:rPr>
          <w:rStyle w:val="Kiemels"/>
          <w:rFonts w:ascii="Arial" w:hAnsi="Arial" w:cs="Arial"/>
          <w:b/>
          <w:bCs/>
          <w:i w:val="0"/>
          <w:bdr w:val="none" w:sz="0" w:space="0" w:color="auto" w:frame="1"/>
        </w:rPr>
        <w:t>Közel kétmillió embert ért el a MÁV egy hónapos közlekedésbiztonsági kampánya, az Ütközéspont. Az edukációs kezdeményezés egyik kiemelt célcsoportja a már önállóan közlekedő tizenévesek és fiatal felnőttek. Az interaktív online játék segítségével több mint tizenötezer érdeklődő ismerkedett a biztonságos közlekedés alapszabályaival.</w:t>
      </w:r>
    </w:p>
    <w:p w14:paraId="12462415" w14:textId="27E2E58A" w:rsidR="00663F06" w:rsidRDefault="00663F06" w:rsidP="00335AB0">
      <w:pPr>
        <w:spacing w:before="100" w:beforeAutospacing="1" w:after="100" w:afterAutospacing="1"/>
        <w:jc w:val="both"/>
        <w:rPr>
          <w:rStyle w:val="Kiemels"/>
          <w:rFonts w:ascii="Arial" w:hAnsi="Arial" w:cs="Arial"/>
          <w:bCs/>
          <w:i w:val="0"/>
          <w:iCs w:val="0"/>
          <w:bdr w:val="none" w:sz="0" w:space="0" w:color="auto" w:frame="1"/>
        </w:rPr>
      </w:pPr>
      <w:r>
        <w:rPr>
          <w:rFonts w:ascii="Arial" w:hAnsi="Arial" w:cs="Arial"/>
          <w:noProof/>
          <w:color w:val="0057BE"/>
          <w:sz w:val="20"/>
          <w:szCs w:val="20"/>
          <w:bdr w:val="none" w:sz="0" w:space="0" w:color="auto" w:frame="1"/>
          <w:lang w:eastAsia="hu-HU"/>
        </w:rPr>
        <w:drawing>
          <wp:inline distT="0" distB="0" distL="0" distR="0" wp14:anchorId="468CA38B" wp14:editId="15795049">
            <wp:extent cx="5941060" cy="2809273"/>
            <wp:effectExtent l="0" t="0" r="2540" b="0"/>
            <wp:docPr id="2" name="Kép 2" descr="Ütközéspont plakát">
              <a:hlinkClick xmlns:a="http://schemas.openxmlformats.org/drawingml/2006/main" r:id="rId8" tooltip="&quot;Ütközéspont plaká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Ütközéspont plakát">
                      <a:hlinkClick r:id="rId8" tooltip="&quot;Ütközéspont plaká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2809273"/>
                    </a:xfrm>
                    <a:prstGeom prst="rect">
                      <a:avLst/>
                    </a:prstGeom>
                    <a:noFill/>
                    <a:ln>
                      <a:noFill/>
                    </a:ln>
                  </pic:spPr>
                </pic:pic>
              </a:graphicData>
            </a:graphic>
          </wp:inline>
        </w:drawing>
      </w:r>
    </w:p>
    <w:p w14:paraId="6EED28B1" w14:textId="456CE55D" w:rsidR="00663F06" w:rsidRPr="00663F06" w:rsidRDefault="00AE3E7E" w:rsidP="00663F06">
      <w:pPr>
        <w:spacing w:before="100" w:beforeAutospacing="1" w:after="100" w:afterAutospacing="1"/>
        <w:jc w:val="both"/>
        <w:rPr>
          <w:rStyle w:val="Kiemels"/>
          <w:rFonts w:ascii="Arial" w:hAnsi="Arial" w:cs="Arial"/>
          <w:bCs/>
          <w:i w:val="0"/>
          <w:iCs w:val="0"/>
          <w:bdr w:val="none" w:sz="0" w:space="0" w:color="auto" w:frame="1"/>
        </w:rPr>
      </w:pPr>
      <w:r w:rsidRPr="00AE3E7E">
        <w:rPr>
          <w:rStyle w:val="Kiemels"/>
          <w:rFonts w:ascii="Arial" w:hAnsi="Arial" w:cs="Arial"/>
          <w:bCs/>
          <w:i w:val="0"/>
          <w:iCs w:val="0"/>
          <w:bdr w:val="none" w:sz="0" w:space="0" w:color="auto" w:frame="1"/>
        </w:rPr>
        <w:t>A vasúti átjárókban történt baleseteket az ott közlekedők figyelmetlensége és a KRESZ előírásainak megszegése okozza. Idén növekedést mutat a statisztika: Magyarországon 2021 első öt hónapjában 26 útátjárós baleset történt, amelyek hét halálos áldozatot követeltek, három súlyos, három könnyű sérüléssel, tizenhárom pedig csak anyagi kárral járt. Tavaly ebben az időszakban összesen 20 eseményt regisztrált a vasúttársaság.</w:t>
      </w:r>
    </w:p>
    <w:p w14:paraId="1B3EEFEF" w14:textId="77777777" w:rsidR="00663F06" w:rsidRPr="00663F06" w:rsidRDefault="00663F06" w:rsidP="00663F06">
      <w:pPr>
        <w:spacing w:before="100" w:beforeAutospacing="1" w:after="100" w:afterAutospacing="1"/>
        <w:jc w:val="both"/>
        <w:rPr>
          <w:rStyle w:val="Kiemels"/>
          <w:rFonts w:ascii="Arial" w:hAnsi="Arial" w:cs="Arial"/>
          <w:bCs/>
          <w:i w:val="0"/>
          <w:iCs w:val="0"/>
          <w:bdr w:val="none" w:sz="0" w:space="0" w:color="auto" w:frame="1"/>
        </w:rPr>
      </w:pPr>
      <w:r w:rsidRPr="00663F06">
        <w:rPr>
          <w:rStyle w:val="Kiemels"/>
          <w:rFonts w:ascii="Arial" w:hAnsi="Arial" w:cs="Arial"/>
          <w:bCs/>
          <w:i w:val="0"/>
          <w:iCs w:val="0"/>
          <w:bdr w:val="none" w:sz="0" w:space="0" w:color="auto" w:frame="1"/>
        </w:rPr>
        <w:t xml:space="preserve">A nyár kezdetén különösen fontos a figyelemfelhívás. Annak érdekében, hogy a körültekintő közlekedés alapszabályai közvetlenül is eljuthassanak a fiatalokhoz, az ORFK-Országos Balesetmegelőzési Bizottság (ORFK-OBB) közreműködésével az általános iskolák felső </w:t>
      </w:r>
      <w:r w:rsidRPr="00663F06">
        <w:rPr>
          <w:rStyle w:val="Kiemels"/>
          <w:rFonts w:ascii="Arial" w:hAnsi="Arial" w:cs="Arial"/>
          <w:bCs/>
          <w:i w:val="0"/>
          <w:iCs w:val="0"/>
          <w:bdr w:val="none" w:sz="0" w:space="0" w:color="auto" w:frame="1"/>
        </w:rPr>
        <w:lastRenderedPageBreak/>
        <w:t>tagozatosai és középiskolások megkapták a MÁV közlekedésbiztonsági kampányának felhívását. Az Ütközéspont küldetésével egyetértő iskolák gondoskodtak arról, hogy annak legfontosabb üzenetei eljuthassanak a pedagógusokhoz és a diákokhoz.</w:t>
      </w:r>
    </w:p>
    <w:p w14:paraId="58877160" w14:textId="77777777" w:rsidR="00663F06" w:rsidRPr="00663F06" w:rsidRDefault="00663F06" w:rsidP="00663F06">
      <w:pPr>
        <w:spacing w:before="100" w:beforeAutospacing="1" w:after="100" w:afterAutospacing="1"/>
        <w:jc w:val="both"/>
        <w:rPr>
          <w:rStyle w:val="Kiemels"/>
          <w:rFonts w:ascii="Arial" w:hAnsi="Arial" w:cs="Arial"/>
          <w:bCs/>
          <w:i w:val="0"/>
          <w:iCs w:val="0"/>
          <w:bdr w:val="none" w:sz="0" w:space="0" w:color="auto" w:frame="1"/>
        </w:rPr>
      </w:pPr>
      <w:r w:rsidRPr="00663F06">
        <w:rPr>
          <w:rStyle w:val="Kiemels"/>
          <w:rFonts w:ascii="Arial" w:hAnsi="Arial" w:cs="Arial"/>
          <w:bCs/>
          <w:i w:val="0"/>
          <w:iCs w:val="0"/>
          <w:bdr w:val="none" w:sz="0" w:space="0" w:color="auto" w:frame="1"/>
        </w:rPr>
        <w:t>Az Ütközéspont online felületén a játékos egy rendőrtisztet megszemélyesítve viheti végig a dramatizált memóriakihívást, hogy megtalálja a különböző nyomokat és azok, valamint a szemtanúk és a szakemberek vallomásai alapján rekonstruálja az eseményeket a 360 fokban körbejárható, virtuális baleseti helyszínen. A játék szereplői között feltűnik Nagy Zsolt színész, aki a virtuális baleset sérültje, és Gál Kristóf rendőrségi szóvivő is, aki az online térben a játékos nyomozótársát alakítja.</w:t>
      </w:r>
    </w:p>
    <w:p w14:paraId="1B08F0A7" w14:textId="77777777" w:rsidR="00CB7FF8" w:rsidRDefault="00663F06" w:rsidP="00663F06">
      <w:pPr>
        <w:spacing w:before="100" w:beforeAutospacing="1" w:after="100" w:afterAutospacing="1"/>
        <w:jc w:val="both"/>
        <w:rPr>
          <w:rStyle w:val="Kiemels"/>
          <w:rFonts w:ascii="Arial" w:hAnsi="Arial" w:cs="Arial"/>
          <w:bCs/>
          <w:i w:val="0"/>
          <w:iCs w:val="0"/>
          <w:bdr w:val="none" w:sz="0" w:space="0" w:color="auto" w:frame="1"/>
        </w:rPr>
      </w:pPr>
      <w:r w:rsidRPr="00663F06">
        <w:rPr>
          <w:rStyle w:val="Kiemels"/>
          <w:rFonts w:ascii="Arial" w:hAnsi="Arial" w:cs="Arial"/>
          <w:bCs/>
          <w:i w:val="0"/>
          <w:iCs w:val="0"/>
          <w:bdr w:val="none" w:sz="0" w:space="0" w:color="auto" w:frame="1"/>
        </w:rPr>
        <w:t xml:space="preserve">Az elsősorban vasúti átjárós balesetek megelőzése érdekében létrehozott közlekedésbiztonsági kampány egy hónap alatt közel kétmillió embert ért el digitális felületeken keresztül. Az Ütközéspont weboldalára több mint százhúszezer látogató érkezett, ahol összesen mintegy 1200 órát töltöttek. Az online felületen több mint tizenötezren indítottak játékot, és 9500 esetben sikeresen be is fejezték a küldetést. </w:t>
      </w:r>
    </w:p>
    <w:p w14:paraId="5F1549A3" w14:textId="553CDD77" w:rsidR="00663F06" w:rsidRPr="00663F06" w:rsidRDefault="00663F06" w:rsidP="00663F06">
      <w:pPr>
        <w:spacing w:before="100" w:beforeAutospacing="1" w:after="100" w:afterAutospacing="1"/>
        <w:jc w:val="both"/>
        <w:rPr>
          <w:rStyle w:val="Kiemels"/>
          <w:rFonts w:ascii="Arial" w:hAnsi="Arial" w:cs="Arial"/>
          <w:bCs/>
          <w:i w:val="0"/>
          <w:iCs w:val="0"/>
          <w:bdr w:val="none" w:sz="0" w:space="0" w:color="auto" w:frame="1"/>
        </w:rPr>
      </w:pPr>
      <w:r w:rsidRPr="00663F06">
        <w:rPr>
          <w:rStyle w:val="Kiemels"/>
          <w:rFonts w:ascii="Arial" w:hAnsi="Arial" w:cs="Arial"/>
          <w:bCs/>
          <w:i w:val="0"/>
          <w:iCs w:val="0"/>
          <w:bdr w:val="none" w:sz="0" w:space="0" w:color="auto" w:frame="1"/>
        </w:rPr>
        <w:t xml:space="preserve">A </w:t>
      </w:r>
      <w:hyperlink r:id="rId10" w:history="1">
        <w:r w:rsidR="00CB7FF8" w:rsidRPr="00CB7FF8">
          <w:rPr>
            <w:rStyle w:val="Hiperhivatkozs"/>
            <w:rFonts w:ascii="Arial" w:hAnsi="Arial" w:cs="Arial"/>
            <w:bCs/>
            <w:bdr w:val="none" w:sz="0" w:space="0" w:color="auto" w:frame="1"/>
          </w:rPr>
          <w:t>www.utkozespont.hu</w:t>
        </w:r>
      </w:hyperlink>
      <w:r w:rsidR="00CB7FF8">
        <w:rPr>
          <w:rFonts w:ascii="Arial" w:hAnsi="Arial" w:cs="Arial"/>
          <w:bCs/>
          <w:bdr w:val="none" w:sz="0" w:space="0" w:color="auto" w:frame="1"/>
        </w:rPr>
        <w:t xml:space="preserve"> </w:t>
      </w:r>
      <w:r w:rsidRPr="00663F06">
        <w:rPr>
          <w:rStyle w:val="Kiemels"/>
          <w:rFonts w:ascii="Arial" w:hAnsi="Arial" w:cs="Arial"/>
          <w:bCs/>
          <w:i w:val="0"/>
          <w:iCs w:val="0"/>
          <w:bdr w:val="none" w:sz="0" w:space="0" w:color="auto" w:frame="1"/>
        </w:rPr>
        <w:t>oldal és az interaktív játék a kampány befejeztével is látogatható.</w:t>
      </w:r>
    </w:p>
    <w:p w14:paraId="1327D7DC" w14:textId="4EB6E348" w:rsidR="00D67570" w:rsidRDefault="00663F06" w:rsidP="00663F06">
      <w:pPr>
        <w:spacing w:before="100" w:beforeAutospacing="1" w:after="100" w:afterAutospacing="1"/>
        <w:jc w:val="both"/>
        <w:rPr>
          <w:rStyle w:val="Kiemels"/>
          <w:rFonts w:ascii="Arial" w:hAnsi="Arial" w:cs="Arial"/>
          <w:bCs/>
          <w:i w:val="0"/>
          <w:iCs w:val="0"/>
          <w:bdr w:val="none" w:sz="0" w:space="0" w:color="auto" w:frame="1"/>
        </w:rPr>
      </w:pPr>
      <w:r w:rsidRPr="00663F06">
        <w:rPr>
          <w:rStyle w:val="Kiemels"/>
          <w:rFonts w:ascii="Arial" w:hAnsi="Arial" w:cs="Arial"/>
          <w:bCs/>
          <w:i w:val="0"/>
          <w:iCs w:val="0"/>
          <w:bdr w:val="none" w:sz="0" w:space="0" w:color="auto" w:frame="1"/>
        </w:rPr>
        <w:t>A közlekedésbiztonsági kampány mintegy 55 millió forintos Európai Uniós támogatással jöhetett létre. Az Ütközéspont jellegzetes plakátjaival országszerte közel 500 helyen találkozhattunk június közepéig. Az iskolai felhívások és a közterületi megjelenések mellett számos médiamegjelenés biztosította, hogy a figyelemfelkeltő kampány mindenkihez eljusson.</w:t>
      </w:r>
    </w:p>
    <w:p w14:paraId="34DCC5A8" w14:textId="5ABCAC38" w:rsidR="00335AB0" w:rsidRPr="00335AB0" w:rsidRDefault="00335AB0" w:rsidP="00335AB0">
      <w:pPr>
        <w:spacing w:before="100" w:beforeAutospacing="1" w:after="100" w:afterAutospacing="1"/>
        <w:jc w:val="both"/>
        <w:rPr>
          <w:rStyle w:val="Kiemels"/>
          <w:rFonts w:ascii="Arial" w:hAnsi="Arial" w:cs="Arial"/>
          <w:bCs/>
          <w:i w:val="0"/>
          <w:iCs w:val="0"/>
          <w:bdr w:val="none" w:sz="0" w:space="0" w:color="auto" w:frame="1"/>
        </w:rPr>
      </w:pPr>
      <w:r w:rsidRPr="00335AB0">
        <w:rPr>
          <w:rStyle w:val="Kiemels"/>
          <w:rFonts w:ascii="Arial" w:hAnsi="Arial" w:cs="Arial"/>
          <w:bCs/>
          <w:i w:val="0"/>
          <w:iCs w:val="0"/>
          <w:bdr w:val="none" w:sz="0" w:space="0" w:color="auto" w:frame="1"/>
        </w:rPr>
        <w:t>HÁTTÉR:</w:t>
      </w:r>
    </w:p>
    <w:p w14:paraId="69717F63" w14:textId="77777777" w:rsidR="00CB7FF8" w:rsidRPr="00CB7FF8" w:rsidRDefault="00CB7FF8" w:rsidP="00CB7FF8">
      <w:pPr>
        <w:spacing w:before="100" w:beforeAutospacing="1" w:after="100" w:afterAutospacing="1"/>
        <w:jc w:val="both"/>
        <w:rPr>
          <w:rStyle w:val="Kiemels"/>
          <w:rFonts w:ascii="Arial" w:hAnsi="Arial" w:cs="Arial"/>
          <w:bCs/>
          <w:i w:val="0"/>
          <w:iCs w:val="0"/>
          <w:bdr w:val="none" w:sz="0" w:space="0" w:color="auto" w:frame="1"/>
        </w:rPr>
      </w:pPr>
      <w:r w:rsidRPr="00CB7FF8">
        <w:rPr>
          <w:rStyle w:val="Kiemels"/>
          <w:rFonts w:ascii="Arial" w:hAnsi="Arial" w:cs="Arial"/>
          <w:bCs/>
          <w:i w:val="0"/>
          <w:iCs w:val="0"/>
          <w:bdr w:val="none" w:sz="0" w:space="0" w:color="auto" w:frame="1"/>
        </w:rPr>
        <w:t>A MÁV a vasúti átjárókban történt események számának csökkentése, és a figyelem felhívása céljából több mint tíz éve tart vasúti-közúti közlekedésbiztonsági ellenőrzéseket a rendőrség területileg illetékes munkatársainak közreműködésével. A közös ellenőrzéseket a közút és vasút kereszteződéseiben 2018 óta rendszeresen, éves szinten 60-70 helyszínen végzik.</w:t>
      </w:r>
    </w:p>
    <w:p w14:paraId="4230F1D3" w14:textId="77777777" w:rsidR="00CB7FF8" w:rsidRPr="00CB7FF8" w:rsidRDefault="00CB7FF8" w:rsidP="00CB7FF8">
      <w:pPr>
        <w:spacing w:before="100" w:beforeAutospacing="1" w:after="100" w:afterAutospacing="1"/>
        <w:jc w:val="both"/>
        <w:rPr>
          <w:rStyle w:val="Kiemels"/>
          <w:rFonts w:ascii="Arial" w:hAnsi="Arial" w:cs="Arial"/>
          <w:bCs/>
          <w:i w:val="0"/>
          <w:iCs w:val="0"/>
          <w:bdr w:val="none" w:sz="0" w:space="0" w:color="auto" w:frame="1"/>
        </w:rPr>
      </w:pPr>
      <w:r w:rsidRPr="00CB7FF8">
        <w:rPr>
          <w:rStyle w:val="Kiemels"/>
          <w:rFonts w:ascii="Arial" w:hAnsi="Arial" w:cs="Arial"/>
          <w:bCs/>
          <w:i w:val="0"/>
          <w:iCs w:val="0"/>
          <w:bdr w:val="none" w:sz="0" w:space="0" w:color="auto" w:frame="1"/>
        </w:rPr>
        <w:t>De melyek is a vasúti átjárókban bekövetkezett balesetek legfőbb okai? Gyakran tapasztalható, hogy a gépjárművezetők nem néznek körül az átjáróba történő behajtás előtt, illetve a csúcsforgalomban bent ragadnak a kereszteződésben, ahol tilos és életveszélyes megállni. A legtöbb vasúti átjárós balesetet a gyorshajtás – a „még átérek” gondolkodásmód –, az agresszív vezetési stílus, a vezetés közbeni telefonálás és a vasúti fényjelző tilos jelzésének figyelmen kívül hagyása okozza. A záródó sorompórudakat látva a járművezetők megállás helyett sokszor gyorsítanak, néhányan még a lezáródott félsorompót is megkerülik. A statisztikák szerint évente 800-900 félsorompó rúdját törik le az autósok.</w:t>
      </w:r>
    </w:p>
    <w:p w14:paraId="0DD58A2C" w14:textId="0305FD93" w:rsidR="0093636D" w:rsidRPr="00335AB0" w:rsidRDefault="00CB7FF8" w:rsidP="00335AB0">
      <w:pPr>
        <w:spacing w:before="100" w:beforeAutospacing="1" w:after="100" w:afterAutospacing="1"/>
        <w:jc w:val="both"/>
        <w:rPr>
          <w:rStyle w:val="Kiemels"/>
          <w:rFonts w:ascii="Arial" w:hAnsi="Arial" w:cs="Arial"/>
          <w:bCs/>
          <w:i w:val="0"/>
          <w:iCs w:val="0"/>
          <w:bdr w:val="none" w:sz="0" w:space="0" w:color="auto" w:frame="1"/>
        </w:rPr>
      </w:pPr>
      <w:r w:rsidRPr="00CB7FF8">
        <w:rPr>
          <w:rStyle w:val="Kiemels"/>
          <w:rFonts w:ascii="Arial" w:hAnsi="Arial" w:cs="Arial"/>
          <w:bCs/>
          <w:i w:val="0"/>
          <w:iCs w:val="0"/>
          <w:bdr w:val="none" w:sz="0" w:space="0" w:color="auto" w:frame="1"/>
        </w:rPr>
        <w:t>Kiemelt veszélynek vannak kitéve azok a gondatlan kerékpárosok és gyalogosok is, akik körültekintés nélkül haladnak át a kereszteződéseken, vagy nem a kijelölt átjárókat használják. Az őket ért baleseteket sok esetben az érzékszervek működését akadályozó tényezők, például a fülhallgatóval történő közlekedés, a kapucnis ruházat vagy a mobiltelefon használata okozzák. Kétvágányú pályán az elhaladó vonat után – kijelölt átjáró esetén tilos jelzésnél – elindulva nem látják a másik sínpáron, ellenkező irányból gyorsan érkező vonatot. Tóparti vasútvonalak mentén pedig előfordul, hogy matrac, kenu, nagyméretű felfújható játékok miatt nem látják a közeledő vonatot. Ez különösen a Balaton partján jelent veszélyt, ahol a modern vonatok – a régen megszokotthoz képest – csendesebben közlekednek.</w:t>
      </w:r>
    </w:p>
    <w:p w14:paraId="214A99D9" w14:textId="77777777" w:rsidR="00D62910" w:rsidRPr="001C37B1" w:rsidRDefault="00D62910" w:rsidP="002F2AC6">
      <w:pPr>
        <w:pStyle w:val="lfej"/>
        <w:jc w:val="center"/>
      </w:pPr>
      <w:r w:rsidRPr="001C37B1">
        <w:rPr>
          <w:rStyle w:val="Oldalszm"/>
          <w:rFonts w:ascii="Arial" w:hAnsi="Arial" w:cs="Arial"/>
          <w:b/>
          <w:bCs/>
          <w:sz w:val="22"/>
        </w:rPr>
        <w:t>MÁV Zrt. Kommunikációs Igazgatóság</w:t>
      </w:r>
    </w:p>
    <w:p w14:paraId="45FCDAF2" w14:textId="77777777" w:rsidR="00FB56C5" w:rsidRDefault="00D62910" w:rsidP="00D62910">
      <w:pPr>
        <w:spacing w:before="100" w:beforeAutospacing="1" w:after="100" w:afterAutospacing="1"/>
        <w:jc w:val="center"/>
        <w:rPr>
          <w:rStyle w:val="Hiperhivatkozs"/>
          <w:rFonts w:ascii="Arial" w:hAnsi="Arial" w:cs="Arial"/>
        </w:rPr>
      </w:pPr>
      <w:r w:rsidRPr="001C37B1">
        <w:rPr>
          <w:rStyle w:val="Oldalszm"/>
          <w:rFonts w:ascii="Arial" w:hAnsi="Arial" w:cs="Arial"/>
          <w:sz w:val="22"/>
        </w:rPr>
        <w:t xml:space="preserve">Telefon: (06-1) 511-3186 l E-mail: </w:t>
      </w:r>
      <w:hyperlink r:id="rId11" w:history="1">
        <w:r w:rsidRPr="001C37B1">
          <w:rPr>
            <w:rStyle w:val="Hiperhivatkozs"/>
            <w:rFonts w:ascii="Arial" w:hAnsi="Arial" w:cs="Arial"/>
          </w:rPr>
          <w:t>sajto@mav.hu</w:t>
        </w:r>
      </w:hyperlink>
      <w:r w:rsidRPr="001C37B1">
        <w:rPr>
          <w:rStyle w:val="Oldalszm"/>
          <w:rFonts w:ascii="Arial" w:hAnsi="Arial" w:cs="Arial"/>
          <w:sz w:val="22"/>
        </w:rPr>
        <w:t xml:space="preserve"> l </w:t>
      </w:r>
      <w:hyperlink r:id="rId12" w:anchor="_blank" w:history="1">
        <w:r w:rsidRPr="001C37B1">
          <w:rPr>
            <w:rStyle w:val="Hiperhivatkozs"/>
            <w:rFonts w:ascii="Arial" w:hAnsi="Arial" w:cs="Arial"/>
          </w:rPr>
          <w:t>www.mavcsoport.hu</w:t>
        </w:r>
      </w:hyperlink>
    </w:p>
    <w:sectPr w:rsidR="00FB56C5" w:rsidSect="004328A7">
      <w:pgSz w:w="11906" w:h="16838"/>
      <w:pgMar w:top="709" w:right="1416"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D38D6" w14:textId="77777777" w:rsidR="003D095B" w:rsidRDefault="003D095B" w:rsidP="004328A7">
      <w:pPr>
        <w:spacing w:after="0" w:line="240" w:lineRule="auto"/>
      </w:pPr>
      <w:r>
        <w:separator/>
      </w:r>
    </w:p>
  </w:endnote>
  <w:endnote w:type="continuationSeparator" w:id="0">
    <w:p w14:paraId="34AB99C5" w14:textId="77777777" w:rsidR="003D095B" w:rsidRDefault="003D095B" w:rsidP="0043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B958E" w14:textId="77777777" w:rsidR="003D095B" w:rsidRDefault="003D095B" w:rsidP="004328A7">
      <w:pPr>
        <w:spacing w:after="0" w:line="240" w:lineRule="auto"/>
      </w:pPr>
      <w:r>
        <w:separator/>
      </w:r>
    </w:p>
  </w:footnote>
  <w:footnote w:type="continuationSeparator" w:id="0">
    <w:p w14:paraId="6496EE67" w14:textId="77777777" w:rsidR="003D095B" w:rsidRDefault="003D095B" w:rsidP="004328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1F4"/>
    <w:rsid w:val="000127E7"/>
    <w:rsid w:val="00016CA8"/>
    <w:rsid w:val="00024218"/>
    <w:rsid w:val="00035B7D"/>
    <w:rsid w:val="00037160"/>
    <w:rsid w:val="00042787"/>
    <w:rsid w:val="00046D44"/>
    <w:rsid w:val="00052AC5"/>
    <w:rsid w:val="000641EA"/>
    <w:rsid w:val="00065E43"/>
    <w:rsid w:val="000723D9"/>
    <w:rsid w:val="00083B93"/>
    <w:rsid w:val="00085872"/>
    <w:rsid w:val="00094F8B"/>
    <w:rsid w:val="000A383F"/>
    <w:rsid w:val="000B0103"/>
    <w:rsid w:val="000B0A88"/>
    <w:rsid w:val="000C21E7"/>
    <w:rsid w:val="000D4A34"/>
    <w:rsid w:val="000D4F4F"/>
    <w:rsid w:val="000E2319"/>
    <w:rsid w:val="000F1725"/>
    <w:rsid w:val="000F6221"/>
    <w:rsid w:val="00105DDB"/>
    <w:rsid w:val="001069B3"/>
    <w:rsid w:val="0011645E"/>
    <w:rsid w:val="0012532F"/>
    <w:rsid w:val="00131B6D"/>
    <w:rsid w:val="0015439E"/>
    <w:rsid w:val="00154831"/>
    <w:rsid w:val="00157390"/>
    <w:rsid w:val="00157C09"/>
    <w:rsid w:val="00160653"/>
    <w:rsid w:val="00167FFB"/>
    <w:rsid w:val="001715B0"/>
    <w:rsid w:val="0017384B"/>
    <w:rsid w:val="0017462F"/>
    <w:rsid w:val="001761C9"/>
    <w:rsid w:val="00180AA3"/>
    <w:rsid w:val="001978C6"/>
    <w:rsid w:val="001A2CE1"/>
    <w:rsid w:val="001A798B"/>
    <w:rsid w:val="001C37B1"/>
    <w:rsid w:val="001C4464"/>
    <w:rsid w:val="001C6258"/>
    <w:rsid w:val="001D79B7"/>
    <w:rsid w:val="001E6AA2"/>
    <w:rsid w:val="001F2C87"/>
    <w:rsid w:val="0020401F"/>
    <w:rsid w:val="0021341F"/>
    <w:rsid w:val="002201F4"/>
    <w:rsid w:val="002338F5"/>
    <w:rsid w:val="0023541C"/>
    <w:rsid w:val="00237A88"/>
    <w:rsid w:val="00240544"/>
    <w:rsid w:val="002463B9"/>
    <w:rsid w:val="0024669B"/>
    <w:rsid w:val="0025151C"/>
    <w:rsid w:val="002814C4"/>
    <w:rsid w:val="00295279"/>
    <w:rsid w:val="0029712E"/>
    <w:rsid w:val="002A3866"/>
    <w:rsid w:val="002A5ED7"/>
    <w:rsid w:val="002B5F94"/>
    <w:rsid w:val="002D2DE3"/>
    <w:rsid w:val="002D2F6E"/>
    <w:rsid w:val="002D7BFD"/>
    <w:rsid w:val="002E7A94"/>
    <w:rsid w:val="002F05D9"/>
    <w:rsid w:val="002F2AC6"/>
    <w:rsid w:val="00313F56"/>
    <w:rsid w:val="00316DB8"/>
    <w:rsid w:val="00325E20"/>
    <w:rsid w:val="00326744"/>
    <w:rsid w:val="00331560"/>
    <w:rsid w:val="00333ED1"/>
    <w:rsid w:val="00335AB0"/>
    <w:rsid w:val="003419E3"/>
    <w:rsid w:val="00344139"/>
    <w:rsid w:val="003453D1"/>
    <w:rsid w:val="003464B1"/>
    <w:rsid w:val="00346F57"/>
    <w:rsid w:val="003549E7"/>
    <w:rsid w:val="0036248C"/>
    <w:rsid w:val="003703AF"/>
    <w:rsid w:val="00375623"/>
    <w:rsid w:val="00380782"/>
    <w:rsid w:val="00384CD8"/>
    <w:rsid w:val="00386B85"/>
    <w:rsid w:val="00387051"/>
    <w:rsid w:val="003A28E1"/>
    <w:rsid w:val="003A3D0A"/>
    <w:rsid w:val="003A7DEC"/>
    <w:rsid w:val="003B567A"/>
    <w:rsid w:val="003C377D"/>
    <w:rsid w:val="003C75E6"/>
    <w:rsid w:val="003D095B"/>
    <w:rsid w:val="003D2F11"/>
    <w:rsid w:val="003D5066"/>
    <w:rsid w:val="003E04C4"/>
    <w:rsid w:val="003E2D28"/>
    <w:rsid w:val="003E4854"/>
    <w:rsid w:val="003E5E98"/>
    <w:rsid w:val="003F255E"/>
    <w:rsid w:val="0040161D"/>
    <w:rsid w:val="00405129"/>
    <w:rsid w:val="00411AE2"/>
    <w:rsid w:val="00415292"/>
    <w:rsid w:val="004328A7"/>
    <w:rsid w:val="00433BDD"/>
    <w:rsid w:val="00434890"/>
    <w:rsid w:val="004417EE"/>
    <w:rsid w:val="0044709A"/>
    <w:rsid w:val="00464BE0"/>
    <w:rsid w:val="004844EB"/>
    <w:rsid w:val="004A0CCC"/>
    <w:rsid w:val="004A455A"/>
    <w:rsid w:val="004A4F62"/>
    <w:rsid w:val="004C17E8"/>
    <w:rsid w:val="004C655A"/>
    <w:rsid w:val="004D5176"/>
    <w:rsid w:val="004D741B"/>
    <w:rsid w:val="00514F23"/>
    <w:rsid w:val="0051581F"/>
    <w:rsid w:val="0052066A"/>
    <w:rsid w:val="00531083"/>
    <w:rsid w:val="00541AAE"/>
    <w:rsid w:val="00552183"/>
    <w:rsid w:val="00553446"/>
    <w:rsid w:val="00562A0F"/>
    <w:rsid w:val="00564437"/>
    <w:rsid w:val="00566288"/>
    <w:rsid w:val="0056671F"/>
    <w:rsid w:val="0057054A"/>
    <w:rsid w:val="005810C3"/>
    <w:rsid w:val="005A11A2"/>
    <w:rsid w:val="005A338D"/>
    <w:rsid w:val="005B2A1B"/>
    <w:rsid w:val="005B33E0"/>
    <w:rsid w:val="005C4AD9"/>
    <w:rsid w:val="005D1BE3"/>
    <w:rsid w:val="005D2C56"/>
    <w:rsid w:val="005E4BF3"/>
    <w:rsid w:val="005F73D7"/>
    <w:rsid w:val="00600ADE"/>
    <w:rsid w:val="00614E39"/>
    <w:rsid w:val="00621149"/>
    <w:rsid w:val="00640B56"/>
    <w:rsid w:val="0064249D"/>
    <w:rsid w:val="0064420E"/>
    <w:rsid w:val="006520CE"/>
    <w:rsid w:val="0066139E"/>
    <w:rsid w:val="00663F06"/>
    <w:rsid w:val="00666A58"/>
    <w:rsid w:val="00666FAA"/>
    <w:rsid w:val="00667F61"/>
    <w:rsid w:val="00675BAD"/>
    <w:rsid w:val="00675BFD"/>
    <w:rsid w:val="006806CE"/>
    <w:rsid w:val="006831BE"/>
    <w:rsid w:val="00684A09"/>
    <w:rsid w:val="006A2357"/>
    <w:rsid w:val="006A4F15"/>
    <w:rsid w:val="006C081D"/>
    <w:rsid w:val="006C511A"/>
    <w:rsid w:val="006D1D14"/>
    <w:rsid w:val="006D522E"/>
    <w:rsid w:val="006E4E16"/>
    <w:rsid w:val="006E7601"/>
    <w:rsid w:val="006F11DF"/>
    <w:rsid w:val="006F524D"/>
    <w:rsid w:val="006F52B4"/>
    <w:rsid w:val="00701176"/>
    <w:rsid w:val="0071124E"/>
    <w:rsid w:val="00727EDC"/>
    <w:rsid w:val="00743A5B"/>
    <w:rsid w:val="00754EBC"/>
    <w:rsid w:val="007710D1"/>
    <w:rsid w:val="00776FD0"/>
    <w:rsid w:val="0079392C"/>
    <w:rsid w:val="007A61C4"/>
    <w:rsid w:val="007B3CC2"/>
    <w:rsid w:val="007C181B"/>
    <w:rsid w:val="007E4351"/>
    <w:rsid w:val="007F2DA5"/>
    <w:rsid w:val="007F7326"/>
    <w:rsid w:val="007F73D6"/>
    <w:rsid w:val="00804520"/>
    <w:rsid w:val="00807E61"/>
    <w:rsid w:val="0082741D"/>
    <w:rsid w:val="008325CA"/>
    <w:rsid w:val="00834ED5"/>
    <w:rsid w:val="00835742"/>
    <w:rsid w:val="00842119"/>
    <w:rsid w:val="00842C7D"/>
    <w:rsid w:val="00846B8A"/>
    <w:rsid w:val="00854C27"/>
    <w:rsid w:val="008554CF"/>
    <w:rsid w:val="00870CE3"/>
    <w:rsid w:val="00870F49"/>
    <w:rsid w:val="008722AB"/>
    <w:rsid w:val="00891223"/>
    <w:rsid w:val="008923CC"/>
    <w:rsid w:val="008A19AB"/>
    <w:rsid w:val="008A53F7"/>
    <w:rsid w:val="008B3550"/>
    <w:rsid w:val="008B67FC"/>
    <w:rsid w:val="008C7026"/>
    <w:rsid w:val="008D12C6"/>
    <w:rsid w:val="008D22BF"/>
    <w:rsid w:val="008F13D5"/>
    <w:rsid w:val="009104C4"/>
    <w:rsid w:val="00921A39"/>
    <w:rsid w:val="00930571"/>
    <w:rsid w:val="00931A21"/>
    <w:rsid w:val="0093636D"/>
    <w:rsid w:val="009379A6"/>
    <w:rsid w:val="00937C46"/>
    <w:rsid w:val="00952380"/>
    <w:rsid w:val="009539A3"/>
    <w:rsid w:val="00954608"/>
    <w:rsid w:val="0096455C"/>
    <w:rsid w:val="00967DA4"/>
    <w:rsid w:val="00973378"/>
    <w:rsid w:val="00973F24"/>
    <w:rsid w:val="0097633B"/>
    <w:rsid w:val="00976AB0"/>
    <w:rsid w:val="00982021"/>
    <w:rsid w:val="00984B6A"/>
    <w:rsid w:val="009A3664"/>
    <w:rsid w:val="009A5230"/>
    <w:rsid w:val="009C3D6B"/>
    <w:rsid w:val="009D1987"/>
    <w:rsid w:val="009D4DEB"/>
    <w:rsid w:val="009E478F"/>
    <w:rsid w:val="00A0445D"/>
    <w:rsid w:val="00A13E1D"/>
    <w:rsid w:val="00A14EDA"/>
    <w:rsid w:val="00A241FC"/>
    <w:rsid w:val="00A45CD1"/>
    <w:rsid w:val="00A5567B"/>
    <w:rsid w:val="00A62C14"/>
    <w:rsid w:val="00A844EC"/>
    <w:rsid w:val="00A872FC"/>
    <w:rsid w:val="00A91FC2"/>
    <w:rsid w:val="00A933F9"/>
    <w:rsid w:val="00A96632"/>
    <w:rsid w:val="00A9774B"/>
    <w:rsid w:val="00A97C91"/>
    <w:rsid w:val="00AA0B0F"/>
    <w:rsid w:val="00AA3C04"/>
    <w:rsid w:val="00AA48E8"/>
    <w:rsid w:val="00AA7625"/>
    <w:rsid w:val="00AC5990"/>
    <w:rsid w:val="00AC5D74"/>
    <w:rsid w:val="00AC79E6"/>
    <w:rsid w:val="00AC7E41"/>
    <w:rsid w:val="00AE288E"/>
    <w:rsid w:val="00AE3E7E"/>
    <w:rsid w:val="00AE60F8"/>
    <w:rsid w:val="00AE6516"/>
    <w:rsid w:val="00AE77B3"/>
    <w:rsid w:val="00B042CA"/>
    <w:rsid w:val="00B0785F"/>
    <w:rsid w:val="00B23AF1"/>
    <w:rsid w:val="00B241CB"/>
    <w:rsid w:val="00B33C3F"/>
    <w:rsid w:val="00B40A58"/>
    <w:rsid w:val="00B515FA"/>
    <w:rsid w:val="00B60684"/>
    <w:rsid w:val="00B74D7D"/>
    <w:rsid w:val="00B827AF"/>
    <w:rsid w:val="00B879BA"/>
    <w:rsid w:val="00B909B8"/>
    <w:rsid w:val="00BA42FE"/>
    <w:rsid w:val="00BA56C3"/>
    <w:rsid w:val="00BB7702"/>
    <w:rsid w:val="00BC46D5"/>
    <w:rsid w:val="00BC6C45"/>
    <w:rsid w:val="00BD51E2"/>
    <w:rsid w:val="00BD611A"/>
    <w:rsid w:val="00BE219A"/>
    <w:rsid w:val="00BF3A63"/>
    <w:rsid w:val="00C01617"/>
    <w:rsid w:val="00C0476E"/>
    <w:rsid w:val="00C07B48"/>
    <w:rsid w:val="00C408C6"/>
    <w:rsid w:val="00C41364"/>
    <w:rsid w:val="00C43BD8"/>
    <w:rsid w:val="00C51306"/>
    <w:rsid w:val="00C53F3E"/>
    <w:rsid w:val="00C568B1"/>
    <w:rsid w:val="00C57A8D"/>
    <w:rsid w:val="00C643E0"/>
    <w:rsid w:val="00C902C5"/>
    <w:rsid w:val="00C953FB"/>
    <w:rsid w:val="00C96967"/>
    <w:rsid w:val="00CA0402"/>
    <w:rsid w:val="00CB0940"/>
    <w:rsid w:val="00CB0A74"/>
    <w:rsid w:val="00CB1FAF"/>
    <w:rsid w:val="00CB7107"/>
    <w:rsid w:val="00CB7FF8"/>
    <w:rsid w:val="00CC05CA"/>
    <w:rsid w:val="00CC2499"/>
    <w:rsid w:val="00CC2985"/>
    <w:rsid w:val="00CD212F"/>
    <w:rsid w:val="00CD4AF0"/>
    <w:rsid w:val="00CD7332"/>
    <w:rsid w:val="00CE38D4"/>
    <w:rsid w:val="00D02A61"/>
    <w:rsid w:val="00D0684A"/>
    <w:rsid w:val="00D106D0"/>
    <w:rsid w:val="00D1528C"/>
    <w:rsid w:val="00D22BAF"/>
    <w:rsid w:val="00D247E7"/>
    <w:rsid w:val="00D26ECA"/>
    <w:rsid w:val="00D31352"/>
    <w:rsid w:val="00D56733"/>
    <w:rsid w:val="00D60E6E"/>
    <w:rsid w:val="00D62910"/>
    <w:rsid w:val="00D66D5D"/>
    <w:rsid w:val="00D66F67"/>
    <w:rsid w:val="00D67570"/>
    <w:rsid w:val="00D74299"/>
    <w:rsid w:val="00D8035C"/>
    <w:rsid w:val="00D973F2"/>
    <w:rsid w:val="00D9763F"/>
    <w:rsid w:val="00DA5A18"/>
    <w:rsid w:val="00DB04DB"/>
    <w:rsid w:val="00DB0BE7"/>
    <w:rsid w:val="00DB23C0"/>
    <w:rsid w:val="00DB2BCA"/>
    <w:rsid w:val="00DB65A7"/>
    <w:rsid w:val="00DC2861"/>
    <w:rsid w:val="00DD609A"/>
    <w:rsid w:val="00DE3F94"/>
    <w:rsid w:val="00DF4168"/>
    <w:rsid w:val="00E0466C"/>
    <w:rsid w:val="00E11F0E"/>
    <w:rsid w:val="00E12359"/>
    <w:rsid w:val="00E21A4F"/>
    <w:rsid w:val="00E22E77"/>
    <w:rsid w:val="00E234FA"/>
    <w:rsid w:val="00E31310"/>
    <w:rsid w:val="00E33420"/>
    <w:rsid w:val="00E40892"/>
    <w:rsid w:val="00E44082"/>
    <w:rsid w:val="00E46684"/>
    <w:rsid w:val="00E50BF0"/>
    <w:rsid w:val="00E71993"/>
    <w:rsid w:val="00EA067F"/>
    <w:rsid w:val="00EA194C"/>
    <w:rsid w:val="00EB0C1F"/>
    <w:rsid w:val="00EB2E91"/>
    <w:rsid w:val="00EC3A9E"/>
    <w:rsid w:val="00EC4729"/>
    <w:rsid w:val="00ED4EB1"/>
    <w:rsid w:val="00ED68F6"/>
    <w:rsid w:val="00EE31C9"/>
    <w:rsid w:val="00EF38D8"/>
    <w:rsid w:val="00EF6216"/>
    <w:rsid w:val="00F039AD"/>
    <w:rsid w:val="00F05549"/>
    <w:rsid w:val="00F117F9"/>
    <w:rsid w:val="00F35C89"/>
    <w:rsid w:val="00F37AAA"/>
    <w:rsid w:val="00F41F14"/>
    <w:rsid w:val="00F52401"/>
    <w:rsid w:val="00F5331A"/>
    <w:rsid w:val="00F561AE"/>
    <w:rsid w:val="00F615AB"/>
    <w:rsid w:val="00F62E70"/>
    <w:rsid w:val="00F63E90"/>
    <w:rsid w:val="00F7253E"/>
    <w:rsid w:val="00F809B5"/>
    <w:rsid w:val="00F8464B"/>
    <w:rsid w:val="00F97369"/>
    <w:rsid w:val="00FA06D9"/>
    <w:rsid w:val="00FA3A74"/>
    <w:rsid w:val="00FA78FF"/>
    <w:rsid w:val="00FB56C5"/>
    <w:rsid w:val="00FC0E0D"/>
    <w:rsid w:val="00FC1BCC"/>
    <w:rsid w:val="00FC4E35"/>
    <w:rsid w:val="00FD21C5"/>
    <w:rsid w:val="00FD6B18"/>
    <w:rsid w:val="00FF0C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87E3A"/>
  <w15:docId w15:val="{3C215BE6-F2AE-4F50-9350-376FA9D1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201F4"/>
  </w:style>
  <w:style w:type="paragraph" w:styleId="Cmsor1">
    <w:name w:val="heading 1"/>
    <w:basedOn w:val="Norml"/>
    <w:next w:val="Norml"/>
    <w:link w:val="Cmsor1Char"/>
    <w:uiPriority w:val="9"/>
    <w:qFormat/>
    <w:rsid w:val="005810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2201F4"/>
    <w:rPr>
      <w:color w:val="0000FF" w:themeColor="hyperlink"/>
      <w:u w:val="single"/>
    </w:rPr>
  </w:style>
  <w:style w:type="paragraph" w:styleId="NormlWeb">
    <w:name w:val="Normal (Web)"/>
    <w:basedOn w:val="Norml"/>
    <w:uiPriority w:val="99"/>
    <w:unhideWhenUsed/>
    <w:rsid w:val="002201F4"/>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2201F4"/>
    <w:pPr>
      <w:widowControl w:val="0"/>
      <w:tabs>
        <w:tab w:val="center" w:pos="4536"/>
        <w:tab w:val="right" w:pos="9072"/>
      </w:tabs>
      <w:spacing w:after="0" w:line="240" w:lineRule="auto"/>
      <w:jc w:val="both"/>
    </w:pPr>
    <w:rPr>
      <w:rFonts w:ascii="Times New Roman" w:eastAsia="Times New Roman" w:hAnsi="Times New Roman" w:cs="Times New Roman"/>
      <w:sz w:val="26"/>
      <w:szCs w:val="20"/>
      <w:lang w:val="x-none" w:eastAsia="x-none"/>
    </w:rPr>
  </w:style>
  <w:style w:type="character" w:customStyle="1" w:styleId="llbChar">
    <w:name w:val="Élőláb Char"/>
    <w:basedOn w:val="Bekezdsalapbettpusa"/>
    <w:link w:val="llb"/>
    <w:uiPriority w:val="99"/>
    <w:rsid w:val="002201F4"/>
    <w:rPr>
      <w:rFonts w:ascii="Times New Roman" w:eastAsia="Times New Roman" w:hAnsi="Times New Roman" w:cs="Times New Roman"/>
      <w:sz w:val="26"/>
      <w:szCs w:val="20"/>
      <w:lang w:val="x-none" w:eastAsia="x-none"/>
    </w:rPr>
  </w:style>
  <w:style w:type="character" w:styleId="Oldalszm">
    <w:name w:val="page number"/>
    <w:uiPriority w:val="99"/>
    <w:semiHidden/>
    <w:unhideWhenUsed/>
    <w:rsid w:val="002201F4"/>
    <w:rPr>
      <w:sz w:val="20"/>
    </w:rPr>
  </w:style>
  <w:style w:type="character" w:customStyle="1" w:styleId="apple-converted-space">
    <w:name w:val="apple-converted-space"/>
    <w:basedOn w:val="Bekezdsalapbettpusa"/>
    <w:rsid w:val="002201F4"/>
  </w:style>
  <w:style w:type="character" w:styleId="Kiemels">
    <w:name w:val="Emphasis"/>
    <w:basedOn w:val="Bekezdsalapbettpusa"/>
    <w:uiPriority w:val="20"/>
    <w:qFormat/>
    <w:rsid w:val="002201F4"/>
    <w:rPr>
      <w:i/>
      <w:iCs/>
    </w:rPr>
  </w:style>
  <w:style w:type="paragraph" w:styleId="Buborkszveg">
    <w:name w:val="Balloon Text"/>
    <w:basedOn w:val="Norml"/>
    <w:link w:val="BuborkszvegChar"/>
    <w:uiPriority w:val="99"/>
    <w:semiHidden/>
    <w:unhideWhenUsed/>
    <w:rsid w:val="002201F4"/>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201F4"/>
    <w:rPr>
      <w:rFonts w:ascii="Tahoma" w:hAnsi="Tahoma" w:cs="Tahoma"/>
      <w:sz w:val="16"/>
      <w:szCs w:val="16"/>
    </w:rPr>
  </w:style>
  <w:style w:type="character" w:styleId="Kiemels2">
    <w:name w:val="Strong"/>
    <w:basedOn w:val="Bekezdsalapbettpusa"/>
    <w:uiPriority w:val="22"/>
    <w:qFormat/>
    <w:rsid w:val="0064420E"/>
    <w:rPr>
      <w:b/>
      <w:bCs/>
    </w:rPr>
  </w:style>
  <w:style w:type="character" w:styleId="Mrltotthiperhivatkozs">
    <w:name w:val="FollowedHyperlink"/>
    <w:basedOn w:val="Bekezdsalapbettpusa"/>
    <w:uiPriority w:val="99"/>
    <w:semiHidden/>
    <w:unhideWhenUsed/>
    <w:rsid w:val="009A5230"/>
    <w:rPr>
      <w:color w:val="800080" w:themeColor="followedHyperlink"/>
      <w:u w:val="single"/>
    </w:rPr>
  </w:style>
  <w:style w:type="character" w:customStyle="1" w:styleId="Cmsor1Char">
    <w:name w:val="Címsor 1 Char"/>
    <w:basedOn w:val="Bekezdsalapbettpusa"/>
    <w:link w:val="Cmsor1"/>
    <w:uiPriority w:val="9"/>
    <w:rsid w:val="005810C3"/>
    <w:rPr>
      <w:rFonts w:asciiTheme="majorHAnsi" w:eastAsiaTheme="majorEastAsia" w:hAnsiTheme="majorHAnsi" w:cstheme="majorBidi"/>
      <w:b/>
      <w:bCs/>
      <w:color w:val="365F91" w:themeColor="accent1" w:themeShade="BF"/>
      <w:sz w:val="28"/>
      <w:szCs w:val="28"/>
    </w:rPr>
  </w:style>
  <w:style w:type="paragraph" w:styleId="Csakszveg">
    <w:name w:val="Plain Text"/>
    <w:basedOn w:val="Norml"/>
    <w:link w:val="CsakszvegChar"/>
    <w:uiPriority w:val="99"/>
    <w:semiHidden/>
    <w:unhideWhenUsed/>
    <w:rsid w:val="00CD212F"/>
    <w:pPr>
      <w:spacing w:after="0" w:line="240" w:lineRule="auto"/>
    </w:pPr>
    <w:rPr>
      <w:rFonts w:ascii="Calibri" w:hAnsi="Calibri"/>
      <w:szCs w:val="21"/>
    </w:rPr>
  </w:style>
  <w:style w:type="character" w:customStyle="1" w:styleId="CsakszvegChar">
    <w:name w:val="Csak szöveg Char"/>
    <w:basedOn w:val="Bekezdsalapbettpusa"/>
    <w:link w:val="Csakszveg"/>
    <w:uiPriority w:val="99"/>
    <w:semiHidden/>
    <w:rsid w:val="00CD212F"/>
    <w:rPr>
      <w:rFonts w:ascii="Calibri" w:hAnsi="Calibri"/>
      <w:szCs w:val="21"/>
    </w:rPr>
  </w:style>
  <w:style w:type="character" w:styleId="Jegyzethivatkozs">
    <w:name w:val="annotation reference"/>
    <w:basedOn w:val="Bekezdsalapbettpusa"/>
    <w:uiPriority w:val="99"/>
    <w:semiHidden/>
    <w:unhideWhenUsed/>
    <w:rsid w:val="005B33E0"/>
    <w:rPr>
      <w:sz w:val="16"/>
      <w:szCs w:val="16"/>
    </w:rPr>
  </w:style>
  <w:style w:type="paragraph" w:styleId="Jegyzetszveg">
    <w:name w:val="annotation text"/>
    <w:basedOn w:val="Norml"/>
    <w:link w:val="JegyzetszvegChar"/>
    <w:uiPriority w:val="99"/>
    <w:semiHidden/>
    <w:unhideWhenUsed/>
    <w:rsid w:val="005B33E0"/>
    <w:pPr>
      <w:spacing w:line="240" w:lineRule="auto"/>
    </w:pPr>
    <w:rPr>
      <w:sz w:val="20"/>
      <w:szCs w:val="20"/>
    </w:rPr>
  </w:style>
  <w:style w:type="character" w:customStyle="1" w:styleId="JegyzetszvegChar">
    <w:name w:val="Jegyzetszöveg Char"/>
    <w:basedOn w:val="Bekezdsalapbettpusa"/>
    <w:link w:val="Jegyzetszveg"/>
    <w:uiPriority w:val="99"/>
    <w:semiHidden/>
    <w:rsid w:val="005B33E0"/>
    <w:rPr>
      <w:sz w:val="20"/>
      <w:szCs w:val="20"/>
    </w:rPr>
  </w:style>
  <w:style w:type="paragraph" w:styleId="Megjegyzstrgya">
    <w:name w:val="annotation subject"/>
    <w:basedOn w:val="Jegyzetszveg"/>
    <w:next w:val="Jegyzetszveg"/>
    <w:link w:val="MegjegyzstrgyaChar"/>
    <w:uiPriority w:val="99"/>
    <w:semiHidden/>
    <w:unhideWhenUsed/>
    <w:rsid w:val="005B33E0"/>
    <w:rPr>
      <w:b/>
      <w:bCs/>
    </w:rPr>
  </w:style>
  <w:style w:type="character" w:customStyle="1" w:styleId="MegjegyzstrgyaChar">
    <w:name w:val="Megjegyzés tárgya Char"/>
    <w:basedOn w:val="JegyzetszvegChar"/>
    <w:link w:val="Megjegyzstrgya"/>
    <w:uiPriority w:val="99"/>
    <w:semiHidden/>
    <w:rsid w:val="005B33E0"/>
    <w:rPr>
      <w:b/>
      <w:bCs/>
      <w:sz w:val="20"/>
      <w:szCs w:val="20"/>
    </w:rPr>
  </w:style>
  <w:style w:type="character" w:customStyle="1" w:styleId="normaltextrun">
    <w:name w:val="normaltextrun"/>
    <w:basedOn w:val="Bekezdsalapbettpusa"/>
    <w:rsid w:val="00C902C5"/>
  </w:style>
  <w:style w:type="paragraph" w:customStyle="1" w:styleId="paragraph">
    <w:name w:val="paragraph"/>
    <w:basedOn w:val="Norml"/>
    <w:rsid w:val="00C902C5"/>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eop">
    <w:name w:val="eop"/>
    <w:basedOn w:val="Bekezdsalapbettpusa"/>
    <w:rsid w:val="00C902C5"/>
  </w:style>
  <w:style w:type="paragraph" w:customStyle="1" w:styleId="normal-header">
    <w:name w:val="normal - header"/>
    <w:basedOn w:val="Norml"/>
    <w:qFormat/>
    <w:rsid w:val="004328A7"/>
    <w:pPr>
      <w:tabs>
        <w:tab w:val="left" w:pos="5670"/>
        <w:tab w:val="center" w:pos="6804"/>
      </w:tabs>
      <w:spacing w:after="0" w:line="300" w:lineRule="auto"/>
      <w:ind w:firstLine="1134"/>
      <w:jc w:val="both"/>
    </w:pPr>
    <w:rPr>
      <w:rFonts w:ascii="Arial" w:hAnsi="Arial" w:cstheme="minorHAnsi"/>
      <w:color w:val="404040" w:themeColor="text1" w:themeTint="BF"/>
      <w:sz w:val="20"/>
      <w:szCs w:val="24"/>
    </w:rPr>
  </w:style>
  <w:style w:type="paragraph" w:styleId="lfej">
    <w:name w:val="header"/>
    <w:basedOn w:val="Norml"/>
    <w:link w:val="lfejChar"/>
    <w:uiPriority w:val="99"/>
    <w:unhideWhenUsed/>
    <w:rsid w:val="004328A7"/>
    <w:pPr>
      <w:tabs>
        <w:tab w:val="center" w:pos="4536"/>
        <w:tab w:val="right" w:pos="9072"/>
      </w:tabs>
      <w:spacing w:after="0" w:line="240" w:lineRule="auto"/>
    </w:pPr>
  </w:style>
  <w:style w:type="character" w:customStyle="1" w:styleId="lfejChar">
    <w:name w:val="Élőfej Char"/>
    <w:basedOn w:val="Bekezdsalapbettpusa"/>
    <w:link w:val="lfej"/>
    <w:uiPriority w:val="99"/>
    <w:rsid w:val="004328A7"/>
  </w:style>
  <w:style w:type="paragraph" w:styleId="HTML-kntformzott">
    <w:name w:val="HTML Preformatted"/>
    <w:basedOn w:val="Norml"/>
    <w:link w:val="HTML-kntformzottChar"/>
    <w:uiPriority w:val="99"/>
    <w:unhideWhenUsed/>
    <w:rsid w:val="006F5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hu-HU"/>
    </w:rPr>
  </w:style>
  <w:style w:type="character" w:customStyle="1" w:styleId="HTML-kntformzottChar">
    <w:name w:val="HTML-ként formázott Char"/>
    <w:basedOn w:val="Bekezdsalapbettpusa"/>
    <w:link w:val="HTML-kntformzott"/>
    <w:uiPriority w:val="99"/>
    <w:rsid w:val="006F524D"/>
    <w:rPr>
      <w:rFonts w:ascii="Courier New" w:hAnsi="Courier New" w:cs="Courier New"/>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2662">
      <w:bodyDiv w:val="1"/>
      <w:marLeft w:val="0"/>
      <w:marRight w:val="0"/>
      <w:marTop w:val="0"/>
      <w:marBottom w:val="0"/>
      <w:divBdr>
        <w:top w:val="none" w:sz="0" w:space="0" w:color="auto"/>
        <w:left w:val="none" w:sz="0" w:space="0" w:color="auto"/>
        <w:bottom w:val="none" w:sz="0" w:space="0" w:color="auto"/>
        <w:right w:val="none" w:sz="0" w:space="0" w:color="auto"/>
      </w:divBdr>
    </w:div>
    <w:div w:id="75052639">
      <w:bodyDiv w:val="1"/>
      <w:marLeft w:val="0"/>
      <w:marRight w:val="0"/>
      <w:marTop w:val="0"/>
      <w:marBottom w:val="0"/>
      <w:divBdr>
        <w:top w:val="none" w:sz="0" w:space="0" w:color="auto"/>
        <w:left w:val="none" w:sz="0" w:space="0" w:color="auto"/>
        <w:bottom w:val="none" w:sz="0" w:space="0" w:color="auto"/>
        <w:right w:val="none" w:sz="0" w:space="0" w:color="auto"/>
      </w:divBdr>
    </w:div>
    <w:div w:id="92433565">
      <w:bodyDiv w:val="1"/>
      <w:marLeft w:val="0"/>
      <w:marRight w:val="0"/>
      <w:marTop w:val="0"/>
      <w:marBottom w:val="0"/>
      <w:divBdr>
        <w:top w:val="none" w:sz="0" w:space="0" w:color="auto"/>
        <w:left w:val="none" w:sz="0" w:space="0" w:color="auto"/>
        <w:bottom w:val="none" w:sz="0" w:space="0" w:color="auto"/>
        <w:right w:val="none" w:sz="0" w:space="0" w:color="auto"/>
      </w:divBdr>
    </w:div>
    <w:div w:id="102001071">
      <w:bodyDiv w:val="1"/>
      <w:marLeft w:val="0"/>
      <w:marRight w:val="0"/>
      <w:marTop w:val="0"/>
      <w:marBottom w:val="0"/>
      <w:divBdr>
        <w:top w:val="none" w:sz="0" w:space="0" w:color="auto"/>
        <w:left w:val="none" w:sz="0" w:space="0" w:color="auto"/>
        <w:bottom w:val="none" w:sz="0" w:space="0" w:color="auto"/>
        <w:right w:val="none" w:sz="0" w:space="0" w:color="auto"/>
      </w:divBdr>
    </w:div>
    <w:div w:id="106703465">
      <w:bodyDiv w:val="1"/>
      <w:marLeft w:val="0"/>
      <w:marRight w:val="0"/>
      <w:marTop w:val="0"/>
      <w:marBottom w:val="0"/>
      <w:divBdr>
        <w:top w:val="none" w:sz="0" w:space="0" w:color="auto"/>
        <w:left w:val="none" w:sz="0" w:space="0" w:color="auto"/>
        <w:bottom w:val="none" w:sz="0" w:space="0" w:color="auto"/>
        <w:right w:val="none" w:sz="0" w:space="0" w:color="auto"/>
      </w:divBdr>
    </w:div>
    <w:div w:id="219293709">
      <w:bodyDiv w:val="1"/>
      <w:marLeft w:val="0"/>
      <w:marRight w:val="0"/>
      <w:marTop w:val="0"/>
      <w:marBottom w:val="0"/>
      <w:divBdr>
        <w:top w:val="none" w:sz="0" w:space="0" w:color="auto"/>
        <w:left w:val="none" w:sz="0" w:space="0" w:color="auto"/>
        <w:bottom w:val="none" w:sz="0" w:space="0" w:color="auto"/>
        <w:right w:val="none" w:sz="0" w:space="0" w:color="auto"/>
      </w:divBdr>
    </w:div>
    <w:div w:id="219483870">
      <w:bodyDiv w:val="1"/>
      <w:marLeft w:val="0"/>
      <w:marRight w:val="0"/>
      <w:marTop w:val="0"/>
      <w:marBottom w:val="0"/>
      <w:divBdr>
        <w:top w:val="none" w:sz="0" w:space="0" w:color="auto"/>
        <w:left w:val="none" w:sz="0" w:space="0" w:color="auto"/>
        <w:bottom w:val="none" w:sz="0" w:space="0" w:color="auto"/>
        <w:right w:val="none" w:sz="0" w:space="0" w:color="auto"/>
      </w:divBdr>
    </w:div>
    <w:div w:id="304087211">
      <w:bodyDiv w:val="1"/>
      <w:marLeft w:val="0"/>
      <w:marRight w:val="0"/>
      <w:marTop w:val="0"/>
      <w:marBottom w:val="0"/>
      <w:divBdr>
        <w:top w:val="none" w:sz="0" w:space="0" w:color="auto"/>
        <w:left w:val="none" w:sz="0" w:space="0" w:color="auto"/>
        <w:bottom w:val="none" w:sz="0" w:space="0" w:color="auto"/>
        <w:right w:val="none" w:sz="0" w:space="0" w:color="auto"/>
      </w:divBdr>
    </w:div>
    <w:div w:id="339967024">
      <w:bodyDiv w:val="1"/>
      <w:marLeft w:val="0"/>
      <w:marRight w:val="0"/>
      <w:marTop w:val="0"/>
      <w:marBottom w:val="0"/>
      <w:divBdr>
        <w:top w:val="none" w:sz="0" w:space="0" w:color="auto"/>
        <w:left w:val="none" w:sz="0" w:space="0" w:color="auto"/>
        <w:bottom w:val="none" w:sz="0" w:space="0" w:color="auto"/>
        <w:right w:val="none" w:sz="0" w:space="0" w:color="auto"/>
      </w:divBdr>
    </w:div>
    <w:div w:id="345521029">
      <w:bodyDiv w:val="1"/>
      <w:marLeft w:val="0"/>
      <w:marRight w:val="0"/>
      <w:marTop w:val="0"/>
      <w:marBottom w:val="0"/>
      <w:divBdr>
        <w:top w:val="none" w:sz="0" w:space="0" w:color="auto"/>
        <w:left w:val="none" w:sz="0" w:space="0" w:color="auto"/>
        <w:bottom w:val="none" w:sz="0" w:space="0" w:color="auto"/>
        <w:right w:val="none" w:sz="0" w:space="0" w:color="auto"/>
      </w:divBdr>
    </w:div>
    <w:div w:id="440683748">
      <w:bodyDiv w:val="1"/>
      <w:marLeft w:val="0"/>
      <w:marRight w:val="0"/>
      <w:marTop w:val="0"/>
      <w:marBottom w:val="0"/>
      <w:divBdr>
        <w:top w:val="none" w:sz="0" w:space="0" w:color="auto"/>
        <w:left w:val="none" w:sz="0" w:space="0" w:color="auto"/>
        <w:bottom w:val="none" w:sz="0" w:space="0" w:color="auto"/>
        <w:right w:val="none" w:sz="0" w:space="0" w:color="auto"/>
      </w:divBdr>
    </w:div>
    <w:div w:id="487670084">
      <w:bodyDiv w:val="1"/>
      <w:marLeft w:val="0"/>
      <w:marRight w:val="0"/>
      <w:marTop w:val="0"/>
      <w:marBottom w:val="0"/>
      <w:divBdr>
        <w:top w:val="none" w:sz="0" w:space="0" w:color="auto"/>
        <w:left w:val="none" w:sz="0" w:space="0" w:color="auto"/>
        <w:bottom w:val="none" w:sz="0" w:space="0" w:color="auto"/>
        <w:right w:val="none" w:sz="0" w:space="0" w:color="auto"/>
      </w:divBdr>
    </w:div>
    <w:div w:id="518734613">
      <w:bodyDiv w:val="1"/>
      <w:marLeft w:val="0"/>
      <w:marRight w:val="0"/>
      <w:marTop w:val="0"/>
      <w:marBottom w:val="0"/>
      <w:divBdr>
        <w:top w:val="none" w:sz="0" w:space="0" w:color="auto"/>
        <w:left w:val="none" w:sz="0" w:space="0" w:color="auto"/>
        <w:bottom w:val="none" w:sz="0" w:space="0" w:color="auto"/>
        <w:right w:val="none" w:sz="0" w:space="0" w:color="auto"/>
      </w:divBdr>
    </w:div>
    <w:div w:id="569537475">
      <w:bodyDiv w:val="1"/>
      <w:marLeft w:val="0"/>
      <w:marRight w:val="0"/>
      <w:marTop w:val="0"/>
      <w:marBottom w:val="0"/>
      <w:divBdr>
        <w:top w:val="none" w:sz="0" w:space="0" w:color="auto"/>
        <w:left w:val="none" w:sz="0" w:space="0" w:color="auto"/>
        <w:bottom w:val="none" w:sz="0" w:space="0" w:color="auto"/>
        <w:right w:val="none" w:sz="0" w:space="0" w:color="auto"/>
      </w:divBdr>
    </w:div>
    <w:div w:id="664020140">
      <w:bodyDiv w:val="1"/>
      <w:marLeft w:val="0"/>
      <w:marRight w:val="0"/>
      <w:marTop w:val="0"/>
      <w:marBottom w:val="0"/>
      <w:divBdr>
        <w:top w:val="none" w:sz="0" w:space="0" w:color="auto"/>
        <w:left w:val="none" w:sz="0" w:space="0" w:color="auto"/>
        <w:bottom w:val="none" w:sz="0" w:space="0" w:color="auto"/>
        <w:right w:val="none" w:sz="0" w:space="0" w:color="auto"/>
      </w:divBdr>
      <w:divsChild>
        <w:div w:id="49118107">
          <w:marLeft w:val="0"/>
          <w:marRight w:val="0"/>
          <w:marTop w:val="0"/>
          <w:marBottom w:val="0"/>
          <w:divBdr>
            <w:top w:val="none" w:sz="0" w:space="0" w:color="auto"/>
            <w:left w:val="none" w:sz="0" w:space="0" w:color="auto"/>
            <w:bottom w:val="none" w:sz="0" w:space="0" w:color="auto"/>
            <w:right w:val="none" w:sz="0" w:space="0" w:color="auto"/>
          </w:divBdr>
          <w:divsChild>
            <w:div w:id="536966145">
              <w:marLeft w:val="0"/>
              <w:marRight w:val="0"/>
              <w:marTop w:val="0"/>
              <w:marBottom w:val="0"/>
              <w:divBdr>
                <w:top w:val="none" w:sz="0" w:space="0" w:color="auto"/>
                <w:left w:val="none" w:sz="0" w:space="0" w:color="auto"/>
                <w:bottom w:val="none" w:sz="0" w:space="0" w:color="auto"/>
                <w:right w:val="none" w:sz="0" w:space="0" w:color="auto"/>
              </w:divBdr>
              <w:divsChild>
                <w:div w:id="410736734">
                  <w:marLeft w:val="0"/>
                  <w:marRight w:val="0"/>
                  <w:marTop w:val="0"/>
                  <w:marBottom w:val="0"/>
                  <w:divBdr>
                    <w:top w:val="none" w:sz="0" w:space="0" w:color="auto"/>
                    <w:left w:val="none" w:sz="0" w:space="0" w:color="auto"/>
                    <w:bottom w:val="none" w:sz="0" w:space="0" w:color="auto"/>
                    <w:right w:val="none" w:sz="0" w:space="0" w:color="auto"/>
                  </w:divBdr>
                  <w:divsChild>
                    <w:div w:id="975718946">
                      <w:marLeft w:val="0"/>
                      <w:marRight w:val="0"/>
                      <w:marTop w:val="0"/>
                      <w:marBottom w:val="0"/>
                      <w:divBdr>
                        <w:top w:val="none" w:sz="0" w:space="0" w:color="auto"/>
                        <w:left w:val="none" w:sz="0" w:space="0" w:color="auto"/>
                        <w:bottom w:val="none" w:sz="0" w:space="0" w:color="auto"/>
                        <w:right w:val="none" w:sz="0" w:space="0" w:color="auto"/>
                      </w:divBdr>
                      <w:divsChild>
                        <w:div w:id="1903448348">
                          <w:marLeft w:val="0"/>
                          <w:marRight w:val="0"/>
                          <w:marTop w:val="0"/>
                          <w:marBottom w:val="0"/>
                          <w:divBdr>
                            <w:top w:val="none" w:sz="0" w:space="0" w:color="auto"/>
                            <w:left w:val="none" w:sz="0" w:space="0" w:color="auto"/>
                            <w:bottom w:val="none" w:sz="0" w:space="0" w:color="auto"/>
                            <w:right w:val="none" w:sz="0" w:space="0" w:color="auto"/>
                          </w:divBdr>
                          <w:divsChild>
                            <w:div w:id="59138814">
                              <w:marLeft w:val="0"/>
                              <w:marRight w:val="0"/>
                              <w:marTop w:val="0"/>
                              <w:marBottom w:val="240"/>
                              <w:divBdr>
                                <w:top w:val="none" w:sz="0" w:space="0" w:color="auto"/>
                                <w:left w:val="none" w:sz="0" w:space="0" w:color="auto"/>
                                <w:bottom w:val="none" w:sz="0" w:space="0" w:color="auto"/>
                                <w:right w:val="none" w:sz="0" w:space="0" w:color="auto"/>
                              </w:divBdr>
                            </w:div>
                            <w:div w:id="1035471818">
                              <w:marLeft w:val="0"/>
                              <w:marRight w:val="0"/>
                              <w:marTop w:val="0"/>
                              <w:marBottom w:val="0"/>
                              <w:divBdr>
                                <w:top w:val="none" w:sz="0" w:space="0" w:color="auto"/>
                                <w:left w:val="none" w:sz="0" w:space="0" w:color="auto"/>
                                <w:bottom w:val="none" w:sz="0" w:space="0" w:color="auto"/>
                                <w:right w:val="none" w:sz="0" w:space="0" w:color="auto"/>
                              </w:divBdr>
                            </w:div>
                            <w:div w:id="1196307199">
                              <w:marLeft w:val="0"/>
                              <w:marRight w:val="0"/>
                              <w:marTop w:val="0"/>
                              <w:marBottom w:val="0"/>
                              <w:divBdr>
                                <w:top w:val="none" w:sz="0" w:space="0" w:color="auto"/>
                                <w:left w:val="none" w:sz="0" w:space="0" w:color="auto"/>
                                <w:bottom w:val="none" w:sz="0" w:space="0" w:color="auto"/>
                                <w:right w:val="none" w:sz="0" w:space="0" w:color="auto"/>
                              </w:divBdr>
                            </w:div>
                            <w:div w:id="394797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993496">
      <w:bodyDiv w:val="1"/>
      <w:marLeft w:val="0"/>
      <w:marRight w:val="0"/>
      <w:marTop w:val="0"/>
      <w:marBottom w:val="0"/>
      <w:divBdr>
        <w:top w:val="none" w:sz="0" w:space="0" w:color="auto"/>
        <w:left w:val="none" w:sz="0" w:space="0" w:color="auto"/>
        <w:bottom w:val="none" w:sz="0" w:space="0" w:color="auto"/>
        <w:right w:val="none" w:sz="0" w:space="0" w:color="auto"/>
      </w:divBdr>
    </w:div>
    <w:div w:id="890191717">
      <w:bodyDiv w:val="1"/>
      <w:marLeft w:val="0"/>
      <w:marRight w:val="0"/>
      <w:marTop w:val="0"/>
      <w:marBottom w:val="0"/>
      <w:divBdr>
        <w:top w:val="none" w:sz="0" w:space="0" w:color="auto"/>
        <w:left w:val="none" w:sz="0" w:space="0" w:color="auto"/>
        <w:bottom w:val="none" w:sz="0" w:space="0" w:color="auto"/>
        <w:right w:val="none" w:sz="0" w:space="0" w:color="auto"/>
      </w:divBdr>
    </w:div>
    <w:div w:id="920796603">
      <w:bodyDiv w:val="1"/>
      <w:marLeft w:val="0"/>
      <w:marRight w:val="0"/>
      <w:marTop w:val="0"/>
      <w:marBottom w:val="0"/>
      <w:divBdr>
        <w:top w:val="none" w:sz="0" w:space="0" w:color="auto"/>
        <w:left w:val="none" w:sz="0" w:space="0" w:color="auto"/>
        <w:bottom w:val="none" w:sz="0" w:space="0" w:color="auto"/>
        <w:right w:val="none" w:sz="0" w:space="0" w:color="auto"/>
      </w:divBdr>
    </w:div>
    <w:div w:id="936641001">
      <w:bodyDiv w:val="1"/>
      <w:marLeft w:val="0"/>
      <w:marRight w:val="0"/>
      <w:marTop w:val="0"/>
      <w:marBottom w:val="0"/>
      <w:divBdr>
        <w:top w:val="none" w:sz="0" w:space="0" w:color="auto"/>
        <w:left w:val="none" w:sz="0" w:space="0" w:color="auto"/>
        <w:bottom w:val="none" w:sz="0" w:space="0" w:color="auto"/>
        <w:right w:val="none" w:sz="0" w:space="0" w:color="auto"/>
      </w:divBdr>
    </w:div>
    <w:div w:id="988703184">
      <w:bodyDiv w:val="1"/>
      <w:marLeft w:val="0"/>
      <w:marRight w:val="0"/>
      <w:marTop w:val="0"/>
      <w:marBottom w:val="0"/>
      <w:divBdr>
        <w:top w:val="none" w:sz="0" w:space="0" w:color="auto"/>
        <w:left w:val="none" w:sz="0" w:space="0" w:color="auto"/>
        <w:bottom w:val="none" w:sz="0" w:space="0" w:color="auto"/>
        <w:right w:val="none" w:sz="0" w:space="0" w:color="auto"/>
      </w:divBdr>
    </w:div>
    <w:div w:id="991374916">
      <w:bodyDiv w:val="1"/>
      <w:marLeft w:val="0"/>
      <w:marRight w:val="0"/>
      <w:marTop w:val="0"/>
      <w:marBottom w:val="0"/>
      <w:divBdr>
        <w:top w:val="none" w:sz="0" w:space="0" w:color="auto"/>
        <w:left w:val="none" w:sz="0" w:space="0" w:color="auto"/>
        <w:bottom w:val="none" w:sz="0" w:space="0" w:color="auto"/>
        <w:right w:val="none" w:sz="0" w:space="0" w:color="auto"/>
      </w:divBdr>
    </w:div>
    <w:div w:id="1063523893">
      <w:bodyDiv w:val="1"/>
      <w:marLeft w:val="0"/>
      <w:marRight w:val="0"/>
      <w:marTop w:val="0"/>
      <w:marBottom w:val="0"/>
      <w:divBdr>
        <w:top w:val="none" w:sz="0" w:space="0" w:color="auto"/>
        <w:left w:val="none" w:sz="0" w:space="0" w:color="auto"/>
        <w:bottom w:val="none" w:sz="0" w:space="0" w:color="auto"/>
        <w:right w:val="none" w:sz="0" w:space="0" w:color="auto"/>
      </w:divBdr>
    </w:div>
    <w:div w:id="1164928447">
      <w:bodyDiv w:val="1"/>
      <w:marLeft w:val="0"/>
      <w:marRight w:val="0"/>
      <w:marTop w:val="0"/>
      <w:marBottom w:val="0"/>
      <w:divBdr>
        <w:top w:val="none" w:sz="0" w:space="0" w:color="auto"/>
        <w:left w:val="none" w:sz="0" w:space="0" w:color="auto"/>
        <w:bottom w:val="none" w:sz="0" w:space="0" w:color="auto"/>
        <w:right w:val="none" w:sz="0" w:space="0" w:color="auto"/>
      </w:divBdr>
    </w:div>
    <w:div w:id="1186748943">
      <w:bodyDiv w:val="1"/>
      <w:marLeft w:val="0"/>
      <w:marRight w:val="0"/>
      <w:marTop w:val="0"/>
      <w:marBottom w:val="0"/>
      <w:divBdr>
        <w:top w:val="none" w:sz="0" w:space="0" w:color="auto"/>
        <w:left w:val="none" w:sz="0" w:space="0" w:color="auto"/>
        <w:bottom w:val="none" w:sz="0" w:space="0" w:color="auto"/>
        <w:right w:val="none" w:sz="0" w:space="0" w:color="auto"/>
      </w:divBdr>
    </w:div>
    <w:div w:id="1229070420">
      <w:bodyDiv w:val="1"/>
      <w:marLeft w:val="0"/>
      <w:marRight w:val="0"/>
      <w:marTop w:val="0"/>
      <w:marBottom w:val="0"/>
      <w:divBdr>
        <w:top w:val="none" w:sz="0" w:space="0" w:color="auto"/>
        <w:left w:val="none" w:sz="0" w:space="0" w:color="auto"/>
        <w:bottom w:val="none" w:sz="0" w:space="0" w:color="auto"/>
        <w:right w:val="none" w:sz="0" w:space="0" w:color="auto"/>
      </w:divBdr>
    </w:div>
    <w:div w:id="1259102428">
      <w:bodyDiv w:val="1"/>
      <w:marLeft w:val="0"/>
      <w:marRight w:val="0"/>
      <w:marTop w:val="0"/>
      <w:marBottom w:val="0"/>
      <w:divBdr>
        <w:top w:val="none" w:sz="0" w:space="0" w:color="auto"/>
        <w:left w:val="none" w:sz="0" w:space="0" w:color="auto"/>
        <w:bottom w:val="none" w:sz="0" w:space="0" w:color="auto"/>
        <w:right w:val="none" w:sz="0" w:space="0" w:color="auto"/>
      </w:divBdr>
    </w:div>
    <w:div w:id="1426077280">
      <w:bodyDiv w:val="1"/>
      <w:marLeft w:val="0"/>
      <w:marRight w:val="0"/>
      <w:marTop w:val="0"/>
      <w:marBottom w:val="0"/>
      <w:divBdr>
        <w:top w:val="none" w:sz="0" w:space="0" w:color="auto"/>
        <w:left w:val="none" w:sz="0" w:space="0" w:color="auto"/>
        <w:bottom w:val="none" w:sz="0" w:space="0" w:color="auto"/>
        <w:right w:val="none" w:sz="0" w:space="0" w:color="auto"/>
      </w:divBdr>
    </w:div>
    <w:div w:id="1534535768">
      <w:bodyDiv w:val="1"/>
      <w:marLeft w:val="0"/>
      <w:marRight w:val="0"/>
      <w:marTop w:val="0"/>
      <w:marBottom w:val="0"/>
      <w:divBdr>
        <w:top w:val="none" w:sz="0" w:space="0" w:color="auto"/>
        <w:left w:val="none" w:sz="0" w:space="0" w:color="auto"/>
        <w:bottom w:val="none" w:sz="0" w:space="0" w:color="auto"/>
        <w:right w:val="none" w:sz="0" w:space="0" w:color="auto"/>
      </w:divBdr>
    </w:div>
    <w:div w:id="1545093754">
      <w:bodyDiv w:val="1"/>
      <w:marLeft w:val="0"/>
      <w:marRight w:val="0"/>
      <w:marTop w:val="0"/>
      <w:marBottom w:val="0"/>
      <w:divBdr>
        <w:top w:val="none" w:sz="0" w:space="0" w:color="auto"/>
        <w:left w:val="none" w:sz="0" w:space="0" w:color="auto"/>
        <w:bottom w:val="none" w:sz="0" w:space="0" w:color="auto"/>
        <w:right w:val="none" w:sz="0" w:space="0" w:color="auto"/>
      </w:divBdr>
    </w:div>
    <w:div w:id="1808816446">
      <w:bodyDiv w:val="1"/>
      <w:marLeft w:val="0"/>
      <w:marRight w:val="0"/>
      <w:marTop w:val="0"/>
      <w:marBottom w:val="0"/>
      <w:divBdr>
        <w:top w:val="none" w:sz="0" w:space="0" w:color="auto"/>
        <w:left w:val="none" w:sz="0" w:space="0" w:color="auto"/>
        <w:bottom w:val="none" w:sz="0" w:space="0" w:color="auto"/>
        <w:right w:val="none" w:sz="0" w:space="0" w:color="auto"/>
      </w:divBdr>
    </w:div>
    <w:div w:id="1920598608">
      <w:bodyDiv w:val="1"/>
      <w:marLeft w:val="0"/>
      <w:marRight w:val="0"/>
      <w:marTop w:val="0"/>
      <w:marBottom w:val="0"/>
      <w:divBdr>
        <w:top w:val="none" w:sz="0" w:space="0" w:color="auto"/>
        <w:left w:val="none" w:sz="0" w:space="0" w:color="auto"/>
        <w:bottom w:val="none" w:sz="0" w:space="0" w:color="auto"/>
        <w:right w:val="none" w:sz="0" w:space="0" w:color="auto"/>
      </w:divBdr>
    </w:div>
    <w:div w:id="212784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vcsoport.hu/sites/default/files/styles/width_1260/public/upload/story/image/utkozespont_kozlemenybe_0.jpg?itok=eroNoE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avcsoport.h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ajto@mav.hu" TargetMode="External"/><Relationship Id="rId5" Type="http://schemas.openxmlformats.org/officeDocument/2006/relationships/footnotes" Target="footnotes.xml"/><Relationship Id="rId10" Type="http://schemas.openxmlformats.org/officeDocument/2006/relationships/hyperlink" Target="http://www.utkozespont.hu/"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7675E-4223-4AC4-96AA-E93919106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4630</Characters>
  <Application>Microsoft Office Word</Application>
  <DocSecurity>0</DocSecurity>
  <Lines>38</Lines>
  <Paragraphs>10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MÁV Zrt.</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Gyüre József</dc:creator>
  <cp:lastModifiedBy>Tóth Dezső</cp:lastModifiedBy>
  <cp:revision>2</cp:revision>
  <cp:lastPrinted>2020-03-13T16:09:00Z</cp:lastPrinted>
  <dcterms:created xsi:type="dcterms:W3CDTF">2026-08-18T10:28:00Z</dcterms:created>
  <dcterms:modified xsi:type="dcterms:W3CDTF">2026-08-18T10:28:00Z</dcterms:modified>
</cp:coreProperties>
</file>