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D22" w:rsidRDefault="002F5D22">
      <w:pPr>
        <w:pStyle w:val="Szvegtrzs"/>
        <w:spacing w:before="6"/>
        <w:rPr>
          <w:sz w:val="3"/>
          <w:szCs w:val="3"/>
        </w:rPr>
      </w:pPr>
    </w:p>
    <w:p w:rsidR="002F5D22" w:rsidRDefault="002F5D22">
      <w:pPr>
        <w:pStyle w:val="Szvegtrzs"/>
        <w:spacing w:before="9"/>
        <w:rPr>
          <w:sz w:val="20"/>
          <w:szCs w:val="20"/>
        </w:rPr>
      </w:pPr>
    </w:p>
    <w:p w:rsidR="002F5D22" w:rsidRDefault="002F5D22">
      <w:pPr>
        <w:widowControl/>
        <w:autoSpaceDE/>
        <w:autoSpaceDN/>
        <w:jc w:val="center"/>
        <w:rPr>
          <w:color w:val="000000"/>
          <w:sz w:val="24"/>
          <w:szCs w:val="24"/>
          <w:lang w:val="hu-HU" w:eastAsia="hu-HU"/>
        </w:rPr>
      </w:pPr>
    </w:p>
    <w:p w:rsidR="002F5D22" w:rsidRDefault="00A55B18">
      <w:pPr>
        <w:widowControl/>
        <w:autoSpaceDE/>
        <w:autoSpaceDN/>
        <w:jc w:val="center"/>
        <w:rPr>
          <w:color w:val="000000"/>
          <w:sz w:val="24"/>
          <w:szCs w:val="24"/>
          <w:lang w:val="hu-HU" w:eastAsia="hu-HU"/>
        </w:rPr>
      </w:pPr>
      <w:r>
        <w:rPr>
          <w:color w:val="000000"/>
          <w:sz w:val="24"/>
          <w:szCs w:val="24"/>
          <w:lang w:val="hu-HU" w:eastAsia="hu-HU"/>
        </w:rPr>
        <w:t xml:space="preserve">Iktatószám: </w:t>
      </w:r>
    </w:p>
    <w:p w:rsidR="002F5D22" w:rsidRDefault="002F5D22">
      <w:pPr>
        <w:pStyle w:val="Szvegtrzs"/>
        <w:spacing w:before="8"/>
        <w:jc w:val="center"/>
        <w:rPr>
          <w:b/>
          <w:bCs/>
          <w:sz w:val="32"/>
          <w:szCs w:val="32"/>
        </w:rPr>
      </w:pPr>
    </w:p>
    <w:p w:rsidR="002F5D22" w:rsidRDefault="002F5D22">
      <w:pPr>
        <w:pStyle w:val="Szvegtrzs"/>
        <w:spacing w:before="8"/>
        <w:jc w:val="center"/>
        <w:rPr>
          <w:b/>
          <w:bCs/>
          <w:sz w:val="32"/>
          <w:szCs w:val="32"/>
        </w:rPr>
      </w:pPr>
    </w:p>
    <w:p w:rsidR="002F5D22" w:rsidRDefault="00A55B18">
      <w:pPr>
        <w:ind w:left="2692" w:right="2733"/>
        <w:jc w:val="center"/>
        <w:rPr>
          <w:b/>
          <w:bCs/>
          <w:sz w:val="29"/>
          <w:szCs w:val="29"/>
        </w:rPr>
      </w:pPr>
      <w:r>
        <w:rPr>
          <w:b/>
          <w:bCs/>
          <w:w w:val="120"/>
          <w:sz w:val="29"/>
          <w:szCs w:val="29"/>
        </w:rPr>
        <w:t>IGAZOLÁS</w:t>
      </w:r>
    </w:p>
    <w:p w:rsidR="002F5D22" w:rsidRDefault="002F5D22">
      <w:pPr>
        <w:pStyle w:val="Szvegtrzs"/>
        <w:spacing w:before="5"/>
        <w:rPr>
          <w:b/>
          <w:bCs/>
          <w:sz w:val="22"/>
          <w:szCs w:val="22"/>
        </w:rPr>
      </w:pPr>
    </w:p>
    <w:p w:rsidR="002F5D22" w:rsidRDefault="00A55B18">
      <w:pPr>
        <w:pStyle w:val="Szvegtrzs"/>
        <w:ind w:left="2771" w:right="2714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Igazoljuk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hogy</w:t>
      </w:r>
      <w:bookmarkStart w:id="0" w:name="_GoBack"/>
      <w:bookmarkEnd w:id="0"/>
      <w:proofErr w:type="spellEnd"/>
    </w:p>
    <w:p w:rsidR="002F5D22" w:rsidRDefault="002F5D22">
      <w:pPr>
        <w:pStyle w:val="Szvegtrzs"/>
        <w:rPr>
          <w:sz w:val="24"/>
          <w:szCs w:val="24"/>
        </w:rPr>
      </w:pPr>
    </w:p>
    <w:p w:rsidR="002F5D22" w:rsidRDefault="002F5D22">
      <w:pPr>
        <w:pStyle w:val="Szvegtrzs"/>
        <w:jc w:val="center"/>
        <w:rPr>
          <w:sz w:val="24"/>
          <w:szCs w:val="24"/>
        </w:rPr>
      </w:pPr>
    </w:p>
    <w:p w:rsidR="002F5D22" w:rsidRDefault="002F5D22">
      <w:pPr>
        <w:pStyle w:val="Szvegtrzs"/>
        <w:jc w:val="center"/>
        <w:rPr>
          <w:sz w:val="24"/>
          <w:szCs w:val="24"/>
        </w:rPr>
      </w:pPr>
    </w:p>
    <w:p w:rsidR="002F5D22" w:rsidRDefault="00A55B18">
      <w:pPr>
        <w:pStyle w:val="Szvegtrzs"/>
        <w:tabs>
          <w:tab w:val="left" w:leader="dot" w:pos="3158"/>
        </w:tabs>
        <w:ind w:left="63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t>NÉV</w:t>
      </w:r>
    </w:p>
    <w:p w:rsidR="002F5D22" w:rsidRDefault="00A55B18">
      <w:pPr>
        <w:pStyle w:val="Szvegtrzs"/>
        <w:tabs>
          <w:tab w:val="left" w:leader="dot" w:pos="3158"/>
        </w:tabs>
        <w:ind w:left="63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Törzsszám</w:t>
      </w:r>
      <w:proofErr w:type="spellEnd"/>
      <w:r>
        <w:rPr>
          <w:sz w:val="24"/>
          <w:szCs w:val="24"/>
        </w:rPr>
        <w:t xml:space="preserve">: </w:t>
      </w:r>
      <w:r>
        <w:rPr>
          <w:noProof/>
          <w:sz w:val="24"/>
          <w:szCs w:val="24"/>
        </w:rPr>
        <w:t>xxxxxxxxx</w:t>
      </w:r>
      <w:r>
        <w:rPr>
          <w:sz w:val="24"/>
          <w:szCs w:val="24"/>
        </w:rPr>
        <w:t>)</w:t>
      </w:r>
    </w:p>
    <w:p w:rsidR="002F5D22" w:rsidRDefault="002F5D22">
      <w:pPr>
        <w:pStyle w:val="Szvegtrzs"/>
        <w:rPr>
          <w:sz w:val="24"/>
          <w:szCs w:val="24"/>
        </w:rPr>
      </w:pPr>
    </w:p>
    <w:p w:rsidR="002F5D22" w:rsidRDefault="00A55B18">
      <w:pPr>
        <w:pStyle w:val="Szvegtrzs"/>
        <w:tabs>
          <w:tab w:val="left" w:leader="dot" w:pos="3870"/>
        </w:tabs>
        <w:ind w:left="37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                           </w:t>
      </w:r>
      <w:proofErr w:type="spellStart"/>
      <w:r>
        <w:rPr>
          <w:sz w:val="24"/>
          <w:szCs w:val="24"/>
        </w:rPr>
        <w:t>napján</w:t>
      </w:r>
      <w:proofErr w:type="spellEnd"/>
    </w:p>
    <w:p w:rsidR="002F5D22" w:rsidRDefault="00A55B18">
      <w:pPr>
        <w:pStyle w:val="Szvegtrzs"/>
        <w:spacing w:before="138"/>
        <w:ind w:left="2771" w:right="2721"/>
        <w:jc w:val="center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megtartott</w:t>
      </w:r>
      <w:proofErr w:type="spellEnd"/>
      <w:proofErr w:type="gramEnd"/>
    </w:p>
    <w:p w:rsidR="002F5D22" w:rsidRDefault="00A55B18">
      <w:pPr>
        <w:pStyle w:val="Szvegtrzs"/>
        <w:tabs>
          <w:tab w:val="left" w:pos="909"/>
        </w:tabs>
        <w:spacing w:before="120"/>
        <w:ind w:left="578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új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pacing w:val="-8"/>
          <w:sz w:val="24"/>
          <w:szCs w:val="24"/>
        </w:rPr>
        <w:t>vasúti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pacing w:val="-8"/>
          <w:sz w:val="24"/>
          <w:szCs w:val="24"/>
        </w:rPr>
        <w:t>pálya</w:t>
      </w:r>
      <w:proofErr w:type="spellEnd"/>
      <w:r>
        <w:rPr>
          <w:spacing w:val="-18"/>
          <w:position w:val="7"/>
          <w:sz w:val="24"/>
          <w:szCs w:val="24"/>
        </w:rPr>
        <w:t>*  ………………………………………..………………..………………………</w:t>
      </w:r>
    </w:p>
    <w:p w:rsidR="002F5D22" w:rsidRDefault="00A55B18">
      <w:pPr>
        <w:pStyle w:val="Szvegtrzs"/>
        <w:tabs>
          <w:tab w:val="left" w:pos="930"/>
        </w:tabs>
        <w:spacing w:before="120"/>
        <w:ind w:left="575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új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vasúti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jármű</w:t>
      </w:r>
      <w:proofErr w:type="spellEnd"/>
      <w:r>
        <w:rPr>
          <w:sz w:val="24"/>
          <w:szCs w:val="24"/>
        </w:rPr>
        <w:t>*  ……………………………………………..…………………………</w:t>
      </w:r>
    </w:p>
    <w:p w:rsidR="002F5D22" w:rsidRDefault="002F5D22">
      <w:pPr>
        <w:pStyle w:val="Szvegtrzs"/>
        <w:spacing w:before="100" w:beforeAutospacing="1"/>
        <w:rPr>
          <w:sz w:val="24"/>
          <w:szCs w:val="24"/>
        </w:rPr>
      </w:pPr>
    </w:p>
    <w:p w:rsidR="002F5D22" w:rsidRDefault="00A55B18">
      <w:pPr>
        <w:pStyle w:val="Szvegtrzs"/>
        <w:spacing w:before="1"/>
        <w:ind w:left="3261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megfelelt</w:t>
      </w:r>
      <w:proofErr w:type="spellEnd"/>
      <w:proofErr w:type="gramEnd"/>
    </w:p>
    <w:p w:rsidR="002F5D22" w:rsidRDefault="00A55B18">
      <w:pPr>
        <w:pStyle w:val="Szvegtrzs"/>
        <w:tabs>
          <w:tab w:val="left" w:pos="5264"/>
        </w:tabs>
        <w:spacing w:before="12" w:line="266" w:lineRule="auto"/>
        <w:ind w:left="3203" w:right="992" w:hanging="2978"/>
        <w:rPr>
          <w:sz w:val="24"/>
          <w:szCs w:val="24"/>
        </w:rPr>
      </w:pPr>
      <w:proofErr w:type="spellStart"/>
      <w:proofErr w:type="gramStart"/>
      <w:r>
        <w:rPr>
          <w:position w:val="1"/>
          <w:sz w:val="24"/>
          <w:szCs w:val="24"/>
          <w:u w:val="single"/>
        </w:rPr>
        <w:t>elővizsgán</w:t>
      </w:r>
      <w:proofErr w:type="spellEnd"/>
      <w:proofErr w:type="gramEnd"/>
      <w:r>
        <w:rPr>
          <w:position w:val="1"/>
          <w:sz w:val="24"/>
          <w:szCs w:val="24"/>
        </w:rPr>
        <w:tab/>
      </w:r>
      <w:r>
        <w:rPr>
          <w:position w:val="1"/>
          <w:sz w:val="24"/>
          <w:szCs w:val="24"/>
        </w:rPr>
        <w:tab/>
      </w:r>
      <w:proofErr w:type="spellStart"/>
      <w:r>
        <w:rPr>
          <w:sz w:val="24"/>
          <w:szCs w:val="24"/>
        </w:rPr>
        <w:t>eredményű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vizsgát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tett</w:t>
      </w:r>
      <w:proofErr w:type="spellEnd"/>
      <w:r>
        <w:rPr>
          <w:sz w:val="24"/>
          <w:szCs w:val="24"/>
        </w:rPr>
        <w:t xml:space="preserve">. </w:t>
      </w:r>
    </w:p>
    <w:p w:rsidR="002F5D22" w:rsidRDefault="00A55B18">
      <w:pPr>
        <w:pStyle w:val="Szvegtrzs"/>
        <w:tabs>
          <w:tab w:val="left" w:pos="5264"/>
        </w:tabs>
        <w:spacing w:before="12" w:line="266" w:lineRule="auto"/>
        <w:ind w:left="3203" w:right="2279" w:hanging="2978"/>
        <w:rPr>
          <w:sz w:val="24"/>
          <w:szCs w:val="24"/>
        </w:rPr>
      </w:pPr>
      <w:r>
        <w:rPr>
          <w:position w:val="1"/>
          <w:sz w:val="24"/>
          <w:szCs w:val="24"/>
          <w:u w:val="single"/>
        </w:rPr>
        <w:tab/>
      </w:r>
      <w:proofErr w:type="spellStart"/>
      <w:proofErr w:type="gramStart"/>
      <w:r>
        <w:rPr>
          <w:sz w:val="24"/>
          <w:szCs w:val="24"/>
        </w:rPr>
        <w:t>nem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felelt</w:t>
      </w:r>
      <w:proofErr w:type="spellEnd"/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meg</w:t>
      </w:r>
    </w:p>
    <w:p w:rsidR="002F5D22" w:rsidRDefault="002F5D22">
      <w:pPr>
        <w:pStyle w:val="Szvegtrzs"/>
        <w:spacing w:before="4"/>
        <w:rPr>
          <w:sz w:val="24"/>
          <w:szCs w:val="24"/>
        </w:rPr>
      </w:pPr>
    </w:p>
    <w:p w:rsidR="002F5D22" w:rsidRDefault="002F5D22">
      <w:pPr>
        <w:pStyle w:val="Szvegtrzs"/>
        <w:spacing w:before="4"/>
        <w:rPr>
          <w:sz w:val="24"/>
          <w:szCs w:val="24"/>
        </w:rPr>
      </w:pPr>
    </w:p>
    <w:p w:rsidR="002F5D22" w:rsidRDefault="002F5D22">
      <w:pPr>
        <w:pStyle w:val="Szvegtrzs"/>
        <w:rPr>
          <w:sz w:val="24"/>
          <w:szCs w:val="24"/>
        </w:rPr>
      </w:pPr>
    </w:p>
    <w:p w:rsidR="002F5D22" w:rsidRDefault="00A55B18">
      <w:pPr>
        <w:ind w:left="2771" w:right="2715"/>
        <w:jc w:val="center"/>
        <w:rPr>
          <w:sz w:val="24"/>
          <w:szCs w:val="24"/>
        </w:rPr>
      </w:pPr>
      <w:r>
        <w:rPr>
          <w:sz w:val="24"/>
          <w:szCs w:val="24"/>
        </w:rPr>
        <w:t>P.H.</w:t>
      </w:r>
    </w:p>
    <w:p w:rsidR="002F5D22" w:rsidRDefault="002F5D22">
      <w:pPr>
        <w:ind w:left="2771" w:right="2715"/>
        <w:jc w:val="center"/>
        <w:rPr>
          <w:sz w:val="24"/>
          <w:szCs w:val="24"/>
        </w:rPr>
      </w:pPr>
    </w:p>
    <w:p w:rsidR="002F5D22" w:rsidRDefault="00A55B18">
      <w:pPr>
        <w:pStyle w:val="Szvegtrzs"/>
        <w:spacing w:before="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……………………..</w:t>
      </w:r>
    </w:p>
    <w:p w:rsidR="002F5D22" w:rsidRDefault="00A55B18">
      <w:pPr>
        <w:pStyle w:val="Szvegtrzs"/>
        <w:ind w:left="5954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vizsgabiztos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vizsgáztató</w:t>
      </w:r>
      <w:proofErr w:type="spellEnd"/>
      <w:proofErr w:type="gramEnd"/>
      <w:r>
        <w:rPr>
          <w:sz w:val="24"/>
          <w:szCs w:val="24"/>
        </w:rPr>
        <w:t>/</w:t>
      </w:r>
    </w:p>
    <w:p w:rsidR="002F5D22" w:rsidRDefault="002F5D22">
      <w:pPr>
        <w:pStyle w:val="Szvegtrzs"/>
        <w:ind w:left="6096"/>
        <w:rPr>
          <w:sz w:val="24"/>
          <w:szCs w:val="24"/>
        </w:rPr>
      </w:pPr>
    </w:p>
    <w:p w:rsidR="002F5D22" w:rsidRDefault="002F5D22">
      <w:pPr>
        <w:pStyle w:val="Szvegtrzs"/>
        <w:ind w:left="6096"/>
        <w:rPr>
          <w:sz w:val="24"/>
          <w:szCs w:val="24"/>
        </w:rPr>
      </w:pPr>
    </w:p>
    <w:p w:rsidR="002F5D22" w:rsidRDefault="002F5D22">
      <w:pPr>
        <w:pStyle w:val="Szvegtrzs"/>
        <w:ind w:left="6096"/>
        <w:rPr>
          <w:sz w:val="24"/>
          <w:szCs w:val="24"/>
        </w:rPr>
      </w:pPr>
    </w:p>
    <w:p w:rsidR="002F5D22" w:rsidRDefault="002F5D22">
      <w:pPr>
        <w:pStyle w:val="Szvegtrzs"/>
        <w:rPr>
          <w:sz w:val="22"/>
          <w:szCs w:val="22"/>
        </w:rPr>
      </w:pPr>
    </w:p>
    <w:p w:rsidR="002F5D22" w:rsidRDefault="002F5D22">
      <w:pPr>
        <w:pStyle w:val="Szvegtrzs"/>
        <w:rPr>
          <w:sz w:val="22"/>
          <w:szCs w:val="22"/>
        </w:rPr>
      </w:pPr>
    </w:p>
    <w:p w:rsidR="002F5D22" w:rsidRDefault="002F5D22">
      <w:pPr>
        <w:pStyle w:val="Szvegtrzs"/>
        <w:rPr>
          <w:sz w:val="22"/>
          <w:szCs w:val="22"/>
        </w:rPr>
      </w:pPr>
    </w:p>
    <w:p w:rsidR="002F5D22" w:rsidRDefault="002F5D22">
      <w:pPr>
        <w:pStyle w:val="Szvegtrzs"/>
        <w:rPr>
          <w:sz w:val="22"/>
          <w:szCs w:val="22"/>
        </w:rPr>
      </w:pPr>
    </w:p>
    <w:p w:rsidR="002F5D22" w:rsidRDefault="00A55B18">
      <w:pPr>
        <w:pStyle w:val="Szvegtrzs"/>
        <w:spacing w:line="295" w:lineRule="auto"/>
        <w:ind w:left="241" w:right="456" w:hanging="4"/>
        <w:rPr>
          <w:sz w:val="20"/>
          <w:szCs w:val="20"/>
        </w:rPr>
      </w:pPr>
      <w:r>
        <w:rPr>
          <w:sz w:val="20"/>
          <w:szCs w:val="20"/>
        </w:rPr>
        <w:t>*</w:t>
      </w:r>
      <w:proofErr w:type="spellStart"/>
      <w:proofErr w:type="gramStart"/>
      <w:r>
        <w:rPr>
          <w:sz w:val="20"/>
          <w:szCs w:val="20"/>
        </w:rPr>
        <w:t>az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vasúti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pálya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pontos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megnevezését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új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vasúti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jármű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típusát</w:t>
      </w:r>
      <w:proofErr w:type="spellEnd"/>
      <w:r>
        <w:rPr>
          <w:sz w:val="20"/>
          <w:szCs w:val="20"/>
        </w:rPr>
        <w:t xml:space="preserve">, </w:t>
      </w:r>
    </w:p>
    <w:p w:rsidR="002F5D22" w:rsidRDefault="00A55B18">
      <w:pPr>
        <w:pStyle w:val="Szvegtrzs"/>
        <w:spacing w:before="26" w:line="283" w:lineRule="auto"/>
        <w:ind w:left="236" w:firstLine="5"/>
        <w:rPr>
          <w:sz w:val="20"/>
          <w:szCs w:val="20"/>
        </w:rPr>
      </w:pPr>
      <w:r>
        <w:rPr>
          <w:sz w:val="20"/>
          <w:szCs w:val="20"/>
        </w:rPr>
        <w:t xml:space="preserve">A </w:t>
      </w:r>
      <w:proofErr w:type="spellStart"/>
      <w:r>
        <w:rPr>
          <w:sz w:val="20"/>
          <w:szCs w:val="20"/>
        </w:rPr>
        <w:t>kitöltetlen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részekbe</w:t>
      </w:r>
      <w:proofErr w:type="spellEnd"/>
      <w:r>
        <w:rPr>
          <w:sz w:val="20"/>
          <w:szCs w:val="20"/>
        </w:rPr>
        <w:t xml:space="preserve"> XXXX </w:t>
      </w:r>
      <w:proofErr w:type="spellStart"/>
      <w:r>
        <w:rPr>
          <w:sz w:val="20"/>
          <w:szCs w:val="20"/>
        </w:rPr>
        <w:t>betűjeleket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kell</w:t>
      </w:r>
      <w:proofErr w:type="spellEnd"/>
      <w:r>
        <w:rPr>
          <w:spacing w:val="44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írni</w:t>
      </w:r>
      <w:proofErr w:type="spellEnd"/>
    </w:p>
    <w:sectPr w:rsidR="002F5D22">
      <w:headerReference w:type="default" r:id="rId7"/>
      <w:footerReference w:type="default" r:id="rId8"/>
      <w:pgSz w:w="11906" w:h="16838"/>
      <w:pgMar w:top="2694" w:right="1417" w:bottom="1134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A8D" w:rsidRDefault="00A55B18">
      <w:r>
        <w:separator/>
      </w:r>
    </w:p>
  </w:endnote>
  <w:endnote w:type="continuationSeparator" w:id="0">
    <w:p w:rsidR="00D02A8D" w:rsidRDefault="00A55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D22" w:rsidRDefault="00A55B18">
    <w:pPr>
      <w:pStyle w:val="lfej"/>
      <w:rPr>
        <w:rFonts w:ascii="Arial" w:hAnsi="Arial" w:cs="Arial"/>
        <w:b/>
        <w:bCs/>
        <w:color w:val="233C69"/>
        <w:shd w:val="clear" w:color="auto" w:fill="FFFFFF"/>
        <w14:textOutline w14:w="9525" w14:cap="rnd" w14:cmpd="sng" w14:algn="ctr">
          <w14:noFill/>
          <w14:prstDash w14:val="solid"/>
          <w14:bevel/>
        </w14:textOutline>
      </w:rPr>
    </w:pPr>
    <w:r>
      <w:rPr>
        <w:rFonts w:ascii="Arial" w:hAnsi="Arial" w:cs="Arial"/>
        <w:color w:val="233C69"/>
        <w:shd w:val="clear" w:color="auto" w:fill="FFFFFF"/>
        <w14:textOutline w14:w="9525" w14:cap="rnd" w14:cmpd="sng" w14:algn="ctr">
          <w14:noFill/>
          <w14:prstDash w14:val="solid"/>
          <w14:bevel/>
        </w14:textOutline>
      </w:rPr>
      <w:t xml:space="preserve">A </w:t>
    </w:r>
    <w:proofErr w:type="spellStart"/>
    <w:r>
      <w:rPr>
        <w:rFonts w:ascii="Arial" w:hAnsi="Arial" w:cs="Arial"/>
        <w:color w:val="233C69"/>
        <w:shd w:val="clear" w:color="auto" w:fill="FFFFFF"/>
        <w14:textOutline w14:w="9525" w14:cap="rnd" w14:cmpd="sng" w14:algn="ctr">
          <w14:noFill/>
          <w14:prstDash w14:val="solid"/>
          <w14:bevel/>
        </w14:textOutline>
      </w:rPr>
      <w:t>Fővárosi</w:t>
    </w:r>
    <w:proofErr w:type="spellEnd"/>
    <w:r>
      <w:rPr>
        <w:rFonts w:ascii="Arial" w:hAnsi="Arial" w:cs="Arial"/>
        <w:color w:val="233C69"/>
        <w:shd w:val="clear" w:color="auto" w:fill="FFFFFF"/>
        <w14:textOutline w14:w="9525" w14:cap="rnd" w14:cmpd="sng" w14:algn="ctr">
          <w14:noFill/>
          <w14:prstDash w14:val="solid"/>
          <w14:bevel/>
        </w14:textOutline>
      </w:rPr>
      <w:t xml:space="preserve"> </w:t>
    </w:r>
    <w:proofErr w:type="spellStart"/>
    <w:r>
      <w:rPr>
        <w:rFonts w:ascii="Arial" w:hAnsi="Arial" w:cs="Arial"/>
        <w:color w:val="233C69"/>
        <w:shd w:val="clear" w:color="auto" w:fill="FFFFFF"/>
        <w14:textOutline w14:w="9525" w14:cap="rnd" w14:cmpd="sng" w14:algn="ctr">
          <w14:noFill/>
          <w14:prstDash w14:val="solid"/>
          <w14:bevel/>
        </w14:textOutline>
      </w:rPr>
      <w:t>Törvényszék</w:t>
    </w:r>
    <w:proofErr w:type="spellEnd"/>
    <w:r>
      <w:rPr>
        <w:rFonts w:ascii="Arial" w:hAnsi="Arial" w:cs="Arial"/>
        <w:color w:val="233C69"/>
        <w:shd w:val="clear" w:color="auto" w:fill="FFFFFF"/>
        <w14:textOutline w14:w="9525" w14:cap="rnd" w14:cmpd="sng" w14:algn="ctr">
          <w14:noFill/>
          <w14:prstDash w14:val="solid"/>
          <w14:bevel/>
        </w14:textOutline>
      </w:rPr>
      <w:t xml:space="preserve">, mint </w:t>
    </w:r>
    <w:proofErr w:type="spellStart"/>
    <w:r>
      <w:rPr>
        <w:rFonts w:ascii="Arial" w:hAnsi="Arial" w:cs="Arial"/>
        <w:color w:val="233C69"/>
        <w:shd w:val="clear" w:color="auto" w:fill="FFFFFF"/>
        <w14:textOutline w14:w="9525" w14:cap="rnd" w14:cmpd="sng" w14:algn="ctr">
          <w14:noFill/>
          <w14:prstDash w14:val="solid"/>
          <w14:bevel/>
        </w14:textOutline>
      </w:rPr>
      <w:t>cégbíróság</w:t>
    </w:r>
    <w:proofErr w:type="spellEnd"/>
    <w:r>
      <w:rPr>
        <w:rFonts w:ascii="Arial" w:hAnsi="Arial" w:cs="Arial"/>
        <w:b/>
        <w:bCs/>
        <w:color w:val="233C69"/>
        <w:shd w:val="clear" w:color="auto" w:fill="FFFFFF"/>
        <w14:textOutline w14:w="9525" w14:cap="rnd" w14:cmpd="sng" w14:algn="ctr">
          <w14:noFill/>
          <w14:prstDash w14:val="solid"/>
          <w14:bevel/>
        </w14:textOutline>
      </w:rPr>
      <w:t xml:space="preserve"> Cg. 01-10-143081</w:t>
    </w:r>
  </w:p>
  <w:p w:rsidR="002F5D22" w:rsidRDefault="00A55B18">
    <w:pPr>
      <w:pStyle w:val="lfej"/>
      <w:rPr>
        <w:rFonts w:ascii="Arial" w:hAnsi="Arial" w:cs="Arial"/>
        <w:b/>
        <w:bCs/>
        <w:color w:val="233C69"/>
        <w:shd w:val="clear" w:color="auto" w:fill="FFFFFF"/>
        <w14:textOutline w14:w="9525" w14:cap="rnd" w14:cmpd="sng" w14:algn="ctr">
          <w14:noFill/>
          <w14:prstDash w14:val="solid"/>
          <w14:bevel/>
        </w14:textOutline>
      </w:rPr>
    </w:pPr>
    <w:proofErr w:type="spellStart"/>
    <w:r>
      <w:rPr>
        <w:rFonts w:ascii="Arial" w:hAnsi="Arial" w:cs="Arial"/>
        <w:color w:val="233C69"/>
        <w:shd w:val="clear" w:color="auto" w:fill="FFFFFF"/>
        <w14:textOutline w14:w="9525" w14:cap="rnd" w14:cmpd="sng" w14:algn="ctr">
          <w14:noFill/>
          <w14:prstDash w14:val="solid"/>
          <w14:bevel/>
        </w14:textOutline>
      </w:rPr>
      <w:t>Adószám</w:t>
    </w:r>
    <w:proofErr w:type="spellEnd"/>
    <w:r>
      <w:rPr>
        <w:rFonts w:ascii="Arial" w:hAnsi="Arial" w:cs="Arial"/>
        <w:color w:val="233C69"/>
        <w:shd w:val="clear" w:color="auto" w:fill="FFFFFF"/>
        <w14:textOutline w14:w="9525" w14:cap="rnd" w14:cmpd="sng" w14:algn="ctr">
          <w14:noFill/>
          <w14:prstDash w14:val="solid"/>
          <w14:bevel/>
        </w14:textOutline>
      </w:rPr>
      <w:t>:</w:t>
    </w:r>
    <w:r>
      <w:rPr>
        <w:rFonts w:ascii="Arial" w:hAnsi="Arial" w:cs="Arial"/>
        <w:b/>
        <w:bCs/>
        <w:color w:val="233C69"/>
        <w:shd w:val="clear" w:color="auto" w:fill="FFFFFF"/>
        <w14:textOutline w14:w="9525" w14:cap="rnd" w14:cmpd="sng" w14:algn="ctr">
          <w14:noFill/>
          <w14:prstDash w14:val="solid"/>
          <w14:bevel/>
        </w14:textOutline>
      </w:rPr>
      <w:t xml:space="preserve"> 32694422-2-43</w:t>
    </w:r>
  </w:p>
  <w:p w:rsidR="002F5D22" w:rsidRDefault="002F5D22">
    <w:pPr>
      <w:pStyle w:val="lfej"/>
      <w:rPr>
        <w:rFonts w:ascii="Arial" w:hAnsi="Arial" w:cs="Arial"/>
        <w:b/>
        <w:bCs/>
        <w:color w:val="233C69"/>
        <w:shd w:val="clear" w:color="auto" w:fill="FFFFFF"/>
        <w14:textOutline w14:w="9525" w14:cap="rnd" w14:cmpd="sng" w14:algn="ctr">
          <w14:noFill/>
          <w14:prstDash w14:val="solid"/>
          <w14:bevel/>
        </w14:textOutline>
      </w:rPr>
    </w:pPr>
  </w:p>
  <w:p w:rsidR="002F5D22" w:rsidRDefault="00A55B18">
    <w:pPr>
      <w:pStyle w:val="lfej"/>
      <w:rPr>
        <w14:textOutline w14:w="9525" w14:cap="rnd" w14:cmpd="sng" w14:algn="ctr">
          <w14:noFill/>
          <w14:prstDash w14:val="solid"/>
          <w14:bevel/>
        </w14:textOutline>
      </w:rPr>
    </w:pPr>
    <w:proofErr w:type="spellStart"/>
    <w:r>
      <w:rPr>
        <w:b/>
        <w:bCs/>
        <w:shd w:val="clear" w:color="auto" w:fill="FFFFFF"/>
        <w14:textOutline w14:w="9525" w14:cap="rnd" w14:cmpd="sng" w14:algn="ctr">
          <w14:noFill/>
          <w14:prstDash w14:val="solid"/>
          <w14:bevel/>
        </w14:textOutline>
      </w:rPr>
      <w:t>Hatályos</w:t>
    </w:r>
    <w:proofErr w:type="spellEnd"/>
    <w:r>
      <w:rPr>
        <w:b/>
        <w:bCs/>
        <w:shd w:val="clear" w:color="auto" w:fill="FFFFFF"/>
        <w14:textOutline w14:w="9525" w14:cap="rnd" w14:cmpd="sng" w14:algn="ctr">
          <w14:noFill/>
          <w14:prstDash w14:val="solid"/>
          <w14:bevel/>
        </w14:textOutline>
      </w:rPr>
      <w:t>: 2025.1</w:t>
    </w:r>
    <w:r w:rsidR="00815EC2">
      <w:rPr>
        <w:b/>
        <w:bCs/>
        <w:shd w:val="clear" w:color="auto" w:fill="FFFFFF"/>
        <w14:textOutline w14:w="9525" w14:cap="rnd" w14:cmpd="sng" w14:algn="ctr">
          <w14:noFill/>
          <w14:prstDash w14:val="solid"/>
          <w14:bevel/>
        </w14:textOutline>
      </w:rPr>
      <w:t>1</w:t>
    </w:r>
    <w:r>
      <w:rPr>
        <w:b/>
        <w:bCs/>
        <w:shd w:val="clear" w:color="auto" w:fill="FFFFFF"/>
        <w14:textOutline w14:w="9525" w14:cap="rnd" w14:cmpd="sng" w14:algn="ctr">
          <w14:noFill/>
          <w14:prstDash w14:val="solid"/>
          <w14:bevel/>
        </w14:textOutline>
      </w:rPr>
      <w:t>.</w:t>
    </w:r>
    <w:r w:rsidR="00815EC2">
      <w:rPr>
        <w:b/>
        <w:bCs/>
        <w:shd w:val="clear" w:color="auto" w:fill="FFFFFF"/>
        <w14:textOutline w14:w="9525" w14:cap="rnd" w14:cmpd="sng" w14:algn="ctr">
          <w14:noFill/>
          <w14:prstDash w14:val="solid"/>
          <w14:bevel/>
        </w14:textOutline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A8D" w:rsidRDefault="00A55B18">
      <w:r>
        <w:separator/>
      </w:r>
    </w:p>
  </w:footnote>
  <w:footnote w:type="continuationSeparator" w:id="0">
    <w:p w:rsidR="00D02A8D" w:rsidRDefault="00A55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D22" w:rsidRDefault="00A55B18">
    <w:pPr>
      <w:pStyle w:val="lfej"/>
      <w:tabs>
        <w:tab w:val="clear" w:pos="9072"/>
        <w:tab w:val="right" w:pos="8766"/>
      </w:tabs>
      <w:jc w:val="center"/>
    </w:pPr>
    <w:proofErr w:type="gramStart"/>
    <w:r>
      <w:t>4.sz</w:t>
    </w:r>
    <w:proofErr w:type="gramEnd"/>
    <w:r>
      <w:t xml:space="preserve"> </w:t>
    </w:r>
    <w:proofErr w:type="spellStart"/>
    <w:r>
      <w:t>melléklet</w:t>
    </w:r>
    <w:proofErr w:type="spellEnd"/>
    <w:r>
      <w:t xml:space="preserve">: </w:t>
    </w:r>
    <w:r>
      <w:rPr>
        <w:color w:val="233C69"/>
      </w:rPr>
      <w:t xml:space="preserve"> </w:t>
    </w:r>
    <w:r>
      <w:t xml:space="preserve">a </w:t>
    </w:r>
    <w:proofErr w:type="spellStart"/>
    <w:r>
      <w:t>vasúti</w:t>
    </w:r>
    <w:proofErr w:type="spellEnd"/>
    <w:r>
      <w:t xml:space="preserve"> </w:t>
    </w:r>
    <w:proofErr w:type="spellStart"/>
    <w:r>
      <w:t>társasági</w:t>
    </w:r>
    <w:proofErr w:type="spellEnd"/>
    <w:r>
      <w:t xml:space="preserve"> </w:t>
    </w:r>
    <w:proofErr w:type="spellStart"/>
    <w:r>
      <w:t>hatáskörbe</w:t>
    </w:r>
    <w:proofErr w:type="spellEnd"/>
    <w:r>
      <w:t xml:space="preserve"> </w:t>
    </w:r>
    <w:proofErr w:type="spellStart"/>
    <w:r>
      <w:t>tartozó</w:t>
    </w:r>
    <w:proofErr w:type="spellEnd"/>
    <w:r>
      <w:t xml:space="preserve"> </w:t>
    </w:r>
    <w:proofErr w:type="spellStart"/>
    <w:r>
      <w:t>vizsgáztatás</w:t>
    </w:r>
    <w:proofErr w:type="spellEnd"/>
    <w:r>
      <w:t xml:space="preserve"> </w:t>
    </w:r>
    <w:proofErr w:type="spellStart"/>
    <w:r>
      <w:t>lebonyolítására</w:t>
    </w:r>
    <w:proofErr w:type="spellEnd"/>
    <w:r>
      <w:t xml:space="preserve"> </w:t>
    </w:r>
    <w:proofErr w:type="spellStart"/>
    <w:r>
      <w:t>vonatkozó</w:t>
    </w:r>
    <w:proofErr w:type="spellEnd"/>
    <w:r>
      <w:t xml:space="preserve"> </w:t>
    </w:r>
    <w:proofErr w:type="spellStart"/>
    <w:r>
      <w:t>vizsgaszabályzatról</w:t>
    </w:r>
    <w:proofErr w:type="spellEnd"/>
    <w:r>
      <w:t xml:space="preserve"> és </w:t>
    </w:r>
    <w:proofErr w:type="spellStart"/>
    <w:r>
      <w:t>eljárási</w:t>
    </w:r>
    <w:proofErr w:type="spellEnd"/>
    <w:r>
      <w:t xml:space="preserve"> </w:t>
    </w:r>
    <w:proofErr w:type="spellStart"/>
    <w:r>
      <w:t>rendről</w:t>
    </w:r>
    <w:proofErr w:type="spellEnd"/>
  </w:p>
  <w:p w:rsidR="002F5D22" w:rsidRDefault="00A55B18" w:rsidP="00A55B18">
    <w:pPr>
      <w:pStyle w:val="lfej"/>
      <w:jc w:val="center"/>
    </w:pPr>
    <w:r w:rsidRPr="00A55B18">
      <w:t>101/2025. (XI.</w:t>
    </w:r>
    <w:r w:rsidR="00F8780A">
      <w:t>25</w:t>
    </w:r>
    <w:r w:rsidRPr="00A55B18">
      <w:t xml:space="preserve">. </w:t>
    </w:r>
    <w:proofErr w:type="gramStart"/>
    <w:r w:rsidRPr="00A55B18">
      <w:t xml:space="preserve">MÁV </w:t>
    </w:r>
    <w:proofErr w:type="spellStart"/>
    <w:r w:rsidRPr="00A55B18">
      <w:t>Ért</w:t>
    </w:r>
    <w:proofErr w:type="spellEnd"/>
    <w:r w:rsidRPr="00A55B18">
      <w:t>. .</w:t>
    </w:r>
    <w:proofErr w:type="gramEnd"/>
    <w:r w:rsidRPr="00A55B18">
      <w:t xml:space="preserve">) PMVIG </w:t>
    </w:r>
    <w:proofErr w:type="spellStart"/>
    <w:r w:rsidRPr="00A55B18">
      <w:t>utasításhoz</w:t>
    </w:r>
    <w:proofErr w:type="spellEnd"/>
  </w:p>
  <w:p w:rsidR="002F5D22" w:rsidRDefault="00A55B18">
    <w:pPr>
      <w:pStyle w:val="lfej"/>
    </w:pPr>
    <w:r>
      <w:rPr>
        <w:rFonts w:ascii="Arial" w:hAnsi="Arial" w:cs="Arial"/>
        <w:b/>
        <w:bCs/>
        <w:noProof/>
        <w:color w:val="233C69"/>
        <w:lang w:val="hu-HU" w:eastAsia="hu-H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2138045</wp:posOffset>
          </wp:positionH>
          <wp:positionV relativeFrom="paragraph">
            <wp:posOffset>80345</wp:posOffset>
          </wp:positionV>
          <wp:extent cx="1580311" cy="824088"/>
          <wp:effectExtent l="0" t="0" r="0" b="1905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580311" cy="8240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B35"/>
    <w:rsid w:val="000D5081"/>
    <w:rsid w:val="0011155A"/>
    <w:rsid w:val="002746CD"/>
    <w:rsid w:val="002F5D22"/>
    <w:rsid w:val="004C1B7D"/>
    <w:rsid w:val="006A362A"/>
    <w:rsid w:val="00760F41"/>
    <w:rsid w:val="00815EC2"/>
    <w:rsid w:val="0093180B"/>
    <w:rsid w:val="009F34D6"/>
    <w:rsid w:val="00A445A0"/>
    <w:rsid w:val="00A55B18"/>
    <w:rsid w:val="00B2442E"/>
    <w:rsid w:val="00BF7736"/>
    <w:rsid w:val="00D02A8D"/>
    <w:rsid w:val="00D8273C"/>
    <w:rsid w:val="00D95B35"/>
    <w:rsid w:val="00DE76F4"/>
    <w:rsid w:val="00E907A6"/>
    <w:rsid w:val="00E93B9C"/>
    <w:rsid w:val="00F8780A"/>
    <w:rsid w:val="00FF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9A93E4C"/>
  <w15:chartTrackingRefBased/>
  <w15:docId w15:val="{77450600-53FA-475F-AAAC-44A6C592D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paragraph" w:styleId="Cmsor1">
    <w:name w:val="heading 1"/>
    <w:basedOn w:val="Norml"/>
    <w:link w:val="Cmsor1Char"/>
    <w:uiPriority w:val="1"/>
    <w:qFormat/>
    <w:pPr>
      <w:spacing w:before="91"/>
      <w:ind w:left="2771" w:right="2163"/>
      <w:jc w:val="center"/>
      <w:outlineLvl w:val="0"/>
    </w:pPr>
    <w:rPr>
      <w:b/>
      <w:bCs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Pr>
      <w:rFonts w:ascii="Times New Roman" w:eastAsia="Times New Roman" w:hAnsi="Times New Roman" w:cs="Times New Roman"/>
      <w:b/>
      <w:bCs/>
      <w:sz w:val="21"/>
      <w:szCs w:val="21"/>
      <w:lang w:val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Pr>
      <w:sz w:val="21"/>
      <w:szCs w:val="21"/>
    </w:rPr>
  </w:style>
  <w:style w:type="character" w:customStyle="1" w:styleId="SzvegtrzsChar">
    <w:name w:val="Szövegtörzs Char"/>
    <w:basedOn w:val="Bekezdsalapbettpusa"/>
    <w:link w:val="Szvegtrzs"/>
    <w:uiPriority w:val="1"/>
    <w:rPr>
      <w:rFonts w:ascii="Times New Roman" w:eastAsia="Times New Roman" w:hAnsi="Times New Roman" w:cs="Times New Roman"/>
      <w:sz w:val="21"/>
      <w:szCs w:val="21"/>
      <w:lang w:val="en-US"/>
    </w:rPr>
  </w:style>
  <w:style w:type="paragraph" w:customStyle="1" w:styleId="TableParagraph">
    <w:name w:val="Table Paragraph"/>
    <w:basedOn w:val="Norml"/>
    <w:uiPriority w:val="1"/>
    <w:qFormat/>
  </w:style>
  <w:style w:type="paragraph" w:styleId="NormlWeb">
    <w:name w:val="Normal (Web)"/>
    <w:basedOn w:val="Norml"/>
    <w:uiPriority w:val="99"/>
    <w:unhideWhenUsed/>
    <w:pPr>
      <w:widowControl/>
      <w:autoSpaceDE/>
      <w:autoSpaceDN/>
      <w:spacing w:before="100" w:beforeAutospacing="1" w:after="100" w:afterAutospacing="1"/>
    </w:pPr>
    <w:rPr>
      <w:sz w:val="24"/>
      <w:szCs w:val="24"/>
      <w:lang w:val="hu-HU" w:eastAsia="hu-HU"/>
    </w:rPr>
  </w:style>
  <w:style w:type="paragraph" w:styleId="lfej">
    <w:name w:val="header"/>
    <w:basedOn w:val="Norml"/>
    <w:link w:val="lfej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Pr>
      <w:rFonts w:ascii="Times New Roman" w:eastAsia="Times New Roman" w:hAnsi="Times New Roman" w:cs="Times New Roman"/>
      <w:lang w:val="en-US"/>
    </w:rPr>
  </w:style>
  <w:style w:type="paragraph" w:styleId="llb">
    <w:name w:val="footer"/>
    <w:basedOn w:val="Norml"/>
    <w:link w:val="llb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Pr>
      <w:rFonts w:ascii="Times New Roman" w:eastAsia="Times New Roman" w:hAnsi="Times New Roman" w:cs="Times New Roman"/>
      <w:lang w:val="en-US"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uborkszveg">
    <w:name w:val="Balloon Text"/>
    <w:basedOn w:val="Norml"/>
    <w:link w:val="Buborkszveg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Segoe UI" w:eastAsia="Times New Roman" w:hAnsi="Segoe UI" w:cs="Segoe UI"/>
      <w:sz w:val="18"/>
      <w:szCs w:val="18"/>
      <w:lang w:val="en-US"/>
    </w:rPr>
  </w:style>
  <w:style w:type="character" w:styleId="Lbjegyzet-hivatkozs">
    <w:name w:val="footnote reference"/>
    <w:basedOn w:val="Bekezdsalapbettpusa"/>
    <w:uiPriority w:val="99"/>
    <w:semiHidden/>
    <w:unhideWhenUsed/>
    <w:qFormat/>
    <w:rPr>
      <w:vertAlign w:val="superscript"/>
    </w:rPr>
  </w:style>
  <w:style w:type="character" w:styleId="Vgjegyzet-hivatkozs">
    <w:name w:val="endnote reference"/>
    <w:basedOn w:val="Bekezdsalapbettpusa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EE178-FDFB-4549-AA28-0671E5EA1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MÁV Zrt.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Kovácsné Komócsin Katalin</dc:creator>
  <cp:lastModifiedBy>Berta Éva</cp:lastModifiedBy>
  <cp:revision>4</cp:revision>
  <dcterms:created xsi:type="dcterms:W3CDTF">2025-11-04T13:39:00Z</dcterms:created>
  <dcterms:modified xsi:type="dcterms:W3CDTF">2025-11-06T13:33:00Z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_Doc_ID">
    <vt:lpwstr>2173368468</vt:lpwstr>
  </property>
</Properties>
</file>