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5B" w:rsidRPr="00292579" w:rsidRDefault="0005295B" w:rsidP="00FB56BF">
      <w:pPr>
        <w:spacing w:line="276" w:lineRule="auto"/>
        <w:rPr>
          <w:rFonts w:asciiTheme="minorHAnsi" w:hAnsiTheme="minorHAnsi"/>
          <w:b/>
          <w:iCs/>
          <w:noProof/>
          <w:color w:val="1F497D"/>
          <w:sz w:val="24"/>
          <w:szCs w:val="24"/>
          <w:u w:color="365F91"/>
          <w:lang w:val="hu-HU"/>
        </w:rPr>
      </w:pPr>
      <w:r w:rsidRPr="00292579">
        <w:rPr>
          <w:rFonts w:asciiTheme="minorHAnsi" w:hAnsiTheme="minorHAnsi"/>
          <w:b/>
          <w:iCs/>
          <w:noProof/>
          <w:color w:val="1F497D"/>
          <w:sz w:val="24"/>
          <w:szCs w:val="24"/>
          <w:u w:color="365F91"/>
          <w:lang w:val="hu-HU"/>
        </w:rPr>
        <w:t>Szolnoki Vasúti Almárium</w:t>
      </w:r>
    </w:p>
    <w:p w:rsidR="0005295B" w:rsidRPr="004962E3" w:rsidRDefault="0005295B" w:rsidP="00FB56BF">
      <w:pPr>
        <w:spacing w:line="276" w:lineRule="auto"/>
        <w:rPr>
          <w:rFonts w:asciiTheme="minorHAnsi" w:hAnsiTheme="minorHAnsi" w:cs="Arial"/>
          <w:b/>
          <w:noProof/>
          <w:color w:val="auto"/>
          <w:sz w:val="24"/>
          <w:szCs w:val="24"/>
          <w:lang w:val="hu-HU"/>
        </w:rPr>
      </w:pPr>
    </w:p>
    <w:p w:rsidR="00FB56BF" w:rsidRPr="00FB56BF" w:rsidRDefault="00FB56BF" w:rsidP="00FB56BF">
      <w:pPr>
        <w:spacing w:line="276" w:lineRule="auto"/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</w:pPr>
      <w:r w:rsidRPr="00FB56BF"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  <w:t>Cím: 5000 Szolnok, Jubileum tér 1-3. (vasútállomás)</w:t>
      </w:r>
    </w:p>
    <w:p w:rsidR="0005295B" w:rsidRPr="009B7232" w:rsidRDefault="00FB56BF">
      <w:pPr>
        <w:spacing w:line="276" w:lineRule="auto"/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</w:pPr>
      <w:r w:rsidRPr="00FB56BF"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  <w:t>Telefon: 06 1 512-1101</w:t>
      </w:r>
    </w:p>
    <w:p w:rsidR="0005295B" w:rsidRPr="009B7232" w:rsidRDefault="0005295B">
      <w:pPr>
        <w:spacing w:line="276" w:lineRule="auto"/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</w:pPr>
      <w:r w:rsidRPr="009B7232"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  <w:t xml:space="preserve">E-mail: </w:t>
      </w:r>
      <w:hyperlink r:id="rId6" w:history="1">
        <w:r w:rsidRPr="009B7232">
          <w:rPr>
            <w:rStyle w:val="Hiperhivatkozs"/>
            <w:rFonts w:asciiTheme="minorHAnsi" w:hAnsiTheme="minorHAnsi"/>
            <w:iCs/>
            <w:noProof/>
            <w:color w:val="1F497D"/>
            <w:sz w:val="24"/>
            <w:szCs w:val="24"/>
            <w:u w:color="365F91"/>
            <w:lang w:val="hu-HU"/>
          </w:rPr>
          <w:t>muzeumokejszakaja@mavcsoport.hu</w:t>
        </w:r>
      </w:hyperlink>
      <w:r w:rsidRPr="009B7232"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  <w:t xml:space="preserve"> </w:t>
      </w:r>
    </w:p>
    <w:p w:rsidR="0005295B" w:rsidRPr="009B7232" w:rsidRDefault="0005295B">
      <w:pPr>
        <w:spacing w:line="276" w:lineRule="auto"/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</w:pPr>
      <w:r w:rsidRPr="009B7232"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  <w:t xml:space="preserve">Honlap: </w:t>
      </w:r>
      <w:hyperlink r:id="rId7" w:history="1">
        <w:r w:rsidRPr="009B7232">
          <w:rPr>
            <w:rStyle w:val="Hiperhivatkozs"/>
            <w:rFonts w:asciiTheme="minorHAnsi" w:hAnsiTheme="minorHAnsi"/>
            <w:iCs/>
            <w:noProof/>
            <w:color w:val="1F497D"/>
            <w:sz w:val="24"/>
            <w:szCs w:val="24"/>
            <w:u w:color="365F91"/>
            <w:lang w:val="hu-HU"/>
          </w:rPr>
          <w:t>www.mavcsoport.hu</w:t>
        </w:r>
      </w:hyperlink>
      <w:r w:rsidRPr="009B7232">
        <w:rPr>
          <w:rFonts w:asciiTheme="minorHAnsi" w:hAnsiTheme="minorHAnsi"/>
          <w:iCs/>
          <w:noProof/>
          <w:color w:val="1F497D"/>
          <w:sz w:val="24"/>
          <w:szCs w:val="24"/>
          <w:u w:color="365F91"/>
          <w:lang w:val="hu-HU"/>
        </w:rPr>
        <w:t xml:space="preserve"> </w:t>
      </w:r>
    </w:p>
    <w:p w:rsidR="0005295B" w:rsidRPr="009B7232" w:rsidRDefault="0005295B">
      <w:pPr>
        <w:spacing w:line="276" w:lineRule="auto"/>
        <w:rPr>
          <w:rFonts w:asciiTheme="minorHAnsi" w:hAnsiTheme="minorHAnsi" w:cs="Arial"/>
          <w:b/>
          <w:noProof/>
          <w:color w:val="1F497D"/>
          <w:sz w:val="24"/>
          <w:szCs w:val="24"/>
          <w:highlight w:val="green"/>
          <w:lang w:val="hu-HU"/>
        </w:rPr>
      </w:pPr>
    </w:p>
    <w:p w:rsidR="0005295B" w:rsidRPr="009B7232" w:rsidRDefault="0005295B">
      <w:pPr>
        <w:autoSpaceDE w:val="0"/>
        <w:autoSpaceDN w:val="0"/>
        <w:rPr>
          <w:b/>
          <w:bCs/>
          <w:color w:val="1F497D"/>
          <w:lang w:val="hu-HU"/>
        </w:rPr>
      </w:pPr>
      <w:r w:rsidRPr="009B7232">
        <w:rPr>
          <w:b/>
          <w:bCs/>
          <w:color w:val="1F497D"/>
          <w:lang w:val="hu-HU"/>
        </w:rPr>
        <w:t>Látogatási idő: 201</w:t>
      </w:r>
      <w:r w:rsidR="00E267F2" w:rsidRPr="009B7232">
        <w:rPr>
          <w:b/>
          <w:bCs/>
          <w:color w:val="1F497D"/>
          <w:lang w:val="hu-HU"/>
        </w:rPr>
        <w:t>9</w:t>
      </w:r>
      <w:r w:rsidRPr="009B7232">
        <w:rPr>
          <w:b/>
          <w:bCs/>
          <w:color w:val="1F497D"/>
          <w:lang w:val="hu-HU"/>
        </w:rPr>
        <w:t>. június 2</w:t>
      </w:r>
      <w:r w:rsidR="00E267F2" w:rsidRPr="009B7232">
        <w:rPr>
          <w:b/>
          <w:bCs/>
          <w:color w:val="1F497D"/>
          <w:lang w:val="hu-HU"/>
        </w:rPr>
        <w:t>2</w:t>
      </w:r>
      <w:r w:rsidRPr="009B7232">
        <w:rPr>
          <w:b/>
          <w:bCs/>
          <w:color w:val="1F497D"/>
          <w:lang w:val="hu-HU"/>
        </w:rPr>
        <w:t xml:space="preserve">. </w:t>
      </w:r>
      <w:r w:rsidR="00E267F2" w:rsidRPr="009B7232">
        <w:rPr>
          <w:b/>
          <w:bCs/>
          <w:color w:val="1F497D"/>
          <w:lang w:val="hu-HU"/>
        </w:rPr>
        <w:t>18</w:t>
      </w:r>
      <w:r w:rsidR="00FB56BF">
        <w:rPr>
          <w:b/>
          <w:bCs/>
          <w:color w:val="1F497D"/>
          <w:lang w:val="hu-HU"/>
        </w:rPr>
        <w:t>.</w:t>
      </w:r>
      <w:r w:rsidRPr="009B7232">
        <w:rPr>
          <w:b/>
          <w:bCs/>
          <w:color w:val="1F497D"/>
          <w:lang w:val="hu-HU"/>
        </w:rPr>
        <w:t>00</w:t>
      </w:r>
      <w:r w:rsidR="00FB56BF">
        <w:rPr>
          <w:b/>
          <w:bCs/>
          <w:color w:val="1F497D"/>
          <w:lang w:val="hu-HU"/>
        </w:rPr>
        <w:t xml:space="preserve"> </w:t>
      </w:r>
      <w:r w:rsidRPr="009B7232">
        <w:rPr>
          <w:b/>
          <w:bCs/>
          <w:color w:val="1F497D"/>
          <w:lang w:val="hu-HU"/>
        </w:rPr>
        <w:t>–</w:t>
      </w:r>
      <w:r w:rsidR="00FB56BF">
        <w:rPr>
          <w:b/>
          <w:bCs/>
          <w:color w:val="1F497D"/>
          <w:lang w:val="hu-HU"/>
        </w:rPr>
        <w:t xml:space="preserve"> június 23.</w:t>
      </w:r>
      <w:r w:rsidRPr="009B7232">
        <w:rPr>
          <w:b/>
          <w:bCs/>
          <w:color w:val="1F497D"/>
          <w:lang w:val="hu-HU"/>
        </w:rPr>
        <w:t xml:space="preserve"> 01</w:t>
      </w:r>
      <w:r w:rsidR="00FB56BF">
        <w:rPr>
          <w:b/>
          <w:bCs/>
          <w:color w:val="1F497D"/>
          <w:lang w:val="hu-HU"/>
        </w:rPr>
        <w:t>.</w:t>
      </w:r>
      <w:r w:rsidRPr="009B7232">
        <w:rPr>
          <w:b/>
          <w:bCs/>
          <w:color w:val="1F497D"/>
          <w:lang w:val="hu-HU"/>
        </w:rPr>
        <w:t>00</w:t>
      </w:r>
    </w:p>
    <w:p w:rsidR="0005295B" w:rsidRPr="009B7232" w:rsidRDefault="0005295B">
      <w:pPr>
        <w:autoSpaceDE w:val="0"/>
        <w:autoSpaceDN w:val="0"/>
        <w:rPr>
          <w:b/>
          <w:bCs/>
          <w:color w:val="1F497D"/>
          <w:lang w:val="hu-HU"/>
        </w:rPr>
      </w:pPr>
      <w:r w:rsidRPr="009B7232">
        <w:rPr>
          <w:b/>
          <w:bCs/>
          <w:color w:val="1F497D"/>
          <w:lang w:val="hu-HU"/>
        </w:rPr>
        <w:t xml:space="preserve">Kezdési időpontok: </w:t>
      </w:r>
      <w:r w:rsidR="00E267F2" w:rsidRPr="009B7232">
        <w:rPr>
          <w:b/>
          <w:bCs/>
          <w:color w:val="1F497D"/>
          <w:lang w:val="hu-HU"/>
        </w:rPr>
        <w:t>18</w:t>
      </w:r>
      <w:r w:rsidR="00FB56BF">
        <w:rPr>
          <w:b/>
          <w:bCs/>
          <w:color w:val="1F497D"/>
          <w:lang w:val="hu-HU"/>
        </w:rPr>
        <w:t>.</w:t>
      </w:r>
      <w:r w:rsidRPr="009B7232">
        <w:rPr>
          <w:b/>
          <w:bCs/>
          <w:color w:val="1F497D"/>
          <w:lang w:val="hu-HU"/>
        </w:rPr>
        <w:t>00 és 24</w:t>
      </w:r>
      <w:r w:rsidR="00FB56BF">
        <w:rPr>
          <w:b/>
          <w:bCs/>
          <w:color w:val="1F497D"/>
          <w:lang w:val="hu-HU"/>
        </w:rPr>
        <w:t>.</w:t>
      </w:r>
      <w:r w:rsidRPr="009B7232">
        <w:rPr>
          <w:b/>
          <w:bCs/>
          <w:color w:val="1F497D"/>
          <w:lang w:val="hu-HU"/>
        </w:rPr>
        <w:t>00 között óránként</w:t>
      </w:r>
      <w:r w:rsidR="00FB56BF">
        <w:rPr>
          <w:b/>
          <w:bCs/>
          <w:color w:val="1F497D"/>
          <w:lang w:val="hu-HU"/>
        </w:rPr>
        <w:t xml:space="preserve"> (</w:t>
      </w:r>
      <w:r w:rsidR="00FB56BF" w:rsidRPr="00FB56BF">
        <w:rPr>
          <w:b/>
          <w:bCs/>
          <w:color w:val="1F497D"/>
          <w:lang w:val="hu-HU"/>
        </w:rPr>
        <w:t>látogatók bármikor bekapcsolódhatnak a programba</w:t>
      </w:r>
      <w:r w:rsidR="00FB56BF">
        <w:rPr>
          <w:b/>
          <w:bCs/>
          <w:color w:val="1F497D"/>
          <w:lang w:val="hu-HU"/>
        </w:rPr>
        <w:t>)</w:t>
      </w:r>
      <w:bookmarkStart w:id="0" w:name="_GoBack"/>
      <w:bookmarkEnd w:id="0"/>
    </w:p>
    <w:p w:rsidR="0005295B" w:rsidRPr="009B7232" w:rsidRDefault="0005295B">
      <w:pPr>
        <w:autoSpaceDE w:val="0"/>
        <w:autoSpaceDN w:val="0"/>
        <w:rPr>
          <w:b/>
          <w:bCs/>
          <w:color w:val="1F497D"/>
          <w:lang w:val="hu-HU"/>
        </w:rPr>
      </w:pPr>
      <w:r w:rsidRPr="009B7232">
        <w:rPr>
          <w:b/>
          <w:bCs/>
          <w:color w:val="1F497D"/>
          <w:lang w:val="hu-HU"/>
        </w:rPr>
        <w:t>Maximális létszám: 10 fő/turnus</w:t>
      </w:r>
    </w:p>
    <w:p w:rsidR="0005295B" w:rsidRDefault="0005295B">
      <w:pPr>
        <w:spacing w:line="276" w:lineRule="auto"/>
        <w:rPr>
          <w:rFonts w:asciiTheme="minorHAnsi" w:hAnsiTheme="minorHAnsi" w:cs="Arial"/>
          <w:b/>
          <w:noProof/>
          <w:color w:val="auto"/>
          <w:sz w:val="24"/>
          <w:szCs w:val="24"/>
          <w:lang w:val="hu-HU"/>
        </w:rPr>
      </w:pPr>
    </w:p>
    <w:p w:rsidR="00FB56BF" w:rsidRPr="004962E3" w:rsidRDefault="00FB56BF" w:rsidP="00CA6C71">
      <w:pPr>
        <w:autoSpaceDE w:val="0"/>
        <w:autoSpaceDN w:val="0"/>
        <w:rPr>
          <w:rFonts w:asciiTheme="minorHAnsi" w:hAnsiTheme="minorHAnsi" w:cs="Arial"/>
          <w:b/>
          <w:noProof/>
          <w:color w:val="auto"/>
          <w:sz w:val="24"/>
          <w:szCs w:val="24"/>
          <w:lang w:val="hu-HU"/>
        </w:rPr>
      </w:pPr>
      <w:r w:rsidRPr="00D8227C">
        <w:rPr>
          <w:color w:val="1F497D"/>
          <w:lang w:val="hu-HU"/>
        </w:rPr>
        <w:t>A szolnoki vasútállomáson a magyar vasút születésének 170. évfordulója alkalmából 2016-ban nyílt meg Kondor Balázs magángyűjtő kiállítása</w:t>
      </w:r>
      <w:r w:rsidR="008E0491">
        <w:rPr>
          <w:color w:val="1F497D"/>
          <w:lang w:val="hu-HU"/>
        </w:rPr>
        <w:t>, a</w:t>
      </w:r>
      <w:r>
        <w:rPr>
          <w:color w:val="1F497D"/>
          <w:lang w:val="hu-HU"/>
        </w:rPr>
        <w:t xml:space="preserve"> </w:t>
      </w:r>
      <w:r w:rsidRPr="00CA6C71">
        <w:rPr>
          <w:i/>
          <w:color w:val="1F497D"/>
          <w:lang w:val="hu-HU"/>
        </w:rPr>
        <w:t>Szolnoki Vasúti Almárium</w:t>
      </w:r>
      <w:r w:rsidR="008E0491">
        <w:rPr>
          <w:color w:val="1F497D"/>
          <w:lang w:val="hu-HU"/>
        </w:rPr>
        <w:t xml:space="preserve">, amely </w:t>
      </w:r>
      <w:r w:rsidRPr="00D8227C">
        <w:rPr>
          <w:color w:val="1F497D"/>
          <w:lang w:val="hu-HU"/>
        </w:rPr>
        <w:t xml:space="preserve">Magyarország </w:t>
      </w:r>
      <w:r w:rsidR="008E0491" w:rsidRPr="008E0491">
        <w:rPr>
          <w:color w:val="1F497D"/>
          <w:lang w:val="hu-HU"/>
        </w:rPr>
        <w:t xml:space="preserve">egyetlen folyamatosan, a nap 24 órájában megtekinthető vasúttörténeti </w:t>
      </w:r>
      <w:r w:rsidR="008E0491">
        <w:rPr>
          <w:color w:val="1F497D"/>
          <w:lang w:val="hu-HU"/>
        </w:rPr>
        <w:t>tárlat</w:t>
      </w:r>
      <w:r w:rsidR="008E0491" w:rsidRPr="008E0491">
        <w:rPr>
          <w:color w:val="1F497D"/>
          <w:lang w:val="hu-HU"/>
        </w:rPr>
        <w:t>a</w:t>
      </w:r>
      <w:r w:rsidR="008E0491">
        <w:rPr>
          <w:color w:val="1F497D"/>
          <w:lang w:val="hu-HU"/>
        </w:rPr>
        <w:t>.</w:t>
      </w:r>
      <w:r w:rsidRPr="00D8227C">
        <w:rPr>
          <w:color w:val="1F497D"/>
          <w:lang w:val="hu-HU"/>
        </w:rPr>
        <w:t xml:space="preserve"> </w:t>
      </w:r>
      <w:r w:rsidR="008E0491">
        <w:rPr>
          <w:color w:val="1F497D"/>
          <w:lang w:val="hu-HU"/>
        </w:rPr>
        <w:t>E</w:t>
      </w:r>
      <w:r w:rsidRPr="00D8227C">
        <w:rPr>
          <w:color w:val="1F497D"/>
          <w:lang w:val="hu-HU"/>
        </w:rPr>
        <w:t>mellett a</w:t>
      </w:r>
      <w:r>
        <w:rPr>
          <w:color w:val="1F497D"/>
          <w:lang w:val="hu-HU"/>
        </w:rPr>
        <w:t xml:space="preserve"> vasútállomás</w:t>
      </w:r>
      <w:r w:rsidRPr="00D8227C">
        <w:rPr>
          <w:color w:val="1F497D"/>
          <w:lang w:val="hu-HU"/>
        </w:rPr>
        <w:t xml:space="preserve"> emelet</w:t>
      </w:r>
      <w:r>
        <w:rPr>
          <w:color w:val="1F497D"/>
          <w:lang w:val="hu-HU"/>
        </w:rPr>
        <w:t>én,</w:t>
      </w:r>
      <w:r w:rsidRPr="00D8227C">
        <w:rPr>
          <w:color w:val="1F497D"/>
          <w:lang w:val="hu-HU"/>
        </w:rPr>
        <w:t xml:space="preserve"> </w:t>
      </w:r>
      <w:r>
        <w:rPr>
          <w:color w:val="1F497D"/>
          <w:lang w:val="hu-HU"/>
        </w:rPr>
        <w:t xml:space="preserve">a </w:t>
      </w:r>
      <w:r w:rsidRPr="00D8227C">
        <w:rPr>
          <w:color w:val="1F497D"/>
          <w:lang w:val="hu-HU"/>
        </w:rPr>
        <w:t>korábbi Utasellátó éttermében</w:t>
      </w:r>
      <w:r>
        <w:rPr>
          <w:color w:val="1F497D"/>
          <w:lang w:val="hu-HU"/>
        </w:rPr>
        <w:t xml:space="preserve"> </w:t>
      </w:r>
      <w:r w:rsidRPr="00D8227C">
        <w:rPr>
          <w:color w:val="1F497D"/>
          <w:lang w:val="hu-HU"/>
        </w:rPr>
        <w:t xml:space="preserve">állandó vasúttörténeti szakkiállítás várja a látogatókat </w:t>
      </w:r>
      <w:r w:rsidRPr="00CA6C71">
        <w:rPr>
          <w:i/>
          <w:color w:val="1F497D"/>
          <w:lang w:val="hu-HU"/>
        </w:rPr>
        <w:t>Szolnok és a vasút kapcsolatának mementói</w:t>
      </w:r>
      <w:r w:rsidRPr="00D8227C">
        <w:rPr>
          <w:color w:val="1F497D"/>
          <w:lang w:val="hu-HU"/>
        </w:rPr>
        <w:t xml:space="preserve"> címmel. Itt </w:t>
      </w:r>
      <w:r>
        <w:rPr>
          <w:color w:val="1F497D"/>
          <w:lang w:val="hu-HU"/>
        </w:rPr>
        <w:t>tekinthető</w:t>
      </w:r>
      <w:r w:rsidRPr="004962E3">
        <w:rPr>
          <w:color w:val="1F497D"/>
          <w:lang w:val="hu-HU"/>
        </w:rPr>
        <w:t xml:space="preserve"> </w:t>
      </w:r>
      <w:r w:rsidR="008E0491">
        <w:rPr>
          <w:color w:val="1F497D"/>
          <w:lang w:val="hu-HU"/>
        </w:rPr>
        <w:t xml:space="preserve">meg </w:t>
      </w:r>
      <w:r w:rsidRPr="00D8227C">
        <w:rPr>
          <w:color w:val="1F497D"/>
          <w:lang w:val="hu-HU"/>
        </w:rPr>
        <w:t>a</w:t>
      </w:r>
      <w:r>
        <w:rPr>
          <w:color w:val="1F497D"/>
          <w:lang w:val="hu-HU"/>
        </w:rPr>
        <w:t xml:space="preserve"> Vasúti</w:t>
      </w:r>
      <w:r w:rsidRPr="00D8227C">
        <w:rPr>
          <w:color w:val="1F497D"/>
          <w:lang w:val="hu-HU"/>
        </w:rPr>
        <w:t xml:space="preserve"> Almárium gyűjteményéből az </w:t>
      </w:r>
      <w:r>
        <w:rPr>
          <w:color w:val="1F497D"/>
          <w:lang w:val="hu-HU"/>
        </w:rPr>
        <w:t>19</w:t>
      </w:r>
      <w:r w:rsidRPr="00D8227C">
        <w:rPr>
          <w:color w:val="1F497D"/>
          <w:lang w:val="hu-HU"/>
        </w:rPr>
        <w:t>50-</w:t>
      </w:r>
      <w:r>
        <w:rPr>
          <w:color w:val="1F497D"/>
          <w:lang w:val="hu-HU"/>
        </w:rPr>
        <w:t>es, ’</w:t>
      </w:r>
      <w:r w:rsidRPr="00D8227C">
        <w:rPr>
          <w:color w:val="1F497D"/>
          <w:lang w:val="hu-HU"/>
        </w:rPr>
        <w:t xml:space="preserve">60-as és </w:t>
      </w:r>
      <w:r>
        <w:rPr>
          <w:color w:val="1F497D"/>
          <w:lang w:val="hu-HU"/>
        </w:rPr>
        <w:t>’</w:t>
      </w:r>
      <w:r w:rsidRPr="00D8227C">
        <w:rPr>
          <w:color w:val="1F497D"/>
          <w:lang w:val="hu-HU"/>
        </w:rPr>
        <w:t xml:space="preserve">90-es évek forgalmi irodai miliője, </w:t>
      </w:r>
      <w:r>
        <w:rPr>
          <w:color w:val="1F497D"/>
          <w:lang w:val="hu-HU"/>
        </w:rPr>
        <w:t xml:space="preserve">az </w:t>
      </w:r>
      <w:r w:rsidRPr="00D8227C">
        <w:rPr>
          <w:color w:val="1F497D"/>
          <w:lang w:val="hu-HU"/>
        </w:rPr>
        <w:t>1970-</w:t>
      </w:r>
      <w:r>
        <w:rPr>
          <w:color w:val="1F497D"/>
          <w:lang w:val="hu-HU"/>
        </w:rPr>
        <w:t>és és ’</w:t>
      </w:r>
      <w:r w:rsidRPr="00D8227C">
        <w:rPr>
          <w:color w:val="1F497D"/>
          <w:lang w:val="hu-HU"/>
        </w:rPr>
        <w:t>80-as évek állomásfőnöki irodája, az Utasellátó étterem vezető</w:t>
      </w:r>
      <w:r>
        <w:rPr>
          <w:color w:val="1F497D"/>
          <w:lang w:val="hu-HU"/>
        </w:rPr>
        <w:t>i</w:t>
      </w:r>
      <w:r w:rsidRPr="00D8227C">
        <w:rPr>
          <w:color w:val="1F497D"/>
          <w:lang w:val="hu-HU"/>
        </w:rPr>
        <w:t xml:space="preserve"> irodája a ’70-es évek enteriőrjével, továbbá </w:t>
      </w:r>
      <w:r>
        <w:rPr>
          <w:color w:val="1F497D"/>
          <w:lang w:val="hu-HU"/>
        </w:rPr>
        <w:t xml:space="preserve">az </w:t>
      </w:r>
      <w:r w:rsidRPr="00D8227C">
        <w:rPr>
          <w:color w:val="1F497D"/>
          <w:lang w:val="hu-HU"/>
        </w:rPr>
        <w:t>egyedi</w:t>
      </w:r>
      <w:r>
        <w:rPr>
          <w:color w:val="1F497D"/>
          <w:lang w:val="hu-HU"/>
        </w:rPr>
        <w:t>,</w:t>
      </w:r>
      <w:r w:rsidRPr="00D8227C">
        <w:rPr>
          <w:color w:val="1F497D"/>
          <w:lang w:val="hu-HU"/>
        </w:rPr>
        <w:t xml:space="preserve"> szocreál iparművészeti faldísszel ékesített VIP</w:t>
      </w:r>
      <w:r w:rsidR="008E0491">
        <w:rPr>
          <w:color w:val="1F497D"/>
          <w:lang w:val="hu-HU"/>
        </w:rPr>
        <w:t>-</w:t>
      </w:r>
      <w:r w:rsidRPr="00D8227C">
        <w:rPr>
          <w:color w:val="1F497D"/>
          <w:lang w:val="hu-HU"/>
        </w:rPr>
        <w:t>étterem</w:t>
      </w:r>
      <w:r>
        <w:rPr>
          <w:color w:val="1F497D"/>
          <w:lang w:val="hu-HU"/>
        </w:rPr>
        <w:t>, eredeti bútorzattal 1975-ből.</w:t>
      </w:r>
    </w:p>
    <w:p w:rsidR="004962E3" w:rsidRDefault="004962E3">
      <w:pPr>
        <w:autoSpaceDE w:val="0"/>
        <w:autoSpaceDN w:val="0"/>
        <w:rPr>
          <w:b/>
          <w:bCs/>
          <w:color w:val="1F497D"/>
          <w:lang w:val="hu-HU"/>
        </w:rPr>
      </w:pPr>
    </w:p>
    <w:p w:rsidR="004962E3" w:rsidRPr="004962E3" w:rsidRDefault="004962E3">
      <w:pPr>
        <w:autoSpaceDE w:val="0"/>
        <w:autoSpaceDN w:val="0"/>
        <w:rPr>
          <w:lang w:val="hu-HU"/>
        </w:rPr>
      </w:pPr>
      <w:r w:rsidRPr="004962E3">
        <w:rPr>
          <w:b/>
          <w:bCs/>
          <w:color w:val="1F497D"/>
          <w:lang w:val="hu-HU"/>
        </w:rPr>
        <w:t>Program</w:t>
      </w:r>
      <w:r w:rsidR="008E0491">
        <w:rPr>
          <w:b/>
          <w:bCs/>
          <w:color w:val="1F497D"/>
          <w:lang w:val="hu-HU"/>
        </w:rPr>
        <w:t>ok</w:t>
      </w:r>
      <w:r w:rsidRPr="004962E3">
        <w:rPr>
          <w:b/>
          <w:bCs/>
          <w:color w:val="1F497D"/>
          <w:lang w:val="hu-HU"/>
        </w:rPr>
        <w:t>:</w:t>
      </w:r>
    </w:p>
    <w:p w:rsidR="008E0491" w:rsidRPr="00CA6C71" w:rsidRDefault="004962E3" w:rsidP="00CA6C71">
      <w:pPr>
        <w:pStyle w:val="Listaszerbekezds"/>
        <w:numPr>
          <w:ilvl w:val="0"/>
          <w:numId w:val="2"/>
        </w:numPr>
        <w:autoSpaceDE w:val="0"/>
        <w:autoSpaceDN w:val="0"/>
        <w:rPr>
          <w:color w:val="1F497D"/>
          <w:lang w:val="hu-HU"/>
        </w:rPr>
      </w:pPr>
      <w:r w:rsidRPr="00CA6C71">
        <w:rPr>
          <w:color w:val="1F497D"/>
          <w:lang w:val="hu-HU"/>
        </w:rPr>
        <w:t>18</w:t>
      </w:r>
      <w:r w:rsidR="008E0491">
        <w:rPr>
          <w:color w:val="1F497D"/>
          <w:lang w:val="hu-HU"/>
        </w:rPr>
        <w:t>.</w:t>
      </w:r>
      <w:r w:rsidRPr="00CA6C71">
        <w:rPr>
          <w:color w:val="1F497D"/>
          <w:lang w:val="hu-HU"/>
        </w:rPr>
        <w:t>00–24</w:t>
      </w:r>
      <w:r w:rsidR="008E0491">
        <w:rPr>
          <w:color w:val="1F497D"/>
          <w:lang w:val="hu-HU"/>
        </w:rPr>
        <w:t>.</w:t>
      </w:r>
      <w:r w:rsidRPr="00CA6C71">
        <w:rPr>
          <w:color w:val="1F497D"/>
          <w:lang w:val="hu-HU"/>
        </w:rPr>
        <w:t>00 Komplex tárlatvezetés (minden egész órakor induló csoporttal)</w:t>
      </w:r>
    </w:p>
    <w:p w:rsidR="008E0491" w:rsidRPr="00CA6C71" w:rsidRDefault="004962E3" w:rsidP="00CA6C71">
      <w:pPr>
        <w:pStyle w:val="Listaszerbekezds"/>
        <w:numPr>
          <w:ilvl w:val="0"/>
          <w:numId w:val="2"/>
        </w:numPr>
        <w:autoSpaceDE w:val="0"/>
        <w:autoSpaceDN w:val="0"/>
        <w:rPr>
          <w:color w:val="1F497D"/>
          <w:lang w:val="hu-HU"/>
        </w:rPr>
      </w:pPr>
      <w:r w:rsidRPr="00CA6C71">
        <w:rPr>
          <w:color w:val="1F497D"/>
          <w:lang w:val="hu-HU"/>
        </w:rPr>
        <w:t>18</w:t>
      </w:r>
      <w:r w:rsidR="008E0491">
        <w:rPr>
          <w:color w:val="1F497D"/>
          <w:lang w:val="hu-HU"/>
        </w:rPr>
        <w:t>.</w:t>
      </w:r>
      <w:r w:rsidRPr="00CA6C71">
        <w:rPr>
          <w:color w:val="1F497D"/>
          <w:lang w:val="hu-HU"/>
        </w:rPr>
        <w:t>00–24</w:t>
      </w:r>
      <w:r w:rsidR="008E0491">
        <w:rPr>
          <w:color w:val="1F497D"/>
          <w:lang w:val="hu-HU"/>
        </w:rPr>
        <w:t>.</w:t>
      </w:r>
      <w:r w:rsidRPr="00CA6C71">
        <w:rPr>
          <w:color w:val="1F497D"/>
          <w:lang w:val="hu-HU"/>
        </w:rPr>
        <w:t xml:space="preserve">00 </w:t>
      </w:r>
      <w:proofErr w:type="spellStart"/>
      <w:r w:rsidR="008E0491" w:rsidRPr="00CA6C71">
        <w:rPr>
          <w:color w:val="1F497D"/>
          <w:lang w:val="hu-HU"/>
        </w:rPr>
        <w:t>Retr</w:t>
      </w:r>
      <w:r w:rsidR="008E0491">
        <w:rPr>
          <w:color w:val="1F497D"/>
          <w:lang w:val="hu-HU"/>
        </w:rPr>
        <w:t>ó</w:t>
      </w:r>
      <w:proofErr w:type="spellEnd"/>
      <w:r w:rsidR="008E0491" w:rsidRPr="00CA6C71">
        <w:rPr>
          <w:color w:val="1F497D"/>
          <w:lang w:val="hu-HU"/>
        </w:rPr>
        <w:t xml:space="preserve"> </w:t>
      </w:r>
      <w:r w:rsidRPr="00CA6C71">
        <w:rPr>
          <w:color w:val="1F497D"/>
          <w:lang w:val="hu-HU"/>
        </w:rPr>
        <w:t>zene az Utasellátó bisztróban</w:t>
      </w:r>
    </w:p>
    <w:p w:rsidR="004962E3" w:rsidRPr="00CA6C71" w:rsidRDefault="004962E3" w:rsidP="00CA6C71">
      <w:pPr>
        <w:pStyle w:val="Listaszerbekezds"/>
        <w:numPr>
          <w:ilvl w:val="0"/>
          <w:numId w:val="2"/>
        </w:numPr>
        <w:autoSpaceDE w:val="0"/>
        <w:autoSpaceDN w:val="0"/>
        <w:rPr>
          <w:color w:val="1F497D"/>
          <w:lang w:val="hu-HU"/>
        </w:rPr>
      </w:pPr>
      <w:r w:rsidRPr="00CA6C71">
        <w:rPr>
          <w:color w:val="1F497D"/>
          <w:lang w:val="hu-HU"/>
        </w:rPr>
        <w:t>18</w:t>
      </w:r>
      <w:r w:rsidR="008E0491">
        <w:rPr>
          <w:color w:val="1F497D"/>
          <w:lang w:val="hu-HU"/>
        </w:rPr>
        <w:t>.</w:t>
      </w:r>
      <w:r w:rsidRPr="00CA6C71">
        <w:rPr>
          <w:color w:val="1F497D"/>
          <w:lang w:val="hu-HU"/>
        </w:rPr>
        <w:t>00–23</w:t>
      </w:r>
      <w:r w:rsidR="008E0491">
        <w:rPr>
          <w:color w:val="1F497D"/>
          <w:lang w:val="hu-HU"/>
        </w:rPr>
        <w:t>.</w:t>
      </w:r>
      <w:r w:rsidRPr="00CA6C71">
        <w:rPr>
          <w:color w:val="1F497D"/>
          <w:lang w:val="hu-HU"/>
        </w:rPr>
        <w:t xml:space="preserve">00 Vasúti utazási </w:t>
      </w:r>
      <w:r w:rsidR="008E0491">
        <w:rPr>
          <w:color w:val="1F497D"/>
          <w:lang w:val="hu-HU"/>
        </w:rPr>
        <w:t>„</w:t>
      </w:r>
      <w:r w:rsidRPr="00CA6C71">
        <w:rPr>
          <w:color w:val="1F497D"/>
          <w:lang w:val="hu-HU"/>
        </w:rPr>
        <w:t>okmány</w:t>
      </w:r>
      <w:r w:rsidR="008E0491">
        <w:rPr>
          <w:color w:val="1F497D"/>
          <w:lang w:val="hu-HU"/>
        </w:rPr>
        <w:t>ok”</w:t>
      </w:r>
      <w:r w:rsidRPr="00CA6C71">
        <w:rPr>
          <w:color w:val="1F497D"/>
          <w:lang w:val="hu-HU"/>
        </w:rPr>
        <w:t xml:space="preserve"> készítés</w:t>
      </w:r>
      <w:r w:rsidR="008E0491">
        <w:rPr>
          <w:color w:val="1F497D"/>
          <w:lang w:val="hu-HU"/>
        </w:rPr>
        <w:t>e</w:t>
      </w:r>
    </w:p>
    <w:p w:rsidR="004962E3" w:rsidRPr="004962E3" w:rsidRDefault="004962E3" w:rsidP="00CA6C71">
      <w:pPr>
        <w:autoSpaceDE w:val="0"/>
        <w:autoSpaceDN w:val="0"/>
        <w:rPr>
          <w:lang w:val="hu-HU"/>
        </w:rPr>
      </w:pPr>
    </w:p>
    <w:sectPr w:rsidR="004962E3" w:rsidRPr="00496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7553"/>
    <w:multiLevelType w:val="hybridMultilevel"/>
    <w:tmpl w:val="A476F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420BF"/>
    <w:multiLevelType w:val="hybridMultilevel"/>
    <w:tmpl w:val="E39A4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5B"/>
    <w:rsid w:val="0005295B"/>
    <w:rsid w:val="000F6691"/>
    <w:rsid w:val="00271453"/>
    <w:rsid w:val="00292579"/>
    <w:rsid w:val="002A5DB1"/>
    <w:rsid w:val="003076EA"/>
    <w:rsid w:val="003735CF"/>
    <w:rsid w:val="004962E3"/>
    <w:rsid w:val="005553C1"/>
    <w:rsid w:val="0079634C"/>
    <w:rsid w:val="008E0491"/>
    <w:rsid w:val="009B7232"/>
    <w:rsid w:val="00CA6C71"/>
    <w:rsid w:val="00D8227C"/>
    <w:rsid w:val="00E267F2"/>
    <w:rsid w:val="00EC7270"/>
    <w:rsid w:val="00F00CEF"/>
    <w:rsid w:val="00F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295B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5295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5295B"/>
    <w:pPr>
      <w:ind w:left="720"/>
      <w:contextualSpacing/>
    </w:pPr>
  </w:style>
  <w:style w:type="character" w:customStyle="1" w:styleId="A3">
    <w:name w:val="A3"/>
    <w:uiPriority w:val="99"/>
    <w:rsid w:val="0079634C"/>
    <w:rPr>
      <w:rFonts w:cs="Trebuchet MS"/>
      <w:color w:val="000000"/>
      <w:sz w:val="17"/>
      <w:szCs w:val="17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6C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C71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295B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5295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5295B"/>
    <w:pPr>
      <w:ind w:left="720"/>
      <w:contextualSpacing/>
    </w:pPr>
  </w:style>
  <w:style w:type="character" w:customStyle="1" w:styleId="A3">
    <w:name w:val="A3"/>
    <w:uiPriority w:val="99"/>
    <w:rsid w:val="0079634C"/>
    <w:rPr>
      <w:rFonts w:cs="Trebuchet MS"/>
      <w:color w:val="000000"/>
      <w:sz w:val="17"/>
      <w:szCs w:val="17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6C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C71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vcsopor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okejszakaja@mavcsoport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Kondor Balázs</dc:creator>
  <cp:lastModifiedBy>Németh Lívia Mária (nemethlm)</cp:lastModifiedBy>
  <cp:revision>4</cp:revision>
  <dcterms:created xsi:type="dcterms:W3CDTF">2019-05-30T10:04:00Z</dcterms:created>
  <dcterms:modified xsi:type="dcterms:W3CDTF">2019-06-04T09:02:00Z</dcterms:modified>
</cp:coreProperties>
</file>